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F62" w:rsidRDefault="00C31F62" w:rsidP="00B3642A">
      <w:pPr>
        <w:jc w:val="center"/>
        <w:rPr>
          <w:sz w:val="32"/>
          <w:szCs w:val="32"/>
        </w:rPr>
      </w:pPr>
    </w:p>
    <w:p w:rsidR="00B3642A" w:rsidRPr="00466F48" w:rsidRDefault="00B3642A" w:rsidP="00B3642A">
      <w:pPr>
        <w:jc w:val="center"/>
        <w:rPr>
          <w:sz w:val="32"/>
          <w:szCs w:val="32"/>
        </w:rPr>
      </w:pPr>
      <w:r w:rsidRPr="00466F48">
        <w:rPr>
          <w:sz w:val="32"/>
          <w:szCs w:val="32"/>
        </w:rPr>
        <w:t>Министерство сельского хозяйства РФ</w:t>
      </w:r>
    </w:p>
    <w:p w:rsidR="00B3642A" w:rsidRPr="00466F48" w:rsidRDefault="00B3642A" w:rsidP="00B3642A">
      <w:pPr>
        <w:jc w:val="center"/>
        <w:rPr>
          <w:sz w:val="32"/>
          <w:szCs w:val="32"/>
        </w:rPr>
      </w:pPr>
      <w:r w:rsidRPr="00466F48">
        <w:rPr>
          <w:sz w:val="32"/>
          <w:szCs w:val="32"/>
        </w:rPr>
        <w:t>Нижегородская Государственная Сельскохозяйственная Академия</w:t>
      </w:r>
    </w:p>
    <w:p w:rsidR="00B3642A" w:rsidRPr="00466F48" w:rsidRDefault="00B3642A" w:rsidP="00B3642A">
      <w:pPr>
        <w:jc w:val="center"/>
        <w:rPr>
          <w:sz w:val="32"/>
          <w:szCs w:val="32"/>
        </w:rPr>
      </w:pPr>
      <w:r w:rsidRPr="00466F48">
        <w:rPr>
          <w:sz w:val="32"/>
          <w:szCs w:val="32"/>
        </w:rPr>
        <w:t>Кафедра физиологии и биохимии животных.</w:t>
      </w:r>
    </w:p>
    <w:p w:rsidR="00B3642A" w:rsidRPr="00466F48" w:rsidRDefault="00B3642A" w:rsidP="00B3642A">
      <w:pPr>
        <w:jc w:val="center"/>
        <w:rPr>
          <w:sz w:val="32"/>
          <w:szCs w:val="32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B3642A" w:rsidRDefault="00B3642A" w:rsidP="00B3642A">
      <w:pPr>
        <w:jc w:val="center"/>
        <w:rPr>
          <w:sz w:val="32"/>
          <w:szCs w:val="32"/>
        </w:rPr>
      </w:pPr>
      <w:r w:rsidRPr="00466F48">
        <w:rPr>
          <w:sz w:val="32"/>
          <w:szCs w:val="32"/>
        </w:rPr>
        <w:t>Реферат</w:t>
      </w:r>
    </w:p>
    <w:p w:rsidR="00B3642A" w:rsidRPr="00466F48" w:rsidRDefault="00B3642A" w:rsidP="00B3642A">
      <w:pPr>
        <w:jc w:val="center"/>
        <w:rPr>
          <w:sz w:val="32"/>
          <w:szCs w:val="32"/>
        </w:rPr>
      </w:pPr>
    </w:p>
    <w:p w:rsidR="00B3642A" w:rsidRPr="00466F48" w:rsidRDefault="00B3642A" w:rsidP="00B3642A">
      <w:pPr>
        <w:jc w:val="center"/>
        <w:rPr>
          <w:sz w:val="44"/>
          <w:szCs w:val="44"/>
        </w:rPr>
      </w:pPr>
      <w:r w:rsidRPr="00466F48">
        <w:rPr>
          <w:sz w:val="44"/>
          <w:szCs w:val="44"/>
        </w:rPr>
        <w:t>На тему: «Физиологические и биохимические основы организации рационального кормления сельскохозяйственных животных»</w:t>
      </w:r>
    </w:p>
    <w:p w:rsidR="00B3642A" w:rsidRDefault="00B3642A" w:rsidP="00B3642A">
      <w:pPr>
        <w:jc w:val="center"/>
        <w:rPr>
          <w:sz w:val="44"/>
          <w:szCs w:val="44"/>
        </w:rPr>
      </w:pPr>
    </w:p>
    <w:p w:rsidR="00B3642A" w:rsidRDefault="00B3642A" w:rsidP="00B3642A">
      <w:pPr>
        <w:jc w:val="center"/>
        <w:rPr>
          <w:sz w:val="44"/>
          <w:szCs w:val="44"/>
        </w:rPr>
      </w:pPr>
    </w:p>
    <w:p w:rsidR="00B3642A" w:rsidRDefault="00B3642A" w:rsidP="00B3642A">
      <w:pPr>
        <w:jc w:val="center"/>
        <w:rPr>
          <w:sz w:val="44"/>
          <w:szCs w:val="44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B3642A" w:rsidRDefault="00B3642A" w:rsidP="00B3642A">
      <w:pPr>
        <w:jc w:val="right"/>
        <w:rPr>
          <w:sz w:val="28"/>
          <w:szCs w:val="28"/>
        </w:rPr>
      </w:pPr>
    </w:p>
    <w:p w:rsidR="00B3642A" w:rsidRDefault="00B3642A" w:rsidP="00B3642A">
      <w:pPr>
        <w:jc w:val="right"/>
        <w:rPr>
          <w:sz w:val="28"/>
          <w:szCs w:val="28"/>
        </w:rPr>
      </w:pPr>
    </w:p>
    <w:p w:rsidR="00B3642A" w:rsidRDefault="00B3642A" w:rsidP="00B3642A">
      <w:pPr>
        <w:jc w:val="right"/>
        <w:rPr>
          <w:sz w:val="28"/>
          <w:szCs w:val="28"/>
        </w:rPr>
      </w:pPr>
    </w:p>
    <w:p w:rsidR="00B3642A" w:rsidRDefault="00B3642A" w:rsidP="00B3642A">
      <w:pPr>
        <w:jc w:val="right"/>
        <w:rPr>
          <w:sz w:val="28"/>
          <w:szCs w:val="28"/>
        </w:rPr>
      </w:pPr>
    </w:p>
    <w:p w:rsidR="00B3642A" w:rsidRDefault="00B3642A" w:rsidP="00B3642A">
      <w:pPr>
        <w:jc w:val="right"/>
        <w:rPr>
          <w:sz w:val="28"/>
          <w:szCs w:val="28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B3642A" w:rsidRDefault="00B3642A" w:rsidP="00B3642A">
      <w:pPr>
        <w:jc w:val="center"/>
        <w:rPr>
          <w:sz w:val="28"/>
          <w:szCs w:val="28"/>
        </w:rPr>
      </w:pPr>
    </w:p>
    <w:p w:rsidR="00F81A85" w:rsidRDefault="00F81A85" w:rsidP="00B3642A">
      <w:pPr>
        <w:jc w:val="center"/>
        <w:rPr>
          <w:sz w:val="28"/>
          <w:szCs w:val="28"/>
        </w:rPr>
      </w:pPr>
    </w:p>
    <w:p w:rsidR="00F81A85" w:rsidRDefault="00F81A85" w:rsidP="00B3642A">
      <w:pPr>
        <w:jc w:val="center"/>
        <w:rPr>
          <w:sz w:val="28"/>
          <w:szCs w:val="28"/>
        </w:rPr>
      </w:pPr>
    </w:p>
    <w:p w:rsidR="00F81A85" w:rsidRDefault="00F81A85" w:rsidP="00B3642A">
      <w:pPr>
        <w:jc w:val="center"/>
        <w:rPr>
          <w:sz w:val="28"/>
          <w:szCs w:val="28"/>
        </w:rPr>
      </w:pPr>
    </w:p>
    <w:p w:rsidR="00F81A85" w:rsidRDefault="00F81A85" w:rsidP="00B3642A">
      <w:pPr>
        <w:jc w:val="center"/>
        <w:rPr>
          <w:sz w:val="28"/>
          <w:szCs w:val="28"/>
        </w:rPr>
      </w:pPr>
    </w:p>
    <w:p w:rsidR="00F81A85" w:rsidRDefault="00F81A85" w:rsidP="00B3642A">
      <w:pPr>
        <w:jc w:val="center"/>
        <w:rPr>
          <w:sz w:val="28"/>
          <w:szCs w:val="28"/>
        </w:rPr>
      </w:pPr>
    </w:p>
    <w:p w:rsidR="00F81A85" w:rsidRDefault="00F81A85" w:rsidP="00B3642A">
      <w:pPr>
        <w:jc w:val="center"/>
        <w:rPr>
          <w:sz w:val="28"/>
          <w:szCs w:val="28"/>
        </w:rPr>
      </w:pPr>
    </w:p>
    <w:p w:rsidR="00B3642A" w:rsidRPr="00466F48" w:rsidRDefault="00B3642A" w:rsidP="00B3642A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Нижний Новгород 2010 г.</w:t>
      </w:r>
    </w:p>
    <w:p w:rsidR="00F81A85" w:rsidRDefault="00F81A85" w:rsidP="00480449">
      <w:pPr>
        <w:jc w:val="both"/>
        <w:rPr>
          <w:sz w:val="28"/>
          <w:szCs w:val="28"/>
        </w:rPr>
      </w:pPr>
    </w:p>
    <w:p w:rsidR="00F81A85" w:rsidRDefault="00F81A85" w:rsidP="00480449">
      <w:pPr>
        <w:jc w:val="both"/>
        <w:rPr>
          <w:sz w:val="28"/>
          <w:szCs w:val="28"/>
        </w:rPr>
      </w:pPr>
    </w:p>
    <w:p w:rsidR="00F81A85" w:rsidRDefault="00F81A85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В условиях интенсификации животноводства и перевода его на промышленную основу повышаются требования к полноценности кормления. Несбалансированность рационов, низкий или чрезмерно обильный уровень кормления, низкое качество кормов – основные причины нарушений обмена веществ у животных.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Больше всего нарушений в обмене веществ встречается у высокопродуктивных животных. Проявление этих нарушений – увеличение яловости, рождение слабого приплода, снижение устойчивости к инфекционным заболеваниям, снижение живой массы, продуктивности, ухудшение качества молока – приводит к преждевременной выбраковке животных.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В кормлении сельскохозяйственных животных используют широкий ассортимент кормовых средств, различающихся как по источникам получения, так и по химическому составу и питательности. В практическом животноводстве главные кормовые средства объединяют в следующие группы: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1.     сочные – все зеленые, силосованные корма и др;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2.     грубые – сено, солома;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3.     концентраты – зерновые, жмыхи и шроты;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4.     животные корма;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5.     минеральные корма;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6.     витамины.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Нормы кормления крупного рогатого скота разработаны с учетом возраста, живой массы, уровня продуктивности и физиологического состояния животных.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Кормление животных – один из важнейших факторов внешней среды, оказывающий существенное влияние на их здоровье, продуктивность и качество продукции. Кормление должно быть прежде всего рациональным полноценным, то есть рационы должны полностью удовлетворять потребность животных не только в энергии, но и в необходимом количестве и надлежащем соотношении различных питательных веществ – полноценном белке, углеводах, жирах, минеральных веществах, микроэлементах и витаминах.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При кормлении необходимо соблюдать определенный режим и очередность потребления кормов, которые должны быть прежде всего качественными и соответствовать виду, возрасту, физиологическому состоянию, полу, производственной специализации животных. Главные принципы правильного и здорового кормления в следующем: обеспечение потребности организма животного необходимым количеством объема и энергии корма; содержание на достаточном уровне всех питательных веществ; хорошие вкусовые качества; доступность питательных веществ для пищеварения; отсутствие в кормах патогенных организмов – микрофлоры, вредных ядовитых и токсических веществ.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 Процесс пищеварения составляет первое звено обмена веществ. Изменение состояния кормов в рационе, режима и техники кормления влияет на первый начальный этап обмена. Все нарушения, связанные с несбалансированностью, недостаточностью или избыточностью кормления, нарушением его режимов с недоброкачественностью кормов, вызывают состояние стресса у животных. Если же организм (частично или полностью) не получает некоторые важные питательные вещества, это говорит о недокорме, неполном голодании, частичном или полном голодании.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Корма – единственный поставщик протеина. Ценность протеина в корме зависит в основном от аминокислотного состава. При недостатке полноценного протеина снижается синтез белков в сыворотке крови, особенно альбуминовой фракции, тормозятся восстановительные процессы в клетках и тканях, ослабевают их защитные функции.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Потребление неполноценного протеина служат одним из факторов, предрасполагающим к возникновению инфекций желудочно-кишечного тракта и органов дыхания, особенно у свиней и птиц.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При организации рационального кормления животных необходимо нормализовать содержание в рационах кальция, фосфора, натрия, хлора, магния, калия, серы, железа, цинка, меди, йода, кобальта и других. При недостатке тех или иных витаминов в организме животных развиваются гиповитаминозы. Витамины играют важную роль в обмене веществ. Для организма не желательны и излишки – гипервитаминозы. Организация кормления животных в хозяйствах зависит от вида и направления продуктивности животных, способа их содержания, набора кормов, структуры рационов.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На организм животных постоянно действуют факторы окружающей среды. На их действие организм вырабатывает определенные адаптивные реакции. При отрицательном воздействии факторов отрицательной среды, превышающем адаптационную и компенсаторную способность организма, изменяется поведение животных, снижается продуктивность животных, возникают заболевания и даже падеж.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При выборе системы содержания нужно также учитывать направленность производства. В свиноводстве применяют в основном два способа содержания свиней – выгульное и безвыгульное. Откормочное поголовье содержат, как правило, безвыгульно. В технологии содержания свиней в основном применяют три способа.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  <w:u w:val="single"/>
        </w:rPr>
        <w:t>Первый</w:t>
      </w:r>
      <w:r w:rsidR="00480449">
        <w:rPr>
          <w:sz w:val="28"/>
          <w:szCs w:val="28"/>
          <w:u w:val="single"/>
        </w:rPr>
        <w:t xml:space="preserve"> способ</w:t>
      </w:r>
      <w:r w:rsidRPr="00480449">
        <w:rPr>
          <w:sz w:val="28"/>
          <w:szCs w:val="28"/>
        </w:rPr>
        <w:t xml:space="preserve"> – однофазное содержание, когда свиноматок после завершения подсосного периода переводят в помещение для осеменения, а поросят-отъемышей оставляют для последующего доращивания.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  <w:u w:val="single"/>
        </w:rPr>
        <w:t xml:space="preserve">Второй способ </w:t>
      </w:r>
      <w:r w:rsidRPr="00480449">
        <w:rPr>
          <w:sz w:val="28"/>
          <w:szCs w:val="28"/>
        </w:rPr>
        <w:t xml:space="preserve">– двухфазное содержание, когда поросят после отъема оставляют до 3-3,5-месячного возраста, а затем переводят в цех откорма.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  <w:u w:val="single"/>
        </w:rPr>
        <w:t xml:space="preserve">Третий способ </w:t>
      </w:r>
      <w:r w:rsidRPr="00480449">
        <w:rPr>
          <w:sz w:val="28"/>
          <w:szCs w:val="28"/>
        </w:rPr>
        <w:t xml:space="preserve">– трехфазное содержание, когда поросят после отъема переводят на участок доращивания, после достижения 36-40 кг их перегоняют в цех откорма, сдаточная кондиция технологии 112 кг живой массы.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При возвращении поросят-сосунов, огромное значение имеет воздушный режим свинарника. Сквозняки, постоянная сырость в свинарниках, тяжелый, застоявшийся воздух, насыщенный углекислотой, сероводородом и аммиаком, резкая смена температуры, являются непременными спутниками и первоисточниками заболеваний поросят. Обычно рекомендуют, чтобы температура маточника была ровной, постоянной в течении суток и держалась в пределах 13-15С при одновременном соблюдении требований в отношении сухости и чистоты воздуха.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 Обычно в каждом маточнике находится одна или две постоянные печи. Стенки оборудуют щитами, служащими для лежания на них матки и помета. Подстилку настилают только на щит. Назначение щита – создать теплую и мягкую лежанку для животного, изолируя их от холодного пола.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Канализационная система всегда должна находиться в рабочем состоянии, чтобы вся моча, выделяемая животными, немедленно стекала в жижеприемник вне пределов свинарника. Канавки лучше держать открытыми, чтобы было проще очищать. Количество и качество подстилочного материала также влияет на состояние воздуха. Вентиляция всегда должна находиться в рабочем состоянии.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Кроме перечисленных средств борьбы с излишней влажностью воздуха, существуют и химические средства, основанные на поглощении водяных паров из воздуха некоторыми химическими веществами – негашеная известь.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Для подсосных маток с поросятами большое значение имеет распорядок дня. Содержаться они в индивидуальных всегда чистых станках с подстилкой. Ежедневно нужно предоставлять двукратный моцион. Необходимо тщательно наблюдать за выменем подсосной матки.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Рекомендуется массаж вымени. Хряков размещают в индивидуальных просторных станках в свинарнике. В станках нельзя допускать сырости, обеспечивать подстилкой из сухой соломы, проводить расчистку копыт, регулярный моцион. Летом хрякам организуют лагерно-пастбищное содержание. В холодное время года необходимо чистить кожный покров хряков. На воспроизводительные способности хряков воздействует температура окружающей среды.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Гигиена содержания и кормления холостых свиноматок предусматривает сокращение непродуктивного периода. Для плодотворного осеменения свиноматок необходимо тщательно соблюдать температурный режим окружающей среды. Свиноматкам надо ежедневно предоставлять моцион. Летом их содержат в специальных лагерях и ежедневно выпасают. Аборты возникают вследствие несоблюдения зоогигиенических норм и правил содержания: содержание маток большими группами в тесном помещении, давку, быстрый перегон.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Важный фактор микроклимата животноводческих помещений – освещенность. Однако, учитывая необходимость естественной освещенности для поддержания нормального физиологического функционирования организма животных следует строго соблюдать нормативную площадь оконных промеров, так как через окна происходят теплопотери.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В холодное время года очень часто для обеспечения требуемого воздухообмена и поддержания нормальной температуры в помещении необходимо дополнительное тепло (обогрев) с помощью специальных устройств. Очень важна вентиляция так как она обеспечивает удаление воздуха из помещения и замену его свежим наружным воздухом. В качестве подстилки используют солому, опилки, древесные стружки. Внутренняя канализация в помещениях для содержания животных предназначена для отвода навозной жижи, стоков, воды. Навоз из животноводческих помещений удаляют механически, с помощью транспортеров, и гидравлическим способом.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Сейчас все чаще практикуется беспривязный способ содержания. Используют беспривязное содержание – на глубокой подстилке и в боксах. Коровники для данного типа содержания строят четырех видов: в виде навесов; полуоткрытого типа; неутепленные здания со свободным выходом для коров и утепленные, с периодическим выгулом.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Для предотвращения сквозняков и поступления холодного воздуха в помещения оборудуют приспособления для создания воздушных завес. Полы в коровниках для боксового содержания должны быть теплыми и сухими. Хорошо организованный сухостойный период коровы перед отелом и последующей интенсивной лактацией, крайне необходимы как для нормально развития плода, так и нормального функционирования состояния организма матери.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Для поддержания оптимальных микроклиматических условий, особенно в родовой секции и профилактории, в помещении цеха отела оборудуют принудительную вентиляцию с подогревом поступающего воздуха, особенно в зимний и переходные периоды года. Для оптимизации микроклимата и обслуживания новорожденного теленка в боксах подвешивают инфракрасные лампы или подводят теплый воздух от теплогенераторов.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Новорожденных телят целесообразно содержать в боксе-деннике вместе с матерью хотя бы в течение суток. При выращивании слаборазвитых телят с уменьшенной массой (на 30% и более) необходимо особо тщательно соблюдать требования зоогигиены и санитарии, секционные профилактории должны быть небольшими, рассчитанными не более чем на 20 клеток.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 В помещениях для содержания коров необходимо поддерживать оптимальный микроклимат. Животным нужно ежедневно предоставлять возможность прогулок. Особенного внимания требует процесс доения коров. В помещениях строго следят за уборкой, очисткой, систематической дезинфекции и ремонтом, особенно у быков-производителей. Их чистят и купают, но только на короткой привязи. Хозяйственное использование быков-производителей начинают не ранее 18-20-месячного возраста, а позднеспелых пород – 20-22-месячного возраста. Телок – 15-20-месячного возраста содержат в основном в условиях беспривязной системы. С 12-14-месячного возраста обследуют всех животных и определяют их пригодность к воспроизводству. Осуществляют бонитировку телок. Особо тщательно следят за условиями содержания телок, предоставлением им моциона.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В зависимости от климатических и хозяйственных особенностей в овцеводстве применяют пастбищное, пастбищно-стойловую, стойлово-пастбищную и стойловую системы содержания овец. Овцы по своим биологическим особенностям обладают хорошо развитым стадным инстинктам, что позволяет содержать их и пасти большими отарами.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Не менее три раза в год овцам следует расчищать роговую капсулу копытцев. Суягным и лактирующим овцематкам нельзя давать ложиться на заснеженные площадки, холодную землю. У водопоя в холодное время года надо скалывать лед, посыпать площадку песком. У тонкорунных и полутонкорунных овец целесообразно периодически обстригать шерсть вокруг глаз. В холодную сырую ветреную погоду овец надо содержать в овчарне.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 Необходимо следить за состоянием копыт. Для сохранения чистоты шерсти не следует допускать животных к скирдам, возам с сеном и высоким кормушкам. Для уничтожения ковыля-волосатика применяют принятые химические препараты. Чаще овец содержат при температуре около 0оС, но не выше 3-6оС и наличии сухого воздуха.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При содержании в теплых сырых помещения овцы легко подвергаются простудным заболеваниям, часто возникает копытная гниль, плохо растет шерсть. Овчарня должна быть просторной и оснащена вентиляцией. При стрижке нельзя допускать перестригов. Мелкие порезы кожи после стрижки обрабатывают 5%-ным раствором йода. Хорошие условия содержания овец и ухода за ними обеспечивают высокое качество шерсти, предупреждают ее загрязненность и засоренность.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Очень важно чтобы корм содержал все необходимые для животного компоненты, особенно полноценное кормление для растущего организма. Количество каротина и витамина А и С в сыворотке крови у здоровых животных колеблется у крупного рогатого скота: каротина - 900-2800 мг/л (в пастбищный период), витамина А – 0,4-1,5 мл/л, витамина С – 0,6-1,0 мг/100 мл; у овец 0,2 мг/л, 0,2-0,45 мг/л, 0,4-0,8 мг/100 мл соответственно; у свиней 0,1 мг/л, 0,1-0,35 мг/л, 0,2-1,2 мг/100мл. при недостатке витамина А у молодняка замечается задержка роста, снижается прирост массы, поражаются кожа и слизистые оболочки. Недостаток витамина С проявляется главным образом у молодняка. При снижении общего кальция в сыворотке крови наблюдается рахит, нефрит, нефроз.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В сыворотке крови из всех веществ сухого остатка больше всего содержится белка, который состоит из альбуминов и глобулинов. Роль белков сыворотки крови в организме очень велика и многообразна.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>Их снижение развивается главным образом за счет уменьшения количества альбуминов и может наблюдаться при длительном недокорме животных, при низком содержании белка в рационе, не сбалансированном по аминокислотному составу, недостатке углеводов, макро- и микроэлементов.</w:t>
      </w:r>
    </w:p>
    <w:p w:rsidR="00480449" w:rsidRDefault="00480449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Повышение количества общего белка в сыворотке крови – обычно связано с повышением количества глобулинов, когда имеется белковый перекорм животного (при высококонцентратном типе кормления), недостаток в кормах каротина, избыток переваримого протеина и недостаток легкоусвояемых углеводов. Количество общего белка и белковых фракций в сыворотке крови: крупного рогатого скота – общего белка 7,2-8,6 г/100 мл; свиней – 6,5-8,5 г/100 мл; овец 6,0-7,5 г/100 мл.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 Углеводы играют важную роль в энергетическом балансе организма. Содержание глюкозы в крови здоровых животных колеблется в пределах: для крупного рогатого скота – 40-60 мг/100 мл; для овец – 35-60 мг/100 мл; для свиней 45-75 мг/100 мл.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 В настоящее время ветеринарные лаборатории проводят в большом объеме биохимические исследования крови, причем в пробе от одного животного определяют сразу несколько показателей. По данным исследования и результатам можно сказать о физиологическом состоянии животного, о полноценности скармливаемых кормов, изменить рацион для улучшения продуктивности.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 О положении тела животного можно судить о состоянии его здоровья, так как здоровые животные легко изменяют положение своего тела. Рогатый скот часто лежит, особенно после приема корма. Лежит обычно на животе с подогнутыми под себя конечностями. Крупный рогатый скот поднимается сравнительно медленно, с некоторым затруднением. Овцы быстро вскакивают.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 Свиньи после приема корма чаще всего лежат и обычно не реагируют на приближение человека. Вынужденное стоячее положение наблюдается в основном у лошадей при истощении, при заболеваниях мозга. По состоянию упитанности судят об уровне обмена веществ в организме, правильности и полноценности кормления животного. У животных различают упитанность: хорошую, удовлетворительную, неудовлетворительную; истощение, ожирение.</w:t>
      </w:r>
    </w:p>
    <w:p w:rsidR="00480449" w:rsidRDefault="00480449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Хорошая упитанность свидетельствует о том, что распад энергии у животного уравновешивается ее приходом, что обычно свойственно здоровому животному. К повышенному отложению жира наиболее предрасположены скороспелые породы крупного рогатого скота, а также свиньи. Плохая упитанность животных наблюдается при недостаточном кормлении, отсутствии аппетита, нарушении пищеварения, длительных поносов. Температура животных разная, зависит это от возраста, вида, обменных процессов, от температуры окружающей среды.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CD382E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 Температура является важным показателем физиологического состояния животных. В норме у крупного рогатого скота температура колеблется от 37,5оС до 39,5оС, у свиней 38-40оС, у овец 38,5-40оС. Частота пульса колеблется у домашних животных в больших пределах. </w:t>
      </w:r>
    </w:p>
    <w:p w:rsidR="00CD382E" w:rsidRPr="00480449" w:rsidRDefault="00CD382E" w:rsidP="00480449">
      <w:pPr>
        <w:jc w:val="both"/>
        <w:rPr>
          <w:sz w:val="28"/>
          <w:szCs w:val="28"/>
        </w:rPr>
      </w:pPr>
    </w:p>
    <w:p w:rsidR="001932C1" w:rsidRPr="00480449" w:rsidRDefault="00CD382E" w:rsidP="00480449">
      <w:pPr>
        <w:jc w:val="both"/>
        <w:rPr>
          <w:sz w:val="28"/>
          <w:szCs w:val="28"/>
        </w:rPr>
      </w:pPr>
      <w:r w:rsidRPr="00480449">
        <w:rPr>
          <w:sz w:val="28"/>
          <w:szCs w:val="28"/>
        </w:rPr>
        <w:t xml:space="preserve">Она находится в обратной зависимости от массы тела животного: у крупного рогатого скота 50-80 ударов в минуту, у свиней – 60-90, у овец – 70-80. учащение пульса отмечается не только при заболевании сердца, но и при отравлениях, замедление пульса при переохлаждениях, отравлениях наперстянкой, токсемии, при истощении, болезнях брюшины и внутренних органов.  </w:t>
      </w:r>
      <w:bookmarkStart w:id="0" w:name="_GoBack"/>
      <w:bookmarkEnd w:id="0"/>
    </w:p>
    <w:sectPr w:rsidR="001932C1" w:rsidRPr="00480449" w:rsidSect="0048044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8EB"/>
    <w:rsid w:val="001932C1"/>
    <w:rsid w:val="001E2304"/>
    <w:rsid w:val="0033689C"/>
    <w:rsid w:val="00480449"/>
    <w:rsid w:val="007374AA"/>
    <w:rsid w:val="00B15480"/>
    <w:rsid w:val="00B3642A"/>
    <w:rsid w:val="00B758EB"/>
    <w:rsid w:val="00C31F62"/>
    <w:rsid w:val="00CD382E"/>
    <w:rsid w:val="00F8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EDD07-939A-4828-B874-4063C5932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2505</Words>
  <Characters>14281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 полноценности кормления с/х животных</vt:lpstr>
    </vt:vector>
  </TitlesOfParts>
  <Company/>
  <LinksUpToDate>false</LinksUpToDate>
  <CharactersWithSpaces>16753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 полноценности кормления с/х животных</dc:title>
  <dc:subject/>
  <dc:creator>x-files</dc:creator>
  <cp:keywords/>
  <dc:description/>
  <cp:lastModifiedBy>Irina</cp:lastModifiedBy>
  <cp:revision>2</cp:revision>
  <dcterms:created xsi:type="dcterms:W3CDTF">2014-08-21T08:09:00Z</dcterms:created>
  <dcterms:modified xsi:type="dcterms:W3CDTF">2014-08-21T08:09:00Z</dcterms:modified>
</cp:coreProperties>
</file>