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58B" w:rsidRDefault="000C158B">
      <w:pPr>
        <w:pStyle w:val="a3"/>
      </w:pPr>
      <w:r>
        <w:t xml:space="preserve">Diversity Awareness Essay, Research Paper </w:t>
      </w:r>
    </w:p>
    <w:p w:rsidR="000C158B" w:rsidRDefault="000C158B">
      <w:pPr>
        <w:pStyle w:val="a3"/>
      </w:pPr>
      <w:r>
        <w:t xml:space="preserve">Diversity Awareness </w:t>
      </w:r>
    </w:p>
    <w:p w:rsidR="000C158B" w:rsidRDefault="000C158B">
      <w:pPr>
        <w:pStyle w:val="a3"/>
      </w:pPr>
      <w:r>
        <w:t xml:space="preserve">Billy J. Dycus, Jr. </w:t>
      </w:r>
    </w:p>
    <w:p w:rsidR="000C158B" w:rsidRDefault="000C158B">
      <w:pPr>
        <w:pStyle w:val="a3"/>
      </w:pPr>
      <w:r>
        <w:t xml:space="preserve">Debra Moore </w:t>
      </w:r>
    </w:p>
    <w:p w:rsidR="000C158B" w:rsidRDefault="000C158B">
      <w:pPr>
        <w:pStyle w:val="a3"/>
      </w:pPr>
      <w:r>
        <w:t xml:space="preserve">SW 322 </w:t>
      </w:r>
    </w:p>
    <w:p w:rsidR="000C158B" w:rsidRDefault="000C158B">
      <w:pPr>
        <w:pStyle w:val="a3"/>
      </w:pPr>
      <w:r>
        <w:t xml:space="preserve">September 29, 1999 </w:t>
      </w:r>
    </w:p>
    <w:p w:rsidR="000C158B" w:rsidRDefault="000C158B">
      <w:pPr>
        <w:pStyle w:val="a3"/>
      </w:pPr>
      <w:r>
        <w:t xml:space="preserve">Differences in our society are many, including age, religion, physical and </w:t>
      </w:r>
    </w:p>
    <w:p w:rsidR="000C158B" w:rsidRDefault="000C158B">
      <w:pPr>
        <w:pStyle w:val="a3"/>
      </w:pPr>
      <w:r>
        <w:t xml:space="preserve">mental abilities, gender, sexual orientation, income, family or social status, and </w:t>
      </w:r>
    </w:p>
    <w:p w:rsidR="000C158B" w:rsidRDefault="000C158B">
      <w:pPr>
        <w:pStyle w:val="a3"/>
      </w:pPr>
      <w:r>
        <w:t xml:space="preserve">physical appearance. Anyplace where differences are found leaves room for </w:t>
      </w:r>
    </w:p>
    <w:p w:rsidR="000C158B" w:rsidRDefault="000C158B">
      <w:pPr>
        <w:pStyle w:val="a3"/>
      </w:pPr>
      <w:r>
        <w:t xml:space="preserve">stereotypes. </w:t>
      </w:r>
    </w:p>
    <w:p w:rsidR="000C158B" w:rsidRDefault="000C158B">
      <w:pPr>
        <w:pStyle w:val="a3"/>
      </w:pPr>
      <w:r>
        <w:t xml:space="preserve">Stereotypes are generalizations about people usually based on inaccurate </w:t>
      </w:r>
    </w:p>
    <w:p w:rsidR="000C158B" w:rsidRDefault="000C158B">
      <w:pPr>
        <w:pStyle w:val="a3"/>
      </w:pPr>
      <w:r>
        <w:t xml:space="preserve">information or assumptions rather than facts. (Wei, 1996) Stereotypes do not take </w:t>
      </w:r>
    </w:p>
    <w:p w:rsidR="000C158B" w:rsidRDefault="000C158B">
      <w:pPr>
        <w:pStyle w:val="a3"/>
      </w:pPr>
      <w:r>
        <w:t xml:space="preserve">into account the great diversity of people within a group of people. Nor do </w:t>
      </w:r>
    </w:p>
    <w:p w:rsidR="000C158B" w:rsidRDefault="000C158B">
      <w:pPr>
        <w:pStyle w:val="a3"/>
      </w:pPr>
      <w:r>
        <w:t xml:space="preserve">stereotypes consider the present circumstances of the individual. Even worse, </w:t>
      </w:r>
    </w:p>
    <w:p w:rsidR="000C158B" w:rsidRDefault="000C158B">
      <w:pPr>
        <w:pStyle w:val="a3"/>
      </w:pPr>
      <w:r>
        <w:t xml:space="preserve">stereotypes can lead to prejudicial or discriminatory behavior. </w:t>
      </w:r>
    </w:p>
    <w:p w:rsidR="000C158B" w:rsidRDefault="000C158B">
      <w:pPr>
        <w:pStyle w:val="a3"/>
      </w:pPr>
      <w:r>
        <w:t xml:space="preserve">Most of the observations I made concerning my stereotypypical behavior </w:t>
      </w:r>
    </w:p>
    <w:p w:rsidR="000C158B" w:rsidRDefault="000C158B">
      <w:pPr>
        <w:pStyle w:val="a3"/>
      </w:pPr>
      <w:r>
        <w:t xml:space="preserve">circled around rich people, foreigners, and the elderly. All the reasons I have </w:t>
      </w:r>
    </w:p>
    <w:p w:rsidR="000C158B" w:rsidRDefault="000C158B">
      <w:pPr>
        <w:pStyle w:val="a3"/>
      </w:pPr>
      <w:r>
        <w:t xml:space="preserve">developed generalizations for these groups are because of my limited contact with </w:t>
      </w:r>
    </w:p>
    <w:p w:rsidR="000C158B" w:rsidRDefault="000C158B">
      <w:pPr>
        <w:pStyle w:val="a3"/>
      </w:pPr>
      <w:r>
        <w:t xml:space="preserve">members of these groups. </w:t>
      </w:r>
    </w:p>
    <w:p w:rsidR="000C158B" w:rsidRDefault="000C158B">
      <w:pPr>
        <w:pStyle w:val="a3"/>
      </w:pPr>
      <w:r>
        <w:t xml:space="preserve">The first group that I have noticed I stereotype more than others are what I </w:t>
      </w:r>
    </w:p>
    <w:p w:rsidR="000C158B" w:rsidRDefault="000C158B">
      <w:pPr>
        <w:pStyle w:val="a3"/>
      </w:pPr>
      <w:r>
        <w:t xml:space="preserve">consider rich people. Ole Miss and Oxford has an over abundance of these people </w:t>
      </w:r>
    </w:p>
    <w:p w:rsidR="000C158B" w:rsidRDefault="000C158B">
      <w:pPr>
        <w:pStyle w:val="a3"/>
      </w:pPr>
      <w:r>
        <w:t xml:space="preserve">which has led me to distance myself even farther from them. I believe that all rich </w:t>
      </w:r>
    </w:p>
    <w:p w:rsidR="000C158B" w:rsidRDefault="000C158B">
      <w:pPr>
        <w:pStyle w:val="a3"/>
      </w:pPr>
      <w:r>
        <w:t xml:space="preserve">people are arrogant and that they always look for ways to down people of a lower </w:t>
      </w:r>
    </w:p>
    <w:p w:rsidR="000C158B" w:rsidRDefault="000C158B">
      <w:pPr>
        <w:pStyle w:val="a3"/>
      </w:pPr>
      <w:r>
        <w:t xml:space="preserve">socioeconomic status. I think most of these generalizations that I have concerning </w:t>
      </w:r>
    </w:p>
    <w:p w:rsidR="000C158B" w:rsidRDefault="000C158B">
      <w:pPr>
        <w:pStyle w:val="a3"/>
      </w:pPr>
      <w:r>
        <w:t xml:space="preserve">this group evolve from my personal experiences with students at Ole Miss. </w:t>
      </w:r>
    </w:p>
    <w:p w:rsidR="000C158B" w:rsidRDefault="000C158B">
      <w:pPr>
        <w:pStyle w:val="a3"/>
      </w:pPr>
      <w:r>
        <w:t xml:space="preserve">I am from a family that struggles to make it week to week and cannot afford </w:t>
      </w:r>
    </w:p>
    <w:p w:rsidR="000C158B" w:rsidRDefault="000C158B">
      <w:pPr>
        <w:pStyle w:val="a3"/>
      </w:pPr>
      <w:r>
        <w:t xml:space="preserve">to help out with my college expenses. Ole Miss, from what I have observed, caters </w:t>
      </w:r>
    </w:p>
    <w:p w:rsidR="000C158B" w:rsidRDefault="000C158B">
      <w:pPr>
        <w:pStyle w:val="a3"/>
      </w:pPr>
      <w:r>
        <w:t xml:space="preserve">to the rich and provides no support for those not fortunate enough to label </w:t>
      </w:r>
    </w:p>
    <w:p w:rsidR="000C158B" w:rsidRDefault="000C158B">
      <w:pPr>
        <w:pStyle w:val="a3"/>
      </w:pPr>
      <w:r>
        <w:t xml:space="preserve">themselves as rich. I find it hard to relate to students that are fortunate enough to </w:t>
      </w:r>
    </w:p>
    <w:p w:rsidR="000C158B" w:rsidRDefault="000C158B">
      <w:pPr>
        <w:pStyle w:val="a3"/>
      </w:pPr>
      <w:r>
        <w:t xml:space="preserve">have their parents pay for their living and schooling expenses. My generalizations </w:t>
      </w:r>
    </w:p>
    <w:p w:rsidR="000C158B" w:rsidRDefault="000C158B">
      <w:pPr>
        <w:pStyle w:val="a3"/>
      </w:pPr>
      <w:r>
        <w:t xml:space="preserve">of this group come from the rich at Ole Miss because the majority of students that </w:t>
      </w:r>
    </w:p>
    <w:p w:rsidR="000C158B" w:rsidRDefault="000C158B">
      <w:pPr>
        <w:pStyle w:val="a3"/>
      </w:pPr>
      <w:r>
        <w:t xml:space="preserve">come from money are almost always in Greek life, drive cars nicer than those of </w:t>
      </w:r>
    </w:p>
    <w:p w:rsidR="000C158B" w:rsidRDefault="000C158B">
      <w:pPr>
        <w:pStyle w:val="a3"/>
      </w:pPr>
      <w:r>
        <w:t xml:space="preserve">myself or my family, wear nice clothes, and hang out in clich?s. My hometown is </w:t>
      </w:r>
    </w:p>
    <w:p w:rsidR="000C158B" w:rsidRDefault="000C158B">
      <w:pPr>
        <w:pStyle w:val="a3"/>
      </w:pPr>
      <w:r>
        <w:t xml:space="preserve">nothing like the Oxford community; almost everyone in my hometown works in </w:t>
      </w:r>
    </w:p>
    <w:p w:rsidR="000C158B" w:rsidRDefault="000C158B">
      <w:pPr>
        <w:pStyle w:val="a3"/>
      </w:pPr>
      <w:r>
        <w:t xml:space="preserve">trade industries which never allow one to live a lavish life. </w:t>
      </w:r>
    </w:p>
    <w:p w:rsidR="000C158B" w:rsidRDefault="000C158B">
      <w:pPr>
        <w:pStyle w:val="a3"/>
      </w:pPr>
      <w:r>
        <w:t xml:space="preserve">For every arrogant rich person there is a caring philanthropist that helps </w:t>
      </w:r>
    </w:p>
    <w:p w:rsidR="000C158B" w:rsidRDefault="000C158B">
      <w:pPr>
        <w:pStyle w:val="a3"/>
      </w:pPr>
      <w:r>
        <w:t xml:space="preserve">people like me and does not flaunt their money. Although the generalizations I </w:t>
      </w:r>
    </w:p>
    <w:p w:rsidR="000C158B" w:rsidRDefault="000C158B">
      <w:pPr>
        <w:pStyle w:val="a3"/>
      </w:pPr>
      <w:r>
        <w:t xml:space="preserve">have formed about rich people will be hard to disown, I think that they should </w:t>
      </w:r>
    </w:p>
    <w:p w:rsidR="000C158B" w:rsidRDefault="000C158B">
      <w:pPr>
        <w:pStyle w:val="a3"/>
      </w:pPr>
      <w:r>
        <w:t xml:space="preserve">disappear with more contact with members of this group. (Husain, 1996) I also </w:t>
      </w:r>
    </w:p>
    <w:p w:rsidR="000C158B" w:rsidRDefault="000C158B">
      <w:pPr>
        <w:pStyle w:val="a3"/>
      </w:pPr>
      <w:r>
        <w:t xml:space="preserve">believe that once I graduate from college and become acquainted with rich people </w:t>
      </w:r>
    </w:p>
    <w:p w:rsidR="000C158B" w:rsidRDefault="000C158B">
      <w:pPr>
        <w:pStyle w:val="a3"/>
      </w:pPr>
      <w:r>
        <w:t xml:space="preserve">outside of Oxford, I will form new opinions of them. </w:t>
      </w:r>
    </w:p>
    <w:p w:rsidR="000C158B" w:rsidRDefault="000C158B">
      <w:pPr>
        <w:pStyle w:val="a3"/>
      </w:pPr>
      <w:r>
        <w:t xml:space="preserve">The second group that I often stereotype are the Asian students at Ole Miss. </w:t>
      </w:r>
    </w:p>
    <w:p w:rsidR="000C158B" w:rsidRDefault="000C158B">
      <w:pPr>
        <w:pStyle w:val="a3"/>
      </w:pPr>
      <w:r>
        <w:t xml:space="preserve">It seems that wherever you go around campus you never see them with people of </w:t>
      </w:r>
    </w:p>
    <w:p w:rsidR="000C158B" w:rsidRDefault="000C158B">
      <w:pPr>
        <w:pStyle w:val="a3"/>
      </w:pPr>
      <w:r>
        <w:t xml:space="preserve">different ethnic backgrounds. I often see them as antisocial individuals that spend </w:t>
      </w:r>
    </w:p>
    <w:p w:rsidR="000C158B" w:rsidRDefault="000C158B">
      <w:pPr>
        <w:pStyle w:val="a3"/>
      </w:pPr>
      <w:r>
        <w:t xml:space="preserve">all their time in the library. I have not been around many Asians and how I </w:t>
      </w:r>
    </w:p>
    <w:p w:rsidR="000C158B" w:rsidRDefault="000C158B">
      <w:pPr>
        <w:pStyle w:val="a3"/>
      </w:pPr>
      <w:r>
        <w:t xml:space="preserve">perceive them is through the few that attend Ole Miss. </w:t>
      </w:r>
    </w:p>
    <w:p w:rsidR="000C158B" w:rsidRDefault="000C158B">
      <w:pPr>
        <w:pStyle w:val="a3"/>
      </w:pPr>
      <w:r>
        <w:t xml:space="preserve">I believe that culture has a lot to do with why I formed the generalizations </w:t>
      </w:r>
    </w:p>
    <w:p w:rsidR="000C158B" w:rsidRDefault="000C158B">
      <w:pPr>
        <w:pStyle w:val="a3"/>
      </w:pPr>
      <w:r>
        <w:t xml:space="preserve">of Asians. The media often notes that Asians are academically superior to </w:t>
      </w:r>
    </w:p>
    <w:p w:rsidR="000C158B" w:rsidRDefault="000C158B">
      <w:pPr>
        <w:pStyle w:val="a3"/>
      </w:pPr>
      <w:r>
        <w:t xml:space="preserve">Americans. Members of the Anglo and African American ethnic groups often </w:t>
      </w:r>
    </w:p>
    <w:p w:rsidR="000C158B" w:rsidRDefault="000C158B">
      <w:pPr>
        <w:pStyle w:val="a3"/>
      </w:pPr>
      <w:r>
        <w:t xml:space="preserve">agree that Asians are less than we are to try to gain stature upon one group. I also </w:t>
      </w:r>
    </w:p>
    <w:p w:rsidR="000C158B" w:rsidRDefault="000C158B">
      <w:pPr>
        <w:pStyle w:val="a3"/>
      </w:pPr>
      <w:r>
        <w:t xml:space="preserve">noted that whenever I went to work, went out, or went to church that there were </w:t>
      </w:r>
    </w:p>
    <w:p w:rsidR="000C158B" w:rsidRDefault="000C158B">
      <w:pPr>
        <w:pStyle w:val="a3"/>
      </w:pPr>
      <w:r>
        <w:t xml:space="preserve">never any Asians to be found. However, whenever you enter the Ole Miss campus </w:t>
      </w:r>
    </w:p>
    <w:p w:rsidR="000C158B" w:rsidRDefault="000C158B">
      <w:pPr>
        <w:pStyle w:val="a3"/>
      </w:pPr>
      <w:r>
        <w:t xml:space="preserve">or the library you can find them everywhere. Being that I am a college student, the </w:t>
      </w:r>
    </w:p>
    <w:p w:rsidR="000C158B" w:rsidRDefault="000C158B">
      <w:pPr>
        <w:pStyle w:val="a3"/>
      </w:pPr>
      <w:r>
        <w:t xml:space="preserve">college can be viewed as part of my culture. </w:t>
      </w:r>
    </w:p>
    <w:p w:rsidR="000C158B" w:rsidRDefault="000C158B">
      <w:pPr>
        <w:pStyle w:val="a3"/>
      </w:pPr>
      <w:r>
        <w:t xml:space="preserve">There are many Asians that enjoy life outside of academia and carry own </w:t>
      </w:r>
    </w:p>
    <w:p w:rsidR="000C158B" w:rsidRDefault="000C158B">
      <w:pPr>
        <w:pStyle w:val="a3"/>
      </w:pPr>
      <w:r>
        <w:t xml:space="preserve">social lives with people outside their ethnicity. (Cort?s, 1979) The limited </w:t>
      </w:r>
    </w:p>
    <w:p w:rsidR="000C158B" w:rsidRDefault="000C158B">
      <w:pPr>
        <w:pStyle w:val="a3"/>
      </w:pPr>
      <w:r>
        <w:t xml:space="preserve">population of Asians at Ole Miss only leads to broad generalizations of this group </w:t>
      </w:r>
    </w:p>
    <w:p w:rsidR="000C158B" w:rsidRDefault="000C158B">
      <w:pPr>
        <w:pStyle w:val="a3"/>
      </w:pPr>
      <w:r>
        <w:t xml:space="preserve">because there is no chance of interaction in my hometown. There are also Asians </w:t>
      </w:r>
    </w:p>
    <w:p w:rsidR="000C158B" w:rsidRDefault="000C158B">
      <w:pPr>
        <w:pStyle w:val="a3"/>
      </w:pPr>
      <w:r>
        <w:t xml:space="preserve">that struggle through college much like there are Americans that struggle through </w:t>
      </w:r>
    </w:p>
    <w:p w:rsidR="000C158B" w:rsidRDefault="000C158B">
      <w:pPr>
        <w:pStyle w:val="a3"/>
      </w:pPr>
      <w:r>
        <w:t xml:space="preserve">college. </w:t>
      </w:r>
    </w:p>
    <w:p w:rsidR="000C158B" w:rsidRDefault="000C158B">
      <w:pPr>
        <w:pStyle w:val="a3"/>
      </w:pPr>
      <w:r>
        <w:t xml:space="preserve">The third group that I notice I generalize is elderly people. I have had </w:t>
      </w:r>
    </w:p>
    <w:p w:rsidR="000C158B" w:rsidRDefault="000C158B">
      <w:pPr>
        <w:pStyle w:val="a3"/>
      </w:pPr>
      <w:r>
        <w:t xml:space="preserve">limited contact with members of this group due to the way America looks at its </w:t>
      </w:r>
    </w:p>
    <w:p w:rsidR="000C158B" w:rsidRDefault="000C158B">
      <w:pPr>
        <w:pStyle w:val="a3"/>
      </w:pPr>
      <w:r>
        <w:t xml:space="preserve">elderly. My generalizations of this group include a lot of generalizations that may </w:t>
      </w:r>
    </w:p>
    <w:p w:rsidR="000C158B" w:rsidRDefault="000C158B">
      <w:pPr>
        <w:pStyle w:val="a3"/>
      </w:pPr>
      <w:r>
        <w:t xml:space="preserve">other Americans hold. I look at elderly as being old and not capable of performing </w:t>
      </w:r>
    </w:p>
    <w:p w:rsidR="000C158B" w:rsidRDefault="000C158B">
      <w:pPr>
        <w:pStyle w:val="a3"/>
      </w:pPr>
      <w:r>
        <w:t xml:space="preserve">in a constructive manner. I generalize them all to be living off the Social Security </w:t>
      </w:r>
    </w:p>
    <w:p w:rsidR="000C158B" w:rsidRDefault="000C158B">
      <w:pPr>
        <w:pStyle w:val="a3"/>
      </w:pPr>
      <w:r>
        <w:t xml:space="preserve">that I have paid in. I also think that they all just ramble about insignificant </w:t>
      </w:r>
    </w:p>
    <w:p w:rsidR="000C158B" w:rsidRDefault="000C158B">
      <w:pPr>
        <w:pStyle w:val="a3"/>
      </w:pPr>
      <w:r>
        <w:t xml:space="preserve">thoughts. </w:t>
      </w:r>
    </w:p>
    <w:p w:rsidR="000C158B" w:rsidRDefault="000C158B">
      <w:pPr>
        <w:pStyle w:val="a3"/>
      </w:pPr>
      <w:r>
        <w:t xml:space="preserve">Many elderly are very capable of performing in many aspects of life. There </w:t>
      </w:r>
    </w:p>
    <w:p w:rsidR="000C158B" w:rsidRDefault="000C158B">
      <w:pPr>
        <w:pStyle w:val="a3"/>
      </w:pPr>
      <w:r>
        <w:t xml:space="preserve">are many elderly that work, travel, and engage in serious talk. Many elderly also </w:t>
      </w:r>
    </w:p>
    <w:p w:rsidR="000C158B" w:rsidRDefault="000C158B">
      <w:pPr>
        <w:pStyle w:val="a3"/>
      </w:pPr>
      <w:r>
        <w:t xml:space="preserve">have valuable knowledge that they have acquired throughout their life. The media </w:t>
      </w:r>
    </w:p>
    <w:p w:rsidR="000C158B" w:rsidRDefault="000C158B">
      <w:pPr>
        <w:pStyle w:val="a3"/>
      </w:pPr>
      <w:r>
        <w:t xml:space="preserve">again plays a part in the generalizations that I hold about elderly. </w:t>
      </w:r>
    </w:p>
    <w:p w:rsidR="000C158B" w:rsidRDefault="000C158B">
      <w:pPr>
        <w:pStyle w:val="a3"/>
      </w:pPr>
      <w:r>
        <w:t xml:space="preserve">Generalizations are often times based upon ignorance about a certain group </w:t>
      </w:r>
    </w:p>
    <w:p w:rsidR="000C158B" w:rsidRDefault="000C158B">
      <w:pPr>
        <w:pStyle w:val="a3"/>
      </w:pPr>
      <w:r>
        <w:t xml:space="preserve">of people based on limited exposure, heresy, media, and various other sources. I </w:t>
      </w:r>
    </w:p>
    <w:p w:rsidR="000C158B" w:rsidRDefault="000C158B">
      <w:pPr>
        <w:pStyle w:val="a3"/>
      </w:pPr>
      <w:r>
        <w:t xml:space="preserve">think that as long as there are people of different backgrounds, there will be </w:t>
      </w:r>
    </w:p>
    <w:p w:rsidR="000C158B" w:rsidRDefault="000C158B">
      <w:pPr>
        <w:pStyle w:val="a3"/>
      </w:pPr>
      <w:r>
        <w:t xml:space="preserve">stereotypes and generalizations. By evaluating the reasons an individual holds </w:t>
      </w:r>
    </w:p>
    <w:p w:rsidR="000C158B" w:rsidRDefault="000C158B">
      <w:pPr>
        <w:pStyle w:val="a3"/>
      </w:pPr>
      <w:r>
        <w:t xml:space="preserve">these beliefs about others, researchers can find ways to teach people about various </w:t>
      </w:r>
    </w:p>
    <w:p w:rsidR="000C158B" w:rsidRDefault="000C158B">
      <w:pPr>
        <w:pStyle w:val="a3"/>
      </w:pPr>
      <w:r>
        <w:t xml:space="preserve">groups. </w:t>
      </w:r>
    </w:p>
    <w:p w:rsidR="000C158B" w:rsidRDefault="000C158B">
      <w:pPr>
        <w:pStyle w:val="a3"/>
      </w:pPr>
      <w:r>
        <w:t xml:space="preserve">I think that if I were to work in a field such as social work, I would have the </w:t>
      </w:r>
    </w:p>
    <w:p w:rsidR="000C158B" w:rsidRDefault="000C158B">
      <w:pPr>
        <w:pStyle w:val="a3"/>
      </w:pPr>
      <w:r>
        <w:t xml:space="preserve">most trouble working with individuals with the AIDS virus. I do not feel that I </w:t>
      </w:r>
    </w:p>
    <w:p w:rsidR="000C158B" w:rsidRDefault="000C158B">
      <w:pPr>
        <w:pStyle w:val="a3"/>
      </w:pPr>
      <w:r>
        <w:t xml:space="preserve">harbor any negative generalizations towards AIDS patients as a whole; however, </w:t>
      </w:r>
    </w:p>
    <w:p w:rsidR="000C158B" w:rsidRDefault="000C158B">
      <w:pPr>
        <w:pStyle w:val="a3"/>
      </w:pPr>
      <w:r>
        <w:t xml:space="preserve">the terminality of a life with AIDS does scare me. Researching the topic of AIDS </w:t>
      </w:r>
    </w:p>
    <w:p w:rsidR="000C158B" w:rsidRDefault="000C158B">
      <w:pPr>
        <w:pStyle w:val="a3"/>
      </w:pPr>
      <w:r>
        <w:t xml:space="preserve">has prompted me to believe that AIDS will touch the professional lives of almost </w:t>
      </w:r>
    </w:p>
    <w:p w:rsidR="000C158B" w:rsidRDefault="000C158B">
      <w:pPr>
        <w:pStyle w:val="a3"/>
      </w:pPr>
      <w:r>
        <w:t xml:space="preserve">all social workers before they retire. (Shernoff, 1990) </w:t>
      </w:r>
    </w:p>
    <w:p w:rsidR="000C158B" w:rsidRDefault="000C158B">
      <w:pPr>
        <w:pStyle w:val="a3"/>
      </w:pPr>
      <w:r>
        <w:t xml:space="preserve">The number of cumulative AIDS cases in the United States alone by the end </w:t>
      </w:r>
    </w:p>
    <w:p w:rsidR="000C158B" w:rsidRDefault="000C158B">
      <w:pPr>
        <w:pStyle w:val="a3"/>
      </w:pPr>
      <w:r>
        <w:t xml:space="preserve">of 1989 was estimated to exceed 100,000, and, by the end of 1991, between </w:t>
      </w:r>
    </w:p>
    <w:p w:rsidR="000C158B" w:rsidRDefault="000C158B">
      <w:pPr>
        <w:pStyle w:val="a3"/>
      </w:pPr>
      <w:r>
        <w:t xml:space="preserve">300,000 to 400,000. It is estimated that there are more than 1.5 million people in </w:t>
      </w:r>
    </w:p>
    <w:p w:rsidR="000C158B" w:rsidRDefault="000C158B">
      <w:pPr>
        <w:pStyle w:val="a3"/>
      </w:pPr>
      <w:r>
        <w:t xml:space="preserve">the United States infected with human immunodeficiency virus (HIV) (Heyward &amp; </w:t>
      </w:r>
    </w:p>
    <w:p w:rsidR="000C158B" w:rsidRDefault="000C158B">
      <w:pPr>
        <w:pStyle w:val="a3"/>
      </w:pPr>
      <w:r>
        <w:t xml:space="preserve">Curran, 1989), and this number is still growing. Whole families of intravenous </w:t>
      </w:r>
    </w:p>
    <w:p w:rsidR="000C158B" w:rsidRDefault="000C158B">
      <w:pPr>
        <w:pStyle w:val="a3"/>
      </w:pPr>
      <w:r>
        <w:t xml:space="preserve">drug users are becoming infected and dying (Leery, 1989; Williams, 1989); </w:t>
      </w:r>
    </w:p>
    <w:p w:rsidR="000C158B" w:rsidRDefault="000C158B">
      <w:pPr>
        <w:pStyle w:val="a3"/>
      </w:pPr>
      <w:r>
        <w:t xml:space="preserve">orphaned children with AIDS languish in inner-city hospitals; gay men die; elderly </w:t>
      </w:r>
    </w:p>
    <w:p w:rsidR="000C158B" w:rsidRDefault="000C158B">
      <w:pPr>
        <w:pStyle w:val="a3"/>
      </w:pPr>
      <w:r>
        <w:t xml:space="preserve">parents grieve for sons, daughters, grandsons, and granddaughters; and agency </w:t>
      </w:r>
    </w:p>
    <w:p w:rsidR="000C158B" w:rsidRDefault="000C158B">
      <w:pPr>
        <w:pStyle w:val="a3"/>
      </w:pPr>
      <w:r>
        <w:t xml:space="preserve">staffs are immobilized by the illness of a social work colleague repeatedly </w:t>
      </w:r>
    </w:p>
    <w:p w:rsidR="000C158B" w:rsidRDefault="000C158B">
      <w:pPr>
        <w:pStyle w:val="a3"/>
      </w:pPr>
      <w:r>
        <w:t xml:space="preserve">hospitalized for one opportunistic infection after another. No setting in any region </w:t>
      </w:r>
    </w:p>
    <w:p w:rsidR="000C158B" w:rsidRDefault="000C158B">
      <w:pPr>
        <w:pStyle w:val="a3"/>
      </w:pPr>
      <w:r>
        <w:t xml:space="preserve">of the United States will be spared by the pandemic of AIDS that will continue </w:t>
      </w:r>
    </w:p>
    <w:p w:rsidR="000C158B" w:rsidRDefault="000C158B">
      <w:pPr>
        <w:pStyle w:val="a3"/>
      </w:pPr>
      <w:r>
        <w:t xml:space="preserve">into the next century, according to all the best estimates. </w:t>
      </w:r>
    </w:p>
    <w:p w:rsidR="000C158B" w:rsidRDefault="000C158B">
      <w:pPr>
        <w:pStyle w:val="a3"/>
      </w:pPr>
      <w:r>
        <w:t xml:space="preserve">I think the best way to tackle the issues of working with an AIDS patient </w:t>
      </w:r>
    </w:p>
    <w:p w:rsidR="000C158B" w:rsidRDefault="000C158B">
      <w:pPr>
        <w:pStyle w:val="a3"/>
      </w:pPr>
      <w:r>
        <w:t xml:space="preserve">involves resolving my own conflicts. The fact that AIDS is a terminal disease is </w:t>
      </w:r>
    </w:p>
    <w:p w:rsidR="000C158B" w:rsidRDefault="000C158B">
      <w:pPr>
        <w:pStyle w:val="a3"/>
      </w:pPr>
      <w:r>
        <w:t xml:space="preserve">probably the biggest reason I would have a problem working with these </w:t>
      </w:r>
    </w:p>
    <w:p w:rsidR="000C158B" w:rsidRDefault="000C158B">
      <w:pPr>
        <w:pStyle w:val="a3"/>
      </w:pPr>
      <w:r>
        <w:t xml:space="preserve">individuals. Death in itself is a topic that I do not like to ponder and I must come </w:t>
      </w:r>
    </w:p>
    <w:p w:rsidR="000C158B" w:rsidRDefault="000C158B">
      <w:pPr>
        <w:pStyle w:val="a3"/>
      </w:pPr>
      <w:r>
        <w:t xml:space="preserve">to terms with this if I want to work in any field that involves social counseling. I </w:t>
      </w:r>
    </w:p>
    <w:p w:rsidR="000C158B" w:rsidRDefault="000C158B">
      <w:pPr>
        <w:pStyle w:val="a3"/>
      </w:pPr>
      <w:r>
        <w:t xml:space="preserve">also believe the risk of getting AIDS is a chance I would not like to take no matter </w:t>
      </w:r>
    </w:p>
    <w:p w:rsidR="000C158B" w:rsidRDefault="000C158B">
      <w:pPr>
        <w:pStyle w:val="a3"/>
      </w:pPr>
      <w:r>
        <w:t xml:space="preserve">how small the chances are. I do not think literature would help me overcome this </w:t>
      </w:r>
    </w:p>
    <w:p w:rsidR="000C158B" w:rsidRDefault="000C158B">
      <w:pPr>
        <w:pStyle w:val="a3"/>
      </w:pPr>
      <w:r>
        <w:t xml:space="preserve">conflict. I believe that if I come to terms with the aspects of death and dying then I </w:t>
      </w:r>
    </w:p>
    <w:p w:rsidR="000C158B" w:rsidRDefault="000C158B">
      <w:pPr>
        <w:pStyle w:val="a3"/>
      </w:pPr>
      <w:r>
        <w:t>would be able to better work with this group.</w:t>
      </w:r>
    </w:p>
    <w:p w:rsidR="000C158B" w:rsidRDefault="000C158B">
      <w:r>
        <w:br/>
      </w:r>
      <w:bookmarkStart w:id="0" w:name="_GoBack"/>
      <w:bookmarkEnd w:id="0"/>
    </w:p>
    <w:sectPr w:rsidR="000C1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7896"/>
    <w:rsid w:val="000C158B"/>
    <w:rsid w:val="00210185"/>
    <w:rsid w:val="005C7896"/>
    <w:rsid w:val="00CB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EC0920-59FA-424B-9EE7-AE8DFE25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Diversity Awareness Essay Research Paper Diversity AwarenessBilly</vt:lpstr>
    </vt:vector>
  </TitlesOfParts>
  <Company>*</Company>
  <LinksUpToDate>false</LinksUpToDate>
  <CharactersWithSpaces>7444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Diversity Awareness Essay Research Paper Diversity AwarenessBilly</dc:title>
  <dc:subject/>
  <dc:creator>dopol</dc:creator>
  <cp:keywords/>
  <dc:description/>
  <cp:lastModifiedBy>Irina</cp:lastModifiedBy>
  <cp:revision>2</cp:revision>
  <dcterms:created xsi:type="dcterms:W3CDTF">2014-08-26T14:08:00Z</dcterms:created>
  <dcterms:modified xsi:type="dcterms:W3CDTF">2014-08-26T14:08:00Z</dcterms:modified>
</cp:coreProperties>
</file>