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228" w:rsidRDefault="004F3228">
      <w:pPr>
        <w:rPr>
          <w:b/>
          <w:lang w:val="en-US"/>
        </w:rPr>
      </w:pPr>
    </w:p>
    <w:p w:rsidR="007744D5" w:rsidRDefault="007744D5">
      <w:pPr>
        <w:rPr>
          <w:b/>
          <w:lang w:val="en-US"/>
        </w:rPr>
      </w:pPr>
    </w:p>
    <w:p w:rsidR="007744D5" w:rsidRPr="000342F7" w:rsidRDefault="007744D5" w:rsidP="007D2C9D">
      <w:pPr>
        <w:pStyle w:val="11"/>
        <w:rPr>
          <w:sz w:val="20"/>
          <w:szCs w:val="20"/>
        </w:rPr>
      </w:pPr>
      <w:r w:rsidRPr="000342F7">
        <w:rPr>
          <w:sz w:val="20"/>
          <w:szCs w:val="20"/>
        </w:rPr>
        <w:t>Медико-биологические знания в эпоху Средневековья. Религиозная трактовка происхождения человека.</w:t>
      </w:r>
    </w:p>
    <w:p w:rsidR="007744D5" w:rsidRPr="000342F7" w:rsidRDefault="007744D5" w:rsidP="00CB00B0">
      <w:pPr>
        <w:pStyle w:val="a3"/>
        <w:rPr>
          <w:color w:val="000000"/>
          <w:sz w:val="20"/>
          <w:szCs w:val="20"/>
        </w:rPr>
      </w:pPr>
      <w:r w:rsidRPr="000342F7">
        <w:rPr>
          <w:color w:val="000000"/>
          <w:sz w:val="20"/>
          <w:szCs w:val="20"/>
        </w:rPr>
        <w:t xml:space="preserve">Упадок </w:t>
      </w:r>
      <w:hyperlink r:id="rId5" w:tooltip="Римская импер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Римской империи</w:t>
        </w:r>
      </w:hyperlink>
      <w:r w:rsidRPr="000342F7">
        <w:rPr>
          <w:color w:val="000000"/>
          <w:sz w:val="20"/>
          <w:szCs w:val="20"/>
        </w:rPr>
        <w:t xml:space="preserve"> сопровождался исчезновением или деградацией прежнего знания, хотя врачи включили многие из достижений античности в свою практику. Завоевание значительной части территорий империи </w:t>
      </w:r>
      <w:hyperlink r:id="rId6" w:tooltip="Арабский халифат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арабами</w:t>
        </w:r>
      </w:hyperlink>
      <w:r w:rsidRPr="000342F7">
        <w:rPr>
          <w:color w:val="000000"/>
          <w:sz w:val="20"/>
          <w:szCs w:val="20"/>
        </w:rPr>
        <w:t xml:space="preserve"> привело к тому, что труды </w:t>
      </w:r>
      <w:hyperlink r:id="rId7" w:tooltip="Аристотель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Аристотеля</w:t>
        </w:r>
      </w:hyperlink>
      <w:r w:rsidRPr="000342F7">
        <w:rPr>
          <w:color w:val="000000"/>
          <w:sz w:val="20"/>
          <w:szCs w:val="20"/>
        </w:rPr>
        <w:t xml:space="preserve"> и других античных авторов сохранились в переводе на арабский.</w:t>
      </w:r>
    </w:p>
    <w:p w:rsidR="007744D5" w:rsidRPr="000342F7" w:rsidRDefault="007744D5" w:rsidP="00CB00B0">
      <w:pPr>
        <w:pStyle w:val="a3"/>
        <w:rPr>
          <w:color w:val="000000"/>
          <w:sz w:val="20"/>
          <w:szCs w:val="20"/>
        </w:rPr>
      </w:pPr>
      <w:r w:rsidRPr="000342F7">
        <w:rPr>
          <w:color w:val="000000"/>
          <w:sz w:val="20"/>
          <w:szCs w:val="20"/>
        </w:rPr>
        <w:t xml:space="preserve">Средневековая </w:t>
      </w:r>
      <w:hyperlink r:id="rId8" w:tooltip="Категория:Арабские медики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арабская медицина</w:t>
        </w:r>
      </w:hyperlink>
      <w:r w:rsidRPr="000342F7">
        <w:rPr>
          <w:color w:val="000000"/>
          <w:sz w:val="20"/>
          <w:szCs w:val="20"/>
        </w:rPr>
        <w:t xml:space="preserve">, наука и философия сделали важный вклад в развитие знания о жизни в VIII—XIII вв., в период так называемого </w:t>
      </w:r>
      <w:hyperlink r:id="rId9" w:tooltip="Золотой век ислама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золотого века ислама</w:t>
        </w:r>
      </w:hyperlink>
      <w:r w:rsidRPr="000342F7">
        <w:rPr>
          <w:color w:val="000000"/>
          <w:sz w:val="20"/>
          <w:szCs w:val="20"/>
        </w:rPr>
        <w:t xml:space="preserve"> или </w:t>
      </w:r>
      <w:hyperlink r:id="rId10" w:tooltip="Исламская аграрная революц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исламской аграрной революции</w:t>
        </w:r>
      </w:hyperlink>
      <w:r w:rsidRPr="000342F7">
        <w:rPr>
          <w:color w:val="000000"/>
          <w:sz w:val="20"/>
          <w:szCs w:val="20"/>
        </w:rPr>
        <w:t xml:space="preserve">. Например, в </w:t>
      </w:r>
      <w:hyperlink r:id="rId11" w:tooltip="Зоолог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зоологии</w:t>
        </w:r>
      </w:hyperlink>
      <w:r w:rsidRPr="000342F7">
        <w:rPr>
          <w:color w:val="000000"/>
          <w:sz w:val="20"/>
          <w:szCs w:val="20"/>
        </w:rPr>
        <w:t xml:space="preserve"> </w:t>
      </w:r>
      <w:hyperlink r:id="rId12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Аль-Джахиз</w:t>
        </w:r>
      </w:hyperlink>
      <w:r w:rsidRPr="000342F7">
        <w:rPr>
          <w:color w:val="000000"/>
          <w:sz w:val="20"/>
          <w:szCs w:val="20"/>
        </w:rPr>
        <w:t xml:space="preserve"> (781—869 гг.) уже тогда высказывал идеи об </w:t>
      </w:r>
      <w:hyperlink r:id="rId13" w:tooltip="Эволюц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эволюции</w:t>
        </w:r>
      </w:hyperlink>
      <w:r w:rsidRPr="000342F7">
        <w:rPr>
          <w:color w:val="000000"/>
          <w:sz w:val="20"/>
          <w:szCs w:val="20"/>
        </w:rPr>
        <w:t xml:space="preserve"> и </w:t>
      </w:r>
      <w:hyperlink r:id="rId14" w:tooltip="Пищевая цепь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пищевых цепях</w:t>
        </w:r>
      </w:hyperlink>
      <w:r w:rsidRPr="000342F7">
        <w:rPr>
          <w:color w:val="000000"/>
          <w:sz w:val="20"/>
          <w:szCs w:val="20"/>
        </w:rPr>
        <w:t xml:space="preserve">. Он же был ранним представителем </w:t>
      </w:r>
      <w:hyperlink r:id="rId15" w:tooltip="Географический детерминизм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географического детерминизма</w:t>
        </w:r>
      </w:hyperlink>
      <w:r w:rsidRPr="000342F7">
        <w:rPr>
          <w:color w:val="000000"/>
          <w:sz w:val="20"/>
          <w:szCs w:val="20"/>
        </w:rPr>
        <w:t xml:space="preserve">, философского учения о влиянии природных условий на национальный характер и развитие национальных государств. </w:t>
      </w:r>
      <w:hyperlink r:id="rId16" w:tooltip="Курды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Курдский</w:t>
        </w:r>
      </w:hyperlink>
      <w:r w:rsidRPr="000342F7">
        <w:rPr>
          <w:color w:val="000000"/>
          <w:sz w:val="20"/>
          <w:szCs w:val="20"/>
        </w:rPr>
        <w:t xml:space="preserve"> автор Аль-Динавари (828—896 гг.) считается основателем арабской </w:t>
      </w:r>
      <w:hyperlink r:id="rId17" w:tooltip="Ботаника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ботаники</w:t>
        </w:r>
      </w:hyperlink>
      <w:r w:rsidRPr="000342F7">
        <w:rPr>
          <w:color w:val="000000"/>
          <w:sz w:val="20"/>
          <w:szCs w:val="20"/>
        </w:rPr>
        <w:t xml:space="preserve">. Он описал более 637 видов растений и обсуждал фазы роста и развития </w:t>
      </w:r>
      <w:hyperlink r:id="rId18" w:tooltip="Растен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растения</w:t>
        </w:r>
      </w:hyperlink>
      <w:r w:rsidRPr="000342F7">
        <w:rPr>
          <w:color w:val="000000"/>
          <w:sz w:val="20"/>
          <w:szCs w:val="20"/>
        </w:rPr>
        <w:t xml:space="preserve">. В </w:t>
      </w:r>
      <w:hyperlink r:id="rId19" w:tooltip="Анатом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анатомии</w:t>
        </w:r>
      </w:hyperlink>
      <w:r w:rsidRPr="000342F7">
        <w:rPr>
          <w:color w:val="000000"/>
          <w:sz w:val="20"/>
          <w:szCs w:val="20"/>
        </w:rPr>
        <w:t xml:space="preserve"> и </w:t>
      </w:r>
      <w:hyperlink r:id="rId20" w:tooltip="Физиолог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физиологии</w:t>
        </w:r>
      </w:hyperlink>
      <w:r w:rsidRPr="000342F7">
        <w:rPr>
          <w:color w:val="000000"/>
          <w:sz w:val="20"/>
          <w:szCs w:val="20"/>
        </w:rPr>
        <w:t xml:space="preserve"> </w:t>
      </w:r>
      <w:hyperlink r:id="rId21" w:tooltip="Персы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персидский</w:t>
        </w:r>
      </w:hyperlink>
      <w:r w:rsidRPr="000342F7">
        <w:rPr>
          <w:color w:val="000000"/>
          <w:sz w:val="20"/>
          <w:szCs w:val="20"/>
        </w:rPr>
        <w:t xml:space="preserve"> врач </w:t>
      </w:r>
      <w:hyperlink r:id="rId22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Ар-Рази</w:t>
        </w:r>
      </w:hyperlink>
      <w:r w:rsidRPr="000342F7">
        <w:rPr>
          <w:color w:val="000000"/>
          <w:sz w:val="20"/>
          <w:szCs w:val="20"/>
        </w:rPr>
        <w:t xml:space="preserve"> (865—925 гг.) </w:t>
      </w:r>
      <w:hyperlink r:id="rId23" w:tooltip="Эксперимент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экспериментально</w:t>
        </w:r>
      </w:hyperlink>
      <w:r w:rsidRPr="000342F7">
        <w:rPr>
          <w:color w:val="000000"/>
          <w:sz w:val="20"/>
          <w:szCs w:val="20"/>
        </w:rPr>
        <w:t xml:space="preserve"> опроверг учение </w:t>
      </w:r>
      <w:hyperlink r:id="rId24" w:tooltip="Клавдий Гален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Галена</w:t>
        </w:r>
      </w:hyperlink>
      <w:r w:rsidRPr="000342F7">
        <w:rPr>
          <w:color w:val="000000"/>
          <w:sz w:val="20"/>
          <w:szCs w:val="20"/>
        </w:rPr>
        <w:t xml:space="preserve"> о </w:t>
      </w:r>
      <w:hyperlink r:id="rId25" w:tooltip="Темперамент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«четырех жизненных соках»</w:t>
        </w:r>
      </w:hyperlink>
      <w:r w:rsidRPr="000342F7">
        <w:rPr>
          <w:color w:val="000000"/>
          <w:sz w:val="20"/>
          <w:szCs w:val="20"/>
        </w:rPr>
        <w:t xml:space="preserve">. Прославленный врач </w:t>
      </w:r>
      <w:hyperlink r:id="rId26" w:tooltip="Авиценна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Авиценна</w:t>
        </w:r>
      </w:hyperlink>
      <w:r w:rsidRPr="000342F7">
        <w:rPr>
          <w:color w:val="000000"/>
          <w:sz w:val="20"/>
          <w:szCs w:val="20"/>
        </w:rPr>
        <w:t xml:space="preserve"> (980—1037 гг.) в своем труде «</w:t>
      </w:r>
      <w:hyperlink r:id="rId27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Канон врачебной науки</w:t>
        </w:r>
      </w:hyperlink>
      <w:r w:rsidRPr="000342F7">
        <w:rPr>
          <w:color w:val="000000"/>
          <w:sz w:val="20"/>
          <w:szCs w:val="20"/>
        </w:rPr>
        <w:t xml:space="preserve">», до XVII в. остававшемся настольной книгой европейских медиков, ввел понятие о </w:t>
      </w:r>
      <w:hyperlink r:id="rId28" w:tooltip="Клинические исследован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клинических исследованиях</w:t>
        </w:r>
      </w:hyperlink>
      <w:r w:rsidRPr="000342F7">
        <w:rPr>
          <w:color w:val="000000"/>
          <w:sz w:val="20"/>
          <w:szCs w:val="20"/>
        </w:rPr>
        <w:t xml:space="preserve"> и </w:t>
      </w:r>
      <w:hyperlink r:id="rId29" w:tooltip="Клиническая фармаколог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фармакологии</w:t>
        </w:r>
      </w:hyperlink>
      <w:r w:rsidRPr="000342F7">
        <w:rPr>
          <w:color w:val="000000"/>
          <w:sz w:val="20"/>
          <w:szCs w:val="20"/>
          <w:vertAlign w:val="superscript"/>
        </w:rPr>
        <w:t xml:space="preserve">. </w:t>
      </w:r>
      <w:r w:rsidRPr="000342F7">
        <w:rPr>
          <w:color w:val="000000"/>
          <w:sz w:val="20"/>
          <w:szCs w:val="20"/>
        </w:rPr>
        <w:t xml:space="preserve"> </w:t>
      </w:r>
      <w:hyperlink r:id="rId30" w:tooltip="Аль-Андалус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Испанский араб</w:t>
        </w:r>
      </w:hyperlink>
      <w:r w:rsidRPr="000342F7">
        <w:rPr>
          <w:color w:val="000000"/>
          <w:sz w:val="20"/>
          <w:szCs w:val="20"/>
        </w:rPr>
        <w:t xml:space="preserve"> </w:t>
      </w:r>
      <w:hyperlink r:id="rId31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Ибн Зухр</w:t>
        </w:r>
      </w:hyperlink>
      <w:r w:rsidRPr="000342F7">
        <w:rPr>
          <w:color w:val="000000"/>
          <w:sz w:val="20"/>
          <w:szCs w:val="20"/>
        </w:rPr>
        <w:t xml:space="preserve"> (1091—1161 гг.), путём </w:t>
      </w:r>
      <w:hyperlink r:id="rId32" w:tooltip="Вскрытие (медицина)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вскрытия</w:t>
        </w:r>
      </w:hyperlink>
      <w:r w:rsidRPr="000342F7">
        <w:rPr>
          <w:color w:val="000000"/>
          <w:sz w:val="20"/>
          <w:szCs w:val="20"/>
        </w:rPr>
        <w:t xml:space="preserve"> доказал, что </w:t>
      </w:r>
      <w:hyperlink r:id="rId33" w:tooltip="Чесотка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чесотку</w:t>
        </w:r>
      </w:hyperlink>
      <w:r w:rsidRPr="000342F7">
        <w:rPr>
          <w:color w:val="000000"/>
          <w:sz w:val="20"/>
          <w:szCs w:val="20"/>
        </w:rPr>
        <w:t xml:space="preserve"> вызывает подкожный </w:t>
      </w:r>
      <w:hyperlink r:id="rId34" w:tooltip="Паразитизм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паразит</w:t>
        </w:r>
      </w:hyperlink>
      <w:r w:rsidRPr="000342F7">
        <w:rPr>
          <w:color w:val="000000"/>
          <w:sz w:val="20"/>
          <w:szCs w:val="20"/>
        </w:rPr>
        <w:t xml:space="preserve">, а также ввел экспериментальную </w:t>
      </w:r>
      <w:hyperlink r:id="rId35" w:tooltip="Хирург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хирургию</w:t>
        </w:r>
      </w:hyperlink>
      <w:r w:rsidRPr="000342F7">
        <w:rPr>
          <w:color w:val="000000"/>
          <w:sz w:val="20"/>
          <w:szCs w:val="20"/>
        </w:rPr>
        <w:t xml:space="preserve"> и медицинские исследования на животных. Во время голода в Египте в 1200 г. </w:t>
      </w:r>
      <w:hyperlink r:id="rId36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Абд аль-Латиф аль-Багдади</w:t>
        </w:r>
      </w:hyperlink>
      <w:r w:rsidRPr="000342F7">
        <w:rPr>
          <w:color w:val="000000"/>
          <w:sz w:val="20"/>
          <w:szCs w:val="20"/>
        </w:rPr>
        <w:t xml:space="preserve"> наблюдал и изучал строение человеческих </w:t>
      </w:r>
      <w:hyperlink r:id="rId37" w:tooltip="Скелет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скелетов</w:t>
        </w:r>
      </w:hyperlink>
      <w:r w:rsidRPr="000342F7">
        <w:rPr>
          <w:color w:val="000000"/>
          <w:sz w:val="20"/>
          <w:szCs w:val="20"/>
        </w:rPr>
        <w:t>.</w:t>
      </w:r>
    </w:p>
    <w:p w:rsidR="007744D5" w:rsidRPr="000342F7" w:rsidRDefault="007744D5" w:rsidP="00CB00B0">
      <w:pPr>
        <w:pStyle w:val="a3"/>
        <w:rPr>
          <w:color w:val="000000"/>
          <w:sz w:val="20"/>
          <w:szCs w:val="20"/>
        </w:rPr>
      </w:pPr>
      <w:r w:rsidRPr="000342F7">
        <w:rPr>
          <w:color w:val="000000"/>
          <w:sz w:val="20"/>
          <w:szCs w:val="20"/>
        </w:rPr>
        <w:t xml:space="preserve">Лишь немногие европейские учёные приобрели известность в Средние века. Среди них </w:t>
      </w:r>
      <w:hyperlink r:id="rId38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Хильдегарда Бингенская</w:t>
        </w:r>
      </w:hyperlink>
      <w:r w:rsidRPr="000342F7">
        <w:rPr>
          <w:color w:val="000000"/>
          <w:sz w:val="20"/>
          <w:szCs w:val="20"/>
        </w:rPr>
        <w:t xml:space="preserve">, </w:t>
      </w:r>
      <w:hyperlink r:id="rId39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Альберт Великий</w:t>
        </w:r>
      </w:hyperlink>
      <w:r w:rsidRPr="000342F7">
        <w:rPr>
          <w:color w:val="000000"/>
          <w:sz w:val="20"/>
          <w:szCs w:val="20"/>
        </w:rPr>
        <w:t xml:space="preserve"> и </w:t>
      </w:r>
      <w:hyperlink r:id="rId40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Фридрих II (император Священной Римской империи)</w:t>
        </w:r>
      </w:hyperlink>
      <w:r w:rsidRPr="000342F7">
        <w:rPr>
          <w:color w:val="000000"/>
          <w:sz w:val="20"/>
          <w:szCs w:val="20"/>
        </w:rPr>
        <w:t xml:space="preserve"> составили канон </w:t>
      </w:r>
      <w:hyperlink r:id="rId41" w:tooltip="Естественная история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естественной истории</w:t>
        </w:r>
      </w:hyperlink>
      <w:r w:rsidRPr="000342F7">
        <w:rPr>
          <w:color w:val="000000"/>
          <w:sz w:val="20"/>
          <w:szCs w:val="20"/>
        </w:rPr>
        <w:t xml:space="preserve"> для ранних европейских </w:t>
      </w:r>
      <w:hyperlink r:id="rId42" w:tooltip="Университет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университетов</w:t>
        </w:r>
      </w:hyperlink>
      <w:r w:rsidRPr="000342F7">
        <w:rPr>
          <w:color w:val="000000"/>
          <w:sz w:val="20"/>
          <w:szCs w:val="20"/>
        </w:rPr>
        <w:t xml:space="preserve">, в которых </w:t>
      </w:r>
      <w:hyperlink r:id="rId43" w:tooltip="Медицина" w:history="1">
        <w:r w:rsidRPr="000342F7">
          <w:rPr>
            <w:rStyle w:val="a4"/>
            <w:rFonts w:eastAsia="Times New Roman"/>
            <w:color w:val="000000"/>
            <w:sz w:val="20"/>
            <w:szCs w:val="20"/>
            <w:u w:val="none"/>
          </w:rPr>
          <w:t>медицина</w:t>
        </w:r>
      </w:hyperlink>
      <w:r w:rsidRPr="000342F7">
        <w:rPr>
          <w:color w:val="000000"/>
          <w:sz w:val="20"/>
          <w:szCs w:val="20"/>
        </w:rPr>
        <w:t xml:space="preserve"> значительно уступала преподаванию философии и богословия.</w:t>
      </w:r>
    </w:p>
    <w:p w:rsidR="007744D5" w:rsidRPr="000342F7" w:rsidRDefault="007744D5" w:rsidP="00BC5367">
      <w:pPr>
        <w:pStyle w:val="a3"/>
        <w:rPr>
          <w:sz w:val="20"/>
          <w:szCs w:val="20"/>
        </w:rPr>
      </w:pPr>
      <w:r w:rsidRPr="000342F7">
        <w:rPr>
          <w:b/>
          <w:sz w:val="20"/>
          <w:szCs w:val="20"/>
        </w:rPr>
        <w:t>Медико-биологические знания в эпоху Средневековья.</w:t>
      </w:r>
      <w:r w:rsidRPr="000342F7">
        <w:rPr>
          <w:sz w:val="20"/>
          <w:szCs w:val="20"/>
        </w:rPr>
        <w:t xml:space="preserve"> Значительное и своеобразное развитие получают на средневековом арабоязычном Востоке и медико-биологические знания. Их своеобразие объясняется рядом обстоятельств. Во-первых, богатыми традициями народной медицины стран Востока. Во-вторых, так же, как и в области физико-математического знания и астрономии, они опирались на древнегреческие и древнеримские источники, в том числе на Свод Гиппократа, труды Аристотеля, Галена и др. В-третьих, высокой оценкой в исламе профессии врача, медика, лекаря. (Аллах не допускает существования самой болезни, пока сам не создаст средства для ее лечения; задача и обязанность врача эти средства найти.) И, наконец, в-четвертых, ислам категорически запрещает вскрытие человеческого тела (что, однако, не явилось препятствием для развития отдельных отраслей анатомии и хирургии).</w:t>
      </w:r>
    </w:p>
    <w:p w:rsidR="007744D5" w:rsidRPr="000342F7" w:rsidRDefault="007744D5" w:rsidP="00BC5367">
      <w:pPr>
        <w:pStyle w:val="a3"/>
        <w:rPr>
          <w:sz w:val="20"/>
          <w:szCs w:val="20"/>
        </w:rPr>
      </w:pPr>
      <w:r w:rsidRPr="000342F7">
        <w:rPr>
          <w:sz w:val="20"/>
          <w:szCs w:val="20"/>
        </w:rPr>
        <w:t>Все это определило развитие медико-биологических знаний в следующих основных направлениях: детальное изучение лекарств растительного, животного и минерального происхождения, диагностика (систематизация симптомов болезней и др.), учения о причинах болезней, о принципах лечения, профилактика заболеваний, токсикология, особенности инфекционных заболеваний, диетология, гигиена, косметология и др. Известное развитие получили также анатомия (особенно учение о строении глаза — офтальмология) и хирургия.</w:t>
      </w:r>
    </w:p>
    <w:p w:rsidR="007744D5" w:rsidRPr="000342F7" w:rsidRDefault="007744D5" w:rsidP="00BC5367">
      <w:pPr>
        <w:pStyle w:val="a3"/>
        <w:rPr>
          <w:sz w:val="20"/>
          <w:szCs w:val="20"/>
        </w:rPr>
      </w:pPr>
      <w:r w:rsidRPr="000342F7">
        <w:rPr>
          <w:sz w:val="20"/>
          <w:szCs w:val="20"/>
        </w:rPr>
        <w:t>Еще в XIII в. (на три столетия раньше, чем в Европе) арабские врачи (Ибн ан-Нафис) описали малый круг кровообращения (кровь из правого желудочка сердца поступает по легочному стволу в легкие, там обогащается кислородом, а после вновь возвращается в сердце, в его левый желудочек). Задолго до открытия микроорганизмов арабоязычные ученые-биологи рассуждали о существовании невидимых переносчиков болезней, о возможности перенесения инфекционных заболеваний через воздух. Отрабатывались профилактические методы, карантинные методы, различные меры борьбы с инфекциями (окуривание помещений фитонцидами, содержащими противоболезненные микроорганизмы, — мирта, сандаловое дерево и др.).</w:t>
      </w:r>
    </w:p>
    <w:p w:rsidR="007744D5" w:rsidRDefault="007744D5" w:rsidP="00BC5367">
      <w:pPr>
        <w:pStyle w:val="a3"/>
        <w:rPr>
          <w:sz w:val="20"/>
          <w:szCs w:val="20"/>
        </w:rPr>
      </w:pPr>
      <w:r w:rsidRPr="000342F7">
        <w:rPr>
          <w:sz w:val="20"/>
          <w:szCs w:val="20"/>
        </w:rPr>
        <w:t>В «Каноне медицины» Ибн-Сины содержатся сведения о более чем 1500 лекарственных средствах, из которых в настоящее время применяется свыше 70-ти. Многие из лекарственных средств, о которых писал Ибн-Сина, пока еще даже не исследованы и не испытаны. Средневековая восточная народная медицина — грандиозный резервуар, источник идей и лекарственных средств даже для современной медицины, фармакологии.</w:t>
      </w:r>
    </w:p>
    <w:p w:rsidR="007744D5" w:rsidRPr="000342F7" w:rsidRDefault="007744D5" w:rsidP="00BC5367">
      <w:pPr>
        <w:pStyle w:val="a3"/>
        <w:rPr>
          <w:sz w:val="20"/>
          <w:szCs w:val="20"/>
        </w:rPr>
      </w:pPr>
    </w:p>
    <w:p w:rsidR="007744D5" w:rsidRPr="000342F7" w:rsidRDefault="007744D5" w:rsidP="00BC5367">
      <w:pPr>
        <w:pStyle w:val="a3"/>
        <w:rPr>
          <w:sz w:val="20"/>
          <w:szCs w:val="20"/>
        </w:rPr>
      </w:pPr>
      <w:r w:rsidRPr="000342F7">
        <w:rPr>
          <w:sz w:val="20"/>
          <w:szCs w:val="20"/>
        </w:rPr>
        <w:t>Беспрецедентной для этой эпохи была разрабатывавшаяся Ибн-Синой и аль-Бируни теория эволюции земной коры. В соответствии с этой теорией, в древности Земля была необитаема и покрыта морем. Возможно, еще будучи под водой, она от сильной жары закаменела (когда раскалывают камни, в них находят остатки морских животных), но, возможно, этот процесс протекал во время отступления моря и обнажения суши. Поверхность Земли постоянно изменяется, одни тела превращаются в другие под воздействием солнечного тепла, землетрясений, эрозионной деятельности воды и ветра и др. Так образуются горы, долины, растения и животные превращаются в камни и т.д. Ничего нет вечного, все изменяется либо сразу (т.е. скачком, например, при землетрясении), либо постепенно, медленно (под действием ветра, солнца и воды). Эта средневековая теория — крупный прорыв в учении о развитии природы, важный шаг по пути преодоления креационизма, предтеча концепций трансформизма и эволюции.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Медицина в средневековой Западной Европе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 эту эпоху в городах стал возрождаться древнеримский институт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городских врачей, которые  стали называться «городскими физиками».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В связи с частыми вспышками эпидемий издаются специальные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«регламенты», в которых излагаются обязательные мероприятия против заноса 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распространения заразных болезней. Прокаженных, например, которые во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множестве появились в Европе уже после первого крестового похода, в города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не допускали. У городских ворот ставили привратников для задержания больных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проказой. В сельских местностях прокаженных обязывали предупреждать о своем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появлении звуками трещотки, рога, колокольчика 3.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В крупных городах, прежде всего портовых (Венеция, Генуя), приходят к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мысли об учреждении «карантинов» («сорок дней») в целях предупреждения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заноса заразы матросами, крестоносцами и разным бродячим людом; учреждается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должность «попечителя здоровья» в портах. Эпидемии заставили организовать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зачатки противоэпидемической службы. Вместе с тем возникает и светское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(нецерковное) медицинское образование.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Однако в области медицины и медико-санитарного дела Средневековье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целом не внесло ничего нового. Анатомо-физиологические представления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Галена, искаженные в духе догматов христианства, считались высшим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достижением человеческого разума. При этом вера в непогрешимость древних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была столь высока, что даже наглядно наблюдаемые факты, если они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противоречили текстам древних, считались «наваждением» и не принимались во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внимание.</w:t>
      </w:r>
    </w:p>
    <w:p w:rsidR="007744D5" w:rsidRPr="000342F7" w:rsidRDefault="007744D5" w:rsidP="00034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Накоплению хирургических знаний, прежде всего практических навыков,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способствовали многочисленные войны. Хирурги в Средние века были резко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обособлены от ученых докторов, окончивших университеты, и находились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большинстве своем на положении исполнителей, почти слуг.</w:t>
      </w:r>
    </w:p>
    <w:p w:rsidR="007744D5" w:rsidRPr="000342F7" w:rsidRDefault="007744D5" w:rsidP="00034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Среди хирургов-практиков наряду с большим числом невежд и шарлатанов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были и добросовестные эмпирики, накапливавшие опыт хирургической помощи.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Особенно сказывались преимущества хирургов на полях сражений, где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академическая медицина с ее схоластическим методом лечения оказывалась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никчемной. Из многочисленных войн Средневековья практическая хирургия вышла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значительно обогащенной. На основе   огромной  хирургической практики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выросла хирургическая наука.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Во Франции, где официальная медицина особенно упорно сопротивлялась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равноправию хирургии,  хирурги раньше всего добились этого равноправия.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Объединения («братства») хирургов получили, помимо права на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индивидуальное ремесленное ученичество, возможность открывать школы,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коллежи хирургов; школы эти завоевывали все лучшую репутацию. Иллюстрацией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того, как опыт практиков-цирюльников, столь низко стоявших в средневековой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медицинской иерархии, послужил основой для развития хирургической науки,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может служить деятельность одного из основоположников научной хирургии —</w:t>
      </w:r>
    </w:p>
    <w:p w:rsidR="007744D5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цирюльника А. Паре.</w:t>
      </w:r>
    </w:p>
    <w:p w:rsidR="007744D5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7744D5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7744D5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7744D5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Наибольшим опытом обогатилась медицина в области инфекционных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болезней. В Средние века на Западе, как и на Востоке, свирепствовали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эпидемии. Санитарными последствиями опустошительных войн и массовых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передвижений огромного количества людей были разруха во всех областях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хозяйственной жизни, голод и крупные эпидемии — в таких масштабах, каких не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знал древний мир. Для иллюстрации приведем лишь несколько примеров. С 907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по 1040 г. в Западной Европе зарегистрировано 28 голодных лет. Это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свидетельствует о том, что голод был обычным явлением. В 1032—1035 гг.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«великий голод» опустошил Грецию, Италию, Францию и Англию. Современник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бедствия Рауль Глабел писал: «И весь род человеческий изнывал из-за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отсутствия пищи: люди богатые и достаточные чахли от голода не хуже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бедняков, ибо при всеобщей нужде сильным не приходилось больше грабить».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О распространенности эпидемий говорят следующие данные: в 1087 г.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Германии и Франции разразилась эпидемия чумы; в 1089 г. Францию, Германию,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Англию и Скандинавию впервые посетила какая-то новая эпидемическая болезнь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(«священный огонь»); в 1092 г. наблюдался неслыханный падеж скота 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«большая смертность людей». В 1094 г. чума охватила Германию, Францию 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Нидерланды. Во время Крестового похода в 1147 г. голод и болезни уничтожили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большую часть германского ополчения. По словам безымянного автора хроники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Константинопольское опустошение», живых не хватало, чтобы хоронить мертвых.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Во время «детских» крестовых походов 1212 г. погибли от истощения 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болезней десятки тысяч малолетних крестоносцев.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Наиболее тяжелой была эпидемия «черной смерти» в середине 14 в. (чума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 вместе с ней другие болезни). На основании городских хроник, церковных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записей о погребениях, летописей, воспоминаний современников и других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источников историки считают, что в крупных городах (Вена, Будапешт, Прага,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Париж, Марсель, Флоренция, Лондон, Амстердам и др.) вымерло тогда от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половины до 9/10 населения; в ряде стран Европы число умерших достигало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около 50% населения [Б. Ц. Урланис (1941) считал, что в целом в Западной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Европе от эпидемии чумы погибло не менее 1/5 части населения; Геккер (I.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Haecker, 1832) допускал, что общее число умерших от чумы составило около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25% населения Западной Европы, или св. 26 млн. человек].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В художественной литературе всех стран нашли отражение опустошительные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средневековые эпидемии, сопровождавшие их разруха во всех областях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хозяйственной и общественной жизни, отчаяние и нравственный распад. Автор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поэмы «О черной смерти» Симон Ковино (Франция) писал, что число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похороненных людей превышало число оставшихся в живых, города обезлюдели,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них не видно жителей. Боккаччо (G. Boccaccio, 1313—1375) писал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«Декамероне»: «...смертоносная чума открылась в областях востока и, лишив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их бесчисленного количества жителей, дошла, разрастаясь плачевно, и до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запада. Не помогали против нее ни мудрость, ни предусмотрительность. Воздух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казался зараженным и зловонным от запаха трупов...». Сходные картины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рисовали и русские летописцы. В средневековых письменных источниках мы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находим бесчисленные упоминания об эпидемиях обычно под обобщающим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наименованием «мор» — loimos (дословно «чума»). Но сохранившиеся описания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дают основание считать, что чумой (мором) называли различные эпидемические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заболевания: чуму, тифы (в первую очередь сыпной), оспу, дизентерию и др.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Весьма часто эпидемии носили смешанный характер. Из других заболеваний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чрезвычайно широко распространилась в этот период проказа. Под этим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названием скрывался и ряд других кожных поражений.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Власти были вынуждены принимать какие-то меры по борьбе с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распространением эпидемий. Первый из известных нам лепрозориев был создан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древней Армении в 260—270 гг. н. э. Лишь через 300 лет, в 570 г. был открыт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первый лепрозорий в Западной Европе. В первой четверти 13 в. в связи с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последствиями крестовых походов, способствовавших широкому распространению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проказы, была учреждена специальная организация для призрения прокаженных —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монашеский орден «Святого Лазаря»: поэтому и убежища для изоляции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прокаженных получили наименование лазаретов. В 13 в. в одной лишь Франции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было открыто 2 тыс. лепрозориев, а всего в Западной Европе— 19 тысяч. Во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время эпидемии чумы в Константинополе (332 г.) император Юстиниан приказал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«очищать» всех путешественников на специальных пунктах и выдавать им</w:t>
      </w:r>
    </w:p>
    <w:p w:rsidR="007744D5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удостоверения.</w:t>
      </w:r>
    </w:p>
    <w:p w:rsidR="007744D5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Первые санитарные кордоны были введены в Клермонте около 630—650 гг.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1374 г. власти Милана создали за пределами города «чумной дом» для изоляции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больных и подозрительных. В Модене, Венеции, Генуе, Рагузе путешественники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 купцы подвергались изоляции и наблюдению в течение сорока дней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(карантины). В 13—14 вв. в Италии, Германии и других странах было положено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начало санитарному законодательству и городской санитарии.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В крупных портовых городах Европы, куда торговыми судами могли быть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занесены эпидемии, появились особые противоэпидемические учреждения —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изоляторы, обсерваторы, был установлен карантин (дословно «сорока-дневие» —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срок изоляции и наблюдения за судами, их экипажами). В Венеции такой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карантин возник в 1374 г., в Рагузе (Далмация, ныне Дубровник в Югославии)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— в 1377 г., в Марселе — в 1383 г. Правила марсельского карантина требовали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пребывания людей и грузов с подозрительного судна в течение сорока дней «на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воздухе и под солнечным светом». В итальянских портовых городах создавались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специальные органы, на которые возлагались санитарно - полицейские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функции. В 1348 г. в Венеции был организован санитарный совет, в других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итальянских портах появились особые надзиратели — «попечители здоровья».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 1426 г., также в связи с экономическими интересами средневековых городов,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 них были учреждены должности «городовых физиков» (врачей), выполнявших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основном противоэпидемические функции. В ряде крупных городов (Париж,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Лондон, Нюрнберг и др.) были  опубликованы   правила — «регламенты»,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имевшие целью предотвратить занос и распространение заразных болезней.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связи с задачей предупреждения эпидемий проводились некоторые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общесанитарные мероприятия — удаление падали и нечистот, обеспечение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городов доброкачественной водой.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Для предупреждения широко распространенной в Средние века «проказы»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применялись разные меры: изоляция «прокаженных» в лазареты, снабжение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«прокаженных» рогом, трещоткой или колокольчиком для предупреждения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издалека здоровых во избежание соприкосновения; у городских ворот ставили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особых привратников для осмотра и задержки подозрительных на «проказу».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Издавались правила, согласно которым «прокаженным» запрещалось посещать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церкви, мельницы, пекарни, булочные, колодцы, источники. Этот перечень, 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котором на первом месте стоят места скопления людей, на втором — места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изготовления н продажи пищи и источников питьевой воды, ясно говорит 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наличии наблюдений о путях распространения заразных болезней.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В 12—13 вв. был осуществлен ряд мер по организации медико-санитарного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дела. Изданы законоположения, регламентирующие врачебную практику (первое —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указ Роджера Сицилийского в 1140 г. о допуске к врачебной практике лиц,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прошедших соответствующий курс обучения), в конце 12 в. началась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организация в городах гражданских больниц, были открыты первые аптеки (в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1238 г.— в Венеции, в 1300 г.— во Флоренции). В 1241г. Фридрих II издал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указ об установлении  государственного контроля и приготовлением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лекарственных средств и хирургической практикой. Органы городского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самоуправления, пользуясь получаемыми городом привилегиями, создавали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врачебные коллегии для надзора за состоянием городов, практикой врачей,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аптекарей, хирургов и акушерок, для проверки знаний претендентов на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врачебную практику в городе независимо от наличия у них университетского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диплома.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 xml:space="preserve">      Медицина средневековой Европы не была бесплодной. Она накопила большой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опыт в области хирургии, распознавания и предупреждения инфекционных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болезней, разработала ряд мер противоэпидемического характера; возникли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больничная помощь, формы организации медпомощи в городах, санитарное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законодательство и т. д. В результате развития экономики созрели условия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для коренных преобразований в сфере идеологии, культуры и естественных</w:t>
      </w:r>
    </w:p>
    <w:p w:rsidR="007744D5" w:rsidRPr="000342F7" w:rsidRDefault="007744D5" w:rsidP="00CB0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0342F7">
        <w:rPr>
          <w:rFonts w:ascii="Courier New" w:hAnsi="Courier New" w:cs="Courier New"/>
          <w:sz w:val="20"/>
          <w:szCs w:val="20"/>
          <w:lang w:eastAsia="ru-RU"/>
        </w:rPr>
        <w:t>наук, начало которым было положено эпохой Возрождения.</w:t>
      </w:r>
    </w:p>
    <w:p w:rsidR="007744D5" w:rsidRDefault="007744D5" w:rsidP="00BC5367">
      <w:pPr>
        <w:pStyle w:val="a3"/>
        <w:jc w:val="both"/>
        <w:rPr>
          <w:b/>
          <w:sz w:val="20"/>
          <w:szCs w:val="20"/>
        </w:rPr>
      </w:pPr>
    </w:p>
    <w:p w:rsidR="007744D5" w:rsidRDefault="007744D5" w:rsidP="00BC5367">
      <w:pPr>
        <w:pStyle w:val="a3"/>
        <w:jc w:val="both"/>
        <w:rPr>
          <w:b/>
          <w:sz w:val="20"/>
          <w:szCs w:val="20"/>
        </w:rPr>
      </w:pPr>
    </w:p>
    <w:p w:rsidR="007744D5" w:rsidRDefault="007744D5" w:rsidP="00BC5367">
      <w:pPr>
        <w:pStyle w:val="a3"/>
        <w:jc w:val="both"/>
        <w:rPr>
          <w:b/>
          <w:sz w:val="20"/>
          <w:szCs w:val="20"/>
        </w:rPr>
      </w:pPr>
    </w:p>
    <w:p w:rsidR="007744D5" w:rsidRPr="000342F7" w:rsidRDefault="007744D5" w:rsidP="00BC5367">
      <w:pPr>
        <w:pStyle w:val="a3"/>
        <w:jc w:val="both"/>
        <w:rPr>
          <w:b/>
          <w:sz w:val="20"/>
          <w:szCs w:val="20"/>
        </w:rPr>
      </w:pPr>
    </w:p>
    <w:p w:rsidR="007744D5" w:rsidRPr="000342F7" w:rsidRDefault="007744D5" w:rsidP="00BC5367">
      <w:pPr>
        <w:pStyle w:val="a3"/>
        <w:jc w:val="both"/>
        <w:rPr>
          <w:sz w:val="20"/>
          <w:szCs w:val="20"/>
        </w:rPr>
      </w:pPr>
      <w:r w:rsidRPr="000342F7">
        <w:rPr>
          <w:b/>
          <w:sz w:val="20"/>
          <w:szCs w:val="20"/>
        </w:rPr>
        <w:t>Религиозная трактовка происхождения человека в эпоху Средневековья.</w:t>
      </w:r>
      <w:r w:rsidRPr="000342F7">
        <w:rPr>
          <w:sz w:val="20"/>
          <w:szCs w:val="20"/>
        </w:rPr>
        <w:t xml:space="preserve"> В области биологии Средневековье не дало новых идей. При этом многие античные достижения были либо утеряны, либо переинтерпретированы в религиозном духе. Особенно это касается таких мировоззренческих проблем, как происхождение жизни и происхождение человека. В рамках религиозного мировоззрения происхождение жизни и человека рассматривались как прямое, непосредственное творение их Богом. В той или иной форме этот взгляд характерен для всех трех мировых религий — христианства, ислама и буддизма.</w:t>
      </w:r>
    </w:p>
    <w:p w:rsidR="007744D5" w:rsidRPr="000342F7" w:rsidRDefault="007744D5" w:rsidP="00BC5367">
      <w:pPr>
        <w:pStyle w:val="a3"/>
        <w:jc w:val="both"/>
        <w:rPr>
          <w:sz w:val="20"/>
          <w:szCs w:val="20"/>
        </w:rPr>
      </w:pPr>
      <w:r w:rsidRPr="000342F7">
        <w:rPr>
          <w:sz w:val="20"/>
          <w:szCs w:val="20"/>
        </w:rPr>
        <w:t>«И создал Господь Бог человека из праха земного и вдунул в лицо его дыхание жизни; и стал человек душою живою», — написано в библейской Книге Бытия. Примерно в таком же ключе трактует этот вопрос и ислам. Аллах (который, согласно Корану, имеет лицо, руки, глаза, восседает на престоле) слепил тело человека из глины, а затем одухотворил его: «...вдул в него от своего духа». «Бог создал вас и то, что вы делаете», — говорится в Коране.</w:t>
      </w:r>
    </w:p>
    <w:p w:rsidR="007744D5" w:rsidRPr="000342F7" w:rsidRDefault="007744D5" w:rsidP="00BC5367">
      <w:pPr>
        <w:pStyle w:val="a3"/>
        <w:jc w:val="both"/>
        <w:rPr>
          <w:sz w:val="20"/>
          <w:szCs w:val="20"/>
        </w:rPr>
      </w:pPr>
      <w:r w:rsidRPr="000342F7">
        <w:rPr>
          <w:sz w:val="20"/>
          <w:szCs w:val="20"/>
        </w:rPr>
        <w:t>В буддизме (с его сильной установкой на поиски путей нравственного самосознания и самосовершенствования) вопрос о происхождении человеческого общества так прямо не формулируется, поскольку материальный мир рассматривается как непрерывно творимый безначальным абсолютным сознанием — драхмами. Поэтому страдания мира и людей в нем безначальны. Но зато отдельный человек формируется на всех этапах (ниданах) своего роста под непосредственным влиянием сверхъестественного духа. Божественное сознание пронизывает душу человека еще на этапе его эмбрионального развития, а затем сопровождает его всю жизнь.</w:t>
      </w:r>
    </w:p>
    <w:p w:rsidR="007744D5" w:rsidRPr="000342F7" w:rsidRDefault="007744D5" w:rsidP="00BC5367">
      <w:pPr>
        <w:pStyle w:val="a3"/>
        <w:jc w:val="both"/>
        <w:rPr>
          <w:sz w:val="20"/>
          <w:szCs w:val="20"/>
        </w:rPr>
      </w:pPr>
      <w:r w:rsidRPr="000342F7">
        <w:rPr>
          <w:sz w:val="20"/>
          <w:szCs w:val="20"/>
        </w:rPr>
        <w:t>Религиозные представления о времени возникновения человека, а также о закономерностях развития человеческого общества были далеки от реальности. Так, христианская историософия относила начало существования человечества к 5509 г. до н.э. Вся история человечества при этом делилась на два основных периода — «допотопный» и «послепотопный». Согласно библейскому рассказу, в допотопную эпоху в последний, заключительный, шестой день творения Бог создал из праха земного Адама, а затем Еву из ребра его, дал им возможность беспечно жить в саду Эдема — райской обители. Новое, «послепотопное» человечество произошло от единственного из «божественных» людей «допотопной» эпохи (т.е. прямых потомков Адама и Евы) — Ноя и его потомков, спасшихся во время потопа в ковчеге, и т.д. и т.п.</w:t>
      </w:r>
    </w:p>
    <w:p w:rsidR="007744D5" w:rsidRPr="000342F7" w:rsidRDefault="007744D5" w:rsidP="00BC5367">
      <w:pPr>
        <w:pStyle w:val="a3"/>
        <w:jc w:val="both"/>
        <w:rPr>
          <w:sz w:val="20"/>
          <w:szCs w:val="20"/>
        </w:rPr>
      </w:pPr>
      <w:r w:rsidRPr="000342F7">
        <w:rPr>
          <w:sz w:val="20"/>
          <w:szCs w:val="20"/>
        </w:rPr>
        <w:t>Интересно, что в Средневековье религиозные догматы о сотворении человека Богом вполне уживались с самыми невероятными вымыслами о прошлом людей и о народах неведомых стран. Так, средневековые географы и хронисты всерьез принимали легенды о собакоголовых людях (киноцефалах), фанезийцах (т.е. людях, закутывавшихся в свои громадные уши, как в одеяла), кентаврах (людях с туловищем лошади), мантихорах (существах с лицом человека, туловищем льва и хвостом скорпиона) и др. Особенно были популярны сложившиеся еще в античности из мифологических источников рассказы о «чудесах Индии».</w:t>
      </w:r>
    </w:p>
    <w:p w:rsidR="007744D5" w:rsidRPr="000342F7" w:rsidRDefault="007744D5" w:rsidP="00BC5367">
      <w:pPr>
        <w:pStyle w:val="a3"/>
        <w:jc w:val="both"/>
        <w:rPr>
          <w:sz w:val="20"/>
          <w:szCs w:val="20"/>
        </w:rPr>
      </w:pPr>
      <w:r w:rsidRPr="000342F7">
        <w:rPr>
          <w:sz w:val="20"/>
          <w:szCs w:val="20"/>
        </w:rPr>
        <w:t>Что касается вопроса о возникновении человечества и его первоначальной истории, то в Средневековье считалось, что об этом все уже сказано в Библии. Попытки поставить под сомнение эту одну из основных догм христианства рассматривались как опаснейшая ересь и жестоко преследовались. Так, в 1450 г. на костре инквизиции был сожжен Самуил Сарс, высказавший догадку, что человечество гораздо древнее, чем об этом говорится в Библии. Религиозная концепция происхождения человека была влиятельным элементом общественного сознания в европейских странах вплоть до середины XIX в. Так, например, даже в начале XIX в. такой видный французский палеонтолог, как Жорж Кювье, из религиозных соображений отрицал существование ископаемого человека.</w:t>
      </w:r>
    </w:p>
    <w:p w:rsidR="007744D5" w:rsidRPr="000342F7" w:rsidRDefault="007744D5" w:rsidP="00BC5367">
      <w:pPr>
        <w:pStyle w:val="a3"/>
        <w:jc w:val="both"/>
        <w:rPr>
          <w:sz w:val="20"/>
          <w:szCs w:val="20"/>
        </w:rPr>
      </w:pPr>
      <w:r w:rsidRPr="000342F7">
        <w:rPr>
          <w:sz w:val="20"/>
          <w:szCs w:val="20"/>
        </w:rPr>
        <w:t>Индия – это страна «подлинных чудес»: «Там жили пигмеи, которые сражались с аистами, и великаны, воевавшие с грифонами. Там были «гимнософисты», которые целый день созерцали солнце, стоя под его палящими лучами сначала на одной, а потом на другой ноге. Там имелись люди со ступнями, повернутыми назад, и с восемью пальцами на каждой ноге; кинокефалы, т.е. люди с собачьими головами и когтями, лающие и рычащие; народ, женщины которого рожают только одного ребенка, при этом всегда беловолосого; племена, у представителей которых в юности волосы белые, но с годами темнеют; люди, которые ложатся на спину и поднимают вверх свою огромную единственную ногу, тем самым спасаясь от солнца (skiapodes); люди, которые насыщаются от одного запаха пищи; безголовые люди, у которых глаза находятся в желудке; лесные люди с волосатыми телами, собачьими клыками и устрашающими голосами; а также множество ужасных зооморфных существ, сочетающих в себе признаки нескольких животных» (Райт Дж. К. Географические представления в эпоху крестовых походов.</w:t>
      </w:r>
    </w:p>
    <w:p w:rsidR="007744D5" w:rsidRDefault="007744D5" w:rsidP="007D2C9D">
      <w:pPr>
        <w:rPr>
          <w:sz w:val="20"/>
          <w:szCs w:val="20"/>
          <w:lang w:val="en-US"/>
        </w:rPr>
      </w:pPr>
    </w:p>
    <w:p w:rsidR="007744D5" w:rsidRDefault="007744D5" w:rsidP="007D2C9D">
      <w:pPr>
        <w:rPr>
          <w:sz w:val="20"/>
          <w:szCs w:val="20"/>
          <w:lang w:val="en-US"/>
        </w:rPr>
      </w:pPr>
    </w:p>
    <w:p w:rsidR="007744D5" w:rsidRPr="00D32574" w:rsidRDefault="007744D5" w:rsidP="00E648D1">
      <w:pPr>
        <w:pStyle w:val="a5"/>
        <w:rPr>
          <w:bCs/>
          <w:i/>
          <w:sz w:val="20"/>
          <w:szCs w:val="20"/>
        </w:rPr>
      </w:pPr>
      <w:r w:rsidRPr="00D32574">
        <w:rPr>
          <w:bCs/>
          <w:i/>
          <w:sz w:val="20"/>
          <w:szCs w:val="20"/>
        </w:rPr>
        <w:t>Семинар 1. Основные концепции современного естествознания в философии науки</w:t>
      </w:r>
    </w:p>
    <w:p w:rsidR="007744D5" w:rsidRPr="00D32574" w:rsidRDefault="007744D5" w:rsidP="00E648D1">
      <w:pPr>
        <w:pStyle w:val="a5"/>
        <w:rPr>
          <w:bCs/>
          <w:i/>
          <w:sz w:val="20"/>
          <w:szCs w:val="20"/>
        </w:rPr>
      </w:pPr>
    </w:p>
    <w:p w:rsidR="007744D5" w:rsidRPr="00D32574" w:rsidRDefault="007744D5" w:rsidP="00E648D1">
      <w:pPr>
        <w:pStyle w:val="a5"/>
        <w:numPr>
          <w:ilvl w:val="0"/>
          <w:numId w:val="1"/>
        </w:numPr>
        <w:tabs>
          <w:tab w:val="clear" w:pos="720"/>
          <w:tab w:val="num" w:pos="540"/>
        </w:tabs>
        <w:ind w:left="0" w:firstLine="360"/>
        <w:rPr>
          <w:sz w:val="20"/>
          <w:szCs w:val="20"/>
        </w:rPr>
      </w:pPr>
      <w:r w:rsidRPr="00D32574">
        <w:rPr>
          <w:sz w:val="20"/>
          <w:szCs w:val="20"/>
        </w:rPr>
        <w:t xml:space="preserve"> Статическая модель структуры науки. Р. Карнап. Г. Фейгль. Ф.Франк. К. Гемпель.</w:t>
      </w:r>
    </w:p>
    <w:p w:rsidR="007744D5" w:rsidRPr="00D32574" w:rsidRDefault="007744D5" w:rsidP="00E648D1">
      <w:pPr>
        <w:pStyle w:val="a5"/>
        <w:numPr>
          <w:ilvl w:val="0"/>
          <w:numId w:val="1"/>
        </w:numPr>
        <w:tabs>
          <w:tab w:val="clear" w:pos="720"/>
          <w:tab w:val="num" w:pos="540"/>
        </w:tabs>
        <w:ind w:left="0" w:firstLine="360"/>
        <w:rPr>
          <w:sz w:val="20"/>
          <w:szCs w:val="20"/>
        </w:rPr>
      </w:pPr>
      <w:r w:rsidRPr="00D32574">
        <w:rPr>
          <w:sz w:val="20"/>
          <w:szCs w:val="20"/>
        </w:rPr>
        <w:t xml:space="preserve"> Модель функционирования науки. Взгляды К. Поппера,        И. Локатоса.</w:t>
      </w:r>
    </w:p>
    <w:p w:rsidR="007744D5" w:rsidRPr="00D32574" w:rsidRDefault="007744D5" w:rsidP="00E648D1">
      <w:pPr>
        <w:pStyle w:val="a5"/>
        <w:numPr>
          <w:ilvl w:val="0"/>
          <w:numId w:val="1"/>
        </w:numPr>
        <w:tabs>
          <w:tab w:val="clear" w:pos="720"/>
          <w:tab w:val="num" w:pos="540"/>
        </w:tabs>
        <w:ind w:left="0" w:firstLine="360"/>
        <w:rPr>
          <w:sz w:val="20"/>
          <w:szCs w:val="20"/>
        </w:rPr>
      </w:pPr>
      <w:r w:rsidRPr="00D32574">
        <w:rPr>
          <w:sz w:val="20"/>
          <w:szCs w:val="20"/>
        </w:rPr>
        <w:t xml:space="preserve"> Модели генезиса науки. Внешний генезис науки в концепции П. Фейерабенда. Внутренний генезис науки в работах А. Койре.</w:t>
      </w:r>
    </w:p>
    <w:p w:rsidR="007744D5" w:rsidRPr="00D32574" w:rsidRDefault="007744D5" w:rsidP="00E648D1">
      <w:pPr>
        <w:pStyle w:val="a5"/>
        <w:numPr>
          <w:ilvl w:val="0"/>
          <w:numId w:val="1"/>
        </w:numPr>
        <w:tabs>
          <w:tab w:val="clear" w:pos="720"/>
          <w:tab w:val="num" w:pos="540"/>
        </w:tabs>
        <w:ind w:left="0" w:firstLine="360"/>
        <w:rPr>
          <w:sz w:val="20"/>
          <w:szCs w:val="20"/>
        </w:rPr>
      </w:pPr>
      <w:r w:rsidRPr="00D32574">
        <w:rPr>
          <w:sz w:val="20"/>
          <w:szCs w:val="20"/>
        </w:rPr>
        <w:t xml:space="preserve"> Модели развития наук. Модель внешнего развития (модель научных революций) Т. Куна. Модель внутреннего развития науки (эволюционная модель) С. Тулмина.</w:t>
      </w:r>
    </w:p>
    <w:p w:rsidR="007744D5" w:rsidRPr="00D32574" w:rsidRDefault="007744D5" w:rsidP="00E648D1">
      <w:pPr>
        <w:pStyle w:val="a5"/>
        <w:numPr>
          <w:ilvl w:val="0"/>
          <w:numId w:val="1"/>
        </w:numPr>
        <w:tabs>
          <w:tab w:val="clear" w:pos="720"/>
          <w:tab w:val="num" w:pos="540"/>
        </w:tabs>
        <w:ind w:left="0" w:firstLine="360"/>
        <w:rPr>
          <w:sz w:val="20"/>
          <w:szCs w:val="20"/>
        </w:rPr>
      </w:pPr>
      <w:r w:rsidRPr="00D32574">
        <w:rPr>
          <w:sz w:val="20"/>
          <w:szCs w:val="20"/>
        </w:rPr>
        <w:t xml:space="preserve"> Объединение статической и динамической моделей науки в структуралистской концепции науки Дж. Снид, В. Штегмюллер.</w:t>
      </w:r>
    </w:p>
    <w:p w:rsidR="007744D5" w:rsidRPr="00D32574" w:rsidRDefault="007744D5" w:rsidP="00E648D1">
      <w:pPr>
        <w:ind w:firstLine="360"/>
        <w:jc w:val="both"/>
        <w:rPr>
          <w:b/>
          <w:bCs/>
          <w:sz w:val="20"/>
          <w:szCs w:val="20"/>
        </w:rPr>
      </w:pPr>
    </w:p>
    <w:p w:rsidR="007744D5" w:rsidRPr="00D32574" w:rsidRDefault="007744D5" w:rsidP="00E648D1">
      <w:pPr>
        <w:pStyle w:val="a5"/>
        <w:rPr>
          <w:bCs/>
          <w:i/>
          <w:sz w:val="20"/>
          <w:szCs w:val="20"/>
        </w:rPr>
      </w:pPr>
      <w:r w:rsidRPr="00D32574">
        <w:rPr>
          <w:bCs/>
          <w:i/>
          <w:sz w:val="20"/>
          <w:szCs w:val="20"/>
        </w:rPr>
        <w:t>Семинар 2. Развитие рациональных знаний в цивилизациях древнего Востока</w:t>
      </w:r>
    </w:p>
    <w:p w:rsidR="007744D5" w:rsidRPr="00D32574" w:rsidRDefault="007744D5" w:rsidP="00E648D1">
      <w:pPr>
        <w:pStyle w:val="a5"/>
        <w:rPr>
          <w:bCs/>
          <w:i/>
          <w:sz w:val="20"/>
          <w:szCs w:val="20"/>
        </w:rPr>
      </w:pPr>
    </w:p>
    <w:p w:rsidR="007744D5" w:rsidRPr="00D32574" w:rsidRDefault="007744D5" w:rsidP="00E648D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Географические знания в цивилизациях древнего Востока.</w:t>
      </w:r>
    </w:p>
    <w:p w:rsidR="007744D5" w:rsidRPr="00D32574" w:rsidRDefault="007744D5" w:rsidP="00E648D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Биологические, медицинские и химические знания на древнем Востоке.</w:t>
      </w:r>
    </w:p>
    <w:p w:rsidR="007744D5" w:rsidRPr="00D32574" w:rsidRDefault="007744D5" w:rsidP="00E648D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Астрономические знания в цивилизациях древнего Востока.</w:t>
      </w:r>
    </w:p>
    <w:p w:rsidR="007744D5" w:rsidRPr="00D32574" w:rsidRDefault="007744D5" w:rsidP="00E648D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Математические знания.</w:t>
      </w:r>
    </w:p>
    <w:p w:rsidR="007744D5" w:rsidRPr="00D32574" w:rsidRDefault="007744D5" w:rsidP="00E648D1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Два пути осознания техники в древних культурах:</w:t>
      </w:r>
    </w:p>
    <w:p w:rsidR="007744D5" w:rsidRPr="00D32574" w:rsidRDefault="007744D5" w:rsidP="00E648D1">
      <w:pPr>
        <w:jc w:val="both"/>
        <w:rPr>
          <w:sz w:val="20"/>
          <w:szCs w:val="20"/>
        </w:rPr>
      </w:pPr>
      <w:r w:rsidRPr="00D32574">
        <w:rPr>
          <w:sz w:val="20"/>
          <w:szCs w:val="20"/>
        </w:rPr>
        <w:t>а) путь древней Индии и древнего Китая;</w:t>
      </w:r>
    </w:p>
    <w:p w:rsidR="007744D5" w:rsidRPr="00D32574" w:rsidRDefault="007744D5" w:rsidP="00E648D1">
      <w:pPr>
        <w:jc w:val="both"/>
        <w:rPr>
          <w:sz w:val="20"/>
          <w:szCs w:val="20"/>
        </w:rPr>
      </w:pPr>
      <w:r w:rsidRPr="00D32574">
        <w:rPr>
          <w:sz w:val="20"/>
          <w:szCs w:val="20"/>
        </w:rPr>
        <w:t>б) представление о технике в Древнем Египте и Месопотамии.</w:t>
      </w:r>
    </w:p>
    <w:p w:rsidR="007744D5" w:rsidRPr="00D32574" w:rsidRDefault="007744D5" w:rsidP="00E648D1">
      <w:pPr>
        <w:jc w:val="both"/>
        <w:rPr>
          <w:sz w:val="20"/>
          <w:szCs w:val="20"/>
        </w:rPr>
      </w:pPr>
    </w:p>
    <w:p w:rsidR="007744D5" w:rsidRPr="00D32574" w:rsidRDefault="007744D5" w:rsidP="00E648D1">
      <w:pPr>
        <w:pStyle w:val="a3"/>
        <w:jc w:val="both"/>
        <w:rPr>
          <w:bCs/>
          <w:i/>
        </w:rPr>
      </w:pPr>
      <w:r w:rsidRPr="00D32574">
        <w:rPr>
          <w:bCs/>
          <w:i/>
        </w:rPr>
        <w:t>Семинар 3. Научные знания в Античной цивилизации</w:t>
      </w:r>
    </w:p>
    <w:p w:rsidR="007744D5" w:rsidRPr="00D32574" w:rsidRDefault="007744D5" w:rsidP="00E648D1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Элейская школа и ее представление о бытии. Парменид. Зенон.</w:t>
      </w:r>
    </w:p>
    <w:p w:rsidR="007744D5" w:rsidRPr="00D32574" w:rsidRDefault="007744D5" w:rsidP="00E648D1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Физика и космология Аристотеля.</w:t>
      </w:r>
    </w:p>
    <w:p w:rsidR="007744D5" w:rsidRPr="00D32574" w:rsidRDefault="007744D5" w:rsidP="00E648D1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Александрийская математическая школа. Евклид и евклидова геометрия. Архимед и развитие теоретической и прикладной механики.</w:t>
      </w:r>
    </w:p>
    <w:p w:rsidR="007744D5" w:rsidRPr="00D32574" w:rsidRDefault="007744D5" w:rsidP="00E648D1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Развитие астрономии в Древней Греции: становление математической астрономии; геоцентрическая система Птолемея.</w:t>
      </w:r>
    </w:p>
    <w:p w:rsidR="007744D5" w:rsidRPr="00D32574" w:rsidRDefault="007744D5" w:rsidP="00E648D1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Античные воззрения на органический мир.</w:t>
      </w:r>
    </w:p>
    <w:p w:rsidR="007744D5" w:rsidRPr="00D32574" w:rsidRDefault="007744D5" w:rsidP="00E648D1">
      <w:pPr>
        <w:ind w:firstLine="72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а) проблема происхождения и развития животных;</w:t>
      </w:r>
    </w:p>
    <w:p w:rsidR="007744D5" w:rsidRPr="00D32574" w:rsidRDefault="007744D5" w:rsidP="00E648D1">
      <w:pPr>
        <w:ind w:firstLine="72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 xml:space="preserve">б) биологические представления Аристотеля и Гиппократа;  </w:t>
      </w:r>
    </w:p>
    <w:p w:rsidR="007744D5" w:rsidRPr="00D32574" w:rsidRDefault="007744D5" w:rsidP="00E648D1">
      <w:pPr>
        <w:ind w:firstLine="72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>в) античные представления о происхождении человека.</w:t>
      </w:r>
    </w:p>
    <w:p w:rsidR="007744D5" w:rsidRPr="00D32574" w:rsidRDefault="007744D5" w:rsidP="00E648D1">
      <w:pPr>
        <w:ind w:left="360"/>
        <w:jc w:val="both"/>
        <w:rPr>
          <w:sz w:val="20"/>
          <w:szCs w:val="20"/>
        </w:rPr>
      </w:pPr>
    </w:p>
    <w:p w:rsidR="007744D5" w:rsidRPr="00D32574" w:rsidRDefault="007744D5" w:rsidP="00E648D1">
      <w:pPr>
        <w:pStyle w:val="21"/>
        <w:jc w:val="both"/>
        <w:rPr>
          <w:bCs/>
          <w:i/>
          <w:sz w:val="20"/>
          <w:szCs w:val="20"/>
        </w:rPr>
      </w:pPr>
      <w:r w:rsidRPr="00D32574">
        <w:rPr>
          <w:bCs/>
          <w:i/>
          <w:sz w:val="20"/>
          <w:szCs w:val="20"/>
        </w:rPr>
        <w:t>Семинар  4. Развитие естествознания в эпоху Средневековья и Возрождения</w:t>
      </w:r>
    </w:p>
    <w:p w:rsidR="007744D5" w:rsidRPr="00D32574" w:rsidRDefault="007744D5" w:rsidP="00E648D1">
      <w:pPr>
        <w:pStyle w:val="21"/>
        <w:jc w:val="both"/>
        <w:rPr>
          <w:bCs/>
          <w:i/>
          <w:sz w:val="20"/>
          <w:szCs w:val="20"/>
        </w:rPr>
      </w:pPr>
    </w:p>
    <w:p w:rsidR="007744D5" w:rsidRPr="00D32574" w:rsidRDefault="007744D5" w:rsidP="00E648D1">
      <w:pPr>
        <w:pStyle w:val="23"/>
        <w:numPr>
          <w:ilvl w:val="0"/>
          <w:numId w:val="4"/>
        </w:numPr>
        <w:tabs>
          <w:tab w:val="clear" w:pos="720"/>
          <w:tab w:val="num" w:pos="540"/>
        </w:tabs>
        <w:ind w:left="0" w:firstLine="360"/>
        <w:rPr>
          <w:sz w:val="20"/>
          <w:szCs w:val="20"/>
        </w:rPr>
      </w:pPr>
      <w:r w:rsidRPr="00D32574">
        <w:rPr>
          <w:sz w:val="20"/>
          <w:szCs w:val="20"/>
        </w:rPr>
        <w:t xml:space="preserve"> Математические достижения в период Средневековья в арабском мире и в Западной Европе.</w:t>
      </w:r>
    </w:p>
    <w:p w:rsidR="007744D5" w:rsidRPr="00D32574" w:rsidRDefault="007744D5" w:rsidP="00E648D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 xml:space="preserve"> Развитие физики и астрономии в Средние века.</w:t>
      </w:r>
    </w:p>
    <w:p w:rsidR="007744D5" w:rsidRPr="00D32574" w:rsidRDefault="007744D5" w:rsidP="00E648D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 xml:space="preserve"> Медико-биологические знания в эпоху Средневековья. Религиозная трактовка происхождения человека.</w:t>
      </w:r>
    </w:p>
    <w:p w:rsidR="007744D5" w:rsidRPr="00D32574" w:rsidRDefault="007744D5" w:rsidP="00E648D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 xml:space="preserve"> Зарождение научной биологии в эпоху Возрождения.</w:t>
      </w:r>
    </w:p>
    <w:p w:rsidR="007744D5" w:rsidRPr="00D32574" w:rsidRDefault="007744D5" w:rsidP="00E648D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0" w:firstLine="360"/>
        <w:jc w:val="both"/>
        <w:rPr>
          <w:sz w:val="20"/>
          <w:szCs w:val="20"/>
        </w:rPr>
      </w:pPr>
      <w:r w:rsidRPr="00D32574">
        <w:rPr>
          <w:sz w:val="20"/>
          <w:szCs w:val="20"/>
        </w:rPr>
        <w:t xml:space="preserve"> Коперниканская революция. Возникновение гелеоцентрической системы мира.</w:t>
      </w:r>
    </w:p>
    <w:p w:rsidR="007744D5" w:rsidRPr="00E648D1" w:rsidRDefault="007744D5" w:rsidP="007D2C9D">
      <w:pPr>
        <w:rPr>
          <w:sz w:val="20"/>
          <w:szCs w:val="20"/>
        </w:rPr>
      </w:pPr>
      <w:bookmarkStart w:id="0" w:name="_GoBack"/>
      <w:bookmarkEnd w:id="0"/>
    </w:p>
    <w:sectPr w:rsidR="007744D5" w:rsidRPr="00E648D1" w:rsidSect="00F93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B3556"/>
    <w:multiLevelType w:val="hybridMultilevel"/>
    <w:tmpl w:val="AB7E9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8E3B59"/>
    <w:multiLevelType w:val="hybridMultilevel"/>
    <w:tmpl w:val="16FC3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4281FA7"/>
    <w:multiLevelType w:val="hybridMultilevel"/>
    <w:tmpl w:val="EDF43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BDD271F"/>
    <w:multiLevelType w:val="hybridMultilevel"/>
    <w:tmpl w:val="0EC4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C9D"/>
    <w:rsid w:val="000342F7"/>
    <w:rsid w:val="004F3228"/>
    <w:rsid w:val="007744D5"/>
    <w:rsid w:val="007D2C9D"/>
    <w:rsid w:val="00864FBB"/>
    <w:rsid w:val="00885DE5"/>
    <w:rsid w:val="0096222F"/>
    <w:rsid w:val="00A576F1"/>
    <w:rsid w:val="00B575AE"/>
    <w:rsid w:val="00BC5367"/>
    <w:rsid w:val="00C34B50"/>
    <w:rsid w:val="00CB00B0"/>
    <w:rsid w:val="00D32574"/>
    <w:rsid w:val="00E648D1"/>
    <w:rsid w:val="00F9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E897B-DA1F-4EDF-8E0E-D24A0D51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Body Text 2" w:locked="1"/>
    <w:lsdException w:name="Body Text Indent 2" w:locked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5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D2C9D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D2C9D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D2C9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7D2C9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11">
    <w:name w:val="Выделенная цитата1"/>
    <w:basedOn w:val="a"/>
    <w:next w:val="a"/>
    <w:link w:val="IntenseQuoteChar"/>
    <w:rsid w:val="007D2C9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1"/>
    <w:locked/>
    <w:rsid w:val="007D2C9D"/>
    <w:rPr>
      <w:rFonts w:cs="Times New Roman"/>
      <w:b/>
      <w:bCs/>
      <w:i/>
      <w:iCs/>
      <w:color w:val="4F81BD"/>
    </w:rPr>
  </w:style>
  <w:style w:type="paragraph" w:styleId="a3">
    <w:name w:val="Normal (Web)"/>
    <w:basedOn w:val="a"/>
    <w:rsid w:val="00BC536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CB00B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semiHidden/>
    <w:rsid w:val="00CB00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CB00B0"/>
    <w:rPr>
      <w:rFonts w:ascii="Courier New" w:hAnsi="Courier New" w:cs="Courier New"/>
      <w:sz w:val="20"/>
      <w:szCs w:val="20"/>
      <w:lang w:val="x-none" w:eastAsia="ru-RU"/>
    </w:rPr>
  </w:style>
  <w:style w:type="paragraph" w:styleId="a5">
    <w:name w:val="Body Text"/>
    <w:basedOn w:val="a"/>
    <w:link w:val="a6"/>
    <w:rsid w:val="00E648D1"/>
    <w:pPr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locked/>
    <w:rsid w:val="00E648D1"/>
    <w:rPr>
      <w:rFonts w:ascii="Times New Roman" w:hAnsi="Times New Roman" w:cs="Times New Roman"/>
      <w:sz w:val="28"/>
      <w:szCs w:val="28"/>
      <w:lang w:val="x-none" w:eastAsia="ru-RU"/>
    </w:rPr>
  </w:style>
  <w:style w:type="paragraph" w:styleId="21">
    <w:name w:val="Body Text 2"/>
    <w:basedOn w:val="a"/>
    <w:link w:val="22"/>
    <w:rsid w:val="00E648D1"/>
    <w:pPr>
      <w:spacing w:after="0" w:line="240" w:lineRule="auto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locked/>
    <w:rsid w:val="00E648D1"/>
    <w:rPr>
      <w:rFonts w:ascii="Times New Roman" w:hAnsi="Times New Roman" w:cs="Times New Roman"/>
      <w:sz w:val="28"/>
      <w:szCs w:val="28"/>
      <w:lang w:val="x-none" w:eastAsia="ru-RU"/>
    </w:rPr>
  </w:style>
  <w:style w:type="paragraph" w:styleId="23">
    <w:name w:val="Body Text Indent 2"/>
    <w:basedOn w:val="a"/>
    <w:link w:val="24"/>
    <w:rsid w:val="00E648D1"/>
    <w:pPr>
      <w:spacing w:after="0" w:line="240" w:lineRule="auto"/>
      <w:ind w:left="360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locked/>
    <w:rsid w:val="00E648D1"/>
    <w:rPr>
      <w:rFonts w:ascii="Times New Roman" w:hAnsi="Times New Roman" w:cs="Times New Roman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0%D1%82%D0%B5%D0%B3%D0%BE%D1%80%D0%B8%D1%8F:%D0%90%D1%80%D0%B0%D0%B1%D1%81%D0%BA%D0%B8%D0%B5_%D0%BC%D0%B5%D0%B4%D0%B8%D0%BA%D0%B8" TargetMode="External"/><Relationship Id="rId13" Type="http://schemas.openxmlformats.org/officeDocument/2006/relationships/hyperlink" Target="http://ru.wikipedia.org/wiki/%D0%AD%D0%B2%D0%BE%D0%BB%D1%8E%D1%86%D0%B8%D1%8F" TargetMode="External"/><Relationship Id="rId18" Type="http://schemas.openxmlformats.org/officeDocument/2006/relationships/hyperlink" Target="http://ru.wikipedia.org/wiki/%D0%A0%D0%B0%D1%81%D1%82%D0%B5%D0%BD%D0%B8%D1%8F" TargetMode="External"/><Relationship Id="rId26" Type="http://schemas.openxmlformats.org/officeDocument/2006/relationships/hyperlink" Target="http://ru.wikipedia.org/wiki/%D0%90%D0%B2%D0%B8%D1%86%D0%B5%D0%BD%D0%BD%D0%B0" TargetMode="External"/><Relationship Id="rId39" Type="http://schemas.openxmlformats.org/officeDocument/2006/relationships/hyperlink" Target="http://ru.wikipedia.org/wiki/%D0%90%D0%BB%D1%8C%D0%B1%D0%B5%D1%80%D1%82_%D0%92%D0%B5%D0%BB%D0%B8%D0%BA%D0%B8%D0%B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F%D0%B5%D1%80%D1%81%D1%8B" TargetMode="External"/><Relationship Id="rId34" Type="http://schemas.openxmlformats.org/officeDocument/2006/relationships/hyperlink" Target="http://ru.wikipedia.org/wiki/%D0%9F%D0%B0%D1%80%D0%B0%D0%B7%D0%B8%D1%82%D0%B8%D0%B7%D0%BC" TargetMode="External"/><Relationship Id="rId42" Type="http://schemas.openxmlformats.org/officeDocument/2006/relationships/hyperlink" Target="http://ru.wikipedia.org/wiki/%D0%A3%D0%BD%D0%B8%D0%B2%D0%B5%D1%80%D1%81%D0%B8%D1%82%D0%B5%D1%82" TargetMode="External"/><Relationship Id="rId7" Type="http://schemas.openxmlformats.org/officeDocument/2006/relationships/hyperlink" Target="http://ru.wikipedia.org/wiki/%D0%90%D1%80%D0%B8%D1%81%D1%82%D0%BE%D1%82%D0%B5%D0%BB%D1%8C" TargetMode="External"/><Relationship Id="rId12" Type="http://schemas.openxmlformats.org/officeDocument/2006/relationships/hyperlink" Target="http://ru.wikipedia.org/wiki/%D0%90%D0%BB%D1%8C-%D0%94%D0%B6%D0%B0%D1%85%D0%B8%D0%B7" TargetMode="External"/><Relationship Id="rId17" Type="http://schemas.openxmlformats.org/officeDocument/2006/relationships/hyperlink" Target="http://ru.wikipedia.org/wiki/%D0%91%D0%BE%D1%82%D0%B0%D0%BD%D0%B8%D0%BA%D0%B0" TargetMode="External"/><Relationship Id="rId25" Type="http://schemas.openxmlformats.org/officeDocument/2006/relationships/hyperlink" Target="http://ru.wikipedia.org/wiki/%D0%A2%D0%B5%D0%BC%D0%BF%D0%B5%D1%80%D0%B0%D0%BC%D0%B5%D0%BD%D1%82" TargetMode="External"/><Relationship Id="rId33" Type="http://schemas.openxmlformats.org/officeDocument/2006/relationships/hyperlink" Target="http://ru.wikipedia.org/wiki/%D0%A7%D0%B5%D1%81%D0%BE%D1%82%D0%BA%D0%B0" TargetMode="External"/><Relationship Id="rId38" Type="http://schemas.openxmlformats.org/officeDocument/2006/relationships/hyperlink" Target="http://ru.wikipedia.org/wiki/%D0%A5%D0%B8%D0%BB%D1%8C%D0%B4%D0%B5%D0%B3%D0%B0%D1%80%D0%B4%D0%B0_%D0%91%D0%B8%D0%BD%D0%B3%D0%B5%D0%BD%D1%81%D0%BA%D0%B0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A%D1%83%D1%80%D0%B4%D1%8B" TargetMode="External"/><Relationship Id="rId20" Type="http://schemas.openxmlformats.org/officeDocument/2006/relationships/hyperlink" Target="http://ru.wikipedia.org/wiki/%D0%A4%D0%B8%D0%B7%D0%B8%D0%BE%D0%BB%D0%BE%D0%B3%D0%B8%D1%8F" TargetMode="External"/><Relationship Id="rId29" Type="http://schemas.openxmlformats.org/officeDocument/2006/relationships/hyperlink" Target="http://ru.wikipedia.org/wiki/%D0%9A%D0%BB%D0%B8%D0%BD%D0%B8%D1%87%D0%B5%D1%81%D0%BA%D0%B0%D1%8F_%D1%84%D0%B0%D1%80%D0%BC%D0%B0%D0%BA%D0%BE%D0%BB%D0%BE%D0%B3%D0%B8%D1%8F" TargetMode="External"/><Relationship Id="rId41" Type="http://schemas.openxmlformats.org/officeDocument/2006/relationships/hyperlink" Target="http://ru.wikipedia.org/wiki/%D0%95%D1%81%D1%82%D0%B5%D1%81%D1%82%D0%B2%D0%B5%D0%BD%D0%BD%D0%B0%D1%8F_%D0%B8%D1%81%D1%82%D0%BE%D1%80%D0%B8%D1%8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1%80%D0%B0%D0%B1%D1%81%D0%BA%D0%B8%D0%B9_%D1%85%D0%B0%D0%BB%D0%B8%D1%84%D0%B0%D1%82" TargetMode="External"/><Relationship Id="rId11" Type="http://schemas.openxmlformats.org/officeDocument/2006/relationships/hyperlink" Target="http://ru.wikipedia.org/wiki/%D0%97%D0%BE%D0%BE%D0%BB%D0%BE%D0%B3%D0%B8%D1%8F" TargetMode="External"/><Relationship Id="rId24" Type="http://schemas.openxmlformats.org/officeDocument/2006/relationships/hyperlink" Target="http://ru.wikipedia.org/wiki/%D0%9A%D0%BB%D0%B0%D0%B2%D0%B4%D0%B8%D0%B9_%D0%93%D0%B0%D0%BB%D0%B5%D0%BD" TargetMode="External"/><Relationship Id="rId32" Type="http://schemas.openxmlformats.org/officeDocument/2006/relationships/hyperlink" Target="http://ru.wikipedia.org/wiki/%D0%92%D1%81%D0%BA%D1%80%D1%8B%D1%82%D0%B8%D0%B5_%28%D0%BC%D0%B5%D0%B4%D0%B8%D1%86%D0%B8%D0%BD%D0%B0%29" TargetMode="External"/><Relationship Id="rId37" Type="http://schemas.openxmlformats.org/officeDocument/2006/relationships/hyperlink" Target="http://ru.wikipedia.org/wiki/%D0%A1%D0%BA%D0%B5%D0%BB%D0%B5%D1%82" TargetMode="External"/><Relationship Id="rId40" Type="http://schemas.openxmlformats.org/officeDocument/2006/relationships/hyperlink" Target="http://ru.wikipedia.org/wiki/%D0%A4%D1%80%D0%B8%D0%B4%D1%80%D0%B8%D1%85_II_%28%D0%B8%D0%BC%D0%BF%D0%B5%D1%80%D0%B0%D1%82%D0%BE%D1%80_%D0%A1%D0%B2%D1%8F%D1%89%D0%B5%D0%BD%D0%BD%D0%BE%D0%B9_%D0%A0%D0%B8%D0%BC%D1%81%D0%BA%D0%BE%D0%B9_%D0%B8%D0%BC%D0%BF%D0%B5%D1%80%D0%B8%D0%B8%29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ru.wikipedia.org/wiki/%D0%A0%D0%B8%D0%BC%D1%81%D0%BA%D0%B0%D1%8F_%D0%B8%D0%BC%D0%BF%D0%B5%D1%80%D0%B8%D1%8F" TargetMode="External"/><Relationship Id="rId15" Type="http://schemas.openxmlformats.org/officeDocument/2006/relationships/hyperlink" Target="http://ru.wikipedia.org/wiki/%D0%93%D0%B5%D0%BE%D0%B3%D1%80%D0%B0%D1%84%D0%B8%D1%87%D0%B5%D1%81%D0%BA%D0%B8%D0%B9_%D0%B4%D0%B5%D1%82%D0%B5%D1%80%D0%BC%D0%B8%D0%BD%D0%B8%D0%B7%D0%BC" TargetMode="External"/><Relationship Id="rId23" Type="http://schemas.openxmlformats.org/officeDocument/2006/relationships/hyperlink" Target="http://ru.wikipedia.org/wiki/%D0%AD%D0%BA%D1%81%D0%BF%D0%B5%D1%80%D0%B8%D0%BC%D0%B5%D0%BD%D1%82" TargetMode="External"/><Relationship Id="rId28" Type="http://schemas.openxmlformats.org/officeDocument/2006/relationships/hyperlink" Target="http://ru.wikipedia.org/wiki/%D0%9A%D0%BB%D0%B8%D0%BD%D0%B8%D1%87%D0%B5%D1%81%D0%BA%D0%B8%D0%B5_%D0%B8%D1%81%D1%81%D0%BB%D0%B5%D0%B4%D0%BE%D0%B2%D0%B0%D0%BD%D0%B8%D1%8F" TargetMode="External"/><Relationship Id="rId36" Type="http://schemas.openxmlformats.org/officeDocument/2006/relationships/hyperlink" Target="http://ru.wikipedia.org/wiki/%D0%90%D0%B1%D0%B4_%D0%B0%D0%BB%D1%8C-%D0%9B%D0%B0%D1%82%D0%B8%D1%84_%D0%B0%D0%BB%D1%8C-%D0%91%D0%B0%D0%B3%D0%B4%D0%B0%D0%B4%D0%B8" TargetMode="External"/><Relationship Id="rId10" Type="http://schemas.openxmlformats.org/officeDocument/2006/relationships/hyperlink" Target="http://ru.wikipedia.org/wiki/%D0%98%D1%81%D0%BB%D0%B0%D0%BC%D1%81%D0%BA%D0%B0%D1%8F_%D0%B0%D0%B3%D1%80%D0%B0%D1%80%D0%BD%D0%B0%D1%8F_%D1%80%D0%B5%D0%B2%D0%BE%D0%BB%D1%8E%D1%86%D0%B8%D1%8F" TargetMode="External"/><Relationship Id="rId19" Type="http://schemas.openxmlformats.org/officeDocument/2006/relationships/hyperlink" Target="http://ru.wikipedia.org/wiki/%D0%90%D0%BD%D0%B0%D1%82%D0%BE%D0%BC%D0%B8%D1%8F" TargetMode="External"/><Relationship Id="rId31" Type="http://schemas.openxmlformats.org/officeDocument/2006/relationships/hyperlink" Target="http://ru.wikipedia.org/wiki/%D0%98%D0%B1%D0%BD_%D0%97%D1%83%D1%85%D1%80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7%D0%BE%D0%BB%D0%BE%D1%82%D0%BE%D0%B9_%D0%B2%D0%B5%D0%BA_%D0%B8%D1%81%D0%BB%D0%B0%D0%BC%D0%B0" TargetMode="External"/><Relationship Id="rId14" Type="http://schemas.openxmlformats.org/officeDocument/2006/relationships/hyperlink" Target="http://ru.wikipedia.org/wiki/%D0%9F%D0%B8%D1%89%D0%B5%D0%B2%D0%B0%D1%8F_%D1%86%D0%B5%D0%BF%D1%8C" TargetMode="External"/><Relationship Id="rId22" Type="http://schemas.openxmlformats.org/officeDocument/2006/relationships/hyperlink" Target="http://ru.wikipedia.org/wiki/%D0%90%D1%80-%D0%A0%D0%B0%D0%B7%D0%B8" TargetMode="External"/><Relationship Id="rId27" Type="http://schemas.openxmlformats.org/officeDocument/2006/relationships/hyperlink" Target="http://ru.wikipedia.org/wiki/%D0%9A%D0%B0%D0%BD%D0%BE%D0%BD_%D0%B2%D1%80%D0%B0%D1%87%D0%B5%D0%B1%D0%BD%D0%BE%D0%B9_%D0%BD%D0%B0%D1%83%D0%BA%D0%B8" TargetMode="External"/><Relationship Id="rId30" Type="http://schemas.openxmlformats.org/officeDocument/2006/relationships/hyperlink" Target="http://ru.wikipedia.org/wiki/%D0%90%D0%BB%D1%8C-%D0%90%D0%BD%D0%B4%D0%B0%D0%BB%D1%83%D1%81" TargetMode="External"/><Relationship Id="rId35" Type="http://schemas.openxmlformats.org/officeDocument/2006/relationships/hyperlink" Target="http://ru.wikipedia.org/wiki/%D0%A5%D0%B8%D1%80%D1%83%D1%80%D0%B3%D0%B8%D1%8F" TargetMode="External"/><Relationship Id="rId43" Type="http://schemas.openxmlformats.org/officeDocument/2006/relationships/hyperlink" Target="http://ru.wikipedia.org/wiki/%D0%9C%D0%B5%D0%B4%D0%B8%D1%86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4281</Words>
  <Characters>24405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Медико-биологические знания в эпоху Средневековья</vt:lpstr>
    </vt:vector>
  </TitlesOfParts>
  <Company/>
  <LinksUpToDate>false</LinksUpToDate>
  <CharactersWithSpaces>28629</CharactersWithSpaces>
  <SharedDoc>false</SharedDoc>
  <HLinks>
    <vt:vector size="234" baseType="variant">
      <vt:variant>
        <vt:i4>524318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http://ru.wikipedia.org/wiki/%D0%9C%D0%B5%D0%B4%D0%B8%D1%86%D0%B8%D0%BD%D0%B0</vt:lpwstr>
      </vt:variant>
      <vt:variant>
        <vt:lpwstr/>
      </vt:variant>
      <vt:variant>
        <vt:i4>8126521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http://ru.wikipedia.org/wiki/%D0%A3%D0%BD%D0%B8%D0%B2%D0%B5%D1%80%D1%81%D0%B8%D1%82%D0%B5%D1%82</vt:lpwstr>
      </vt:variant>
      <vt:variant>
        <vt:lpwstr/>
      </vt:variant>
      <vt:variant>
        <vt:i4>2490376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http://ru.wikipedia.org/wiki/%D0%95%D1%81%D1%82%D0%B5%D1%81%D1%82%D0%B2%D0%B5%D0%BD%D0%BD%D0%B0%D1%8F_%D0%B8%D1%81%D1%82%D0%BE%D1%80%D0%B8%D1%8F</vt:lpwstr>
      </vt:variant>
      <vt:variant>
        <vt:lpwstr/>
      </vt:variant>
      <vt:variant>
        <vt:i4>3080212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http://ru.wikipedia.org/wiki/%D0%A4%D1%80%D0%B8%D0%B4%D1%80%D0%B8%D1%85_II_%28%D0%B8%D0%BC%D0%BF%D0%B5%D1%80%D0%B0%D1%82%D0%BE%D1%80_%D0%A1%D0%B2%D1%8F%D1%89%D0%B5%D0%BD%D0%BD%D0%BE%D0%B9_%D0%A0%D0%B8%D0%BC%D1%81%D0%BA%D0%BE%D0%B9_%D0%B8%D0%BC%D0%BF%D0%B5%D1%80%D0%B8%D0%B8%29</vt:lpwstr>
      </vt:variant>
      <vt:variant>
        <vt:lpwstr/>
      </vt:variant>
      <vt:variant>
        <vt:i4>6029428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http://ru.wikipedia.org/wiki/%D0%90%D0%BB%D1%8C%D0%B1%D0%B5%D1%80%D1%82_%D0%92%D0%B5%D0%BB%D0%B8%D0%BA%D0%B8%D0%B9</vt:lpwstr>
      </vt:variant>
      <vt:variant>
        <vt:lpwstr/>
      </vt:variant>
      <vt:variant>
        <vt:i4>2752526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http://ru.wikipedia.org/wiki/%D0%A5%D0%B8%D0%BB%D1%8C%D0%B4%D0%B5%D0%B3%D0%B0%D1%80%D0%B4%D0%B0_%D0%91%D0%B8%D0%BD%D0%B3%D0%B5%D0%BD%D1%81%D0%BA%D0%B0%D1%8F</vt:lpwstr>
      </vt:variant>
      <vt:variant>
        <vt:lpwstr/>
      </vt:variant>
      <vt:variant>
        <vt:i4>5242908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http://ru.wikipedia.org/wiki/%D0%A1%D0%BA%D0%B5%D0%BB%D0%B5%D1%82</vt:lpwstr>
      </vt:variant>
      <vt:variant>
        <vt:lpwstr/>
      </vt:variant>
      <vt:variant>
        <vt:i4>2359348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http://ru.wikipedia.org/wiki/%D0%90%D0%B1%D0%B4_%D0%B0%D0%BB%D1%8C-%D0%9B%D0%B0%D1%82%D0%B8%D1%84_%D0%B0%D0%BB%D1%8C-%D0%91%D0%B0%D0%B3%D0%B4%D0%B0%D0%B4%D0%B8</vt:lpwstr>
      </vt:variant>
      <vt:variant>
        <vt:lpwstr/>
      </vt:variant>
      <vt:variant>
        <vt:i4>720923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http://ru.wikipedia.org/wiki/%D0%A5%D0%B8%D1%80%D1%83%D1%80%D0%B3%D0%B8%D1%8F</vt:lpwstr>
      </vt:variant>
      <vt:variant>
        <vt:lpwstr/>
      </vt:variant>
      <vt:variant>
        <vt:i4>5439562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http://ru.wikipedia.org/wiki/%D0%9F%D0%B0%D1%80%D0%B0%D0%B7%D0%B8%D1%82%D0%B8%D0%B7%D0%BC</vt:lpwstr>
      </vt:variant>
      <vt:variant>
        <vt:lpwstr/>
      </vt:variant>
      <vt:variant>
        <vt:i4>8126570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http://ru.wikipedia.org/wiki/%D0%A7%D0%B5%D1%81%D0%BE%D1%82%D0%BA%D0%B0</vt:lpwstr>
      </vt:variant>
      <vt:variant>
        <vt:lpwstr/>
      </vt:variant>
      <vt:variant>
        <vt:i4>7929870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http://ru.wikipedia.org/wiki/%D0%92%D1%81%D0%BA%D1%80%D1%8B%D1%82%D0%B8%D0%B5_%28%D0%BC%D0%B5%D0%B4%D0%B8%D1%86%D0%B8%D0%BD%D0%B0%29</vt:lpwstr>
      </vt:variant>
      <vt:variant>
        <vt:lpwstr/>
      </vt:variant>
      <vt:variant>
        <vt:i4>7995394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http://ru.wikipedia.org/wiki/%D0%98%D0%B1%D0%BD_%D0%97%D1%83%D1%85%D1%80</vt:lpwstr>
      </vt:variant>
      <vt:variant>
        <vt:lpwstr/>
      </vt:variant>
      <vt:variant>
        <vt:i4>2293874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http://ru.wikipedia.org/wiki/%D0%90%D0%BB%D1%8C-%D0%90%D0%BD%D0%B4%D0%B0%D0%BB%D1%83%D1%81</vt:lpwstr>
      </vt:variant>
      <vt:variant>
        <vt:lpwstr/>
      </vt:variant>
      <vt:variant>
        <vt:i4>2687063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http://ru.wikipedia.org/wiki/%D0%9A%D0%BB%D0%B8%D0%BD%D0%B8%D1%87%D0%B5%D1%81%D0%BA%D0%B0%D1%8F_%D1%84%D0%B0%D1%80%D0%BC%D0%B0%D0%BA%D0%BE%D0%BB%D0%BE%D0%B3%D0%B8%D1%8F</vt:lpwstr>
      </vt:variant>
      <vt:variant>
        <vt:lpwstr/>
      </vt:variant>
      <vt:variant>
        <vt:i4>8192012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http://ru.wikipedia.org/wiki/%D0%9A%D0%BB%D0%B8%D0%BD%D0%B8%D1%87%D0%B5%D1%81%D0%BA%D0%B8%D0%B5_%D0%B8%D1%81%D1%81%D0%BB%D0%B5%D0%B4%D0%BE%D0%B2%D0%B0%D0%BD%D0%B8%D1%8F</vt:lpwstr>
      </vt:variant>
      <vt:variant>
        <vt:lpwstr/>
      </vt:variant>
      <vt:variant>
        <vt:i4>3080244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http://ru.wikipedia.org/wiki/%D0%9A%D0%B0%D0%BD%D0%BE%D0%BD_%D0%B2%D1%80%D0%B0%D1%87%D0%B5%D0%B1%D0%BD%D0%BE%D0%B9_%D0%BD%D0%B0%D1%83%D0%BA%D0%B8</vt:lpwstr>
      </vt:variant>
      <vt:variant>
        <vt:lpwstr/>
      </vt:variant>
      <vt:variant>
        <vt:i4>524311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http://ru.wikipedia.org/wiki/%D0%90%D0%B2%D0%B8%D1%86%D0%B5%D0%BD%D0%BD%D0%B0</vt:lpwstr>
      </vt:variant>
      <vt:variant>
        <vt:lpwstr/>
      </vt:variant>
      <vt:variant>
        <vt:i4>8126570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http://ru.wikipedia.org/wiki/%D0%A2%D0%B5%D0%BC%D0%BF%D0%B5%D1%80%D0%B0%D0%BC%D0%B5%D0%BD%D1%82</vt:lpwstr>
      </vt:variant>
      <vt:variant>
        <vt:lpwstr/>
      </vt:variant>
      <vt:variant>
        <vt:i4>655479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http://ru.wikipedia.org/wiki/%D0%9A%D0%BB%D0%B0%D0%B2%D0%B4%D0%B8%D0%B9_%D0%93%D0%B0%D0%BB%D0%B5%D0%BD</vt:lpwstr>
      </vt:variant>
      <vt:variant>
        <vt:lpwstr/>
      </vt:variant>
      <vt:variant>
        <vt:i4>2555954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http://ru.wikipedia.org/wiki/%D0%AD%D0%BA%D1%81%D0%BF%D0%B5%D1%80%D0%B8%D0%BC%D0%B5%D0%BD%D1%82</vt:lpwstr>
      </vt:variant>
      <vt:variant>
        <vt:lpwstr/>
      </vt:variant>
      <vt:variant>
        <vt:i4>2752557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http://ru.wikipedia.org/wiki/%D0%90%D1%80-%D0%A0%D0%B0%D0%B7%D0%B8</vt:lpwstr>
      </vt:variant>
      <vt:variant>
        <vt:lpwstr/>
      </vt:variant>
      <vt:variant>
        <vt:i4>8323133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http://ru.wikipedia.org/wiki/%D0%9F%D0%B5%D1%80%D1%81%D1%8B</vt:lpwstr>
      </vt:variant>
      <vt:variant>
        <vt:lpwstr/>
      </vt:variant>
      <vt:variant>
        <vt:i4>5242948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http://ru.wikipedia.org/wiki/%D0%A4%D0%B8%D0%B7%D0%B8%D0%BE%D0%BB%D0%BE%D0%B3%D0%B8%D1%8F</vt:lpwstr>
      </vt:variant>
      <vt:variant>
        <vt:lpwstr/>
      </vt:variant>
      <vt:variant>
        <vt:i4>5439558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http://ru.wikipedia.org/wiki/%D0%90%D0%BD%D0%B0%D1%82%D0%BE%D0%BC%D0%B8%D1%8F</vt:lpwstr>
      </vt:variant>
      <vt:variant>
        <vt:lpwstr/>
      </vt:variant>
      <vt:variant>
        <vt:i4>5242948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http://ru.wikipedia.org/wiki/%D0%A0%D0%B0%D1%81%D1%82%D0%B5%D0%BD%D0%B8%D1%8F</vt:lpwstr>
      </vt:variant>
      <vt:variant>
        <vt:lpwstr/>
      </vt:variant>
      <vt:variant>
        <vt:i4>524357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http://ru.wikipedia.org/wiki/%D0%91%D0%BE%D1%82%D0%B0%D0%BD%D0%B8%D0%BA%D0%B0</vt:lpwstr>
      </vt:variant>
      <vt:variant>
        <vt:lpwstr/>
      </vt:variant>
      <vt:variant>
        <vt:i4>8323129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http://ru.wikipedia.org/wiki/%D0%9A%D1%83%D1%80%D0%B4%D1%8B</vt:lpwstr>
      </vt:variant>
      <vt:variant>
        <vt:lpwstr/>
      </vt:variant>
      <vt:variant>
        <vt:i4>2621526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http://ru.wikipedia.org/wiki/%D0%93%D0%B5%D0%BE%D0%B3%D1%80%D0%B0%D1%84%D0%B8%D1%87%D0%B5%D1%81%D0%BA%D0%B8%D0%B9_%D0%B4%D0%B5%D1%82%D0%B5%D1%80%D0%BC%D0%B8%D0%BD%D0%B8%D0%B7%D0%BC</vt:lpwstr>
      </vt:variant>
      <vt:variant>
        <vt:lpwstr/>
      </vt:variant>
      <vt:variant>
        <vt:i4>8192089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http://ru.wikipedia.org/wiki/%D0%9F%D0%B8%D1%89%D0%B5%D0%B2%D0%B0%D1%8F_%D1%86%D0%B5%D0%BF%D1%8C</vt:lpwstr>
      </vt:variant>
      <vt:variant>
        <vt:lpwstr/>
      </vt:variant>
      <vt:variant>
        <vt:i4>5242900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http://ru.wikipedia.org/wiki/%D0%AD%D0%B2%D0%BE%D0%BB%D1%8E%D1%86%D0%B8%D1%8F</vt:lpwstr>
      </vt:variant>
      <vt:variant>
        <vt:lpwstr/>
      </vt:variant>
      <vt:variant>
        <vt:i4>5898334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http://ru.wikipedia.org/wiki/%D0%90%D0%BB%D1%8C-%D0%94%D0%B6%D0%B0%D1%85%D0%B8%D0%B7</vt:lpwstr>
      </vt:variant>
      <vt:variant>
        <vt:lpwstr/>
      </vt:variant>
      <vt:variant>
        <vt:i4>524309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http://ru.wikipedia.org/wiki/%D0%97%D0%BE%D0%BE%D0%BB%D0%BE%D0%B3%D0%B8%D1%8F</vt:lpwstr>
      </vt:variant>
      <vt:variant>
        <vt:lpwstr/>
      </vt:variant>
      <vt:variant>
        <vt:i4>5636175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http://ru.wikipedia.org/wiki/%D0%98%D1%81%D0%BB%D0%B0%D0%BC%D1%81%D0%BA%D0%B0%D1%8F_%D0%B0%D0%B3%D1%80%D0%B0%D1%80%D0%BD%D0%B0%D1%8F_%D1%80%D0%B5%D0%B2%D0%BE%D0%BB%D1%8E%D1%86%D0%B8%D1%8F</vt:lpwstr>
      </vt:variant>
      <vt:variant>
        <vt:lpwstr/>
      </vt:variant>
      <vt:variant>
        <vt:i4>6029380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http://ru.wikipedia.org/wiki/%D0%97%D0%BE%D0%BB%D0%BE%D1%82%D0%BE%D0%B9_%D0%B2%D0%B5%D0%BA_%D0%B8%D1%81%D0%BB%D0%B0%D0%BC%D0%B0</vt:lpwstr>
      </vt:variant>
      <vt:variant>
        <vt:lpwstr/>
      </vt:variant>
      <vt:variant>
        <vt:i4>1638462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http://ru.wikipedia.org/wiki/%D0%9A%D0%B0%D1%82%D0%B5%D0%B3%D0%BE%D1%80%D0%B8%D1%8F:%D0%90%D1%80%D0%B0%D0%B1%D1%81%D0%BA%D0%B8%D0%B5_%D0%BC%D0%B5%D0%B4%D0%B8%D0%BA%D0%B8</vt:lpwstr>
      </vt:variant>
      <vt:variant>
        <vt:lpwstr/>
      </vt:variant>
      <vt:variant>
        <vt:i4>524309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http://ru.wikipedia.org/wiki/%D0%90%D1%80%D0%B8%D1%81%D1%82%D0%BE%D1%82%D0%B5%D0%BB%D1%8C</vt:lpwstr>
      </vt:variant>
      <vt:variant>
        <vt:lpwstr/>
      </vt:variant>
      <vt:variant>
        <vt:i4>2359378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http://ru.wikipedia.org/wiki/%D0%90%D1%80%D0%B0%D0%B1%D1%81%D0%BA%D0%B8%D0%B9_%D1%85%D0%B0%D0%BB%D0%B8%D1%84%D0%B0%D1%82</vt:lpwstr>
      </vt:variant>
      <vt:variant>
        <vt:lpwstr/>
      </vt:variant>
      <vt:variant>
        <vt:i4>262261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http://ru.wikipedia.org/wiki/%D0%A0%D0%B8%D0%BC%D1%81%D0%BA%D0%B0%D1%8F_%D0%B8%D0%BC%D0%BF%D0%B5%D1%80%D0%B8%D1%8F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Медико-биологические знания в эпоху Средневековья</dc:title>
  <dc:subject/>
  <dc:creator>iym</dc:creator>
  <cp:keywords/>
  <dc:description/>
  <cp:lastModifiedBy>admin</cp:lastModifiedBy>
  <cp:revision>2</cp:revision>
  <dcterms:created xsi:type="dcterms:W3CDTF">2014-04-11T20:03:00Z</dcterms:created>
  <dcterms:modified xsi:type="dcterms:W3CDTF">2014-04-11T20:03:00Z</dcterms:modified>
</cp:coreProperties>
</file>