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641F1D">
      <w:pPr>
        <w:pStyle w:val="a5"/>
        <w:rPr>
          <w:lang w:val="en-US"/>
        </w:rPr>
      </w:pPr>
    </w:p>
    <w:p w:rsidR="00641F1D" w:rsidRDefault="00A3212B">
      <w:pPr>
        <w:pStyle w:val="a5"/>
      </w:pPr>
      <w:r>
        <w:t>Сообщение по биологии</w:t>
      </w:r>
    </w:p>
    <w:p w:rsidR="00641F1D" w:rsidRDefault="00A3212B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На тему: ” Селекция”.</w:t>
      </w:r>
    </w:p>
    <w:p w:rsidR="00641F1D" w:rsidRDefault="00641F1D">
      <w:pPr>
        <w:pStyle w:val="1"/>
        <w:jc w:val="center"/>
        <w:rPr>
          <w:lang w:val="en-US"/>
        </w:rPr>
      </w:pPr>
    </w:p>
    <w:p w:rsidR="00641F1D" w:rsidRDefault="00641F1D">
      <w:pPr>
        <w:pStyle w:val="1"/>
        <w:jc w:val="center"/>
        <w:rPr>
          <w:lang w:val="en-US"/>
        </w:rPr>
      </w:pPr>
    </w:p>
    <w:p w:rsidR="00641F1D" w:rsidRDefault="00641F1D">
      <w:pPr>
        <w:pStyle w:val="1"/>
        <w:jc w:val="center"/>
        <w:rPr>
          <w:lang w:val="en-US"/>
        </w:rPr>
      </w:pPr>
    </w:p>
    <w:p w:rsidR="00641F1D" w:rsidRDefault="00A3212B">
      <w:pPr>
        <w:pStyle w:val="1"/>
        <w:jc w:val="center"/>
      </w:pPr>
      <w:r>
        <w:t>Подготовил: ученик 11-А класса</w:t>
      </w:r>
    </w:p>
    <w:p w:rsidR="00641F1D" w:rsidRDefault="00A3212B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ТМОЛ при ТРТУ</w:t>
      </w:r>
    </w:p>
    <w:p w:rsidR="00641F1D" w:rsidRDefault="00A3212B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</w:rPr>
        <w:t>Бутенков Дмитрий.</w:t>
      </w: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rPr>
          <w:b/>
          <w:bCs/>
          <w:color w:val="000000"/>
          <w:sz w:val="20"/>
          <w:lang w:val="en-US"/>
        </w:rPr>
      </w:pPr>
    </w:p>
    <w:p w:rsidR="00641F1D" w:rsidRDefault="00A3212B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lang w:val="en-US"/>
        </w:rPr>
      </w:pPr>
      <w:r>
        <w:rPr>
          <w:b/>
          <w:bCs/>
          <w:color w:val="000000"/>
          <w:sz w:val="20"/>
        </w:rPr>
        <w:t xml:space="preserve">Таганрог </w:t>
      </w:r>
      <w:r>
        <w:rPr>
          <w:b/>
          <w:bCs/>
          <w:color w:val="000000"/>
          <w:sz w:val="20"/>
          <w:lang w:val="en-US"/>
        </w:rPr>
        <w:t xml:space="preserve">2000 </w:t>
      </w:r>
      <w:r>
        <w:rPr>
          <w:b/>
          <w:bCs/>
          <w:color w:val="000000"/>
          <w:sz w:val="20"/>
        </w:rPr>
        <w:t>год</w:t>
      </w:r>
      <w:r>
        <w:rPr>
          <w:b/>
          <w:bCs/>
          <w:color w:val="000000"/>
          <w:sz w:val="20"/>
          <w:lang w:val="en-US"/>
        </w:rPr>
        <w:t>.</w:t>
      </w:r>
    </w:p>
    <w:p w:rsidR="00641F1D" w:rsidRDefault="00A3212B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Слово </w:t>
      </w:r>
      <w:r>
        <w:rPr>
          <w:b/>
          <w:bCs/>
          <w:i/>
          <w:iCs/>
          <w:color w:val="000000"/>
          <w:sz w:val="20"/>
          <w:u w:val="single"/>
        </w:rPr>
        <w:t>"селекция"</w:t>
      </w:r>
      <w:r>
        <w:rPr>
          <w:color w:val="000000"/>
          <w:sz w:val="20"/>
        </w:rPr>
        <w:t xml:space="preserve"> произошло от лат. "selectio",что в переводе обозначает "выбор, отбор".</w:t>
      </w:r>
    </w:p>
    <w:p w:rsidR="00641F1D" w:rsidRDefault="00A3212B">
      <w:pPr>
        <w:pStyle w:val="a4"/>
        <w:rPr>
          <w:sz w:val="20"/>
          <w:lang w:val="en-US"/>
        </w:rPr>
      </w:pPr>
      <w:r>
        <w:rPr>
          <w:sz w:val="20"/>
        </w:rPr>
        <w:t xml:space="preserve"> Селекция - это наука, которая разрабатывает новые пути и методы получения сортов растений   их гибридов, пород животных. Это также и отрасль сельского хозяйства, занимающаяся выведением новых сортов и пород с нужными для человека свойствами: высокой продуктивностью, определенными качествами продукции, невосприимчивых к болезням, хорошо приспособленных к тем или иным условиям роста. </w:t>
      </w:r>
    </w:p>
    <w:p w:rsidR="00641F1D" w:rsidRDefault="00A3212B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both"/>
        <w:rPr>
          <w:color w:val="000000"/>
          <w:sz w:val="20"/>
          <w:lang w:val="en-US"/>
        </w:rPr>
      </w:pPr>
      <w:r>
        <w:rPr>
          <w:color w:val="000000"/>
          <w:sz w:val="20"/>
        </w:rPr>
        <w:t>Теоретической основой селекции является генетика-наука о законах наследственности и изменчивости организмов и методах управления ими. Она изучает закономерности наследования признаков и свойств родительских форм, разрабатывает методы и приемы управления наследственностью. Применяя их на практике при выведении новых сортов растений и пород животных, человек получает нужные формы организмов, а также управляет их индивидуальным развитием  онтогенезом. Основы современной генетики заложил чешский ученый Г.Мендель, который в 1865 году установил  принцип дискретности, или прерывности, наследовании признаков и свойств организмов.</w:t>
      </w:r>
    </w:p>
    <w:p w:rsidR="00641F1D" w:rsidRDefault="00A3212B">
      <w:pPr>
        <w:widowControl w:val="0"/>
        <w:tabs>
          <w:tab w:val="left" w:pos="1152"/>
        </w:tabs>
        <w:autoSpaceDE w:val="0"/>
        <w:autoSpaceDN w:val="0"/>
        <w:adjustRightInd w:val="0"/>
        <w:jc w:val="both"/>
        <w:rPr>
          <w:color w:val="000000"/>
          <w:sz w:val="20"/>
        </w:rPr>
      </w:pPr>
      <w:r>
        <w:rPr>
          <w:sz w:val="20"/>
        </w:rPr>
        <w:t xml:space="preserve">  В начале двадцатого века американский биолог Т.Х.Морган обосновал хромосомную теорию наследственности, согласно которой </w:t>
      </w:r>
      <w:r>
        <w:rPr>
          <w:color w:val="000000"/>
          <w:sz w:val="20"/>
        </w:rPr>
        <w:t xml:space="preserve">наследственные признаки определяются хромосомами органоидами ядра всех клеток организма. Ученый доказал, что гены расположены среди хромосом линейно и что гены одной хромосомы сцеплены между собой. Признак обычно определяется парой хромосом. При образовании половых клеток парные хромосомы расходятся. Полный их набор восстанавливается в оплодотворенной клетке. Таким образом новый организм получает хромосомы от обоих родителей, а с ними наследует те или иные признаки. </w:t>
      </w:r>
    </w:p>
    <w:p w:rsidR="00641F1D" w:rsidRDefault="00641F1D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jc w:val="both"/>
        <w:rPr>
          <w:sz w:val="20"/>
        </w:rPr>
      </w:pPr>
    </w:p>
    <w:tbl>
      <w:tblPr>
        <w:tblW w:w="9180" w:type="dxa"/>
        <w:tblCellSpacing w:w="15" w:type="dxa"/>
        <w:tblInd w:w="-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40"/>
        <w:gridCol w:w="5040"/>
      </w:tblGrid>
      <w:tr w:rsidR="00641F1D">
        <w:trPr>
          <w:tblCellSpacing w:w="15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Методы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Селекция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животных</w:t>
            </w:r>
          </w:p>
        </w:tc>
      </w:tr>
      <w:tr w:rsidR="00641F1D">
        <w:trPr>
          <w:tblCellSpacing w:w="15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Подбор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родительских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пар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хозяйственно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ценным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признакам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экстерьеру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совокупности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фенотипических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признаков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641F1D">
        <w:trPr>
          <w:tblCellSpacing w:w="15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Гибридизация</w:t>
            </w:r>
            <w:r>
              <w:rPr>
                <w:rFonts w:ascii="Arial" w:hAnsi="Arial"/>
                <w:sz w:val="20"/>
                <w:szCs w:val="20"/>
              </w:rPr>
              <w:t xml:space="preserve">: </w:t>
            </w:r>
            <w:r>
              <w:br/>
            </w:r>
            <w:r>
              <w:rPr>
                <w:rFonts w:ascii="Arial" w:hAnsi="Arial" w:hint="eastAsia"/>
                <w:sz w:val="20"/>
                <w:szCs w:val="20"/>
              </w:rPr>
              <w:t>а</w:t>
            </w:r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 w:hint="eastAsia"/>
                <w:sz w:val="20"/>
                <w:szCs w:val="20"/>
              </w:rPr>
              <w:t>неродственная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аутбридинг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Скрещивание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отдаленных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пород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отличающихся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контрастными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признаками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получения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гетерозиготных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популяций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проявления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гетерозиса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 w:hint="eastAsia"/>
                <w:sz w:val="20"/>
                <w:szCs w:val="20"/>
              </w:rPr>
              <w:t>Получается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бесплодное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потомство</w:t>
            </w:r>
          </w:p>
        </w:tc>
      </w:tr>
      <w:tr w:rsidR="00641F1D">
        <w:trPr>
          <w:tblCellSpacing w:w="15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</w:t>
            </w:r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 w:hint="eastAsia"/>
                <w:sz w:val="20"/>
                <w:szCs w:val="20"/>
              </w:rPr>
              <w:t>близкородственная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инбридинг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Скрещивание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между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близкими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родственниками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получения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гомозиготных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чистых</w:t>
            </w:r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 w:hint="eastAsia"/>
                <w:sz w:val="20"/>
                <w:szCs w:val="20"/>
              </w:rPr>
              <w:t>линий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желательными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признаками</w:t>
            </w:r>
          </w:p>
        </w:tc>
      </w:tr>
      <w:tr w:rsidR="00641F1D">
        <w:trPr>
          <w:tblCellSpacing w:w="15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Отбор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>
              <w:br/>
            </w:r>
            <w:r>
              <w:rPr>
                <w:rFonts w:ascii="Arial" w:hAnsi="Arial" w:hint="eastAsia"/>
                <w:sz w:val="20"/>
                <w:szCs w:val="20"/>
              </w:rPr>
              <w:t>а</w:t>
            </w:r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 w:hint="eastAsia"/>
                <w:sz w:val="20"/>
                <w:szCs w:val="20"/>
              </w:rPr>
              <w:t>массовый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применяется</w:t>
            </w:r>
          </w:p>
        </w:tc>
      </w:tr>
      <w:tr w:rsidR="00641F1D">
        <w:trPr>
          <w:tblCellSpacing w:w="15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</w:t>
            </w:r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 w:hint="eastAsia"/>
                <w:sz w:val="20"/>
                <w:szCs w:val="20"/>
              </w:rPr>
              <w:t>индивидуальный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Применяется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жесткий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индивидуальный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отбор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хозяйственно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ценным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признакам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выносливости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экстерьеру</w:t>
            </w:r>
          </w:p>
        </w:tc>
      </w:tr>
      <w:tr w:rsidR="00641F1D">
        <w:trPr>
          <w:tblCellSpacing w:w="15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Метод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испытания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производителей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потомству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Используют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метод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искусственного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осеменения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лучших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самцов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 w:hint="eastAsia"/>
                <w:sz w:val="20"/>
                <w:szCs w:val="20"/>
              </w:rPr>
              <w:t>производителей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качества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которых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проверяют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многочисленному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потомству</w:t>
            </w:r>
          </w:p>
        </w:tc>
      </w:tr>
      <w:tr w:rsidR="00641F1D">
        <w:trPr>
          <w:trHeight w:val="858"/>
          <w:tblCellSpacing w:w="15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Экспериментальное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получение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полиплоидов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применяется</w:t>
            </w:r>
          </w:p>
        </w:tc>
      </w:tr>
      <w:tr w:rsidR="00641F1D">
        <w:trPr>
          <w:tblCellSpacing w:w="15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ЭКСПЕРИМЕНТАЛЬНЫЙ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МУТАГЕНЕЗ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Применяется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получения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исходного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материала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селекции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высших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растений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микроорганизмов</w:t>
            </w:r>
          </w:p>
        </w:tc>
      </w:tr>
      <w:tr w:rsidR="00641F1D">
        <w:trPr>
          <w:tblCellSpacing w:w="15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ГЕНЕТИЧЕСКАЯ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ИНЖЕНЕРИЯ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Создание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новых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комбинаций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генов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молекуле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ДНК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имеет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большие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перспективы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микробиологии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получения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лекарственных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препаратов</w:t>
            </w:r>
          </w:p>
        </w:tc>
      </w:tr>
    </w:tbl>
    <w:p w:rsidR="00641F1D" w:rsidRDefault="00641F1D">
      <w:pPr>
        <w:rPr>
          <w:rFonts w:ascii="Arial" w:hAnsi="Arial"/>
          <w:sz w:val="20"/>
          <w:szCs w:val="20"/>
        </w:rPr>
      </w:pPr>
    </w:p>
    <w:p w:rsidR="00641F1D" w:rsidRDefault="00A3212B">
      <w:pPr>
        <w:ind w:right="355"/>
        <w:rPr>
          <w:rFonts w:ascii="Arial" w:hAnsi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селекции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широко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применяют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sz w:val="20"/>
          <w:szCs w:val="20"/>
        </w:rPr>
        <w:t>гибридизацию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sz w:val="20"/>
          <w:szCs w:val="20"/>
        </w:rPr>
        <w:t>и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sz w:val="20"/>
          <w:szCs w:val="20"/>
        </w:rPr>
        <w:t>отбор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—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массовый</w:t>
      </w:r>
      <w:r>
        <w:rPr>
          <w:rFonts w:ascii="Arial" w:hAnsi="Arial"/>
          <w:sz w:val="20"/>
          <w:szCs w:val="20"/>
        </w:rPr>
        <w:t xml:space="preserve"> (</w:t>
      </w:r>
      <w:r>
        <w:rPr>
          <w:rFonts w:ascii="Arial" w:hAnsi="Arial" w:hint="eastAsia"/>
          <w:sz w:val="20"/>
          <w:szCs w:val="20"/>
        </w:rPr>
        <w:t>без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учета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генотипа</w:t>
      </w:r>
      <w:r>
        <w:rPr>
          <w:rFonts w:ascii="Arial" w:hAnsi="Arial"/>
          <w:sz w:val="20"/>
          <w:szCs w:val="20"/>
        </w:rPr>
        <w:t xml:space="preserve">)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индивидуальный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растениеводстве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отношению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к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перекрестноопыляющимся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растениям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нередко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применяется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  <w:u w:val="single"/>
        </w:rPr>
        <w:t>массовый</w:t>
      </w:r>
      <w:r>
        <w:rPr>
          <w:rFonts w:ascii="Arial" w:hAnsi="Arial"/>
          <w:i/>
          <w:iCs/>
          <w:sz w:val="20"/>
          <w:szCs w:val="20"/>
          <w:u w:val="single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  <w:u w:val="single"/>
        </w:rPr>
        <w:t>отбор</w:t>
      </w:r>
      <w:r>
        <w:rPr>
          <w:rFonts w:ascii="Arial" w:hAnsi="Arial"/>
          <w:i/>
          <w:iCs/>
          <w:sz w:val="20"/>
          <w:szCs w:val="20"/>
          <w:u w:val="single"/>
        </w:rPr>
        <w:t>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таком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отборе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посеве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сохраняют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только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желательными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качествами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При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повторном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посеве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снова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отбирают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определенными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признаками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i/>
          <w:iCs/>
          <w:sz w:val="20"/>
          <w:szCs w:val="20"/>
          <w:u w:val="single"/>
        </w:rPr>
        <w:t>Индивидуальный</w:t>
      </w:r>
      <w:r>
        <w:rPr>
          <w:rFonts w:ascii="Arial" w:hAnsi="Arial"/>
          <w:i/>
          <w:iCs/>
          <w:sz w:val="20"/>
          <w:szCs w:val="20"/>
          <w:u w:val="single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  <w:u w:val="single"/>
        </w:rPr>
        <w:t>о</w:t>
      </w:r>
      <w:r>
        <w:rPr>
          <w:rFonts w:ascii="Arial" w:hAnsi="Arial" w:hint="eastAsia"/>
          <w:sz w:val="20"/>
          <w:szCs w:val="20"/>
          <w:u w:val="single"/>
        </w:rPr>
        <w:t>тбор</w:t>
      </w:r>
      <w:r>
        <w:rPr>
          <w:rFonts w:ascii="Arial" w:hAnsi="Arial"/>
          <w:sz w:val="20"/>
          <w:szCs w:val="20"/>
          <w:u w:val="single"/>
        </w:rPr>
        <w:t xml:space="preserve"> </w:t>
      </w:r>
      <w:r>
        <w:rPr>
          <w:rFonts w:ascii="Arial" w:hAnsi="Arial" w:hint="eastAsia"/>
          <w:sz w:val="20"/>
          <w:szCs w:val="20"/>
        </w:rPr>
        <w:t>сводится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к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выделению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отдельных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особей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получению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потомства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Индивидуальный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отбор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приводит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к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выделению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</w:rPr>
        <w:t>чистой</w:t>
      </w:r>
      <w:r>
        <w:rPr>
          <w:rFonts w:ascii="Arial" w:hAnsi="Arial"/>
          <w:i/>
          <w:iCs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</w:rPr>
        <w:t>линии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—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группы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генетически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однородных</w:t>
      </w:r>
      <w:r>
        <w:rPr>
          <w:rFonts w:ascii="Arial" w:hAnsi="Arial"/>
          <w:sz w:val="20"/>
          <w:szCs w:val="20"/>
        </w:rPr>
        <w:t xml:space="preserve"> (</w:t>
      </w:r>
      <w:r>
        <w:rPr>
          <w:rFonts w:ascii="Arial" w:hAnsi="Arial" w:hint="eastAsia"/>
          <w:sz w:val="20"/>
          <w:szCs w:val="20"/>
        </w:rPr>
        <w:t>гомозиготных</w:t>
      </w:r>
      <w:r>
        <w:rPr>
          <w:rFonts w:ascii="Arial" w:hAnsi="Arial"/>
          <w:sz w:val="20"/>
          <w:szCs w:val="20"/>
        </w:rPr>
        <w:t xml:space="preserve">) </w:t>
      </w:r>
      <w:r>
        <w:rPr>
          <w:rFonts w:ascii="Arial" w:hAnsi="Arial" w:hint="eastAsia"/>
          <w:sz w:val="20"/>
          <w:szCs w:val="20"/>
        </w:rPr>
        <w:t>организмов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Для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внесения</w:t>
      </w:r>
      <w:r>
        <w:rPr>
          <w:rFonts w:ascii="Arial" w:hAnsi="Arial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генофонд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создаваемого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сорта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или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породы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животных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ценных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генов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получения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оптимальных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комбинаций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признаков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применяют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  <w:u w:val="single"/>
        </w:rPr>
        <w:t>гибридизацию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последующим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  <w:u w:val="single"/>
        </w:rPr>
        <w:t>отбором</w:t>
      </w:r>
      <w:r>
        <w:rPr>
          <w:rFonts w:ascii="Arial" w:hAnsi="Arial"/>
          <w:i/>
          <w:iCs/>
          <w:sz w:val="20"/>
          <w:szCs w:val="20"/>
          <w:u w:val="single"/>
        </w:rPr>
        <w:t>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скрещивании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разных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пород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животных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или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сортов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растений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также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  <w:u w:val="single"/>
        </w:rPr>
        <w:t>при</w:t>
      </w:r>
      <w:r>
        <w:rPr>
          <w:rFonts w:ascii="Arial" w:hAnsi="Arial"/>
          <w:i/>
          <w:iCs/>
          <w:sz w:val="20"/>
          <w:szCs w:val="20"/>
          <w:u w:val="single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  <w:u w:val="single"/>
        </w:rPr>
        <w:t>межвидовых</w:t>
      </w:r>
      <w:r>
        <w:rPr>
          <w:rFonts w:ascii="Arial" w:hAnsi="Arial"/>
          <w:i/>
          <w:iCs/>
          <w:sz w:val="20"/>
          <w:szCs w:val="20"/>
          <w:u w:val="single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  <w:u w:val="single"/>
        </w:rPr>
        <w:t>скрещиваниях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первом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поколении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гибридов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повышается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жизнеспособность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наблюдается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мощное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развитие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Это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явление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получило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название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гибридной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</w:rPr>
        <w:t>силы</w:t>
      </w:r>
      <w:r>
        <w:rPr>
          <w:rFonts w:ascii="Arial" w:hAnsi="Arial"/>
          <w:i/>
          <w:iCs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или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</w:rPr>
        <w:t>гетерозиса</w:t>
      </w:r>
      <w:r>
        <w:rPr>
          <w:rFonts w:ascii="Arial" w:hAnsi="Arial"/>
          <w:i/>
          <w:iCs/>
          <w:sz w:val="20"/>
          <w:szCs w:val="20"/>
        </w:rPr>
        <w:t xml:space="preserve">. </w:t>
      </w:r>
      <w:r>
        <w:rPr>
          <w:rFonts w:ascii="Arial" w:hAnsi="Arial" w:hint="eastAsia"/>
          <w:i/>
          <w:iCs/>
          <w:sz w:val="20"/>
          <w:szCs w:val="20"/>
        </w:rPr>
        <w:t>Оно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объясняется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переходом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многих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генов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гетерозиготное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состояние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взаимодействием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благоприятных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доминантных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генов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При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последующих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скрещиваниях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гибридов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между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собой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гетерозис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затухает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вследствие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выщепления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гомозигот</w:t>
      </w:r>
      <w:r>
        <w:rPr>
          <w:rFonts w:ascii="Arial" w:hAnsi="Arial"/>
          <w:sz w:val="20"/>
          <w:szCs w:val="20"/>
        </w:rPr>
        <w:t>.</w:t>
      </w:r>
      <w:r>
        <w:br/>
      </w:r>
      <w:r>
        <w:rPr>
          <w:rFonts w:ascii="Arial" w:hAnsi="Arial" w:hint="eastAsia"/>
          <w:sz w:val="20"/>
          <w:szCs w:val="20"/>
        </w:rPr>
        <w:t xml:space="preserve"> Один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из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приемов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селекции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—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sz w:val="20"/>
          <w:szCs w:val="20"/>
        </w:rPr>
        <w:t>выведение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sz w:val="20"/>
          <w:szCs w:val="20"/>
        </w:rPr>
        <w:t>чистых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sz w:val="20"/>
          <w:szCs w:val="20"/>
        </w:rPr>
        <w:t>линий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путем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многократного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принудительного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самоопыления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растений</w:t>
      </w:r>
      <w:r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 w:hint="eastAsia"/>
          <w:sz w:val="20"/>
          <w:szCs w:val="20"/>
        </w:rPr>
        <w:t>потомство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такого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становится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гомозиготным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всем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генам</w:t>
      </w:r>
      <w:r>
        <w:rPr>
          <w:rFonts w:ascii="Arial" w:hAnsi="Arial"/>
          <w:sz w:val="20"/>
          <w:szCs w:val="20"/>
        </w:rPr>
        <w:t xml:space="preserve">;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дальнейшем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скрещивают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особи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двух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чистых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линий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что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резко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повышает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урожайность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гибридов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первого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поколения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жизнестойкость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Это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явление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называется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</w:rPr>
        <w:t>гетерозисом</w:t>
      </w:r>
      <w:r>
        <w:rPr>
          <w:rFonts w:ascii="Arial" w:hAnsi="Arial"/>
          <w:i/>
          <w:iCs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Однако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последующих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поколениях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гетерозис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снижается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урожайность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уменьшается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поэтому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практике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используют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только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гибриды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первого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поколения</w:t>
      </w:r>
      <w:r>
        <w:rPr>
          <w:rFonts w:ascii="Arial" w:hAnsi="Arial"/>
          <w:sz w:val="20"/>
          <w:szCs w:val="20"/>
        </w:rPr>
        <w:t>.</w:t>
      </w:r>
      <w:r>
        <w:br/>
      </w:r>
      <w:r>
        <w:br/>
      </w:r>
      <w:r>
        <w:rPr>
          <w:rFonts w:ascii="Arial" w:hAnsi="Arial" w:hint="eastAsia"/>
          <w:b/>
          <w:bCs/>
          <w:i/>
          <w:iCs/>
          <w:sz w:val="20"/>
          <w:szCs w:val="20"/>
        </w:rPr>
        <w:t>Искусственный</w:t>
      </w:r>
      <w:r>
        <w:rPr>
          <w:rFonts w:ascii="Arial" w:hAnsi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i/>
          <w:iCs/>
          <w:sz w:val="20"/>
          <w:szCs w:val="20"/>
        </w:rPr>
        <w:t>мутагенез</w:t>
      </w:r>
      <w:r>
        <w:rPr>
          <w:rFonts w:ascii="Arial" w:hAnsi="Arial"/>
          <w:b/>
          <w:bCs/>
          <w:i/>
          <w:iCs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Естественные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мутации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сопровождающиеся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появлением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полезных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для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человека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признаков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возникают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очень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редко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На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поиски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приходится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затрачивать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много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сил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времени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Частота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мутаций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резко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повышается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воздействии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  <w:u w:val="single"/>
        </w:rPr>
        <w:t>мутагенов</w:t>
      </w:r>
      <w:r>
        <w:rPr>
          <w:rFonts w:ascii="Arial" w:hAnsi="Arial"/>
          <w:i/>
          <w:iCs/>
          <w:sz w:val="20"/>
          <w:szCs w:val="20"/>
          <w:u w:val="single"/>
        </w:rPr>
        <w:t>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К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ним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относятся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некоторые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химические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вещества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также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ультрафиолетовое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рентгеновское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излучения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Эти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воздействия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нарушают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строение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молекул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ДНК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служат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причиной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резкого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возрастания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частоты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мутаций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Наряду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вредными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мутациями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нередко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обнаруживаются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полезные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которые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используются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учеными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селекционной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работе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Путём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воздействия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мутагенами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' </w:t>
      </w:r>
      <w:r>
        <w:rPr>
          <w:rFonts w:ascii="Arial" w:hAnsi="Arial" w:hint="eastAsia"/>
          <w:sz w:val="20"/>
          <w:szCs w:val="20"/>
        </w:rPr>
        <w:t>растениеводстве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получают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полиплоидные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растения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отличающиеся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более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крупными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размерами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высокой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урожайностью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более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активным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синтезом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органических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веществ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Особое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место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практике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улучшения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плодово</w:t>
      </w:r>
      <w:r>
        <w:rPr>
          <w:rFonts w:ascii="Arial" w:hAnsi="Arial"/>
          <w:sz w:val="20"/>
          <w:szCs w:val="20"/>
        </w:rPr>
        <w:t>-</w:t>
      </w:r>
      <w:r>
        <w:rPr>
          <w:rFonts w:ascii="Arial" w:hAnsi="Arial" w:hint="eastAsia"/>
          <w:sz w:val="20"/>
          <w:szCs w:val="20"/>
        </w:rPr>
        <w:t>ягодных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культур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занимает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селекционная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работа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Мичурина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Большое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значение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он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придавал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подбору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родительских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пар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для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скрещивания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При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этом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он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использовал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местные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дикорастущие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сорта</w:t>
      </w:r>
      <w:r>
        <w:rPr>
          <w:rFonts w:ascii="Arial" w:hAnsi="Arial"/>
          <w:sz w:val="20"/>
          <w:szCs w:val="20"/>
        </w:rPr>
        <w:t xml:space="preserve"> (</w:t>
      </w:r>
      <w:r>
        <w:rPr>
          <w:rFonts w:ascii="Arial" w:hAnsi="Arial" w:hint="eastAsia"/>
          <w:sz w:val="20"/>
          <w:szCs w:val="20"/>
        </w:rPr>
        <w:t>так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как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они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обладали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стойкой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наследственностью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гибрид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обычно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уклонялся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сторону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дикого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родителя</w:t>
      </w:r>
      <w:r>
        <w:rPr>
          <w:rFonts w:ascii="Arial" w:hAnsi="Arial"/>
          <w:sz w:val="20"/>
          <w:szCs w:val="20"/>
        </w:rPr>
        <w:t xml:space="preserve">), </w:t>
      </w:r>
      <w:r>
        <w:rPr>
          <w:rFonts w:ascii="Arial" w:hAnsi="Arial" w:hint="eastAsia"/>
          <w:sz w:val="20"/>
          <w:szCs w:val="20"/>
        </w:rPr>
        <w:t>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брал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из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других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отдаленных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географических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мест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скрещивал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друг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другом</w:t>
      </w:r>
      <w:r>
        <w:rPr>
          <w:rFonts w:ascii="Arial" w:hAnsi="Arial"/>
          <w:sz w:val="20"/>
          <w:szCs w:val="20"/>
        </w:rPr>
        <w:t xml:space="preserve">. </w:t>
      </w:r>
    </w:p>
    <w:p w:rsidR="00641F1D" w:rsidRDefault="00641F1D">
      <w:pPr>
        <w:ind w:right="355"/>
        <w:rPr>
          <w:rFonts w:ascii="Arial" w:hAnsi="Arial"/>
          <w:sz w:val="20"/>
          <w:szCs w:val="20"/>
        </w:rPr>
      </w:pPr>
    </w:p>
    <w:tbl>
      <w:tblPr>
        <w:tblW w:w="924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60"/>
        <w:gridCol w:w="3720"/>
        <w:gridCol w:w="3960"/>
      </w:tblGrid>
      <w:tr w:rsidR="00641F1D">
        <w:trPr>
          <w:tblCellSpacing w:w="15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Методы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Сущность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метода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Примеры</w:t>
            </w:r>
          </w:p>
        </w:tc>
      </w:tr>
      <w:tr w:rsidR="00641F1D">
        <w:trPr>
          <w:tblCellSpacing w:w="15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Биологически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отдаленная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гибридизация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>
              <w:br/>
            </w:r>
            <w:r>
              <w:rPr>
                <w:rFonts w:ascii="Arial" w:hAnsi="Arial" w:hint="eastAsia"/>
                <w:sz w:val="20"/>
                <w:szCs w:val="20"/>
              </w:rPr>
              <w:t>а</w:t>
            </w:r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 w:hint="eastAsia"/>
                <w:sz w:val="20"/>
                <w:szCs w:val="20"/>
              </w:rPr>
              <w:t>межвидовая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Скрещивание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представителей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разных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видов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получения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сортов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нужными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свойствами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Вишня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владимирская</w:t>
            </w:r>
            <w:r>
              <w:rPr>
                <w:rFonts w:ascii="Arial" w:hAnsi="Arial"/>
                <w:sz w:val="20"/>
                <w:szCs w:val="20"/>
              </w:rPr>
              <w:t xml:space="preserve"> X </w:t>
            </w:r>
            <w:r>
              <w:rPr>
                <w:rFonts w:ascii="Arial" w:hAnsi="Arial" w:hint="eastAsia"/>
                <w:sz w:val="20"/>
                <w:szCs w:val="20"/>
              </w:rPr>
              <w:t>черешня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Винклера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белая</w:t>
            </w:r>
            <w:r>
              <w:rPr>
                <w:rFonts w:ascii="Arial" w:hAnsi="Arial"/>
                <w:sz w:val="20"/>
                <w:szCs w:val="20"/>
              </w:rPr>
              <w:t xml:space="preserve"> = </w:t>
            </w:r>
            <w:r>
              <w:rPr>
                <w:rFonts w:ascii="Arial" w:hAnsi="Arial" w:hint="eastAsia"/>
                <w:sz w:val="20"/>
                <w:szCs w:val="20"/>
              </w:rPr>
              <w:t>вишня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Краса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севера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хороший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вкус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зимостойкость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641F1D">
        <w:trPr>
          <w:tblCellSpacing w:w="15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</w:t>
            </w:r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 w:hint="eastAsia"/>
                <w:sz w:val="20"/>
                <w:szCs w:val="20"/>
              </w:rPr>
              <w:t>межродовая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Скрещивание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представителей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разных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родов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получения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новых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растений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Вишня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черемуха</w:t>
            </w:r>
            <w:r>
              <w:rPr>
                <w:rFonts w:ascii="Arial" w:hAnsi="Arial"/>
                <w:sz w:val="20"/>
                <w:szCs w:val="20"/>
              </w:rPr>
              <w:t xml:space="preserve"> = </w:t>
            </w:r>
            <w:r>
              <w:rPr>
                <w:rFonts w:ascii="Arial" w:hAnsi="Arial" w:hint="eastAsia"/>
                <w:sz w:val="20"/>
                <w:szCs w:val="20"/>
              </w:rPr>
              <w:t>Церападус</w:t>
            </w:r>
          </w:p>
        </w:tc>
      </w:tr>
      <w:tr w:rsidR="00641F1D">
        <w:trPr>
          <w:tblCellSpacing w:w="15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Географически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отдаленная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гибридизация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Скрещивание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представителей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контрастных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природных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зон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географически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отдаленных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регионов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целью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привить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гибриду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нужные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качества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вкусовые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устойчивости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Груша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дикая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уссурийская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Бере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рояль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Франция</w:t>
            </w:r>
            <w:r>
              <w:rPr>
                <w:rFonts w:ascii="Arial" w:hAnsi="Arial"/>
                <w:sz w:val="20"/>
                <w:szCs w:val="20"/>
              </w:rPr>
              <w:t>)=</w:t>
            </w:r>
            <w:r>
              <w:rPr>
                <w:rFonts w:ascii="Arial" w:hAnsi="Arial" w:hint="eastAsia"/>
                <w:sz w:val="20"/>
                <w:szCs w:val="20"/>
              </w:rPr>
              <w:t>Бере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зимняя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Мичурина</w:t>
            </w:r>
          </w:p>
        </w:tc>
      </w:tr>
      <w:tr w:rsidR="00641F1D">
        <w:trPr>
          <w:tblCellSpacing w:w="15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Отбор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Многократный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жесткий</w:t>
            </w:r>
            <w:r>
              <w:rPr>
                <w:rFonts w:ascii="Arial" w:hAnsi="Arial"/>
                <w:sz w:val="20"/>
                <w:szCs w:val="20"/>
              </w:rPr>
              <w:t xml:space="preserve">: </w:t>
            </w:r>
            <w:r>
              <w:rPr>
                <w:rFonts w:ascii="Arial" w:hAnsi="Arial" w:hint="eastAsia"/>
                <w:sz w:val="20"/>
                <w:szCs w:val="20"/>
              </w:rPr>
              <w:t>по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размерам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форме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зимостойкости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иммунным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свойствам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качеству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вкусу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цвету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плодов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лежкостн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Продвинуто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север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много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сортов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яблонь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хорошими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вкусовыми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качествами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высокой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урожайностью</w:t>
            </w:r>
          </w:p>
        </w:tc>
      </w:tr>
      <w:tr w:rsidR="00641F1D">
        <w:trPr>
          <w:tblCellSpacing w:w="15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Метод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ментора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Воспитание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гибридном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сеянце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желательных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качеств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усиление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доминирования</w:t>
            </w:r>
            <w:r>
              <w:rPr>
                <w:rFonts w:ascii="Arial" w:hAnsi="Arial"/>
                <w:sz w:val="20"/>
                <w:szCs w:val="20"/>
              </w:rPr>
              <w:t xml:space="preserve">), </w:t>
            </w:r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чего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сеянец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прививается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растение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 w:hint="eastAsia"/>
                <w:sz w:val="20"/>
                <w:szCs w:val="20"/>
              </w:rPr>
              <w:t>воспитатель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от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которого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эти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качества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хотят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получить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 w:hint="eastAsia"/>
                <w:sz w:val="20"/>
                <w:szCs w:val="20"/>
              </w:rPr>
              <w:t>Чём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ментор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старше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мощнее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длительнее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действует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тем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его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влияние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сильнее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Яблоня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Китайка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под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вой</w:t>
            </w:r>
            <w:r>
              <w:rPr>
                <w:rFonts w:ascii="Arial" w:hAnsi="Arial"/>
                <w:sz w:val="20"/>
                <w:szCs w:val="20"/>
              </w:rPr>
              <w:t xml:space="preserve">)X </w:t>
            </w:r>
            <w:r>
              <w:rPr>
                <w:rFonts w:ascii="Arial" w:hAnsi="Arial" w:hint="eastAsia"/>
                <w:sz w:val="20"/>
                <w:szCs w:val="20"/>
              </w:rPr>
              <w:t>гибрид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Китайка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Кандиль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 w:hint="eastAsia"/>
                <w:sz w:val="20"/>
                <w:szCs w:val="20"/>
              </w:rPr>
              <w:t>синап</w:t>
            </w:r>
            <w:r>
              <w:rPr>
                <w:rFonts w:ascii="Arial" w:hAnsi="Arial"/>
                <w:sz w:val="20"/>
                <w:szCs w:val="20"/>
              </w:rPr>
              <w:t xml:space="preserve">) = </w:t>
            </w:r>
            <w:r>
              <w:rPr>
                <w:rFonts w:ascii="Arial" w:hAnsi="Arial" w:hint="eastAsia"/>
                <w:sz w:val="20"/>
                <w:szCs w:val="20"/>
              </w:rPr>
              <w:t>Кандиль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 w:hint="eastAsia"/>
                <w:sz w:val="20"/>
                <w:szCs w:val="20"/>
              </w:rPr>
              <w:t>синап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морозостойкий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>
              <w:br/>
            </w:r>
            <w:r>
              <w:rPr>
                <w:rFonts w:ascii="Arial" w:hAnsi="Arial" w:hint="eastAsia"/>
                <w:sz w:val="20"/>
                <w:szCs w:val="20"/>
              </w:rPr>
              <w:t>Бельфлер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 w:hint="eastAsia"/>
                <w:sz w:val="20"/>
                <w:szCs w:val="20"/>
              </w:rPr>
              <w:t>китайка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гибрид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 w:hint="eastAsia"/>
                <w:sz w:val="20"/>
                <w:szCs w:val="20"/>
              </w:rPr>
              <w:t>подвой</w:t>
            </w:r>
            <w:r>
              <w:rPr>
                <w:rFonts w:ascii="Arial" w:hAnsi="Arial"/>
                <w:sz w:val="20"/>
                <w:szCs w:val="20"/>
              </w:rPr>
              <w:t xml:space="preserve">) X </w:t>
            </w:r>
            <w:r>
              <w:rPr>
                <w:rFonts w:ascii="Arial" w:hAnsi="Arial" w:hint="eastAsia"/>
                <w:sz w:val="20"/>
                <w:szCs w:val="20"/>
              </w:rPr>
              <w:t>Китайка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привой</w:t>
            </w:r>
            <w:r>
              <w:rPr>
                <w:rFonts w:ascii="Arial" w:hAnsi="Arial"/>
                <w:sz w:val="20"/>
                <w:szCs w:val="20"/>
              </w:rPr>
              <w:t xml:space="preserve">) = </w:t>
            </w:r>
            <w:r>
              <w:rPr>
                <w:rFonts w:ascii="Arial" w:hAnsi="Arial" w:hint="eastAsia"/>
                <w:sz w:val="20"/>
                <w:szCs w:val="20"/>
              </w:rPr>
              <w:t>Бельфлер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 w:hint="eastAsia"/>
                <w:sz w:val="20"/>
                <w:szCs w:val="20"/>
              </w:rPr>
              <w:t>китайка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лежкий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позднеспелый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сорт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641F1D">
        <w:trPr>
          <w:tblCellSpacing w:w="15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Метод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посредника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отдаленной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гибридизации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преодоления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нескрещнваемости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использование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дикого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вида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качестве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посредника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Дикий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монгольский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миндаль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дикий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персик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Давида</w:t>
            </w:r>
            <w:r>
              <w:rPr>
                <w:rFonts w:ascii="Arial" w:hAnsi="Arial"/>
                <w:sz w:val="20"/>
                <w:szCs w:val="20"/>
              </w:rPr>
              <w:t xml:space="preserve"> = </w:t>
            </w:r>
            <w:r>
              <w:rPr>
                <w:rFonts w:ascii="Arial" w:hAnsi="Arial" w:hint="eastAsia"/>
                <w:sz w:val="20"/>
                <w:szCs w:val="20"/>
              </w:rPr>
              <w:t>миндаль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Посредник</w:t>
            </w:r>
            <w:r>
              <w:br/>
            </w:r>
            <w:r>
              <w:rPr>
                <w:rFonts w:ascii="Arial" w:hAnsi="Arial" w:hint="eastAsia"/>
                <w:sz w:val="20"/>
                <w:szCs w:val="20"/>
              </w:rPr>
              <w:t>Культурный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персик</w:t>
            </w:r>
            <w:r>
              <w:rPr>
                <w:rFonts w:ascii="Arial" w:hAnsi="Arial"/>
                <w:sz w:val="20"/>
                <w:szCs w:val="20"/>
              </w:rPr>
              <w:t xml:space="preserve"> X </w:t>
            </w:r>
            <w:r>
              <w:rPr>
                <w:rFonts w:ascii="Arial" w:hAnsi="Arial" w:hint="eastAsia"/>
                <w:sz w:val="20"/>
                <w:szCs w:val="20"/>
              </w:rPr>
              <w:t>миндаль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Посредник</w:t>
            </w:r>
            <w:r>
              <w:rPr>
                <w:rFonts w:ascii="Arial" w:hAnsi="Arial"/>
                <w:sz w:val="20"/>
                <w:szCs w:val="20"/>
              </w:rPr>
              <w:t xml:space="preserve"> = </w:t>
            </w:r>
            <w:r>
              <w:rPr>
                <w:rFonts w:ascii="Arial" w:hAnsi="Arial" w:hint="eastAsia"/>
                <w:sz w:val="20"/>
                <w:szCs w:val="20"/>
              </w:rPr>
              <w:t>гибридный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персик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продвинут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север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641F1D">
        <w:trPr>
          <w:tblCellSpacing w:w="15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Воздействие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условиями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среды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воспитании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молодых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гибридов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обращалось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внимание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метод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хранения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семян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характер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степень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питания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воздействие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низкими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температурами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бедной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питанием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почвой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частыми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пересадками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Закаливание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гибридного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сеянца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br/>
            </w:r>
            <w:r>
              <w:rPr>
                <w:rFonts w:ascii="Arial" w:hAnsi="Arial" w:hint="eastAsia"/>
                <w:sz w:val="20"/>
                <w:szCs w:val="20"/>
              </w:rPr>
              <w:t>Отбор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наиболее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выносливых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растений</w:t>
            </w:r>
          </w:p>
        </w:tc>
      </w:tr>
      <w:tr w:rsidR="00641F1D">
        <w:trPr>
          <w:tblCellSpacing w:w="15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Смешение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пыльцы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Для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преодоления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межвидовой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нескрещиваемости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несовместимости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Смешивалась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пыльца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материнского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растения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пыльцой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отцовского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своя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пыльца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раздражала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рыльце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оно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воспринимало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чужую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пыльцу</w:t>
            </w:r>
          </w:p>
        </w:tc>
      </w:tr>
    </w:tbl>
    <w:p w:rsidR="00641F1D" w:rsidRDefault="00641F1D">
      <w:pPr>
        <w:ind w:right="355"/>
      </w:pPr>
    </w:p>
    <w:p w:rsidR="00641F1D" w:rsidRDefault="00A3212B">
      <w:pPr>
        <w:rPr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Селекция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животных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отличается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таковой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у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растений</w:t>
      </w:r>
      <w:r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 w:hint="eastAsia"/>
          <w:sz w:val="20"/>
          <w:szCs w:val="20"/>
        </w:rPr>
        <w:t>животные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дают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мало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потомков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у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позднее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наступает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половозрелость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они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размножаются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вегетативно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у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отсутствует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самооплодотворение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Однако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селекции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животных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используют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гибридизацию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отбор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как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массовый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так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индивидуальный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Учитывают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признаки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экстерьера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родительских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пар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родословную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производителей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проверяют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чистоту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породы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Путем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близкородственного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скрещивания</w:t>
      </w:r>
      <w:r>
        <w:rPr>
          <w:rFonts w:ascii="Arial" w:hAnsi="Arial"/>
          <w:sz w:val="20"/>
          <w:szCs w:val="20"/>
        </w:rPr>
        <w:t xml:space="preserve"> (</w:t>
      </w:r>
      <w:r>
        <w:rPr>
          <w:rFonts w:ascii="Arial" w:hAnsi="Arial" w:hint="eastAsia"/>
          <w:sz w:val="20"/>
          <w:szCs w:val="20"/>
        </w:rPr>
        <w:t>инбридинга</w:t>
      </w:r>
      <w:r>
        <w:rPr>
          <w:rFonts w:ascii="Arial" w:hAnsi="Arial"/>
          <w:sz w:val="20"/>
          <w:szCs w:val="20"/>
        </w:rPr>
        <w:t xml:space="preserve">) </w:t>
      </w:r>
      <w:r>
        <w:rPr>
          <w:rFonts w:ascii="Arial" w:hAnsi="Arial" w:hint="eastAsia"/>
          <w:sz w:val="20"/>
          <w:szCs w:val="20"/>
        </w:rPr>
        <w:t>получают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чистые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линии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когда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все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или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большинство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генов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переходят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гомозиготное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состояние</w:t>
      </w:r>
      <w:r>
        <w:rPr>
          <w:sz w:val="20"/>
          <w:szCs w:val="20"/>
        </w:rPr>
        <w:t>.</w:t>
      </w:r>
    </w:p>
    <w:p w:rsidR="00641F1D" w:rsidRDefault="00A3212B">
      <w:pPr>
        <w:rPr>
          <w:lang w:val="en-US"/>
        </w:rPr>
      </w:pPr>
      <w:r>
        <w:rPr>
          <w:rFonts w:ascii="Arial" w:hAnsi="Arial" w:hint="eastAsia"/>
          <w:sz w:val="20"/>
          <w:szCs w:val="20"/>
        </w:rPr>
        <w:t>Скрещивание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неродственных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особей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называется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i/>
          <w:iCs/>
          <w:sz w:val="20"/>
          <w:szCs w:val="20"/>
        </w:rPr>
        <w:t>аутбридингом</w:t>
      </w:r>
      <w:r>
        <w:rPr>
          <w:rFonts w:ascii="Arial" w:hAnsi="Arial"/>
          <w:b/>
          <w:bCs/>
          <w:i/>
          <w:iCs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Его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осуществляют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между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особями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разных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пород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одного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вида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животных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даже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пределах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различных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родов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видов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т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е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при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отдаленной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гибридизации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Этим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путем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получены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бесплодный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гибрид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осла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лошади—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мул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гибрид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одногорбого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двугорбого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верблюда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гибрид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яка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крупного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рогатого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скота</w:t>
      </w:r>
      <w:r>
        <w:rPr>
          <w:rFonts w:ascii="Arial" w:hAnsi="Arial"/>
          <w:sz w:val="20"/>
          <w:szCs w:val="20"/>
        </w:rPr>
        <w:t xml:space="preserve"> (</w:t>
      </w:r>
      <w:r>
        <w:rPr>
          <w:rFonts w:ascii="Arial" w:hAnsi="Arial" w:hint="eastAsia"/>
          <w:sz w:val="20"/>
          <w:szCs w:val="20"/>
        </w:rPr>
        <w:t>самцы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у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них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бесплодные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а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самки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плодовиты</w:t>
      </w:r>
      <w:r>
        <w:rPr>
          <w:rFonts w:ascii="Arial" w:hAnsi="Arial"/>
          <w:sz w:val="20"/>
          <w:szCs w:val="20"/>
        </w:rPr>
        <w:t xml:space="preserve">). </w:t>
      </w:r>
      <w:r>
        <w:rPr>
          <w:rFonts w:ascii="Arial" w:hAnsi="Arial" w:hint="eastAsia"/>
          <w:sz w:val="20"/>
          <w:szCs w:val="20"/>
        </w:rPr>
        <w:t>Эти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гибриды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характеризуются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гетерозисом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т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е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 w:hint="eastAsia"/>
          <w:sz w:val="20"/>
          <w:szCs w:val="20"/>
        </w:rPr>
        <w:t>повышенной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жизненностью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hint="eastAsia"/>
          <w:sz w:val="20"/>
          <w:szCs w:val="20"/>
        </w:rPr>
        <w:t>обладают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долголетием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и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большей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выносливостью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по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сравнению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с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родителями</w:t>
      </w:r>
      <w:r>
        <w:t>.</w:t>
      </w:r>
    </w:p>
    <w:p w:rsidR="00641F1D" w:rsidRDefault="00A3212B">
      <w:pPr>
        <w:widowControl w:val="0"/>
        <w:spacing w:line="240" w:lineRule="atLeast"/>
        <w:ind w:right="4"/>
        <w:jc w:val="both"/>
        <w:rPr>
          <w:b/>
          <w:sz w:val="20"/>
        </w:rPr>
      </w:pPr>
      <w:r>
        <w:rPr>
          <w:sz w:val="20"/>
        </w:rPr>
        <w:t>Мутацией называют изменение количества или структуры ДНК данного организма. Мутация при</w:t>
      </w:r>
      <w:r>
        <w:rPr>
          <w:sz w:val="20"/>
        </w:rPr>
        <w:softHyphen/>
        <w:t>водит к изменению генотипа, которое может быть унаследовано клетками, происходящими от мутант- ной клетки в результате митоза или мейоза. Мутирование может вызывать изменения каких-либо признаков в популяции. Мутации, возникшие в по</w:t>
      </w:r>
      <w:r>
        <w:rPr>
          <w:sz w:val="20"/>
        </w:rPr>
        <w:softHyphen/>
        <w:t xml:space="preserve">ловых клетках, передаются следующим поколениям организмов, тогда как мутации в соматических клетках наследуются только дочерними клетками, образовавшимися путем митоза, и такие мутации называют </w:t>
      </w:r>
      <w:r>
        <w:rPr>
          <w:b/>
          <w:sz w:val="20"/>
        </w:rPr>
        <w:t xml:space="preserve">соматическими. </w:t>
      </w:r>
    </w:p>
    <w:p w:rsidR="00641F1D" w:rsidRDefault="00A3212B">
      <w:pPr>
        <w:rPr>
          <w:sz w:val="20"/>
        </w:rPr>
      </w:pPr>
      <w:r>
        <w:rPr>
          <w:sz w:val="20"/>
        </w:rPr>
        <w:t xml:space="preserve">Мутации, возникающие в результате изменения числа или макроструктуры хромосом, известны под названием </w:t>
      </w:r>
      <w:r>
        <w:rPr>
          <w:b/>
          <w:sz w:val="20"/>
        </w:rPr>
        <w:t xml:space="preserve">хромосомных мутаций или хромосомных аберраций </w:t>
      </w:r>
      <w:r>
        <w:rPr>
          <w:sz w:val="20"/>
        </w:rPr>
        <w:t>(перестроек). Иногда хромосомы так сильно изменяются, что это можно увидеть под микроскопом. Но термин «мутация» используют главным образом для обозначения изменения струк</w:t>
      </w:r>
      <w:r>
        <w:rPr>
          <w:sz w:val="20"/>
        </w:rPr>
        <w:softHyphen/>
        <w:t xml:space="preserve">туры ДНК в одном докую, когда происходит так называемая </w:t>
      </w:r>
      <w:r>
        <w:rPr>
          <w:b/>
          <w:sz w:val="20"/>
        </w:rPr>
        <w:t xml:space="preserve">генная, или точечная, </w:t>
      </w:r>
      <w:r>
        <w:rPr>
          <w:sz w:val="20"/>
        </w:rPr>
        <w:t>мутация.</w:t>
      </w:r>
    </w:p>
    <w:p w:rsidR="00641F1D" w:rsidRDefault="00A3212B">
      <w:pPr>
        <w:widowControl w:val="0"/>
        <w:spacing w:line="240" w:lineRule="atLeast"/>
        <w:ind w:right="33" w:firstLine="720"/>
        <w:jc w:val="both"/>
        <w:rPr>
          <w:sz w:val="20"/>
        </w:rPr>
      </w:pPr>
      <w:r>
        <w:rPr>
          <w:sz w:val="20"/>
        </w:rPr>
        <w:t>Внезапные спонтанные изменения фенотипа, кото</w:t>
      </w:r>
      <w:r>
        <w:rPr>
          <w:sz w:val="20"/>
        </w:rPr>
        <w:softHyphen/>
        <w:t>рые нельзя связать с обычными генетическими яв</w:t>
      </w:r>
      <w:r>
        <w:rPr>
          <w:sz w:val="20"/>
        </w:rPr>
        <w:softHyphen/>
        <w:t>лениями или микроскопическими данными о нали</w:t>
      </w:r>
      <w:r>
        <w:rPr>
          <w:sz w:val="20"/>
        </w:rPr>
        <w:softHyphen/>
        <w:t xml:space="preserve">чии хромосомных аберраций, можно объяснить только изменениями в структуре отдельных генов. </w:t>
      </w:r>
      <w:r>
        <w:rPr>
          <w:b/>
          <w:sz w:val="20"/>
        </w:rPr>
        <w:t xml:space="preserve">Генная, или точечная </w:t>
      </w:r>
      <w:r>
        <w:rPr>
          <w:sz w:val="20"/>
        </w:rPr>
        <w:t>(поскольку она относится к определенному генному локусу), мутация - резуль</w:t>
      </w:r>
      <w:r>
        <w:rPr>
          <w:sz w:val="20"/>
        </w:rPr>
        <w:softHyphen/>
        <w:t>тат изменения нуклеотидной последовательности молекулы ДНК в определенном участке хромосо</w:t>
      </w:r>
      <w:r>
        <w:rPr>
          <w:sz w:val="20"/>
        </w:rPr>
        <w:softHyphen/>
        <w:t>мы. Такое изменение последовательности основа</w:t>
      </w:r>
      <w:r>
        <w:rPr>
          <w:sz w:val="20"/>
        </w:rPr>
        <w:softHyphen/>
        <w:t>ний в данном гене воспроизводится при транскрип</w:t>
      </w:r>
      <w:r>
        <w:rPr>
          <w:sz w:val="20"/>
        </w:rPr>
        <w:softHyphen/>
        <w:t xml:space="preserve">ции в структуре мРНК и приводит к изменению последовательности аминокислот в полипептидной цепи, образующейся в результате трансляции на рибосомах. </w:t>
      </w:r>
    </w:p>
    <w:p w:rsidR="00641F1D" w:rsidRDefault="00A3212B">
      <w:pPr>
        <w:widowControl w:val="0"/>
        <w:spacing w:line="240" w:lineRule="atLeast"/>
        <w:ind w:right="24"/>
        <w:jc w:val="both"/>
        <w:rPr>
          <w:sz w:val="20"/>
        </w:rPr>
      </w:pPr>
      <w:r>
        <w:rPr>
          <w:sz w:val="20"/>
        </w:rPr>
        <w:t>Существуют различные типы генных мутаций, связанных с добавлением, выпадением или переста</w:t>
      </w:r>
      <w:r>
        <w:rPr>
          <w:sz w:val="20"/>
        </w:rPr>
        <w:softHyphen/>
        <w:t xml:space="preserve">новкой оснований в гене. Это </w:t>
      </w:r>
      <w:r>
        <w:rPr>
          <w:b/>
          <w:sz w:val="20"/>
        </w:rPr>
        <w:t xml:space="preserve">дупликации, вставки, делении, инверсии или замены </w:t>
      </w:r>
      <w:r>
        <w:rPr>
          <w:sz w:val="20"/>
        </w:rPr>
        <w:t>оснований. Во всех случаях они приводят к изменению нуклеотидной последовательности, а часто - и к образованию из</w:t>
      </w:r>
      <w:r>
        <w:rPr>
          <w:sz w:val="20"/>
        </w:rPr>
        <w:softHyphen/>
        <w:t>мененного полипептида. Например, делеция вызы</w:t>
      </w:r>
      <w:r>
        <w:rPr>
          <w:sz w:val="20"/>
        </w:rPr>
        <w:softHyphen/>
        <w:t xml:space="preserve">вает </w:t>
      </w:r>
      <w:r>
        <w:rPr>
          <w:b/>
          <w:sz w:val="20"/>
        </w:rPr>
        <w:t>сдвиг рамки.</w:t>
      </w:r>
      <w:r>
        <w:rPr>
          <w:sz w:val="20"/>
        </w:rPr>
        <w:t xml:space="preserve">  </w:t>
      </w:r>
    </w:p>
    <w:p w:rsidR="00641F1D" w:rsidRDefault="00A3212B">
      <w:pPr>
        <w:rPr>
          <w:i/>
          <w:sz w:val="20"/>
          <w:lang w:val="en-US"/>
        </w:rPr>
      </w:pPr>
      <w:r>
        <w:rPr>
          <w:sz w:val="20"/>
        </w:rPr>
        <w:t>Генные мутации, возникающие в гаметах или в будущих половых клетках, передаются всем клет</w:t>
      </w:r>
      <w:r>
        <w:rPr>
          <w:sz w:val="20"/>
        </w:rPr>
        <w:softHyphen/>
        <w:t>кам потомков и могут влиять на дальнейшую судь</w:t>
      </w:r>
      <w:r>
        <w:rPr>
          <w:sz w:val="20"/>
        </w:rPr>
        <w:softHyphen/>
        <w:t>бу популяции. Соматические генные мутации, про</w:t>
      </w:r>
      <w:r>
        <w:rPr>
          <w:sz w:val="20"/>
        </w:rPr>
        <w:softHyphen/>
        <w:t xml:space="preserve">исходящие в организме, наследуются только теми клетками, которые образуются из мутантной клетки путем митоза. Они могут оказать воздействие на тот организм, в котором они возникли, но со смертью особи исчезают из генофонда популяции. Соматические мутации, вероятно, возникают очень часто и остаются незамеченными, но в некоторых случаях при этом образуются клетки с повышенной скоростью роста и деления. Эти клетки могут дать начало опухолям - либо </w:t>
      </w:r>
      <w:r>
        <w:rPr>
          <w:b/>
          <w:sz w:val="20"/>
        </w:rPr>
        <w:t xml:space="preserve">доброкачественным, </w:t>
      </w:r>
      <w:r>
        <w:rPr>
          <w:sz w:val="20"/>
        </w:rPr>
        <w:t>кото</w:t>
      </w:r>
      <w:r>
        <w:rPr>
          <w:sz w:val="20"/>
        </w:rPr>
        <w:softHyphen/>
        <w:t>рые не оказывают особого влияния на весь орга</w:t>
      </w:r>
      <w:r>
        <w:rPr>
          <w:sz w:val="20"/>
        </w:rPr>
        <w:softHyphen/>
        <w:t xml:space="preserve">низм, либо </w:t>
      </w:r>
      <w:r>
        <w:rPr>
          <w:b/>
          <w:sz w:val="20"/>
        </w:rPr>
        <w:t xml:space="preserve">злокачественным, </w:t>
      </w:r>
      <w:r>
        <w:rPr>
          <w:sz w:val="20"/>
        </w:rPr>
        <w:t xml:space="preserve">что приводит к </w:t>
      </w:r>
      <w:r>
        <w:rPr>
          <w:i/>
          <w:sz w:val="20"/>
        </w:rPr>
        <w:t>рако</w:t>
      </w:r>
      <w:r>
        <w:rPr>
          <w:i/>
          <w:sz w:val="20"/>
        </w:rPr>
        <w:softHyphen/>
        <w:t>вым заболеваниям.</w:t>
      </w:r>
    </w:p>
    <w:p w:rsidR="00641F1D" w:rsidRDefault="00641F1D">
      <w:pPr>
        <w:rPr>
          <w:i/>
          <w:sz w:val="20"/>
          <w:lang w:val="en-US"/>
        </w:rPr>
      </w:pPr>
    </w:p>
    <w:p w:rsidR="00641F1D" w:rsidRDefault="00641F1D">
      <w:pPr>
        <w:rPr>
          <w:i/>
          <w:sz w:val="20"/>
          <w:lang w:val="en-US"/>
        </w:rPr>
      </w:pPr>
    </w:p>
    <w:p w:rsidR="00641F1D" w:rsidRDefault="00641F1D">
      <w:pPr>
        <w:rPr>
          <w:i/>
          <w:sz w:val="20"/>
          <w:lang w:val="en-US"/>
        </w:rPr>
      </w:pPr>
    </w:p>
    <w:p w:rsidR="00641F1D" w:rsidRDefault="00641F1D">
      <w:pPr>
        <w:rPr>
          <w:i/>
          <w:sz w:val="20"/>
          <w:lang w:val="en-US"/>
        </w:rPr>
      </w:pPr>
    </w:p>
    <w:p w:rsidR="00641F1D" w:rsidRDefault="00641F1D">
      <w:pPr>
        <w:rPr>
          <w:i/>
          <w:sz w:val="20"/>
          <w:lang w:val="en-US"/>
        </w:rPr>
      </w:pPr>
    </w:p>
    <w:p w:rsidR="00641F1D" w:rsidRDefault="00641F1D">
      <w:pPr>
        <w:rPr>
          <w:i/>
          <w:sz w:val="20"/>
          <w:lang w:val="en-US"/>
        </w:rPr>
      </w:pPr>
    </w:p>
    <w:p w:rsidR="00641F1D" w:rsidRDefault="00641F1D">
      <w:pPr>
        <w:rPr>
          <w:i/>
          <w:sz w:val="20"/>
          <w:lang w:val="en-US"/>
        </w:rPr>
      </w:pPr>
    </w:p>
    <w:p w:rsidR="00641F1D" w:rsidRDefault="00641F1D">
      <w:pPr>
        <w:rPr>
          <w:sz w:val="20"/>
          <w:lang w:val="en-US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475"/>
      </w:tblGrid>
      <w:tr w:rsidR="00641F1D">
        <w:trPr>
          <w:tblCellSpacing w:w="0" w:type="dxa"/>
        </w:trPr>
        <w:tc>
          <w:tcPr>
            <w:tcW w:w="0" w:type="auto"/>
            <w:shd w:val="clear" w:color="auto" w:fill="CCCCCC"/>
            <w:vAlign w:val="center"/>
          </w:tcPr>
          <w:p w:rsidR="00641F1D" w:rsidRDefault="00A3212B">
            <w:pPr>
              <w:jc w:val="center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Методы генетики</w:t>
            </w:r>
          </w:p>
        </w:tc>
      </w:tr>
    </w:tbl>
    <w:p w:rsidR="00641F1D" w:rsidRDefault="00641F1D">
      <w:pPr>
        <w:rPr>
          <w:vanish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03"/>
        <w:gridCol w:w="6972"/>
      </w:tblGrid>
      <w:tr w:rsidR="00641F1D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Название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метода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Сущность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метода</w:t>
            </w:r>
          </w:p>
        </w:tc>
      </w:tr>
      <w:tr w:rsidR="00641F1D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ГИБРИДОЛОГИЧЕСКИЙ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Производится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анализ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закономерностей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наследования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отдельных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признаков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свойств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организмов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половом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размножении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также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анализ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изменчивости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генов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комбинаторики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 w:hint="eastAsia"/>
                <w:sz w:val="20"/>
                <w:szCs w:val="20"/>
              </w:rPr>
              <w:t>Метод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разработан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 w:hint="eastAsia"/>
                <w:sz w:val="20"/>
                <w:szCs w:val="20"/>
              </w:rPr>
              <w:t>Менделем</w:t>
            </w:r>
          </w:p>
        </w:tc>
      </w:tr>
      <w:tr w:rsidR="00641F1D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ЦИТОЛОГИЧЕСКИЙ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помощью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светового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электронного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микроскопов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изучаются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материальные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основы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наследственности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клеточном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субклеточном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уровнях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хромосомы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ДНК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641F1D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ЦИТОГЕНЕТИЧЕСКИЙ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Синтез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гибридологического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цитологического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методов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обеспечивает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изучение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кариотипа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человека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изменений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строении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количестве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хромосом</w:t>
            </w:r>
          </w:p>
        </w:tc>
      </w:tr>
      <w:tr w:rsidR="00641F1D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ПОПУЛЯЦИОННО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 w:hint="eastAsia"/>
                <w:sz w:val="20"/>
                <w:szCs w:val="20"/>
              </w:rPr>
              <w:t>СТАТИСТИЧЕСКИЙ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Основывается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определении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частоты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встречаемости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различных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генов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популяции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что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позволяет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вычислить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количество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гетерозиготных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организмов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прогнозировать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таким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образом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количество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особей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патологическим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мутантным</w:t>
            </w:r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 w:hint="eastAsia"/>
                <w:sz w:val="20"/>
                <w:szCs w:val="20"/>
              </w:rPr>
              <w:t>проявлением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действия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гена</w:t>
            </w:r>
          </w:p>
        </w:tc>
      </w:tr>
      <w:tr w:rsidR="00641F1D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БИОХИМИЧЕСКИЙ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Изучаются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нарушения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обмена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веществ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белков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жиров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углеводов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Минеральных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веществ</w:t>
            </w:r>
            <w:r>
              <w:rPr>
                <w:rFonts w:ascii="Arial" w:hAnsi="Arial"/>
                <w:sz w:val="20"/>
                <w:szCs w:val="20"/>
              </w:rPr>
              <w:t xml:space="preserve">), </w:t>
            </w:r>
            <w:r>
              <w:rPr>
                <w:rFonts w:ascii="Arial" w:hAnsi="Arial" w:hint="eastAsia"/>
                <w:sz w:val="20"/>
                <w:szCs w:val="20"/>
              </w:rPr>
              <w:t>возникающих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результате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генных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мутаций</w:t>
            </w:r>
          </w:p>
        </w:tc>
      </w:tr>
      <w:tr w:rsidR="00641F1D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МАТЕМАТИЧЕСКИЙ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Производится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количественный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учет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наследования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признаков</w:t>
            </w:r>
          </w:p>
        </w:tc>
      </w:tr>
      <w:tr w:rsidR="00641F1D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ГЕНЕАЛОГИЧЕСКИЙ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Выражается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составлении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родословных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человека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животных</w:t>
            </w:r>
            <w:r>
              <w:rPr>
                <w:rFonts w:ascii="Arial" w:hAnsi="Arial"/>
                <w:sz w:val="20"/>
                <w:szCs w:val="20"/>
              </w:rPr>
              <w:t xml:space="preserve">). </w:t>
            </w:r>
            <w:r>
              <w:rPr>
                <w:rFonts w:ascii="Arial" w:hAnsi="Arial" w:hint="eastAsia"/>
                <w:sz w:val="20"/>
                <w:szCs w:val="20"/>
              </w:rPr>
              <w:t>Позволяет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установить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тип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характер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наследования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признаков</w:t>
            </w:r>
          </w:p>
        </w:tc>
      </w:tr>
      <w:tr w:rsidR="00641F1D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БЛИЗНЕЦОВЫЙ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Основан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изучении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близнецов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одинаковыми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генотипами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 w:hint="eastAsia"/>
                <w:sz w:val="20"/>
                <w:szCs w:val="20"/>
              </w:rPr>
              <w:t>что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позволяет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выяснить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влияние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среды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формирование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признаков</w:t>
            </w:r>
          </w:p>
        </w:tc>
      </w:tr>
      <w:tr w:rsidR="00641F1D">
        <w:trPr>
          <w:tblCellSpacing w:w="15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ОНТОГЕНЕТИЧЕСКИЙ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1F1D" w:rsidRDefault="00A3212B">
            <w:pPr>
              <w:rPr>
                <w:color w:val="00000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Позволяет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проследить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действие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генов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процессе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индивидуального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развития</w:t>
            </w:r>
            <w:r>
              <w:rPr>
                <w:rFonts w:ascii="Arial" w:hAnsi="Arial"/>
                <w:sz w:val="20"/>
                <w:szCs w:val="20"/>
              </w:rPr>
              <w:t xml:space="preserve">;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сочетании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биохимическим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методом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позволяет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установить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присутствие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рецессивных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генов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гетерозиготном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состоянии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фенотипу</w:t>
            </w:r>
          </w:p>
        </w:tc>
      </w:tr>
    </w:tbl>
    <w:p w:rsidR="00641F1D" w:rsidRDefault="00641F1D">
      <w:bookmarkStart w:id="0" w:name="_GoBack"/>
      <w:bookmarkEnd w:id="0"/>
    </w:p>
    <w:sectPr w:rsidR="0064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12B"/>
    <w:rsid w:val="00262D8D"/>
    <w:rsid w:val="00641F1D"/>
    <w:rsid w:val="00A3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AC09A-0E9B-4362-96FC-57916A800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tabs>
        <w:tab w:val="left" w:pos="432"/>
        <w:tab w:val="left" w:pos="1152"/>
      </w:tabs>
      <w:autoSpaceDE w:val="0"/>
      <w:autoSpaceDN w:val="0"/>
      <w:adjustRightInd w:val="0"/>
      <w:outlineLvl w:val="0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color w:val="000000"/>
    </w:rPr>
  </w:style>
  <w:style w:type="paragraph" w:styleId="a4">
    <w:name w:val="Body Text"/>
    <w:basedOn w:val="a"/>
    <w:semiHidden/>
    <w:pPr>
      <w:widowControl w:val="0"/>
      <w:tabs>
        <w:tab w:val="left" w:pos="432"/>
        <w:tab w:val="left" w:pos="1152"/>
      </w:tabs>
      <w:autoSpaceDE w:val="0"/>
      <w:autoSpaceDN w:val="0"/>
      <w:adjustRightInd w:val="0"/>
      <w:jc w:val="both"/>
    </w:pPr>
    <w:rPr>
      <w:color w:val="000000"/>
      <w:sz w:val="22"/>
    </w:rPr>
  </w:style>
  <w:style w:type="paragraph" w:styleId="a5">
    <w:name w:val="Title"/>
    <w:basedOn w:val="a"/>
    <w:qFormat/>
    <w:pPr>
      <w:widowControl w:val="0"/>
      <w:tabs>
        <w:tab w:val="left" w:pos="432"/>
        <w:tab w:val="left" w:pos="1152"/>
      </w:tabs>
      <w:autoSpaceDE w:val="0"/>
      <w:autoSpaceDN w:val="0"/>
      <w:adjustRightInd w:val="0"/>
      <w:jc w:val="center"/>
    </w:pPr>
    <w:rPr>
      <w:b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1984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Методы</vt:lpstr>
    </vt:vector>
  </TitlesOfParts>
  <Company>HOME</Company>
  <LinksUpToDate>false</LinksUpToDate>
  <CharactersWithSpaces>13269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</dc:title>
  <dc:subject/>
  <dc:creator>SAAB</dc:creator>
  <cp:keywords/>
  <dc:description/>
  <cp:lastModifiedBy>Irina</cp:lastModifiedBy>
  <cp:revision>2</cp:revision>
  <dcterms:created xsi:type="dcterms:W3CDTF">2014-08-15T10:41:00Z</dcterms:created>
  <dcterms:modified xsi:type="dcterms:W3CDTF">2014-08-15T10:41:00Z</dcterms:modified>
</cp:coreProperties>
</file>