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FCD" w:rsidRDefault="003B3FCD">
      <w:pPr>
        <w:pStyle w:val="a3"/>
      </w:pPr>
      <w:r>
        <w:t xml:space="preserve">Impact Of Guilt On Macbeth Essay, Research Paper </w:t>
      </w:r>
    </w:p>
    <w:p w:rsidR="003B3FCD" w:rsidRDefault="003B3FCD">
      <w:pPr>
        <w:pStyle w:val="a3"/>
      </w:pPr>
      <w:r>
        <w:t xml:space="preserve">What is guilt and what major impact does it have in the play Macbeth by William </w:t>
      </w:r>
    </w:p>
    <w:p w:rsidR="003B3FCD" w:rsidRDefault="003B3FCD">
      <w:pPr>
        <w:pStyle w:val="a3"/>
      </w:pPr>
      <w:r>
        <w:t xml:space="preserve">Shakespeare? Guilt is defined as the fact or state of having offended someone or </w:t>
      </w:r>
    </w:p>
    <w:p w:rsidR="003B3FCD" w:rsidRDefault="003B3FCD">
      <w:pPr>
        <w:pStyle w:val="a3"/>
      </w:pPr>
      <w:r>
        <w:t xml:space="preserve">something. Guilt may cause a person to have trouble sleeping and difficulty in </w:t>
      </w:r>
    </w:p>
    <w:p w:rsidR="003B3FCD" w:rsidRDefault="003B3FCD">
      <w:pPr>
        <w:pStyle w:val="a3"/>
      </w:pPr>
      <w:r>
        <w:t xml:space="preserve">relationships with others. The effects of guilt tie into Macbeth with the theme of night </w:t>
      </w:r>
    </w:p>
    <w:p w:rsidR="003B3FCD" w:rsidRDefault="003B3FCD">
      <w:pPr>
        <w:pStyle w:val="a3"/>
      </w:pPr>
      <w:r>
        <w:t xml:space="preserve">and darkness. Guilt causes the main characters’ consciences to overcome them mentally </w:t>
      </w:r>
    </w:p>
    <w:p w:rsidR="003B3FCD" w:rsidRDefault="003B3FCD">
      <w:pPr>
        <w:pStyle w:val="a3"/>
      </w:pPr>
      <w:r>
        <w:t xml:space="preserve">and physically causing their downfalls. In the tragedy Macbeth by William Shakespeare, </w:t>
      </w:r>
    </w:p>
    <w:p w:rsidR="003B3FCD" w:rsidRDefault="003B3FCD">
      <w:pPr>
        <w:pStyle w:val="a3"/>
      </w:pPr>
      <w:r>
        <w:t xml:space="preserve">the recurring theme of night and darkness is used to symbolize guilt and conscience such </w:t>
      </w:r>
    </w:p>
    <w:p w:rsidR="003B3FCD" w:rsidRDefault="003B3FCD">
      <w:pPr>
        <w:pStyle w:val="a3"/>
      </w:pPr>
      <w:r>
        <w:t xml:space="preserve">as when Macbeth and Lady Macbeth want the darkness to conceal their evil deeds and in </w:t>
      </w:r>
    </w:p>
    <w:p w:rsidR="003B3FCD" w:rsidRDefault="003B3FCD">
      <w:pPr>
        <w:pStyle w:val="a3"/>
      </w:pPr>
      <w:r>
        <w:t xml:space="preserve">the end, when Lady Macbeth is afraid of the darkness and nighttime. </w:t>
      </w:r>
    </w:p>
    <w:p w:rsidR="003B3FCD" w:rsidRDefault="003B3FCD">
      <w:pPr>
        <w:pStyle w:val="a3"/>
      </w:pPr>
      <w:r>
        <w:t xml:space="preserve">In Act I, after King Duncan names Malcolm the Prince of Cumberland, Macbeth </w:t>
      </w:r>
    </w:p>
    <w:p w:rsidR="003B3FCD" w:rsidRDefault="003B3FCD">
      <w:pPr>
        <w:pStyle w:val="a3"/>
      </w:pPr>
      <w:r>
        <w:t xml:space="preserve">is already plotting to kill Duncan. He asks the darkness to come and hide his evil deeds </w:t>
      </w:r>
    </w:p>
    <w:p w:rsidR="003B3FCD" w:rsidRDefault="003B3FCD">
      <w:pPr>
        <w:pStyle w:val="a3"/>
      </w:pPr>
      <w:r>
        <w:t xml:space="preserve">so no one would see the terrible thing he was about to do. He says “Stars, hide your fires; </w:t>
      </w:r>
    </w:p>
    <w:p w:rsidR="003B3FCD" w:rsidRDefault="003B3FCD">
      <w:pPr>
        <w:pStyle w:val="a3"/>
      </w:pPr>
      <w:r>
        <w:t xml:space="preserve">let not light see my black and deep desires: The eye wink at the hand; yet let that be </w:t>
      </w:r>
    </w:p>
    <w:p w:rsidR="003B3FCD" w:rsidRDefault="003B3FCD">
      <w:pPr>
        <w:pStyle w:val="a3"/>
      </w:pPr>
      <w:r>
        <w:t xml:space="preserve">which the eye fears, when it is done, to see” (Act I, scene iv, ll.50-53). This is </w:t>
      </w:r>
    </w:p>
    <w:p w:rsidR="003B3FCD" w:rsidRDefault="003B3FCD">
      <w:pPr>
        <w:pStyle w:val="a3"/>
      </w:pPr>
      <w:r>
        <w:t xml:space="preserve">demonstrated again after the murder of Banquo when Macbeth says to Lady Macbeth </w:t>
      </w:r>
    </w:p>
    <w:p w:rsidR="003B3FCD" w:rsidRDefault="003B3FCD">
      <w:pPr>
        <w:pStyle w:val="a3"/>
      </w:pPr>
      <w:r>
        <w:t xml:space="preserve">“Come, seeling night, scarf up the tender eye of pitiful day, and with thy bloody and </w:t>
      </w:r>
    </w:p>
    <w:p w:rsidR="003B3FCD" w:rsidRDefault="003B3FCD">
      <w:pPr>
        <w:pStyle w:val="a3"/>
      </w:pPr>
      <w:r>
        <w:t xml:space="preserve">invisible hand cancel and tear to pieces that great bond which keeps me pale”(Act III, </w:t>
      </w:r>
    </w:p>
    <w:p w:rsidR="003B3FCD" w:rsidRDefault="003B3FCD">
      <w:pPr>
        <w:pStyle w:val="a3"/>
      </w:pPr>
      <w:r>
        <w:t xml:space="preserve">scene ii, ll.46-50). This quote from the play also shows the importance of night and </w:t>
      </w:r>
    </w:p>
    <w:p w:rsidR="003B3FCD" w:rsidRDefault="003B3FCD">
      <w:pPr>
        <w:pStyle w:val="a3"/>
      </w:pPr>
      <w:r>
        <w:t xml:space="preserve">darkness to Macbeth’s plot of killing Banquo. He is asking the night to come and hide </w:t>
      </w:r>
    </w:p>
    <w:p w:rsidR="003B3FCD" w:rsidRDefault="003B3FCD">
      <w:pPr>
        <w:pStyle w:val="a3"/>
      </w:pPr>
      <w:r>
        <w:t xml:space="preserve">and cover up the things he has done to Banquo. These examples from Macbeth show that </w:t>
      </w:r>
    </w:p>
    <w:p w:rsidR="003B3FCD" w:rsidRDefault="003B3FCD">
      <w:pPr>
        <w:pStyle w:val="a3"/>
      </w:pPr>
      <w:r>
        <w:t xml:space="preserve">throughout the play, Macbeth wants the darkness to conceal his evil deeds. </w:t>
      </w:r>
    </w:p>
    <w:p w:rsidR="003B3FCD" w:rsidRDefault="003B3FCD">
      <w:pPr>
        <w:pStyle w:val="a3"/>
      </w:pPr>
      <w:r>
        <w:t xml:space="preserve">Lady Macbeth also asks the night to come upon her and hide her by the darkest </w:t>
      </w:r>
    </w:p>
    <w:p w:rsidR="003B3FCD" w:rsidRDefault="003B3FCD">
      <w:pPr>
        <w:pStyle w:val="a3"/>
      </w:pPr>
      <w:r>
        <w:t xml:space="preserve">smoke of hell. She doesn’t want to be seen as she and Macbeth commit their terrible </w:t>
      </w:r>
    </w:p>
    <w:p w:rsidR="003B3FCD" w:rsidRDefault="003B3FCD">
      <w:pPr>
        <w:pStyle w:val="a3"/>
      </w:pPr>
      <w:r>
        <w:t xml:space="preserve">deeds. She wants the night to hide her thoughts and actions about killing Duncan while </w:t>
      </w:r>
    </w:p>
    <w:p w:rsidR="003B3FCD" w:rsidRDefault="003B3FCD">
      <w:pPr>
        <w:pStyle w:val="a3"/>
      </w:pPr>
      <w:r>
        <w:t xml:space="preserve">she is reading Macbeth’s letter. She says “Come, thick night, and pall thee in the dunnest </w:t>
      </w:r>
    </w:p>
    <w:p w:rsidR="003B3FCD" w:rsidRDefault="003B3FCD">
      <w:pPr>
        <w:pStyle w:val="a3"/>
      </w:pPr>
      <w:r>
        <w:t xml:space="preserve">smoke of hell, that my keen knife see not the wound it makes, not heaven peep through </w:t>
      </w:r>
    </w:p>
    <w:p w:rsidR="003B3FCD" w:rsidRDefault="003B3FCD">
      <w:pPr>
        <w:pStyle w:val="a3"/>
      </w:pPr>
      <w:r>
        <w:t xml:space="preserve">the blanket of the dark, to cry ‘Hold, hold’!” (Act I, scene v, ll.50-54). She is already </w:t>
      </w:r>
    </w:p>
    <w:p w:rsidR="003B3FCD" w:rsidRDefault="003B3FCD">
      <w:pPr>
        <w:pStyle w:val="a3"/>
      </w:pPr>
      <w:r>
        <w:t xml:space="preserve">planning the murder of Duncan long before her husband’s return. Here, she is asking the </w:t>
      </w:r>
    </w:p>
    <w:p w:rsidR="003B3FCD" w:rsidRDefault="003B3FCD">
      <w:pPr>
        <w:pStyle w:val="a3"/>
      </w:pPr>
      <w:r>
        <w:t xml:space="preserve">darkness to enshroud her so she can not see the damage that her knife makes as she kills </w:t>
      </w:r>
    </w:p>
    <w:p w:rsidR="003B3FCD" w:rsidRDefault="003B3FCD">
      <w:pPr>
        <w:pStyle w:val="a3"/>
      </w:pPr>
      <w:r>
        <w:t xml:space="preserve">Duncan. She wants no one or nothing to stop her from committing this evil deed, and she </w:t>
      </w:r>
    </w:p>
    <w:p w:rsidR="003B3FCD" w:rsidRDefault="003B3FCD">
      <w:pPr>
        <w:pStyle w:val="a3"/>
      </w:pPr>
      <w:r>
        <w:t xml:space="preserve">wants the darkness to cover and hide her while she commits her heinous crime. </w:t>
      </w:r>
    </w:p>
    <w:p w:rsidR="003B3FCD" w:rsidRDefault="003B3FCD">
      <w:pPr>
        <w:pStyle w:val="a3"/>
      </w:pPr>
      <w:r>
        <w:t xml:space="preserve">Finally, towards the end of the play, Lady Macbeth’s conscience is starting to get </w:t>
      </w:r>
    </w:p>
    <w:p w:rsidR="003B3FCD" w:rsidRDefault="003B3FCD">
      <w:pPr>
        <w:pStyle w:val="a3"/>
      </w:pPr>
      <w:r>
        <w:t xml:space="preserve">the best of her and she begins to fear the darkness and nighttime. One night, when she </w:t>
      </w:r>
    </w:p>
    <w:p w:rsidR="003B3FCD" w:rsidRDefault="003B3FCD">
      <w:pPr>
        <w:pStyle w:val="a3"/>
      </w:pPr>
      <w:r>
        <w:t xml:space="preserve">has gone to sleep, the nurse and doctor are observing her. She begins to come down the </w:t>
      </w:r>
    </w:p>
    <w:p w:rsidR="003B3FCD" w:rsidRDefault="003B3FCD">
      <w:pPr>
        <w:pStyle w:val="a3"/>
      </w:pPr>
      <w:r>
        <w:t xml:space="preserve">hall and the doctor says “How came she by that light?”(Act V, scene i, l.22). Then, the </w:t>
      </w:r>
    </w:p>
    <w:p w:rsidR="003B3FCD" w:rsidRDefault="003B3FCD">
      <w:pPr>
        <w:pStyle w:val="a3"/>
      </w:pPr>
      <w:r>
        <w:t xml:space="preserve">nurse says, “Why, it stood by her. She has light by her continually. ‘Tis her command” </w:t>
      </w:r>
    </w:p>
    <w:p w:rsidR="003B3FCD" w:rsidRDefault="003B3FCD">
      <w:pPr>
        <w:pStyle w:val="a3"/>
      </w:pPr>
      <w:r>
        <w:t xml:space="preserve">(Act V, scene i, ll. 23-24). This shows that she fears the darkness because she must keep </w:t>
      </w:r>
    </w:p>
    <w:p w:rsidR="003B3FCD" w:rsidRDefault="003B3FCD">
      <w:pPr>
        <w:pStyle w:val="a3"/>
      </w:pPr>
      <w:r>
        <w:t xml:space="preserve">a night lamp by her in order to sleep and feel safe. All of the guilt from Duncan and </w:t>
      </w:r>
    </w:p>
    <w:p w:rsidR="003B3FCD" w:rsidRDefault="003B3FCD">
      <w:pPr>
        <w:pStyle w:val="a3"/>
      </w:pPr>
      <w:r>
        <w:t xml:space="preserve">Banquo’s murders has caused her to not be able to sleep well and to dread the nighttime. </w:t>
      </w:r>
    </w:p>
    <w:p w:rsidR="003B3FCD" w:rsidRDefault="003B3FCD">
      <w:pPr>
        <w:pStyle w:val="a3"/>
      </w:pPr>
      <w:r>
        <w:t xml:space="preserve">She has become submissive and timid towards her husband, where before, she was </w:t>
      </w:r>
    </w:p>
    <w:p w:rsidR="003B3FCD" w:rsidRDefault="003B3FCD">
      <w:pPr>
        <w:pStyle w:val="a3"/>
      </w:pPr>
      <w:r>
        <w:t xml:space="preserve">overbearing and domineering. Her attitude completely changes throughout the play and </w:t>
      </w:r>
    </w:p>
    <w:p w:rsidR="003B3FCD" w:rsidRDefault="003B3FCD">
      <w:pPr>
        <w:pStyle w:val="a3"/>
      </w:pPr>
      <w:r>
        <w:t xml:space="preserve">causes her to eventually commit suicide during the battle between Macbeth and Macduff. </w:t>
      </w:r>
    </w:p>
    <w:p w:rsidR="003B3FCD" w:rsidRDefault="003B3FCD">
      <w:pPr>
        <w:pStyle w:val="a3"/>
      </w:pPr>
      <w:r>
        <w:t xml:space="preserve">Throughout Macbeth, there are many examples of how guilt and conscience tie in </w:t>
      </w:r>
    </w:p>
    <w:p w:rsidR="003B3FCD" w:rsidRDefault="003B3FCD">
      <w:pPr>
        <w:pStyle w:val="a3"/>
      </w:pPr>
      <w:r>
        <w:t xml:space="preserve">with night and darkness. A person’s guilt causes them to act differently and become a </w:t>
      </w:r>
    </w:p>
    <w:p w:rsidR="003B3FCD" w:rsidRDefault="003B3FCD">
      <w:pPr>
        <w:pStyle w:val="a3"/>
      </w:pPr>
      <w:r>
        <w:t xml:space="preserve">totally different person, as we saw with Lady Macbeth. Night and darkness is a central </w:t>
      </w:r>
    </w:p>
    <w:p w:rsidR="003B3FCD" w:rsidRDefault="003B3FCD">
      <w:pPr>
        <w:pStyle w:val="a3"/>
      </w:pPr>
      <w:r>
        <w:t xml:space="preserve">theme in the play, as it allows Macbeth and Lady Macbeth to murder Duncan, and then </w:t>
      </w:r>
    </w:p>
    <w:p w:rsidR="003B3FCD" w:rsidRDefault="003B3FCD">
      <w:pPr>
        <w:pStyle w:val="a3"/>
      </w:pPr>
      <w:r>
        <w:t xml:space="preserve">allows Macbeth’s men to murder Banquo. It is used as a cover-up for all the evil things </w:t>
      </w:r>
    </w:p>
    <w:p w:rsidR="003B3FCD" w:rsidRDefault="003B3FCD">
      <w:pPr>
        <w:pStyle w:val="a3"/>
      </w:pPr>
      <w:r>
        <w:t xml:space="preserve">that they have done and to hide them from everyone and themselves. Guilt and </w:t>
      </w:r>
    </w:p>
    <w:p w:rsidR="003B3FCD" w:rsidRDefault="003B3FCD">
      <w:pPr>
        <w:pStyle w:val="a3"/>
      </w:pPr>
      <w:r>
        <w:t xml:space="preserve">conscience are present throughout the play and cause the main characters’ downfalls and </w:t>
      </w:r>
    </w:p>
    <w:p w:rsidR="003B3FCD" w:rsidRDefault="003B3FCD">
      <w:pPr>
        <w:pStyle w:val="a3"/>
      </w:pPr>
      <w:r>
        <w:t xml:space="preserve">their eventual deaths. What is guilt? Guilt is an evil monster that tears away at one’s soul </w:t>
      </w:r>
    </w:p>
    <w:p w:rsidR="003B3FCD" w:rsidRDefault="003B3FCD">
      <w:pPr>
        <w:pStyle w:val="a3"/>
      </w:pPr>
      <w:r>
        <w:t xml:space="preserve">until he can no longer bear it any longer. Guilt leads to death and destruction and is </w:t>
      </w:r>
    </w:p>
    <w:p w:rsidR="003B3FCD" w:rsidRDefault="003B3FCD">
      <w:pPr>
        <w:pStyle w:val="a3"/>
      </w:pPr>
      <w:r>
        <w:t>present throughout Macbeth.</w:t>
      </w:r>
    </w:p>
    <w:p w:rsidR="003B3FCD" w:rsidRDefault="003B3FCD">
      <w:r>
        <w:br/>
      </w:r>
      <w:bookmarkStart w:id="0" w:name="_GoBack"/>
      <w:bookmarkEnd w:id="0"/>
    </w:p>
    <w:sectPr w:rsidR="003B3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E23"/>
    <w:rsid w:val="003B3FCD"/>
    <w:rsid w:val="00405CA4"/>
    <w:rsid w:val="00934E23"/>
    <w:rsid w:val="00E9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C0E8C-2015-448A-A415-153E4438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Impact Of Guilt On Macbeth Essay Research</vt:lpstr>
    </vt:vector>
  </TitlesOfParts>
  <Company>*</Company>
  <LinksUpToDate>false</LinksUpToDate>
  <CharactersWithSpaces>4455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Impact Of Guilt On Macbeth Essay Research</dc:title>
  <dc:subject/>
  <dc:creator>Admin</dc:creator>
  <cp:keywords/>
  <dc:description/>
  <cp:lastModifiedBy>Irina</cp:lastModifiedBy>
  <cp:revision>2</cp:revision>
  <dcterms:created xsi:type="dcterms:W3CDTF">2014-08-25T19:11:00Z</dcterms:created>
  <dcterms:modified xsi:type="dcterms:W3CDTF">2014-08-25T19:11:00Z</dcterms:modified>
</cp:coreProperties>
</file>