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70E9" w:rsidRPr="001070E9" w:rsidRDefault="00E12B91" w:rsidP="001070E9">
      <w:pPr>
        <w:pStyle w:val="1"/>
        <w:suppressAutoHyphens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070E9">
        <w:rPr>
          <w:rFonts w:ascii="Times New Roman" w:hAnsi="Times New Roman" w:cs="Times New Roman"/>
          <w:b w:val="0"/>
          <w:sz w:val="28"/>
          <w:szCs w:val="28"/>
        </w:rPr>
        <w:t>ФЕДЕРАЛЬНОЕ АГЕНСТВО ПО ОБРАЗОВАНИЮ</w:t>
      </w:r>
    </w:p>
    <w:p w:rsidR="001070E9" w:rsidRPr="001070E9" w:rsidRDefault="00E12B91" w:rsidP="001070E9">
      <w:pPr>
        <w:pStyle w:val="1"/>
        <w:suppressAutoHyphens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</w:rPr>
      </w:pPr>
      <w:r w:rsidRPr="001070E9">
        <w:rPr>
          <w:rFonts w:ascii="Times New Roman" w:hAnsi="Times New Roman" w:cs="Times New Roman"/>
          <w:b w:val="0"/>
          <w:sz w:val="28"/>
        </w:rPr>
        <w:t>ГОСУДАРСТВЕННОЕ ОБРАЗОВАТЕЛЬНОЕ УЧРЕЖДЕНИЕ</w:t>
      </w:r>
    </w:p>
    <w:p w:rsidR="001070E9" w:rsidRPr="001070E9" w:rsidRDefault="00E12B91" w:rsidP="001070E9">
      <w:pPr>
        <w:pStyle w:val="1"/>
        <w:suppressAutoHyphens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</w:rPr>
      </w:pPr>
      <w:r w:rsidRPr="001070E9">
        <w:rPr>
          <w:rFonts w:ascii="Times New Roman" w:hAnsi="Times New Roman" w:cs="Times New Roman"/>
          <w:b w:val="0"/>
          <w:sz w:val="28"/>
        </w:rPr>
        <w:t>ВЫСШЕГО ПРОФЕССИОНАЛЬНОГО ОБРАЗОВАНИЯ</w:t>
      </w:r>
    </w:p>
    <w:p w:rsidR="001070E9" w:rsidRPr="001070E9" w:rsidRDefault="001070E9" w:rsidP="001070E9">
      <w:pPr>
        <w:pStyle w:val="1"/>
        <w:suppressAutoHyphens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</w:rPr>
      </w:pPr>
      <w:r w:rsidRPr="001070E9">
        <w:rPr>
          <w:rFonts w:ascii="Times New Roman" w:hAnsi="Times New Roman" w:cs="Times New Roman"/>
          <w:b w:val="0"/>
          <w:sz w:val="28"/>
        </w:rPr>
        <w:t>"</w:t>
      </w:r>
      <w:r w:rsidR="00E12B91" w:rsidRPr="001070E9">
        <w:rPr>
          <w:rFonts w:ascii="Times New Roman" w:hAnsi="Times New Roman" w:cs="Times New Roman"/>
          <w:b w:val="0"/>
          <w:sz w:val="28"/>
        </w:rPr>
        <w:t>ТВЕРСКОЙ ГОСУДАРСТВЕННЫЙ УНИВЕРСИТЕТ</w:t>
      </w:r>
      <w:r w:rsidRPr="001070E9">
        <w:rPr>
          <w:rFonts w:ascii="Times New Roman" w:hAnsi="Times New Roman" w:cs="Times New Roman"/>
          <w:b w:val="0"/>
          <w:sz w:val="28"/>
        </w:rPr>
        <w:t>"</w:t>
      </w:r>
    </w:p>
    <w:p w:rsidR="00E12B91" w:rsidRPr="00183FF6" w:rsidRDefault="00E12B91" w:rsidP="001070E9">
      <w:pPr>
        <w:pStyle w:val="1"/>
        <w:suppressAutoHyphens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36"/>
        </w:rPr>
      </w:pPr>
    </w:p>
    <w:p w:rsidR="00183FF6" w:rsidRPr="00183FF6" w:rsidRDefault="00183FF6" w:rsidP="001070E9">
      <w:pPr>
        <w:pStyle w:val="1"/>
        <w:suppressAutoHyphens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36"/>
        </w:rPr>
      </w:pPr>
    </w:p>
    <w:p w:rsidR="00183FF6" w:rsidRPr="00A57EFC" w:rsidRDefault="00183FF6" w:rsidP="001070E9">
      <w:pPr>
        <w:pStyle w:val="1"/>
        <w:suppressAutoHyphens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36"/>
        </w:rPr>
      </w:pPr>
    </w:p>
    <w:p w:rsidR="00183FF6" w:rsidRPr="00A57EFC" w:rsidRDefault="00183FF6" w:rsidP="001070E9">
      <w:pPr>
        <w:pStyle w:val="1"/>
        <w:suppressAutoHyphens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36"/>
        </w:rPr>
      </w:pPr>
    </w:p>
    <w:p w:rsidR="00183FF6" w:rsidRPr="00A57EFC" w:rsidRDefault="00183FF6" w:rsidP="001070E9">
      <w:pPr>
        <w:pStyle w:val="1"/>
        <w:suppressAutoHyphens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36"/>
        </w:rPr>
      </w:pPr>
    </w:p>
    <w:p w:rsidR="001070E9" w:rsidRPr="00A57EFC" w:rsidRDefault="001070E9" w:rsidP="001070E9">
      <w:pPr>
        <w:pStyle w:val="1"/>
        <w:suppressAutoHyphens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36"/>
        </w:rPr>
      </w:pPr>
    </w:p>
    <w:p w:rsidR="00183FF6" w:rsidRPr="00A57EFC" w:rsidRDefault="00183FF6" w:rsidP="001070E9">
      <w:pPr>
        <w:pStyle w:val="1"/>
        <w:suppressAutoHyphens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36"/>
        </w:rPr>
      </w:pPr>
    </w:p>
    <w:p w:rsidR="00183FF6" w:rsidRPr="00A57EFC" w:rsidRDefault="00183FF6" w:rsidP="001070E9">
      <w:pPr>
        <w:pStyle w:val="1"/>
        <w:suppressAutoHyphens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36"/>
        </w:rPr>
      </w:pPr>
    </w:p>
    <w:p w:rsidR="00183FF6" w:rsidRPr="00A57EFC" w:rsidRDefault="00183FF6" w:rsidP="001070E9">
      <w:pPr>
        <w:pStyle w:val="1"/>
        <w:suppressAutoHyphens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36"/>
        </w:rPr>
      </w:pPr>
    </w:p>
    <w:p w:rsidR="001070E9" w:rsidRPr="001070E9" w:rsidRDefault="00E12B91" w:rsidP="001070E9">
      <w:pPr>
        <w:pStyle w:val="1"/>
        <w:suppressAutoHyphens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 w:val="0"/>
          <w:bCs w:val="0"/>
          <w:sz w:val="28"/>
          <w:szCs w:val="36"/>
        </w:rPr>
      </w:pPr>
      <w:r w:rsidRPr="001070E9">
        <w:rPr>
          <w:rFonts w:ascii="Times New Roman" w:hAnsi="Times New Roman" w:cs="Times New Roman"/>
          <w:b w:val="0"/>
          <w:bCs w:val="0"/>
          <w:sz w:val="28"/>
          <w:szCs w:val="36"/>
        </w:rPr>
        <w:t>ЮРИДИЧЕСКИЙ</w:t>
      </w:r>
      <w:r w:rsidR="001070E9" w:rsidRPr="001070E9">
        <w:rPr>
          <w:rFonts w:ascii="Times New Roman" w:hAnsi="Times New Roman" w:cs="Times New Roman"/>
          <w:b w:val="0"/>
          <w:bCs w:val="0"/>
          <w:sz w:val="28"/>
          <w:szCs w:val="36"/>
        </w:rPr>
        <w:t xml:space="preserve"> </w:t>
      </w:r>
      <w:r w:rsidRPr="001070E9">
        <w:rPr>
          <w:rFonts w:ascii="Times New Roman" w:hAnsi="Times New Roman" w:cs="Times New Roman"/>
          <w:b w:val="0"/>
          <w:bCs w:val="0"/>
          <w:sz w:val="28"/>
          <w:szCs w:val="36"/>
        </w:rPr>
        <w:t>ФАКУЛЬТЕТ</w:t>
      </w:r>
    </w:p>
    <w:p w:rsidR="001070E9" w:rsidRPr="001070E9" w:rsidRDefault="00E12B91" w:rsidP="001070E9">
      <w:pPr>
        <w:pStyle w:val="1"/>
        <w:suppressAutoHyphens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</w:rPr>
      </w:pPr>
      <w:r w:rsidRPr="001070E9">
        <w:rPr>
          <w:rFonts w:ascii="Times New Roman" w:hAnsi="Times New Roman" w:cs="Times New Roman"/>
          <w:b w:val="0"/>
          <w:sz w:val="28"/>
        </w:rPr>
        <w:t>РЕФЕРАТ</w:t>
      </w:r>
    </w:p>
    <w:p w:rsidR="00E12B91" w:rsidRPr="001070E9" w:rsidRDefault="00E12B91" w:rsidP="001070E9">
      <w:pPr>
        <w:pStyle w:val="1"/>
        <w:suppressAutoHyphens/>
        <w:spacing w:before="0" w:beforeAutospacing="0" w:after="0" w:afterAutospacing="0" w:line="360" w:lineRule="auto"/>
        <w:ind w:firstLine="709"/>
        <w:jc w:val="center"/>
        <w:rPr>
          <w:rFonts w:ascii="Times New Roman" w:hAnsi="Times New Roman" w:cs="Times New Roman"/>
          <w:b w:val="0"/>
          <w:i/>
          <w:sz w:val="28"/>
        </w:rPr>
      </w:pPr>
      <w:r w:rsidRPr="001070E9">
        <w:rPr>
          <w:rFonts w:ascii="Times New Roman" w:hAnsi="Times New Roman" w:cs="Times New Roman"/>
          <w:b w:val="0"/>
          <w:sz w:val="28"/>
        </w:rPr>
        <w:t>тема</w:t>
      </w:r>
      <w:r w:rsidR="00A57EFC">
        <w:rPr>
          <w:rFonts w:ascii="Times New Roman" w:hAnsi="Times New Roman" w:cs="Times New Roman"/>
          <w:b w:val="0"/>
          <w:sz w:val="28"/>
        </w:rPr>
        <w:t>:</w:t>
      </w:r>
      <w:r w:rsidR="00183FF6" w:rsidRPr="00183FF6">
        <w:rPr>
          <w:rFonts w:ascii="Times New Roman" w:hAnsi="Times New Roman" w:cs="Times New Roman"/>
          <w:b w:val="0"/>
          <w:sz w:val="28"/>
        </w:rPr>
        <w:t xml:space="preserve"> </w:t>
      </w:r>
      <w:r w:rsidR="001070E9" w:rsidRPr="001070E9">
        <w:rPr>
          <w:rFonts w:ascii="Times New Roman" w:hAnsi="Times New Roman" w:cs="Times New Roman"/>
          <w:b w:val="0"/>
          <w:sz w:val="28"/>
        </w:rPr>
        <w:t>"</w:t>
      </w:r>
      <w:r w:rsidRPr="001070E9">
        <w:rPr>
          <w:rFonts w:ascii="Times New Roman" w:hAnsi="Times New Roman" w:cs="Times New Roman"/>
          <w:b w:val="0"/>
          <w:sz w:val="28"/>
        </w:rPr>
        <w:t>ЕСТЕСТВОЗНАНИЕ И РЕЛИГИЯ</w:t>
      </w:r>
      <w:r w:rsidR="00A57EFC">
        <w:rPr>
          <w:rFonts w:ascii="Times New Roman" w:hAnsi="Times New Roman" w:cs="Times New Roman"/>
          <w:b w:val="0"/>
          <w:sz w:val="28"/>
          <w:lang w:val="uk-UA"/>
        </w:rPr>
        <w:t xml:space="preserve"> </w:t>
      </w:r>
      <w:r w:rsidRPr="001070E9">
        <w:rPr>
          <w:rFonts w:ascii="Times New Roman" w:hAnsi="Times New Roman" w:cs="Times New Roman"/>
          <w:b w:val="0"/>
          <w:sz w:val="28"/>
        </w:rPr>
        <w:t>-</w:t>
      </w:r>
      <w:r w:rsidR="00A57EFC">
        <w:rPr>
          <w:rFonts w:ascii="Times New Roman" w:hAnsi="Times New Roman" w:cs="Times New Roman"/>
          <w:b w:val="0"/>
          <w:sz w:val="28"/>
          <w:lang w:val="uk-UA"/>
        </w:rPr>
        <w:t xml:space="preserve"> </w:t>
      </w:r>
      <w:r w:rsidRPr="001070E9">
        <w:rPr>
          <w:rFonts w:ascii="Times New Roman" w:hAnsi="Times New Roman" w:cs="Times New Roman"/>
          <w:b w:val="0"/>
          <w:sz w:val="28"/>
        </w:rPr>
        <w:t>КОНФЛИКТ ИЛИ РОЖДЕНИЕ</w:t>
      </w:r>
      <w:r w:rsidR="00183FF6" w:rsidRPr="00183FF6">
        <w:rPr>
          <w:rFonts w:ascii="Times New Roman" w:hAnsi="Times New Roman" w:cs="Times New Roman"/>
          <w:b w:val="0"/>
          <w:sz w:val="28"/>
        </w:rPr>
        <w:t xml:space="preserve"> </w:t>
      </w:r>
      <w:r w:rsidR="00183FF6">
        <w:rPr>
          <w:rFonts w:ascii="Times New Roman" w:hAnsi="Times New Roman" w:cs="Times New Roman"/>
          <w:b w:val="0"/>
          <w:sz w:val="28"/>
        </w:rPr>
        <w:t>НОВОЙ ПАРАДИГМЫ</w:t>
      </w:r>
      <w:r w:rsidR="001070E9" w:rsidRPr="001070E9">
        <w:rPr>
          <w:rFonts w:ascii="Times New Roman" w:hAnsi="Times New Roman" w:cs="Times New Roman"/>
          <w:b w:val="0"/>
          <w:sz w:val="28"/>
        </w:rPr>
        <w:t>"</w:t>
      </w:r>
    </w:p>
    <w:p w:rsidR="00E12B91" w:rsidRPr="00A57EFC" w:rsidRDefault="00E12B91" w:rsidP="001070E9">
      <w:pPr>
        <w:suppressAutoHyphens/>
        <w:spacing w:line="360" w:lineRule="auto"/>
        <w:ind w:firstLine="709"/>
        <w:jc w:val="center"/>
        <w:rPr>
          <w:sz w:val="28"/>
        </w:rPr>
      </w:pPr>
    </w:p>
    <w:p w:rsidR="00183FF6" w:rsidRPr="00A57EFC" w:rsidRDefault="00183FF6" w:rsidP="001070E9">
      <w:pPr>
        <w:suppressAutoHyphens/>
        <w:spacing w:line="360" w:lineRule="auto"/>
        <w:ind w:firstLine="709"/>
        <w:jc w:val="center"/>
        <w:rPr>
          <w:sz w:val="28"/>
        </w:rPr>
      </w:pPr>
    </w:p>
    <w:p w:rsidR="00183FF6" w:rsidRPr="00A57EFC" w:rsidRDefault="00183FF6" w:rsidP="001070E9">
      <w:pPr>
        <w:suppressAutoHyphens/>
        <w:spacing w:line="360" w:lineRule="auto"/>
        <w:ind w:firstLine="709"/>
        <w:jc w:val="center"/>
        <w:rPr>
          <w:sz w:val="28"/>
        </w:rPr>
      </w:pPr>
    </w:p>
    <w:p w:rsidR="00E12B91" w:rsidRPr="001070E9" w:rsidRDefault="00E12B91" w:rsidP="001070E9">
      <w:pPr>
        <w:suppressAutoHyphens/>
        <w:spacing w:line="360" w:lineRule="auto"/>
        <w:ind w:firstLine="709"/>
        <w:jc w:val="center"/>
        <w:rPr>
          <w:sz w:val="28"/>
        </w:rPr>
      </w:pPr>
    </w:p>
    <w:p w:rsidR="00183FF6" w:rsidRPr="00183FF6" w:rsidRDefault="00183FF6" w:rsidP="00183FF6">
      <w:pPr>
        <w:suppressAutoHyphens/>
        <w:spacing w:line="360" w:lineRule="auto"/>
        <w:ind w:left="5529"/>
        <w:rPr>
          <w:sz w:val="28"/>
        </w:rPr>
      </w:pPr>
      <w:r w:rsidRPr="00183FF6">
        <w:rPr>
          <w:sz w:val="28"/>
        </w:rPr>
        <w:t>Выполнил</w:t>
      </w:r>
      <w:r w:rsidR="00A57EFC">
        <w:rPr>
          <w:sz w:val="28"/>
        </w:rPr>
        <w:t>:</w:t>
      </w:r>
      <w:r w:rsidR="001070E9" w:rsidRPr="00183FF6">
        <w:rPr>
          <w:sz w:val="28"/>
        </w:rPr>
        <w:t xml:space="preserve"> </w:t>
      </w:r>
      <w:r w:rsidRPr="00183FF6">
        <w:rPr>
          <w:sz w:val="28"/>
        </w:rPr>
        <w:t xml:space="preserve">студент </w:t>
      </w:r>
    </w:p>
    <w:p w:rsidR="001070E9" w:rsidRPr="001070E9" w:rsidRDefault="00183FF6" w:rsidP="00183FF6">
      <w:pPr>
        <w:suppressAutoHyphens/>
        <w:spacing w:line="360" w:lineRule="auto"/>
        <w:ind w:left="5529"/>
        <w:rPr>
          <w:sz w:val="28"/>
        </w:rPr>
      </w:pPr>
      <w:r w:rsidRPr="001070E9">
        <w:rPr>
          <w:sz w:val="28"/>
        </w:rPr>
        <w:t>группы</w:t>
      </w:r>
      <w:r w:rsidR="00E12B91" w:rsidRPr="001070E9">
        <w:rPr>
          <w:sz w:val="28"/>
        </w:rPr>
        <w:t xml:space="preserve"> </w:t>
      </w:r>
      <w:r w:rsidR="001070E9" w:rsidRPr="001070E9">
        <w:rPr>
          <w:sz w:val="28"/>
        </w:rPr>
        <w:t>"</w:t>
      </w:r>
      <w:r w:rsidR="00E12B91" w:rsidRPr="001070E9">
        <w:rPr>
          <w:sz w:val="28"/>
        </w:rPr>
        <w:t>Б</w:t>
      </w:r>
      <w:r w:rsidR="001070E9" w:rsidRPr="001070E9">
        <w:rPr>
          <w:sz w:val="28"/>
        </w:rPr>
        <w:t>"</w:t>
      </w:r>
    </w:p>
    <w:p w:rsidR="00E12B91" w:rsidRPr="001070E9" w:rsidRDefault="00E12B91" w:rsidP="00183FF6">
      <w:pPr>
        <w:suppressAutoHyphens/>
        <w:spacing w:line="360" w:lineRule="auto"/>
        <w:ind w:left="5529"/>
        <w:rPr>
          <w:sz w:val="28"/>
          <w:szCs w:val="28"/>
        </w:rPr>
      </w:pPr>
      <w:r w:rsidRPr="001070E9">
        <w:rPr>
          <w:sz w:val="28"/>
          <w:szCs w:val="28"/>
        </w:rPr>
        <w:t>С</w:t>
      </w:r>
      <w:r w:rsidR="00183FF6" w:rsidRPr="001070E9">
        <w:rPr>
          <w:sz w:val="28"/>
          <w:szCs w:val="28"/>
        </w:rPr>
        <w:t>орокин</w:t>
      </w:r>
      <w:r w:rsidRPr="001070E9">
        <w:rPr>
          <w:sz w:val="28"/>
          <w:szCs w:val="28"/>
        </w:rPr>
        <w:t xml:space="preserve"> С.К.</w:t>
      </w:r>
    </w:p>
    <w:p w:rsidR="001070E9" w:rsidRPr="001070E9" w:rsidRDefault="00E12B91" w:rsidP="00183FF6">
      <w:pPr>
        <w:suppressAutoHyphens/>
        <w:spacing w:line="360" w:lineRule="auto"/>
        <w:ind w:left="5529"/>
        <w:rPr>
          <w:sz w:val="28"/>
        </w:rPr>
      </w:pPr>
      <w:r w:rsidRPr="001070E9">
        <w:rPr>
          <w:sz w:val="28"/>
        </w:rPr>
        <w:t>Н</w:t>
      </w:r>
      <w:r w:rsidR="00183FF6" w:rsidRPr="001070E9">
        <w:rPr>
          <w:sz w:val="28"/>
        </w:rPr>
        <w:t>аучный руководитель</w:t>
      </w:r>
      <w:r w:rsidR="00A57EFC">
        <w:rPr>
          <w:sz w:val="28"/>
        </w:rPr>
        <w:t>:</w:t>
      </w:r>
      <w:r w:rsidR="001070E9" w:rsidRPr="001070E9">
        <w:rPr>
          <w:sz w:val="28"/>
        </w:rPr>
        <w:t xml:space="preserve"> </w:t>
      </w:r>
      <w:r w:rsidRPr="001070E9">
        <w:rPr>
          <w:sz w:val="28"/>
        </w:rPr>
        <w:t>проф., Г.А. Г</w:t>
      </w:r>
      <w:r w:rsidR="00183FF6" w:rsidRPr="001070E9">
        <w:rPr>
          <w:sz w:val="28"/>
        </w:rPr>
        <w:t>рибанов</w:t>
      </w:r>
    </w:p>
    <w:p w:rsidR="00E12B91" w:rsidRPr="001070E9" w:rsidRDefault="00E12B91" w:rsidP="001070E9">
      <w:pPr>
        <w:suppressAutoHyphens/>
        <w:spacing w:line="360" w:lineRule="auto"/>
        <w:ind w:firstLine="709"/>
        <w:jc w:val="center"/>
        <w:rPr>
          <w:sz w:val="28"/>
        </w:rPr>
      </w:pPr>
    </w:p>
    <w:p w:rsidR="00E12B91" w:rsidRPr="001070E9" w:rsidRDefault="00E12B91" w:rsidP="001070E9">
      <w:pPr>
        <w:suppressAutoHyphens/>
        <w:spacing w:line="360" w:lineRule="auto"/>
        <w:ind w:firstLine="709"/>
        <w:jc w:val="center"/>
        <w:rPr>
          <w:sz w:val="28"/>
        </w:rPr>
      </w:pPr>
    </w:p>
    <w:p w:rsidR="00E12B91" w:rsidRPr="001070E9" w:rsidRDefault="00E12B91" w:rsidP="001070E9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1070E9">
        <w:rPr>
          <w:sz w:val="28"/>
          <w:szCs w:val="28"/>
        </w:rPr>
        <w:t>ТВЕРЬ</w:t>
      </w:r>
      <w:r w:rsidR="00183FF6" w:rsidRPr="00183FF6">
        <w:rPr>
          <w:sz w:val="28"/>
          <w:szCs w:val="28"/>
        </w:rPr>
        <w:t xml:space="preserve"> </w:t>
      </w:r>
      <w:r w:rsidRPr="001070E9">
        <w:rPr>
          <w:sz w:val="28"/>
          <w:szCs w:val="28"/>
        </w:rPr>
        <w:t>201</w:t>
      </w:r>
      <w:r w:rsidR="00183FF6" w:rsidRPr="00183FF6">
        <w:rPr>
          <w:sz w:val="28"/>
          <w:szCs w:val="28"/>
        </w:rPr>
        <w:t>0</w:t>
      </w:r>
      <w:r w:rsidRPr="001070E9">
        <w:rPr>
          <w:sz w:val="28"/>
          <w:szCs w:val="28"/>
        </w:rPr>
        <w:t xml:space="preserve"> г.</w:t>
      </w:r>
    </w:p>
    <w:p w:rsidR="00B62852" w:rsidRPr="001070E9" w:rsidRDefault="00183FF6" w:rsidP="00183FF6">
      <w:pPr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="00D43A9B" w:rsidRPr="001070E9">
        <w:rPr>
          <w:b/>
          <w:sz w:val="28"/>
        </w:rPr>
        <w:t>СОДЕРЖАНИЕ</w:t>
      </w:r>
    </w:p>
    <w:p w:rsidR="005E1ECD" w:rsidRPr="001070E9" w:rsidRDefault="005E1ECD" w:rsidP="001070E9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D43A9B" w:rsidRPr="00A57EFC" w:rsidRDefault="00D43A9B" w:rsidP="00A57EFC">
      <w:pPr>
        <w:suppressAutoHyphens/>
        <w:spacing w:line="360" w:lineRule="auto"/>
        <w:jc w:val="both"/>
        <w:rPr>
          <w:sz w:val="28"/>
        </w:rPr>
      </w:pPr>
      <w:r w:rsidRPr="001070E9">
        <w:rPr>
          <w:sz w:val="28"/>
        </w:rPr>
        <w:t>Введение</w:t>
      </w:r>
    </w:p>
    <w:p w:rsidR="00D43A9B" w:rsidRPr="001070E9" w:rsidRDefault="00D43A9B" w:rsidP="00A57EFC">
      <w:pPr>
        <w:suppressAutoHyphens/>
        <w:spacing w:line="360" w:lineRule="auto"/>
        <w:jc w:val="both"/>
        <w:rPr>
          <w:sz w:val="28"/>
        </w:rPr>
      </w:pPr>
      <w:r w:rsidRPr="001070E9">
        <w:rPr>
          <w:sz w:val="28"/>
        </w:rPr>
        <w:t>Религия- взгляд со стороны</w:t>
      </w:r>
    </w:p>
    <w:p w:rsidR="00D43A9B" w:rsidRPr="001070E9" w:rsidRDefault="00D43A9B" w:rsidP="00A57EFC">
      <w:pPr>
        <w:suppressAutoHyphens/>
        <w:spacing w:line="360" w:lineRule="auto"/>
        <w:jc w:val="both"/>
        <w:rPr>
          <w:sz w:val="28"/>
        </w:rPr>
      </w:pPr>
      <w:r w:rsidRPr="001070E9">
        <w:rPr>
          <w:sz w:val="28"/>
        </w:rPr>
        <w:t>Естествознание- взгляд изнутри</w:t>
      </w:r>
    </w:p>
    <w:p w:rsidR="005E1ECD" w:rsidRPr="001070E9" w:rsidRDefault="005E1ECD" w:rsidP="00A57EFC">
      <w:pPr>
        <w:suppressAutoHyphens/>
        <w:spacing w:line="360" w:lineRule="auto"/>
        <w:jc w:val="both"/>
        <w:rPr>
          <w:sz w:val="28"/>
        </w:rPr>
      </w:pPr>
      <w:r w:rsidRPr="001070E9">
        <w:rPr>
          <w:sz w:val="28"/>
        </w:rPr>
        <w:t>Заключение</w:t>
      </w:r>
    </w:p>
    <w:p w:rsidR="005E1ECD" w:rsidRPr="001070E9" w:rsidRDefault="005E1ECD" w:rsidP="00A57EFC">
      <w:pPr>
        <w:suppressAutoHyphens/>
        <w:spacing w:line="360" w:lineRule="auto"/>
        <w:jc w:val="both"/>
        <w:rPr>
          <w:sz w:val="28"/>
        </w:rPr>
      </w:pPr>
      <w:r w:rsidRPr="001070E9">
        <w:rPr>
          <w:sz w:val="28"/>
        </w:rPr>
        <w:t>Список используемой литературы</w:t>
      </w:r>
    </w:p>
    <w:p w:rsidR="00D43A9B" w:rsidRPr="001070E9" w:rsidRDefault="00D43A9B" w:rsidP="001070E9">
      <w:pPr>
        <w:suppressAutoHyphens/>
        <w:spacing w:line="360" w:lineRule="auto"/>
        <w:ind w:firstLine="709"/>
        <w:jc w:val="both"/>
        <w:rPr>
          <w:sz w:val="28"/>
        </w:rPr>
      </w:pPr>
    </w:p>
    <w:p w:rsidR="007B1FB1" w:rsidRPr="001070E9" w:rsidRDefault="00183FF6" w:rsidP="001070E9">
      <w:pPr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sz w:val="28"/>
        </w:rPr>
        <w:br w:type="page"/>
      </w:r>
      <w:r w:rsidR="00B62852" w:rsidRPr="001070E9">
        <w:rPr>
          <w:b/>
          <w:sz w:val="28"/>
        </w:rPr>
        <w:t>ВВЕДЕНИЕ</w:t>
      </w:r>
    </w:p>
    <w:p w:rsidR="007B1FB1" w:rsidRPr="001070E9" w:rsidRDefault="007B1FB1" w:rsidP="001070E9">
      <w:pPr>
        <w:suppressAutoHyphens/>
        <w:spacing w:line="360" w:lineRule="auto"/>
        <w:ind w:firstLine="709"/>
        <w:jc w:val="both"/>
        <w:rPr>
          <w:sz w:val="28"/>
        </w:rPr>
      </w:pPr>
    </w:p>
    <w:p w:rsidR="001070E9" w:rsidRDefault="005905C6" w:rsidP="001070E9">
      <w:pPr>
        <w:suppressAutoHyphens/>
        <w:spacing w:line="360" w:lineRule="auto"/>
        <w:ind w:firstLine="709"/>
        <w:jc w:val="both"/>
        <w:rPr>
          <w:sz w:val="28"/>
        </w:rPr>
      </w:pPr>
      <w:r w:rsidRPr="001070E9">
        <w:rPr>
          <w:sz w:val="28"/>
        </w:rPr>
        <w:t>Настоящий момент развития Р</w:t>
      </w:r>
      <w:r w:rsidR="00564146" w:rsidRPr="001070E9">
        <w:rPr>
          <w:sz w:val="28"/>
        </w:rPr>
        <w:t>оссийского общества характерен чрезвычайно активным и многосторонним вторжением религии в нашу жизнь</w:t>
      </w:r>
      <w:r w:rsidR="00A57EFC">
        <w:rPr>
          <w:sz w:val="28"/>
        </w:rPr>
        <w:t>.</w:t>
      </w:r>
      <w:r w:rsidR="00A57EFC">
        <w:rPr>
          <w:sz w:val="28"/>
          <w:lang w:val="uk-UA"/>
        </w:rPr>
        <w:t xml:space="preserve"> </w:t>
      </w:r>
      <w:r w:rsidR="00564146" w:rsidRPr="001070E9">
        <w:rPr>
          <w:sz w:val="28"/>
        </w:rPr>
        <w:t>Несмотря на то</w:t>
      </w:r>
      <w:r w:rsidR="00A57EFC">
        <w:rPr>
          <w:sz w:val="28"/>
        </w:rPr>
        <w:t>,</w:t>
      </w:r>
      <w:r w:rsidR="00A57EFC">
        <w:rPr>
          <w:sz w:val="28"/>
          <w:lang w:val="uk-UA"/>
        </w:rPr>
        <w:t xml:space="preserve"> </w:t>
      </w:r>
      <w:r w:rsidR="00564146" w:rsidRPr="001070E9">
        <w:rPr>
          <w:sz w:val="28"/>
        </w:rPr>
        <w:t>что в Конституции</w:t>
      </w:r>
      <w:r w:rsidR="00A52229" w:rsidRPr="001070E9">
        <w:rPr>
          <w:sz w:val="28"/>
        </w:rPr>
        <w:t xml:space="preserve"> РФ</w:t>
      </w:r>
      <w:r w:rsidR="00564146" w:rsidRPr="001070E9">
        <w:rPr>
          <w:sz w:val="28"/>
        </w:rPr>
        <w:t xml:space="preserve"> присутствует принцип светского государства и часть 2 статьи 14 Конституции РФ напрямую указывает </w:t>
      </w:r>
      <w:r w:rsidR="001070E9">
        <w:rPr>
          <w:sz w:val="28"/>
        </w:rPr>
        <w:t>"</w:t>
      </w:r>
      <w:r w:rsidR="00564146" w:rsidRPr="001070E9">
        <w:rPr>
          <w:sz w:val="28"/>
        </w:rPr>
        <w:t>религиозные объединения отделены от государства</w:t>
      </w:r>
      <w:r w:rsidR="001070E9">
        <w:rPr>
          <w:sz w:val="28"/>
        </w:rPr>
        <w:t>"</w:t>
      </w:r>
      <w:r w:rsidR="002613C6" w:rsidRPr="001070E9">
        <w:rPr>
          <w:sz w:val="28"/>
        </w:rPr>
        <w:t>-</w:t>
      </w:r>
      <w:r w:rsidR="00B12D11" w:rsidRPr="001070E9">
        <w:rPr>
          <w:sz w:val="28"/>
        </w:rPr>
        <w:t xml:space="preserve"> атрибуты религии утверждаются повсеместно</w:t>
      </w:r>
      <w:r w:rsidR="00A57EFC">
        <w:rPr>
          <w:sz w:val="28"/>
        </w:rPr>
        <w:t>:</w:t>
      </w:r>
      <w:r w:rsidR="00A57EFC">
        <w:rPr>
          <w:sz w:val="28"/>
          <w:lang w:val="uk-UA"/>
        </w:rPr>
        <w:t xml:space="preserve"> </w:t>
      </w:r>
      <w:r w:rsidR="00B12D11" w:rsidRPr="001070E9">
        <w:rPr>
          <w:sz w:val="28"/>
        </w:rPr>
        <w:t>путём трансляции по общероссийским каналам церковных праздников, путём освещения событий внутрицерковной деятельности наравне с крупнейшими политическими</w:t>
      </w:r>
      <w:r w:rsidR="00A57EFC">
        <w:rPr>
          <w:sz w:val="28"/>
        </w:rPr>
        <w:t>.</w:t>
      </w:r>
      <w:r w:rsidR="00B12D11" w:rsidRPr="001070E9">
        <w:rPr>
          <w:sz w:val="28"/>
        </w:rPr>
        <w:t xml:space="preserve"> Религиозная культура проникает в образование в виде квазикультурных дисциплин</w:t>
      </w:r>
      <w:r w:rsidR="00A57EFC">
        <w:rPr>
          <w:sz w:val="28"/>
        </w:rPr>
        <w:t>,</w:t>
      </w:r>
      <w:r w:rsidR="00B12D11" w:rsidRPr="001070E9">
        <w:rPr>
          <w:sz w:val="28"/>
        </w:rPr>
        <w:t xml:space="preserve"> в воинские формирования под видом психологической помощи и общественной инициативы. В виде прямого нарушения правовых норм она закрепляется в законодательной области</w:t>
      </w:r>
      <w:r w:rsidR="00F84391" w:rsidRPr="001070E9">
        <w:rPr>
          <w:sz w:val="28"/>
        </w:rPr>
        <w:t>, например статья 31 Земельного Кодекса РФ на основании нормы части 3</w:t>
      </w:r>
      <w:r w:rsidR="00741601" w:rsidRPr="001070E9">
        <w:rPr>
          <w:sz w:val="28"/>
        </w:rPr>
        <w:t xml:space="preserve"> допускает вмешательство религиозных объединений в деятельность органов государственной власти</w:t>
      </w:r>
      <w:r w:rsidR="00B12D11" w:rsidRPr="001070E9">
        <w:rPr>
          <w:sz w:val="28"/>
        </w:rPr>
        <w:t>.</w:t>
      </w:r>
      <w:r w:rsidR="00741601" w:rsidRPr="001070E9">
        <w:rPr>
          <w:sz w:val="28"/>
        </w:rPr>
        <w:t xml:space="preserve"> На практике сплошь и рядом наблюдается режим экономиче</w:t>
      </w:r>
      <w:r w:rsidR="00A52229" w:rsidRPr="001070E9">
        <w:rPr>
          <w:sz w:val="28"/>
        </w:rPr>
        <w:t>ского и правового благоприятств</w:t>
      </w:r>
      <w:r w:rsidR="00741601" w:rsidRPr="001070E9">
        <w:rPr>
          <w:sz w:val="28"/>
        </w:rPr>
        <w:t>ования</w:t>
      </w:r>
      <w:r w:rsidR="00A57EFC">
        <w:rPr>
          <w:sz w:val="28"/>
        </w:rPr>
        <w:t>:</w:t>
      </w:r>
      <w:r w:rsidR="00741601" w:rsidRPr="001070E9">
        <w:rPr>
          <w:sz w:val="28"/>
        </w:rPr>
        <w:t xml:space="preserve"> от таможенных пошлин до льготного предоставления тех или иных социальных</w:t>
      </w:r>
      <w:r w:rsidR="00A52229" w:rsidRPr="001070E9">
        <w:rPr>
          <w:sz w:val="28"/>
        </w:rPr>
        <w:t xml:space="preserve"> благ</w:t>
      </w:r>
      <w:r w:rsidR="00741601" w:rsidRPr="001070E9">
        <w:rPr>
          <w:sz w:val="28"/>
        </w:rPr>
        <w:t>. Руководители церкви (визит главы</w:t>
      </w:r>
      <w:r w:rsidR="00E17522" w:rsidRPr="001070E9">
        <w:rPr>
          <w:sz w:val="28"/>
        </w:rPr>
        <w:t xml:space="preserve"> РПЦ в А</w:t>
      </w:r>
      <w:r w:rsidR="00741601" w:rsidRPr="001070E9">
        <w:rPr>
          <w:sz w:val="28"/>
        </w:rPr>
        <w:t>рмению в 2009г.) в публичных международных заявлениях отрицают целесообразность важнейших демократических правовых институтов</w:t>
      </w:r>
      <w:r w:rsidR="00A52229" w:rsidRPr="001070E9">
        <w:rPr>
          <w:sz w:val="28"/>
        </w:rPr>
        <w:t xml:space="preserve"> </w:t>
      </w:r>
      <w:r w:rsidR="00A57EFC">
        <w:rPr>
          <w:sz w:val="28"/>
        </w:rPr>
        <w:t>(</w:t>
      </w:r>
      <w:r w:rsidR="00741601" w:rsidRPr="001070E9">
        <w:rPr>
          <w:sz w:val="28"/>
        </w:rPr>
        <w:t>плюрализм</w:t>
      </w:r>
      <w:r w:rsidR="00A57EFC">
        <w:rPr>
          <w:sz w:val="28"/>
        </w:rPr>
        <w:t>),</w:t>
      </w:r>
      <w:r w:rsidR="00741601" w:rsidRPr="001070E9">
        <w:rPr>
          <w:sz w:val="28"/>
        </w:rPr>
        <w:t xml:space="preserve"> и проповедуют</w:t>
      </w:r>
      <w:r w:rsidR="00A57EFC">
        <w:rPr>
          <w:sz w:val="28"/>
        </w:rPr>
        <w:t>,</w:t>
      </w:r>
      <w:r w:rsidR="00741601" w:rsidRPr="001070E9">
        <w:rPr>
          <w:sz w:val="28"/>
        </w:rPr>
        <w:t xml:space="preserve">что </w:t>
      </w:r>
      <w:r w:rsidR="001070E9">
        <w:rPr>
          <w:sz w:val="28"/>
        </w:rPr>
        <w:t>"</w:t>
      </w:r>
      <w:r w:rsidR="00741601" w:rsidRPr="001070E9">
        <w:rPr>
          <w:sz w:val="28"/>
        </w:rPr>
        <w:t xml:space="preserve"> проще верблюду пройти через игольное ушко</w:t>
      </w:r>
      <w:r w:rsidR="00A57EFC">
        <w:rPr>
          <w:sz w:val="28"/>
        </w:rPr>
        <w:t>,</w:t>
      </w:r>
      <w:r w:rsidR="00741601" w:rsidRPr="001070E9">
        <w:rPr>
          <w:sz w:val="28"/>
        </w:rPr>
        <w:t xml:space="preserve">чем </w:t>
      </w:r>
      <w:r w:rsidR="00A52229" w:rsidRPr="001070E9">
        <w:rPr>
          <w:sz w:val="28"/>
        </w:rPr>
        <w:t>богатому попасть в царствие небесное</w:t>
      </w:r>
      <w:r w:rsidR="001070E9">
        <w:rPr>
          <w:sz w:val="28"/>
        </w:rPr>
        <w:t>"</w:t>
      </w:r>
      <w:r w:rsidR="00A57EFC">
        <w:rPr>
          <w:sz w:val="28"/>
        </w:rPr>
        <w:t>,</w:t>
      </w:r>
      <w:r w:rsidR="00A52229" w:rsidRPr="001070E9">
        <w:rPr>
          <w:sz w:val="28"/>
        </w:rPr>
        <w:t xml:space="preserve"> совершая визиты в Украину на лимузине Мерседес-бенц</w:t>
      </w:r>
      <w:r w:rsidR="001070E9">
        <w:rPr>
          <w:sz w:val="28"/>
        </w:rPr>
        <w:t xml:space="preserve"> </w:t>
      </w:r>
      <w:r w:rsidR="00A52229" w:rsidRPr="001070E9">
        <w:rPr>
          <w:sz w:val="28"/>
          <w:lang w:val="en-US"/>
        </w:rPr>
        <w:t>S</w:t>
      </w:r>
      <w:r w:rsidR="00A52229" w:rsidRPr="001070E9">
        <w:rPr>
          <w:sz w:val="28"/>
        </w:rPr>
        <w:t xml:space="preserve">-600 класса </w:t>
      </w:r>
      <w:r w:rsidR="00A52229" w:rsidRPr="001070E9">
        <w:rPr>
          <w:sz w:val="28"/>
          <w:lang w:val="en-US"/>
        </w:rPr>
        <w:t>Pullman</w:t>
      </w:r>
      <w:r w:rsidR="00A52229" w:rsidRPr="001070E9">
        <w:rPr>
          <w:sz w:val="28"/>
        </w:rPr>
        <w:t xml:space="preserve"> </w:t>
      </w:r>
      <w:r w:rsidR="00A52229" w:rsidRPr="001070E9">
        <w:rPr>
          <w:sz w:val="28"/>
          <w:lang w:val="en-US"/>
        </w:rPr>
        <w:t>guard</w:t>
      </w:r>
      <w:r w:rsidR="00A52229" w:rsidRPr="001070E9">
        <w:rPr>
          <w:sz w:val="28"/>
        </w:rPr>
        <w:t xml:space="preserve"> (штучного производства)</w:t>
      </w:r>
      <w:r w:rsidR="00A57EFC">
        <w:rPr>
          <w:sz w:val="28"/>
        </w:rPr>
        <w:t>.</w:t>
      </w:r>
      <w:r w:rsidR="00A52229" w:rsidRPr="001070E9">
        <w:rPr>
          <w:sz w:val="28"/>
        </w:rPr>
        <w:t xml:space="preserve"> Этот список можно продолжать долго… Что это значит !?</w:t>
      </w:r>
    </w:p>
    <w:p w:rsidR="001070E9" w:rsidRDefault="00A52229" w:rsidP="001070E9">
      <w:pPr>
        <w:suppressAutoHyphens/>
        <w:spacing w:line="360" w:lineRule="auto"/>
        <w:ind w:firstLine="709"/>
        <w:jc w:val="both"/>
        <w:rPr>
          <w:sz w:val="28"/>
        </w:rPr>
      </w:pPr>
      <w:r w:rsidRPr="001070E9">
        <w:rPr>
          <w:sz w:val="28"/>
        </w:rPr>
        <w:t>Происходит что-то исключительное ?</w:t>
      </w:r>
    </w:p>
    <w:p w:rsidR="001070E9" w:rsidRDefault="00A52229" w:rsidP="001070E9">
      <w:pPr>
        <w:suppressAutoHyphens/>
        <w:spacing w:line="360" w:lineRule="auto"/>
        <w:ind w:firstLine="709"/>
        <w:jc w:val="both"/>
        <w:rPr>
          <w:sz w:val="28"/>
        </w:rPr>
      </w:pPr>
      <w:r w:rsidRPr="001070E9">
        <w:rPr>
          <w:sz w:val="28"/>
        </w:rPr>
        <w:t>Нет – это обычный Клерикализм.</w:t>
      </w:r>
    </w:p>
    <w:p w:rsidR="001070E9" w:rsidRDefault="00A52229" w:rsidP="001070E9">
      <w:pPr>
        <w:suppressAutoHyphens/>
        <w:spacing w:line="360" w:lineRule="auto"/>
        <w:ind w:firstLine="709"/>
        <w:jc w:val="both"/>
        <w:rPr>
          <w:sz w:val="28"/>
        </w:rPr>
      </w:pPr>
      <w:r w:rsidRPr="001070E9">
        <w:rPr>
          <w:sz w:val="28"/>
        </w:rPr>
        <w:t>И развивается он в обычных условиях</w:t>
      </w:r>
      <w:r w:rsidR="00A57EFC">
        <w:rPr>
          <w:sz w:val="28"/>
        </w:rPr>
        <w:t>:</w:t>
      </w:r>
      <w:r w:rsidR="002613C6" w:rsidRPr="001070E9">
        <w:rPr>
          <w:sz w:val="28"/>
        </w:rPr>
        <w:t xml:space="preserve"> с ростом авторитаризма в политическом режиме</w:t>
      </w:r>
      <w:r w:rsidR="00A57EFC">
        <w:rPr>
          <w:sz w:val="28"/>
        </w:rPr>
        <w:t>.</w:t>
      </w:r>
      <w:r w:rsidR="002613C6" w:rsidRPr="001070E9">
        <w:rPr>
          <w:sz w:val="28"/>
        </w:rPr>
        <w:t xml:space="preserve"> Безусловно это объективно обоснованный, позитивный: наш-с вами авторитаризм. Ну а какой ещё может быть результат, когда стоит только </w:t>
      </w:r>
      <w:r w:rsidR="001070E9">
        <w:rPr>
          <w:sz w:val="28"/>
        </w:rPr>
        <w:t>"</w:t>
      </w:r>
      <w:r w:rsidR="002613C6" w:rsidRPr="001070E9">
        <w:rPr>
          <w:sz w:val="28"/>
        </w:rPr>
        <w:t>родителю</w:t>
      </w:r>
      <w:r w:rsidR="001070E9">
        <w:rPr>
          <w:sz w:val="28"/>
        </w:rPr>
        <w:t>"</w:t>
      </w:r>
      <w:r w:rsidR="002613C6" w:rsidRPr="001070E9">
        <w:rPr>
          <w:sz w:val="28"/>
        </w:rPr>
        <w:t xml:space="preserve"> отвернуться –</w:t>
      </w:r>
      <w:r w:rsidR="001070E9">
        <w:rPr>
          <w:sz w:val="28"/>
        </w:rPr>
        <w:t xml:space="preserve"> </w:t>
      </w:r>
      <w:r w:rsidR="002613C6" w:rsidRPr="001070E9">
        <w:rPr>
          <w:sz w:val="28"/>
        </w:rPr>
        <w:t xml:space="preserve">а у ребёнка и ложка из рук.. и </w:t>
      </w:r>
      <w:r w:rsidR="001070E9">
        <w:rPr>
          <w:sz w:val="28"/>
        </w:rPr>
        <w:t>"</w:t>
      </w:r>
      <w:r w:rsidR="002613C6" w:rsidRPr="001070E9">
        <w:rPr>
          <w:sz w:val="28"/>
        </w:rPr>
        <w:t>каша валиться изо рта</w:t>
      </w:r>
      <w:r w:rsidR="001070E9">
        <w:rPr>
          <w:sz w:val="28"/>
        </w:rPr>
        <w:t>"</w:t>
      </w:r>
      <w:r w:rsidR="002613C6" w:rsidRPr="001070E9">
        <w:rPr>
          <w:sz w:val="28"/>
        </w:rPr>
        <w:t>, а именно это и происходило у нас в 90- е годы</w:t>
      </w:r>
      <w:r w:rsidR="00A57EFC">
        <w:rPr>
          <w:sz w:val="28"/>
        </w:rPr>
        <w:t>,</w:t>
      </w:r>
      <w:r w:rsidR="002613C6" w:rsidRPr="001070E9">
        <w:rPr>
          <w:sz w:val="28"/>
        </w:rPr>
        <w:t xml:space="preserve">- естественно нужна Нянька. </w:t>
      </w:r>
      <w:r w:rsidR="00E17522" w:rsidRPr="001070E9">
        <w:rPr>
          <w:sz w:val="28"/>
        </w:rPr>
        <w:t>Более строгим языком</w:t>
      </w:r>
      <w:r w:rsidR="00A57EFC">
        <w:rPr>
          <w:sz w:val="28"/>
        </w:rPr>
        <w:t>:</w:t>
      </w:r>
      <w:r w:rsidR="00E17522" w:rsidRPr="001070E9">
        <w:rPr>
          <w:sz w:val="28"/>
        </w:rPr>
        <w:t xml:space="preserve"> общество не может без идеологии. Преобладающие, массовые идеи воспитывают и организуют общество. Безусловно, религиозные идеи отвечают этому принципу. Кроме того –они</w:t>
      </w:r>
      <w:r w:rsidR="001070E9">
        <w:rPr>
          <w:sz w:val="28"/>
        </w:rPr>
        <w:t xml:space="preserve"> </w:t>
      </w:r>
      <w:r w:rsidR="00E17522" w:rsidRPr="001070E9">
        <w:rPr>
          <w:sz w:val="28"/>
        </w:rPr>
        <w:t>самые доступные и малозатратные в плане их социализации</w:t>
      </w:r>
      <w:r w:rsidR="00A57EFC">
        <w:rPr>
          <w:sz w:val="28"/>
        </w:rPr>
        <w:t>:</w:t>
      </w:r>
      <w:r w:rsidR="00E17522" w:rsidRPr="001070E9">
        <w:rPr>
          <w:sz w:val="28"/>
        </w:rPr>
        <w:t xml:space="preserve"> всегда востребованы</w:t>
      </w:r>
      <w:r w:rsidR="00A57EFC">
        <w:rPr>
          <w:sz w:val="28"/>
        </w:rPr>
        <w:t>,</w:t>
      </w:r>
      <w:r w:rsidR="00E17522" w:rsidRPr="001070E9">
        <w:rPr>
          <w:sz w:val="28"/>
        </w:rPr>
        <w:t xml:space="preserve"> системно разработаны и организационно обе</w:t>
      </w:r>
      <w:r w:rsidR="00B62852" w:rsidRPr="001070E9">
        <w:rPr>
          <w:sz w:val="28"/>
        </w:rPr>
        <w:t>спечены.</w:t>
      </w:r>
    </w:p>
    <w:p w:rsidR="001070E9" w:rsidRDefault="00E17522" w:rsidP="001070E9">
      <w:pPr>
        <w:suppressAutoHyphens/>
        <w:spacing w:line="360" w:lineRule="auto"/>
        <w:ind w:firstLine="709"/>
        <w:jc w:val="both"/>
        <w:rPr>
          <w:iCs/>
          <w:sz w:val="28"/>
        </w:rPr>
      </w:pPr>
      <w:r w:rsidRPr="001070E9">
        <w:rPr>
          <w:sz w:val="28"/>
        </w:rPr>
        <w:t>Практически</w:t>
      </w:r>
      <w:r w:rsidR="004829F6" w:rsidRPr="001070E9">
        <w:rPr>
          <w:sz w:val="28"/>
        </w:rPr>
        <w:t>,</w:t>
      </w:r>
      <w:r w:rsidRPr="001070E9">
        <w:rPr>
          <w:sz w:val="28"/>
        </w:rPr>
        <w:t xml:space="preserve"> </w:t>
      </w:r>
      <w:r w:rsidR="004829F6" w:rsidRPr="001070E9">
        <w:rPr>
          <w:sz w:val="28"/>
        </w:rPr>
        <w:t xml:space="preserve">религиозность стала синонимом нравственности, будто каким-то образом у церкви оказалась монополия на </w:t>
      </w:r>
      <w:r w:rsidR="0006627F" w:rsidRPr="001070E9">
        <w:rPr>
          <w:sz w:val="28"/>
        </w:rPr>
        <w:t>добро</w:t>
      </w:r>
      <w:r w:rsidR="00A57EFC">
        <w:rPr>
          <w:sz w:val="28"/>
        </w:rPr>
        <w:t>.</w:t>
      </w:r>
      <w:r w:rsidR="0006627F" w:rsidRPr="001070E9">
        <w:rPr>
          <w:sz w:val="28"/>
        </w:rPr>
        <w:t xml:space="preserve"> При этом редко вспоминают</w:t>
      </w:r>
      <w:r w:rsidR="00A57EFC">
        <w:rPr>
          <w:sz w:val="28"/>
        </w:rPr>
        <w:t>,</w:t>
      </w:r>
      <w:r w:rsidR="004829F6" w:rsidRPr="001070E9">
        <w:rPr>
          <w:sz w:val="28"/>
        </w:rPr>
        <w:t xml:space="preserve"> чем гарантируется действие этих моральных норм</w:t>
      </w:r>
      <w:r w:rsidR="0006627F" w:rsidRPr="001070E9">
        <w:rPr>
          <w:sz w:val="28"/>
        </w:rPr>
        <w:t>. А гарантируется оно достаточно жесткими санкциями</w:t>
      </w:r>
      <w:r w:rsidR="00A57EFC">
        <w:rPr>
          <w:sz w:val="28"/>
        </w:rPr>
        <w:t>,</w:t>
      </w:r>
      <w:r w:rsidR="0006627F" w:rsidRPr="001070E9">
        <w:rPr>
          <w:sz w:val="28"/>
        </w:rPr>
        <w:t xml:space="preserve"> такими как</w:t>
      </w:r>
      <w:r w:rsidR="00A57EFC">
        <w:rPr>
          <w:sz w:val="28"/>
        </w:rPr>
        <w:t>,</w:t>
      </w:r>
      <w:r w:rsidR="0006627F" w:rsidRPr="001070E9">
        <w:rPr>
          <w:sz w:val="28"/>
        </w:rPr>
        <w:t xml:space="preserve"> например, вечно гореть в аду и множеством подобных: например ответственностью потомков</w:t>
      </w:r>
      <w:r w:rsidR="00A57EFC">
        <w:rPr>
          <w:sz w:val="28"/>
        </w:rPr>
        <w:t>,</w:t>
      </w:r>
      <w:r w:rsidR="0006627F" w:rsidRPr="001070E9">
        <w:rPr>
          <w:sz w:val="28"/>
        </w:rPr>
        <w:t xml:space="preserve"> да и не в одном поколении! Не напоминает ли это апологетам сегодняшней набожности практику так рьяно гонимого ими атеистического тоталитарного Советского режима</w:t>
      </w:r>
      <w:r w:rsidR="00A57EFC">
        <w:rPr>
          <w:sz w:val="28"/>
        </w:rPr>
        <w:t>,</w:t>
      </w:r>
      <w:r w:rsidR="0006627F" w:rsidRPr="001070E9">
        <w:rPr>
          <w:sz w:val="28"/>
        </w:rPr>
        <w:t xml:space="preserve"> не предлагают ли они вместо царствия небесного </w:t>
      </w:r>
      <w:r w:rsidR="001070E9">
        <w:rPr>
          <w:sz w:val="28"/>
        </w:rPr>
        <w:t>"</w:t>
      </w:r>
      <w:r w:rsidR="0006627F" w:rsidRPr="001070E9">
        <w:rPr>
          <w:sz w:val="28"/>
        </w:rPr>
        <w:t xml:space="preserve"> совок </w:t>
      </w:r>
      <w:r w:rsidR="001070E9">
        <w:rPr>
          <w:sz w:val="28"/>
        </w:rPr>
        <w:t>"</w:t>
      </w:r>
      <w:r w:rsidR="0006627F" w:rsidRPr="001070E9">
        <w:rPr>
          <w:sz w:val="28"/>
        </w:rPr>
        <w:t xml:space="preserve"> образца 1930-х годов на небесах?</w:t>
      </w:r>
      <w:r w:rsidR="001070E9">
        <w:rPr>
          <w:sz w:val="28"/>
        </w:rPr>
        <w:t xml:space="preserve"> </w:t>
      </w:r>
      <w:r w:rsidR="00AC58B0" w:rsidRPr="001070E9">
        <w:rPr>
          <w:sz w:val="28"/>
        </w:rPr>
        <w:t>Моральные ценности</w:t>
      </w:r>
      <w:r w:rsidR="00A57EFC">
        <w:rPr>
          <w:sz w:val="28"/>
        </w:rPr>
        <w:t>,</w:t>
      </w:r>
      <w:r w:rsidR="00A57EFC">
        <w:rPr>
          <w:sz w:val="28"/>
          <w:lang w:val="uk-UA"/>
        </w:rPr>
        <w:t xml:space="preserve"> </w:t>
      </w:r>
      <w:r w:rsidR="00AC58B0" w:rsidRPr="001070E9">
        <w:rPr>
          <w:sz w:val="28"/>
        </w:rPr>
        <w:t>которые преподносит нам религия – общеприняты и были сформулированы философами и воплощались в политике целых государств</w:t>
      </w:r>
      <w:r w:rsidR="00A57EFC">
        <w:rPr>
          <w:sz w:val="28"/>
        </w:rPr>
        <w:t>,</w:t>
      </w:r>
      <w:r w:rsidR="00AC58B0" w:rsidRPr="001070E9">
        <w:rPr>
          <w:sz w:val="28"/>
        </w:rPr>
        <w:t xml:space="preserve"> так что мораль не прерогатива церкви</w:t>
      </w:r>
      <w:r w:rsidR="00A57EFC">
        <w:rPr>
          <w:sz w:val="28"/>
        </w:rPr>
        <w:t>,</w:t>
      </w:r>
      <w:r w:rsidR="00AC58B0" w:rsidRPr="001070E9">
        <w:rPr>
          <w:sz w:val="28"/>
        </w:rPr>
        <w:t xml:space="preserve"> а скорее церковь это лишь костыли для больной морали. Но ведь от этой болезни есть и другое лекарство</w:t>
      </w:r>
      <w:r w:rsidR="00A57EFC">
        <w:rPr>
          <w:sz w:val="28"/>
        </w:rPr>
        <w:t>:</w:t>
      </w:r>
      <w:r w:rsidR="00AC58B0" w:rsidRPr="001070E9">
        <w:rPr>
          <w:sz w:val="28"/>
        </w:rPr>
        <w:t xml:space="preserve"> гуманизм- только обеспечивать его нужно</w:t>
      </w:r>
      <w:r w:rsidR="00B62852" w:rsidRPr="001070E9">
        <w:rPr>
          <w:sz w:val="28"/>
        </w:rPr>
        <w:t xml:space="preserve"> в реальной государственной практике,</w:t>
      </w:r>
      <w:r w:rsidR="00AC58B0" w:rsidRPr="001070E9">
        <w:rPr>
          <w:sz w:val="28"/>
        </w:rPr>
        <w:t xml:space="preserve"> здесь и сейчас</w:t>
      </w:r>
      <w:r w:rsidR="00A57EFC">
        <w:rPr>
          <w:sz w:val="28"/>
        </w:rPr>
        <w:t>,</w:t>
      </w:r>
      <w:r w:rsidR="00E53A20" w:rsidRPr="001070E9">
        <w:rPr>
          <w:sz w:val="28"/>
        </w:rPr>
        <w:t xml:space="preserve"> а не выносить блага за грань реального мира, превращая жизнь во вспомогательную категорию, от которой и ждать –то ничего не надо</w:t>
      </w:r>
      <w:r w:rsidR="00A57EFC">
        <w:rPr>
          <w:sz w:val="28"/>
        </w:rPr>
        <w:t>,</w:t>
      </w:r>
      <w:r w:rsidR="00E53A20" w:rsidRPr="001070E9">
        <w:rPr>
          <w:sz w:val="28"/>
        </w:rPr>
        <w:t xml:space="preserve"> лишь бы прошла</w:t>
      </w:r>
      <w:r w:rsidR="00A57EFC">
        <w:rPr>
          <w:sz w:val="28"/>
        </w:rPr>
        <w:t>,</w:t>
      </w:r>
      <w:r w:rsidR="00A57EFC">
        <w:rPr>
          <w:sz w:val="28"/>
          <w:lang w:val="uk-UA"/>
        </w:rPr>
        <w:t xml:space="preserve"> </w:t>
      </w:r>
      <w:r w:rsidR="00E53A20" w:rsidRPr="001070E9">
        <w:rPr>
          <w:sz w:val="28"/>
        </w:rPr>
        <w:t>и правила ожидания установлены –как на вокзале</w:t>
      </w:r>
      <w:r w:rsidR="00A57EFC">
        <w:rPr>
          <w:sz w:val="28"/>
        </w:rPr>
        <w:t>:</w:t>
      </w:r>
      <w:r w:rsidR="00E53A20" w:rsidRPr="001070E9">
        <w:rPr>
          <w:sz w:val="28"/>
        </w:rPr>
        <w:t xml:space="preserve"> там то же если какой непорядок</w:t>
      </w:r>
      <w:r w:rsidR="00A57EFC">
        <w:rPr>
          <w:sz w:val="28"/>
        </w:rPr>
        <w:t>,</w:t>
      </w:r>
      <w:r w:rsidR="00E53A20" w:rsidRPr="001070E9">
        <w:rPr>
          <w:sz w:val="28"/>
        </w:rPr>
        <w:t xml:space="preserve"> то редко кто сильно жалуется – уехал и забыл…</w:t>
      </w:r>
      <w:r w:rsidR="001070E9">
        <w:rPr>
          <w:sz w:val="28"/>
        </w:rPr>
        <w:t xml:space="preserve"> </w:t>
      </w:r>
      <w:r w:rsidR="00937748" w:rsidRPr="001070E9">
        <w:rPr>
          <w:sz w:val="28"/>
        </w:rPr>
        <w:t>Человек в рамках особого этического режима вера-отправления приучается к крайне закрепощенному состоянию обязанности выполнять обширный регламент</w:t>
      </w:r>
      <w:r w:rsidR="00A57EFC">
        <w:rPr>
          <w:sz w:val="28"/>
        </w:rPr>
        <w:t>,</w:t>
      </w:r>
      <w:r w:rsidR="00937748" w:rsidRPr="001070E9">
        <w:rPr>
          <w:sz w:val="28"/>
        </w:rPr>
        <w:t xml:space="preserve"> диктующий помимо универсальных общечеловеческих ценностей широчайший набор норм распорядка жизни</w:t>
      </w:r>
      <w:r w:rsidR="00A57EFC">
        <w:rPr>
          <w:sz w:val="28"/>
        </w:rPr>
        <w:t>,</w:t>
      </w:r>
      <w:r w:rsidR="00937748" w:rsidRPr="001070E9">
        <w:rPr>
          <w:sz w:val="28"/>
        </w:rPr>
        <w:t xml:space="preserve"> питания и т.д.</w:t>
      </w:r>
      <w:r w:rsidR="00A57EFC">
        <w:rPr>
          <w:sz w:val="28"/>
        </w:rPr>
        <w:t>,</w:t>
      </w:r>
      <w:r w:rsidR="00A57EFC">
        <w:rPr>
          <w:sz w:val="28"/>
          <w:lang w:val="uk-UA"/>
        </w:rPr>
        <w:t xml:space="preserve"> </w:t>
      </w:r>
      <w:r w:rsidR="00937748" w:rsidRPr="001070E9">
        <w:rPr>
          <w:sz w:val="28"/>
        </w:rPr>
        <w:t xml:space="preserve">то есть </w:t>
      </w:r>
      <w:r w:rsidR="00AA6D44" w:rsidRPr="001070E9">
        <w:rPr>
          <w:sz w:val="28"/>
        </w:rPr>
        <w:t>теряет собственное достоинство</w:t>
      </w:r>
      <w:r w:rsidR="00A57EFC">
        <w:rPr>
          <w:sz w:val="28"/>
        </w:rPr>
        <w:t>.</w:t>
      </w:r>
      <w:r w:rsidR="00AA6D44" w:rsidRPr="001070E9">
        <w:rPr>
          <w:sz w:val="28"/>
        </w:rPr>
        <w:t xml:space="preserve"> А ведь понятие достоинства личности является категорией конституционного права </w:t>
      </w:r>
      <w:r w:rsidR="00A57EFC">
        <w:rPr>
          <w:sz w:val="28"/>
        </w:rPr>
        <w:t>(</w:t>
      </w:r>
      <w:r w:rsidR="00AA6D44" w:rsidRPr="001070E9">
        <w:rPr>
          <w:sz w:val="28"/>
        </w:rPr>
        <w:t>ст.21</w:t>
      </w:r>
      <w:r w:rsidR="00A57EFC">
        <w:rPr>
          <w:sz w:val="28"/>
        </w:rPr>
        <w:t>)</w:t>
      </w:r>
      <w:r w:rsidR="00AA6D44" w:rsidRPr="001070E9">
        <w:rPr>
          <w:sz w:val="28"/>
        </w:rPr>
        <w:t>, оно охраняется государством и ничто не может быть</w:t>
      </w:r>
      <w:r w:rsidR="00A57EFC">
        <w:rPr>
          <w:sz w:val="28"/>
          <w:lang w:val="uk-UA"/>
        </w:rPr>
        <w:t xml:space="preserve"> </w:t>
      </w:r>
      <w:r w:rsidR="00AA6D44" w:rsidRPr="001070E9">
        <w:rPr>
          <w:sz w:val="28"/>
        </w:rPr>
        <w:t>основанием его умаления</w:t>
      </w:r>
      <w:r w:rsidR="00A57EFC">
        <w:rPr>
          <w:sz w:val="28"/>
        </w:rPr>
        <w:t>.</w:t>
      </w:r>
      <w:r w:rsidR="00AA6D44" w:rsidRPr="001070E9">
        <w:rPr>
          <w:sz w:val="28"/>
        </w:rPr>
        <w:t xml:space="preserve"> Это и понятно</w:t>
      </w:r>
      <w:r w:rsidR="00A57EFC">
        <w:rPr>
          <w:sz w:val="28"/>
        </w:rPr>
        <w:t>:</w:t>
      </w:r>
      <w:r w:rsidR="00AA6D44" w:rsidRPr="001070E9">
        <w:rPr>
          <w:sz w:val="28"/>
        </w:rPr>
        <w:t xml:space="preserve"> о каком достоинстве может идти речь если теперь гражданин всё чаще – </w:t>
      </w:r>
      <w:r w:rsidR="001070E9">
        <w:rPr>
          <w:sz w:val="28"/>
        </w:rPr>
        <w:t>"</w:t>
      </w:r>
      <w:r w:rsidR="00AA6D44" w:rsidRPr="001070E9">
        <w:rPr>
          <w:sz w:val="28"/>
        </w:rPr>
        <w:t>раб божий</w:t>
      </w:r>
      <w:r w:rsidR="001070E9">
        <w:rPr>
          <w:sz w:val="28"/>
        </w:rPr>
        <w:t>"</w:t>
      </w:r>
      <w:r w:rsidR="00AA6D44" w:rsidRPr="001070E9">
        <w:rPr>
          <w:sz w:val="28"/>
        </w:rPr>
        <w:t>. Таким образом традиционная религия</w:t>
      </w:r>
      <w:r w:rsidR="001070E9">
        <w:rPr>
          <w:sz w:val="28"/>
        </w:rPr>
        <w:t xml:space="preserve"> </w:t>
      </w:r>
      <w:r w:rsidR="0003459E" w:rsidRPr="001070E9">
        <w:rPr>
          <w:sz w:val="28"/>
        </w:rPr>
        <w:t xml:space="preserve">при отсутствии достойных оппонентов </w:t>
      </w:r>
      <w:r w:rsidR="00AA6D44" w:rsidRPr="001070E9">
        <w:rPr>
          <w:sz w:val="28"/>
        </w:rPr>
        <w:t>принципиально не совместима с идеалами</w:t>
      </w:r>
      <w:r w:rsidR="001070E9">
        <w:rPr>
          <w:sz w:val="28"/>
        </w:rPr>
        <w:t xml:space="preserve"> </w:t>
      </w:r>
      <w:r w:rsidR="00AA6D44" w:rsidRPr="001070E9">
        <w:rPr>
          <w:sz w:val="28"/>
        </w:rPr>
        <w:t>демократическ</w:t>
      </w:r>
      <w:r w:rsidR="0003459E" w:rsidRPr="001070E9">
        <w:rPr>
          <w:sz w:val="28"/>
        </w:rPr>
        <w:t>ого общества. И если в ряде решений Конституционный суд РФ указывает</w:t>
      </w:r>
      <w:r w:rsidR="00A57EFC">
        <w:rPr>
          <w:sz w:val="28"/>
        </w:rPr>
        <w:t>,</w:t>
      </w:r>
      <w:r w:rsidR="0003459E" w:rsidRPr="001070E9">
        <w:rPr>
          <w:sz w:val="28"/>
        </w:rPr>
        <w:t xml:space="preserve"> что достоинство личности является основой её рассмотрения не как субъекта управления</w:t>
      </w:r>
      <w:r w:rsidR="00A57EFC">
        <w:rPr>
          <w:sz w:val="28"/>
        </w:rPr>
        <w:t>,</w:t>
      </w:r>
      <w:r w:rsidR="0003459E" w:rsidRPr="001070E9">
        <w:rPr>
          <w:sz w:val="28"/>
        </w:rPr>
        <w:t xml:space="preserve"> а как равноправного субъекта во взаимоотношениях с государством, который может защищать свои права всеми не запрещёнными способами(Постановление Конституционного суда РФ № 20-П от 02.07.1998)</w:t>
      </w:r>
      <w:r w:rsidR="00A57EFC">
        <w:rPr>
          <w:sz w:val="28"/>
        </w:rPr>
        <w:t>,</w:t>
      </w:r>
      <w:r w:rsidR="0003459E" w:rsidRPr="001070E9">
        <w:rPr>
          <w:sz w:val="28"/>
        </w:rPr>
        <w:t xml:space="preserve"> то именно духовного стремления к этому и лишается человек в рамках </w:t>
      </w:r>
      <w:r w:rsidR="00E03F45" w:rsidRPr="001070E9">
        <w:rPr>
          <w:sz w:val="28"/>
        </w:rPr>
        <w:t>церковной веры</w:t>
      </w:r>
      <w:r w:rsidR="00A57EFC">
        <w:rPr>
          <w:sz w:val="28"/>
        </w:rPr>
        <w:t>.</w:t>
      </w:r>
      <w:r w:rsidR="00A57EFC">
        <w:rPr>
          <w:sz w:val="28"/>
          <w:lang w:val="uk-UA"/>
        </w:rPr>
        <w:t xml:space="preserve"> </w:t>
      </w:r>
      <w:r w:rsidR="00553CE0" w:rsidRPr="001070E9">
        <w:rPr>
          <w:sz w:val="28"/>
        </w:rPr>
        <w:t>Этой же способности лишает религия и вообще в области общения человека с окружающим миром</w:t>
      </w:r>
      <w:r w:rsidR="00820115" w:rsidRPr="001070E9">
        <w:rPr>
          <w:sz w:val="28"/>
        </w:rPr>
        <w:t>- способности</w:t>
      </w:r>
      <w:r w:rsidR="001070E9">
        <w:rPr>
          <w:sz w:val="28"/>
        </w:rPr>
        <w:t xml:space="preserve"> </w:t>
      </w:r>
      <w:r w:rsidR="00820115" w:rsidRPr="001070E9">
        <w:rPr>
          <w:sz w:val="28"/>
        </w:rPr>
        <w:t>противостоять силам природы и в итоге судьбе. Проблема не в том</w:t>
      </w:r>
      <w:r w:rsidR="00A57EFC">
        <w:rPr>
          <w:sz w:val="28"/>
        </w:rPr>
        <w:t>,</w:t>
      </w:r>
      <w:r w:rsidR="00820115" w:rsidRPr="001070E9">
        <w:rPr>
          <w:sz w:val="28"/>
        </w:rPr>
        <w:t xml:space="preserve"> что человек верит</w:t>
      </w:r>
      <w:r w:rsidR="00A57EFC">
        <w:rPr>
          <w:sz w:val="28"/>
        </w:rPr>
        <w:t>,</w:t>
      </w:r>
      <w:r w:rsidR="00820115" w:rsidRPr="001070E9">
        <w:rPr>
          <w:sz w:val="28"/>
        </w:rPr>
        <w:t xml:space="preserve"> проблема в том</w:t>
      </w:r>
      <w:r w:rsidR="00A57EFC">
        <w:rPr>
          <w:sz w:val="28"/>
        </w:rPr>
        <w:t>,</w:t>
      </w:r>
      <w:r w:rsidR="00820115" w:rsidRPr="001070E9">
        <w:rPr>
          <w:sz w:val="28"/>
        </w:rPr>
        <w:t xml:space="preserve"> что он считает свою веру- истиной. </w:t>
      </w:r>
      <w:r w:rsidR="001070E9">
        <w:rPr>
          <w:sz w:val="28"/>
        </w:rPr>
        <w:t>"</w:t>
      </w:r>
      <w:r w:rsidR="00553CE0" w:rsidRPr="001070E9">
        <w:rPr>
          <w:i/>
          <w:iCs/>
          <w:sz w:val="28"/>
        </w:rPr>
        <w:t xml:space="preserve">Если в ваш мозг введена программа примитивного сознания, согласно которой мир разделен лишь на два полюса </w:t>
      </w:r>
      <w:r w:rsidR="001070E9">
        <w:rPr>
          <w:i/>
          <w:iCs/>
          <w:sz w:val="28"/>
        </w:rPr>
        <w:t>"</w:t>
      </w:r>
      <w:r w:rsidR="00553CE0" w:rsidRPr="001070E9">
        <w:rPr>
          <w:i/>
          <w:iCs/>
          <w:sz w:val="28"/>
        </w:rPr>
        <w:t>черное — белое</w:t>
      </w:r>
      <w:r w:rsidR="001070E9">
        <w:rPr>
          <w:i/>
          <w:iCs/>
          <w:sz w:val="28"/>
        </w:rPr>
        <w:t>"</w:t>
      </w:r>
      <w:r w:rsidR="00553CE0" w:rsidRPr="001070E9">
        <w:rPr>
          <w:i/>
          <w:iCs/>
          <w:sz w:val="28"/>
        </w:rPr>
        <w:t xml:space="preserve">, </w:t>
      </w:r>
      <w:r w:rsidR="001070E9">
        <w:rPr>
          <w:i/>
          <w:iCs/>
          <w:sz w:val="28"/>
        </w:rPr>
        <w:t>"</w:t>
      </w:r>
      <w:r w:rsidR="00553CE0" w:rsidRPr="001070E9">
        <w:rPr>
          <w:i/>
          <w:iCs/>
          <w:sz w:val="28"/>
        </w:rPr>
        <w:t>добро — зло</w:t>
      </w:r>
      <w:r w:rsidR="001070E9">
        <w:rPr>
          <w:i/>
          <w:iCs/>
          <w:sz w:val="28"/>
        </w:rPr>
        <w:t>"</w:t>
      </w:r>
      <w:r w:rsidR="00553CE0" w:rsidRPr="001070E9">
        <w:rPr>
          <w:i/>
          <w:iCs/>
          <w:sz w:val="28"/>
        </w:rPr>
        <w:t xml:space="preserve">, </w:t>
      </w:r>
      <w:r w:rsidR="001070E9">
        <w:rPr>
          <w:i/>
          <w:iCs/>
          <w:sz w:val="28"/>
        </w:rPr>
        <w:t>"</w:t>
      </w:r>
      <w:r w:rsidR="00553CE0" w:rsidRPr="001070E9">
        <w:rPr>
          <w:i/>
          <w:iCs/>
          <w:sz w:val="28"/>
        </w:rPr>
        <w:t>свет — тьма</w:t>
      </w:r>
      <w:r w:rsidR="001070E9">
        <w:rPr>
          <w:i/>
          <w:iCs/>
          <w:sz w:val="28"/>
        </w:rPr>
        <w:t>"</w:t>
      </w:r>
      <w:r w:rsidR="00553CE0" w:rsidRPr="001070E9">
        <w:rPr>
          <w:i/>
          <w:iCs/>
          <w:sz w:val="28"/>
        </w:rPr>
        <w:t xml:space="preserve">, </w:t>
      </w:r>
      <w:r w:rsidR="001070E9">
        <w:rPr>
          <w:i/>
          <w:iCs/>
          <w:sz w:val="28"/>
        </w:rPr>
        <w:t>"</w:t>
      </w:r>
      <w:r w:rsidR="00553CE0" w:rsidRPr="001070E9">
        <w:rPr>
          <w:i/>
          <w:iCs/>
          <w:sz w:val="28"/>
        </w:rPr>
        <w:t>реальность — иллюзия</w:t>
      </w:r>
      <w:r w:rsidR="001070E9">
        <w:rPr>
          <w:i/>
          <w:iCs/>
          <w:sz w:val="28"/>
        </w:rPr>
        <w:t>"</w:t>
      </w:r>
      <w:r w:rsidR="00553CE0" w:rsidRPr="001070E9">
        <w:rPr>
          <w:i/>
          <w:iCs/>
          <w:sz w:val="28"/>
        </w:rPr>
        <w:t>, и т. д., то все, что вы думаете, вам кажется истиной, а все, что думает ваш оппонент - ложью.</w:t>
      </w:r>
      <w:r w:rsidR="001070E9">
        <w:rPr>
          <w:i/>
          <w:iCs/>
          <w:sz w:val="28"/>
        </w:rPr>
        <w:t>"</w:t>
      </w:r>
      <w:r w:rsidR="00820115" w:rsidRPr="001070E9">
        <w:rPr>
          <w:i/>
          <w:iCs/>
          <w:sz w:val="28"/>
        </w:rPr>
        <w:t>(1)</w:t>
      </w:r>
      <w:r w:rsidR="00820115" w:rsidRPr="001070E9">
        <w:rPr>
          <w:iCs/>
          <w:sz w:val="28"/>
        </w:rPr>
        <w:t xml:space="preserve"> Получив так запросто – за отказ от мяса в пост и за соблюдение общественно</w:t>
      </w:r>
      <w:r w:rsidR="00A57EFC">
        <w:rPr>
          <w:iCs/>
          <w:sz w:val="28"/>
          <w:lang w:val="uk-UA"/>
        </w:rPr>
        <w:t xml:space="preserve"> </w:t>
      </w:r>
      <w:r w:rsidR="00820115" w:rsidRPr="001070E9">
        <w:rPr>
          <w:iCs/>
          <w:sz w:val="28"/>
        </w:rPr>
        <w:t>поощряемых норм, истину человек уже не будет её искать в других источниках</w:t>
      </w:r>
      <w:r w:rsidR="00A57EFC">
        <w:rPr>
          <w:iCs/>
          <w:sz w:val="28"/>
        </w:rPr>
        <w:t>,</w:t>
      </w:r>
      <w:r w:rsidR="00820115" w:rsidRPr="001070E9">
        <w:rPr>
          <w:iCs/>
          <w:sz w:val="28"/>
        </w:rPr>
        <w:t xml:space="preserve"> он теряет возможность и необходимость естественной для мозга деятельности по синтезу и целенаправленному анализу информации</w:t>
      </w:r>
      <w:r w:rsidR="00A57EFC">
        <w:rPr>
          <w:iCs/>
          <w:sz w:val="28"/>
        </w:rPr>
        <w:t>,</w:t>
      </w:r>
      <w:r w:rsidR="00363D6D" w:rsidRPr="001070E9">
        <w:rPr>
          <w:iCs/>
          <w:sz w:val="28"/>
        </w:rPr>
        <w:t xml:space="preserve"> стимула открывать новое.</w:t>
      </w:r>
      <w:r w:rsidR="001E07E9" w:rsidRPr="001070E9">
        <w:rPr>
          <w:iCs/>
          <w:sz w:val="28"/>
        </w:rPr>
        <w:t xml:space="preserve"> Зачем – если </w:t>
      </w:r>
      <w:r w:rsidR="001070E9">
        <w:rPr>
          <w:iCs/>
          <w:sz w:val="28"/>
        </w:rPr>
        <w:t>"</w:t>
      </w:r>
      <w:r w:rsidR="001E07E9" w:rsidRPr="001070E9">
        <w:rPr>
          <w:iCs/>
          <w:sz w:val="28"/>
        </w:rPr>
        <w:t xml:space="preserve"> блаженны нищие духом</w:t>
      </w:r>
      <w:r w:rsidR="00A57EFC">
        <w:rPr>
          <w:iCs/>
          <w:sz w:val="28"/>
        </w:rPr>
        <w:t>,</w:t>
      </w:r>
      <w:r w:rsidR="001E07E9" w:rsidRPr="001070E9">
        <w:rPr>
          <w:iCs/>
          <w:sz w:val="28"/>
        </w:rPr>
        <w:t xml:space="preserve"> ибо для них есть царствие небесное </w:t>
      </w:r>
      <w:r w:rsidR="001070E9">
        <w:rPr>
          <w:iCs/>
          <w:sz w:val="28"/>
        </w:rPr>
        <w:t>"</w:t>
      </w:r>
      <w:r w:rsidR="005905C6" w:rsidRPr="001070E9">
        <w:rPr>
          <w:iCs/>
          <w:sz w:val="28"/>
        </w:rPr>
        <w:t>?</w:t>
      </w:r>
      <w:r w:rsidR="001E07E9" w:rsidRPr="001070E9">
        <w:rPr>
          <w:iCs/>
          <w:sz w:val="28"/>
        </w:rPr>
        <w:t xml:space="preserve"> </w:t>
      </w:r>
      <w:r w:rsidR="00363D6D" w:rsidRPr="001070E9">
        <w:rPr>
          <w:iCs/>
          <w:sz w:val="28"/>
        </w:rPr>
        <w:t>Бывают случаи</w:t>
      </w:r>
      <w:r w:rsidR="00A57EFC">
        <w:rPr>
          <w:iCs/>
          <w:sz w:val="28"/>
        </w:rPr>
        <w:t>,</w:t>
      </w:r>
      <w:r w:rsidR="00363D6D" w:rsidRPr="001070E9">
        <w:rPr>
          <w:iCs/>
          <w:sz w:val="28"/>
        </w:rPr>
        <w:t xml:space="preserve"> когда в результате вмешательства</w:t>
      </w:r>
      <w:r w:rsidR="00A57EFC">
        <w:rPr>
          <w:iCs/>
          <w:sz w:val="28"/>
        </w:rPr>
        <w:t>,</w:t>
      </w:r>
      <w:r w:rsidR="001E07E9" w:rsidRPr="001070E9">
        <w:rPr>
          <w:iCs/>
          <w:sz w:val="28"/>
        </w:rPr>
        <w:t xml:space="preserve"> </w:t>
      </w:r>
      <w:r w:rsidR="00363D6D" w:rsidRPr="001070E9">
        <w:rPr>
          <w:iCs/>
          <w:sz w:val="28"/>
        </w:rPr>
        <w:t>человеческий организм теряет естественную созидательную функцию – это кастрация</w:t>
      </w:r>
      <w:r w:rsidR="00A57EFC">
        <w:rPr>
          <w:iCs/>
          <w:sz w:val="28"/>
        </w:rPr>
        <w:t>.</w:t>
      </w:r>
      <w:r w:rsidR="00363D6D" w:rsidRPr="001070E9">
        <w:rPr>
          <w:iCs/>
          <w:sz w:val="28"/>
        </w:rPr>
        <w:t xml:space="preserve"> В данном случае</w:t>
      </w:r>
      <w:r w:rsidR="00A57EFC">
        <w:rPr>
          <w:iCs/>
          <w:sz w:val="28"/>
        </w:rPr>
        <w:t>,</w:t>
      </w:r>
      <w:r w:rsidR="00363D6D" w:rsidRPr="001070E9">
        <w:rPr>
          <w:iCs/>
          <w:sz w:val="28"/>
        </w:rPr>
        <w:t xml:space="preserve"> я считаю</w:t>
      </w:r>
      <w:r w:rsidR="00A57EFC">
        <w:rPr>
          <w:iCs/>
          <w:sz w:val="28"/>
        </w:rPr>
        <w:t>,</w:t>
      </w:r>
      <w:r w:rsidR="00363D6D" w:rsidRPr="001070E9">
        <w:rPr>
          <w:iCs/>
          <w:sz w:val="28"/>
        </w:rPr>
        <w:t xml:space="preserve"> религия – это кастрация мозга.</w:t>
      </w:r>
    </w:p>
    <w:p w:rsidR="00363D6D" w:rsidRPr="001070E9" w:rsidRDefault="00363D6D" w:rsidP="001070E9">
      <w:pPr>
        <w:suppressAutoHyphens/>
        <w:spacing w:line="360" w:lineRule="auto"/>
        <w:ind w:firstLine="709"/>
        <w:jc w:val="both"/>
        <w:rPr>
          <w:sz w:val="28"/>
        </w:rPr>
      </w:pPr>
      <w:r w:rsidRPr="001070E9">
        <w:rPr>
          <w:iCs/>
          <w:sz w:val="28"/>
        </w:rPr>
        <w:t>Естественно в такой ситуации современное положение естествознания</w:t>
      </w:r>
      <w:r w:rsidR="001070E9">
        <w:rPr>
          <w:iCs/>
          <w:sz w:val="28"/>
        </w:rPr>
        <w:t xml:space="preserve"> </w:t>
      </w:r>
      <w:r w:rsidRPr="001070E9">
        <w:rPr>
          <w:iCs/>
          <w:sz w:val="28"/>
        </w:rPr>
        <w:t xml:space="preserve">считать кризисом. Сохраняются безусловно экстенсивные черты деятельности </w:t>
      </w:r>
      <w:r w:rsidR="00A67642" w:rsidRPr="001070E9">
        <w:rPr>
          <w:iCs/>
          <w:sz w:val="28"/>
        </w:rPr>
        <w:t>– создаются даже новые теории</w:t>
      </w:r>
      <w:r w:rsidR="00A57EFC">
        <w:rPr>
          <w:iCs/>
          <w:sz w:val="28"/>
        </w:rPr>
        <w:t>,</w:t>
      </w:r>
      <w:r w:rsidR="00A67642" w:rsidRPr="001070E9">
        <w:rPr>
          <w:iCs/>
          <w:sz w:val="28"/>
        </w:rPr>
        <w:t xml:space="preserve"> но естествознание серьёзно потеряло позицию нравственной основы гуманизма</w:t>
      </w:r>
      <w:r w:rsidR="001E07E9" w:rsidRPr="001070E9">
        <w:rPr>
          <w:iCs/>
          <w:sz w:val="28"/>
        </w:rPr>
        <w:t>, общественной идеологии</w:t>
      </w:r>
      <w:r w:rsidR="00A57EFC">
        <w:rPr>
          <w:iCs/>
          <w:sz w:val="28"/>
        </w:rPr>
        <w:t>,</w:t>
      </w:r>
      <w:r w:rsidR="00A67642" w:rsidRPr="001070E9">
        <w:rPr>
          <w:iCs/>
          <w:sz w:val="28"/>
        </w:rPr>
        <w:t xml:space="preserve"> оторвалось от социума и воспринимается по значимости на уровне знания латыни –как своего рода профессиональный гламур</w:t>
      </w:r>
      <w:r w:rsidR="00A57EFC">
        <w:rPr>
          <w:iCs/>
          <w:sz w:val="28"/>
        </w:rPr>
        <w:t>.</w:t>
      </w:r>
      <w:r w:rsidR="00A67642" w:rsidRPr="001070E9">
        <w:rPr>
          <w:iCs/>
          <w:sz w:val="28"/>
        </w:rPr>
        <w:t xml:space="preserve"> В итоге в книгах по одной из самых передовых из областей знания – теории струн –постоянные ссылки на недостаточность математического аппарата</w:t>
      </w:r>
      <w:r w:rsidR="00A57EFC">
        <w:rPr>
          <w:iCs/>
          <w:sz w:val="28"/>
        </w:rPr>
        <w:t>.</w:t>
      </w:r>
      <w:r w:rsidR="00A67642" w:rsidRPr="001070E9">
        <w:rPr>
          <w:iCs/>
          <w:sz w:val="28"/>
        </w:rPr>
        <w:t xml:space="preserve"> В государстве обсуждающем</w:t>
      </w:r>
      <w:r w:rsidR="001070E9">
        <w:rPr>
          <w:iCs/>
          <w:sz w:val="28"/>
        </w:rPr>
        <w:t xml:space="preserve"> </w:t>
      </w:r>
      <w:r w:rsidR="00A67642" w:rsidRPr="001070E9">
        <w:rPr>
          <w:iCs/>
          <w:sz w:val="28"/>
        </w:rPr>
        <w:t>проблемы перехода на наукоёмкую деятельность как основу национальной политики в этой области</w:t>
      </w:r>
      <w:r w:rsidR="00A57EFC">
        <w:rPr>
          <w:iCs/>
          <w:sz w:val="28"/>
        </w:rPr>
        <w:t>,</w:t>
      </w:r>
      <w:r w:rsidR="00A67642" w:rsidRPr="001070E9">
        <w:rPr>
          <w:iCs/>
          <w:sz w:val="28"/>
        </w:rPr>
        <w:t xml:space="preserve"> </w:t>
      </w:r>
      <w:r w:rsidR="001E07E9" w:rsidRPr="001070E9">
        <w:rPr>
          <w:iCs/>
          <w:sz w:val="28"/>
        </w:rPr>
        <w:t xml:space="preserve">а </w:t>
      </w:r>
      <w:r w:rsidR="00A67642" w:rsidRPr="001070E9">
        <w:rPr>
          <w:iCs/>
          <w:sz w:val="28"/>
        </w:rPr>
        <w:t>знание математики среди населения в лучшем случае находится на уровне средних веков. Прораб на стройке</w:t>
      </w:r>
      <w:r w:rsidR="00A57EFC">
        <w:rPr>
          <w:iCs/>
          <w:sz w:val="28"/>
        </w:rPr>
        <w:t>,</w:t>
      </w:r>
      <w:r w:rsidR="00A57EFC">
        <w:rPr>
          <w:iCs/>
          <w:sz w:val="28"/>
          <w:lang w:val="uk-UA"/>
        </w:rPr>
        <w:t xml:space="preserve"> </w:t>
      </w:r>
      <w:r w:rsidR="00A67642" w:rsidRPr="001070E9">
        <w:rPr>
          <w:iCs/>
          <w:sz w:val="28"/>
        </w:rPr>
        <w:t xml:space="preserve">применяющий тригонометрию при проверке расчёта угла </w:t>
      </w:r>
      <w:r w:rsidR="001E07E9" w:rsidRPr="001070E9">
        <w:rPr>
          <w:iCs/>
          <w:sz w:val="28"/>
        </w:rPr>
        <w:t xml:space="preserve">уклона </w:t>
      </w:r>
      <w:r w:rsidR="00A67642" w:rsidRPr="001070E9">
        <w:rPr>
          <w:iCs/>
          <w:sz w:val="28"/>
        </w:rPr>
        <w:t>кровли</w:t>
      </w:r>
      <w:r w:rsidR="001E07E9" w:rsidRPr="001070E9">
        <w:rPr>
          <w:iCs/>
          <w:sz w:val="28"/>
        </w:rPr>
        <w:t xml:space="preserve"> приравнивается к волшебнику, а ведь это и более древний период знания.</w:t>
      </w:r>
    </w:p>
    <w:p w:rsidR="001070E9" w:rsidRDefault="001E07E9" w:rsidP="001070E9">
      <w:pPr>
        <w:suppressAutoHyphens/>
        <w:spacing w:line="360" w:lineRule="auto"/>
        <w:ind w:firstLine="709"/>
        <w:jc w:val="both"/>
        <w:rPr>
          <w:sz w:val="28"/>
        </w:rPr>
      </w:pPr>
      <w:r w:rsidRPr="001070E9">
        <w:rPr>
          <w:sz w:val="28"/>
        </w:rPr>
        <w:t>Но как известно именно в такие моменты надо попытаться спокойно обобщить ситуацию и выйти на новый</w:t>
      </w:r>
      <w:r w:rsidR="00A57EFC">
        <w:rPr>
          <w:sz w:val="28"/>
        </w:rPr>
        <w:t>,</w:t>
      </w:r>
      <w:r w:rsidRPr="001070E9">
        <w:rPr>
          <w:sz w:val="28"/>
        </w:rPr>
        <w:t xml:space="preserve"> синтетический</w:t>
      </w:r>
      <w:r w:rsidR="00A57EFC">
        <w:rPr>
          <w:sz w:val="28"/>
        </w:rPr>
        <w:t>,</w:t>
      </w:r>
      <w:r w:rsidRPr="001070E9">
        <w:rPr>
          <w:sz w:val="28"/>
        </w:rPr>
        <w:t xml:space="preserve"> уровень её восприятия –может получиться и в этот раз ?</w:t>
      </w:r>
    </w:p>
    <w:p w:rsidR="001070E9" w:rsidRDefault="001070E9" w:rsidP="001070E9">
      <w:pPr>
        <w:suppressAutoHyphens/>
        <w:spacing w:line="360" w:lineRule="auto"/>
        <w:ind w:firstLine="709"/>
        <w:jc w:val="both"/>
        <w:rPr>
          <w:sz w:val="28"/>
        </w:rPr>
      </w:pPr>
    </w:p>
    <w:p w:rsidR="001070E9" w:rsidRDefault="00183FF6" w:rsidP="001070E9">
      <w:pPr>
        <w:suppressAutoHyphens/>
        <w:spacing w:line="360" w:lineRule="auto"/>
        <w:ind w:firstLine="709"/>
        <w:jc w:val="both"/>
        <w:rPr>
          <w:b/>
          <w:sz w:val="28"/>
        </w:rPr>
      </w:pPr>
      <w:r>
        <w:rPr>
          <w:b/>
          <w:sz w:val="28"/>
        </w:rPr>
        <w:br w:type="page"/>
      </w:r>
      <w:r w:rsidR="005905C6" w:rsidRPr="001070E9">
        <w:rPr>
          <w:b/>
          <w:sz w:val="28"/>
        </w:rPr>
        <w:t>РЕЛИГИЯ</w:t>
      </w:r>
      <w:r w:rsidR="00A57EFC">
        <w:rPr>
          <w:b/>
          <w:sz w:val="28"/>
          <w:lang w:val="uk-UA"/>
        </w:rPr>
        <w:t xml:space="preserve"> </w:t>
      </w:r>
      <w:r w:rsidR="005905C6" w:rsidRPr="001070E9">
        <w:rPr>
          <w:b/>
          <w:sz w:val="28"/>
        </w:rPr>
        <w:t>-</w:t>
      </w:r>
      <w:r w:rsidR="00A57EFC">
        <w:rPr>
          <w:b/>
          <w:sz w:val="28"/>
          <w:lang w:val="uk-UA"/>
        </w:rPr>
        <w:t xml:space="preserve"> </w:t>
      </w:r>
      <w:r w:rsidR="005905C6" w:rsidRPr="001070E9">
        <w:rPr>
          <w:b/>
          <w:sz w:val="28"/>
        </w:rPr>
        <w:t>ВЗГЛЯД СО СТОРОНЫ</w:t>
      </w:r>
    </w:p>
    <w:p w:rsidR="001070E9" w:rsidRDefault="001070E9" w:rsidP="001070E9">
      <w:pPr>
        <w:suppressAutoHyphens/>
        <w:spacing w:line="360" w:lineRule="auto"/>
        <w:ind w:firstLine="709"/>
        <w:jc w:val="both"/>
        <w:rPr>
          <w:sz w:val="28"/>
        </w:rPr>
      </w:pPr>
    </w:p>
    <w:p w:rsidR="00276AD0" w:rsidRPr="001070E9" w:rsidRDefault="009A3872" w:rsidP="001070E9">
      <w:pPr>
        <w:pStyle w:val="a8"/>
        <w:suppressAutoHyphens/>
        <w:overflowPunct/>
        <w:autoSpaceDE/>
        <w:autoSpaceDN/>
        <w:adjustRightInd/>
        <w:spacing w:before="0" w:after="0" w:line="360" w:lineRule="auto"/>
        <w:ind w:firstLine="709"/>
        <w:jc w:val="both"/>
        <w:textAlignment w:val="auto"/>
        <w:rPr>
          <w:sz w:val="28"/>
          <w:szCs w:val="24"/>
        </w:rPr>
      </w:pPr>
      <w:r w:rsidRPr="001070E9">
        <w:rPr>
          <w:sz w:val="28"/>
          <w:szCs w:val="24"/>
        </w:rPr>
        <w:t>Без гуманистических идеалов</w:t>
      </w:r>
      <w:r w:rsidR="001070E9">
        <w:rPr>
          <w:sz w:val="28"/>
          <w:szCs w:val="24"/>
        </w:rPr>
        <w:t xml:space="preserve"> </w:t>
      </w:r>
      <w:r w:rsidRPr="001070E9">
        <w:rPr>
          <w:sz w:val="28"/>
          <w:szCs w:val="24"/>
        </w:rPr>
        <w:t>жизнь действительно представляется довольно мрачно</w:t>
      </w:r>
      <w:r w:rsidR="00A57EFC">
        <w:rPr>
          <w:sz w:val="28"/>
          <w:szCs w:val="24"/>
        </w:rPr>
        <w:t>:</w:t>
      </w:r>
      <w:r w:rsidR="001070E9">
        <w:rPr>
          <w:sz w:val="28"/>
          <w:szCs w:val="24"/>
        </w:rPr>
        <w:t xml:space="preserve"> </w:t>
      </w:r>
      <w:r w:rsidRPr="001070E9">
        <w:rPr>
          <w:sz w:val="28"/>
          <w:szCs w:val="24"/>
        </w:rPr>
        <w:t>Это дорога от самого светлого и радостного к самому тёмному и страшному</w:t>
      </w:r>
      <w:r w:rsidR="00A57EFC">
        <w:rPr>
          <w:sz w:val="28"/>
          <w:szCs w:val="24"/>
        </w:rPr>
        <w:t>,</w:t>
      </w:r>
      <w:r w:rsidRPr="001070E9">
        <w:rPr>
          <w:sz w:val="28"/>
          <w:szCs w:val="24"/>
        </w:rPr>
        <w:t xml:space="preserve"> дорога про которую заранее известно</w:t>
      </w:r>
      <w:r w:rsidR="00A57EFC">
        <w:rPr>
          <w:sz w:val="28"/>
          <w:szCs w:val="24"/>
        </w:rPr>
        <w:t>,</w:t>
      </w:r>
      <w:r w:rsidRPr="001070E9">
        <w:rPr>
          <w:sz w:val="28"/>
          <w:szCs w:val="24"/>
        </w:rPr>
        <w:t xml:space="preserve"> что на ней будут потеряны все кто дорог и близок.. И безусловно встретить ВЕРУ</w:t>
      </w:r>
      <w:r w:rsidR="00A57EFC">
        <w:rPr>
          <w:sz w:val="28"/>
          <w:szCs w:val="24"/>
        </w:rPr>
        <w:t>,</w:t>
      </w:r>
      <w:r w:rsidRPr="001070E9">
        <w:rPr>
          <w:sz w:val="28"/>
          <w:szCs w:val="24"/>
        </w:rPr>
        <w:t xml:space="preserve"> НАДЕЖДУ</w:t>
      </w:r>
      <w:r w:rsidR="00A57EFC">
        <w:rPr>
          <w:sz w:val="28"/>
          <w:szCs w:val="24"/>
        </w:rPr>
        <w:t>,</w:t>
      </w:r>
      <w:r w:rsidRPr="001070E9">
        <w:rPr>
          <w:sz w:val="28"/>
          <w:szCs w:val="24"/>
        </w:rPr>
        <w:t xml:space="preserve"> ЛЮБОВЬ (которая из них больше)</w:t>
      </w:r>
      <w:r w:rsidR="001070E9">
        <w:rPr>
          <w:sz w:val="28"/>
          <w:szCs w:val="24"/>
        </w:rPr>
        <w:t xml:space="preserve"> </w:t>
      </w:r>
      <w:r w:rsidRPr="001070E9">
        <w:rPr>
          <w:sz w:val="28"/>
          <w:szCs w:val="24"/>
        </w:rPr>
        <w:t>это настоящее ЧУДО. Чудо – именно через него приходит к нам таинство веры</w:t>
      </w:r>
      <w:r w:rsidR="00A57EFC">
        <w:rPr>
          <w:sz w:val="28"/>
          <w:szCs w:val="24"/>
        </w:rPr>
        <w:t>.</w:t>
      </w:r>
      <w:r w:rsidRPr="001070E9">
        <w:rPr>
          <w:sz w:val="28"/>
          <w:szCs w:val="24"/>
        </w:rPr>
        <w:t xml:space="preserve"> Таинство нетребующее объяснения, стоящее выше всех объяснений</w:t>
      </w:r>
      <w:r w:rsidR="00A57EFC">
        <w:rPr>
          <w:sz w:val="28"/>
          <w:szCs w:val="24"/>
        </w:rPr>
        <w:t>,</w:t>
      </w:r>
      <w:r w:rsidRPr="001070E9">
        <w:rPr>
          <w:sz w:val="28"/>
          <w:szCs w:val="24"/>
        </w:rPr>
        <w:t xml:space="preserve"> само являющееся высшим объяснением</w:t>
      </w:r>
      <w:r w:rsidR="00A57EFC">
        <w:rPr>
          <w:sz w:val="28"/>
          <w:szCs w:val="24"/>
        </w:rPr>
        <w:t>.</w:t>
      </w:r>
      <w:r w:rsidRPr="001070E9">
        <w:rPr>
          <w:sz w:val="28"/>
          <w:szCs w:val="24"/>
        </w:rPr>
        <w:t xml:space="preserve"> О</w:t>
      </w:r>
      <w:r w:rsidR="004D4ACC" w:rsidRPr="001070E9">
        <w:rPr>
          <w:sz w:val="28"/>
          <w:szCs w:val="24"/>
        </w:rPr>
        <w:t>но рождает истину и погло</w:t>
      </w:r>
      <w:r w:rsidRPr="001070E9">
        <w:rPr>
          <w:sz w:val="28"/>
          <w:szCs w:val="24"/>
        </w:rPr>
        <w:t>щает ложь в одном акте</w:t>
      </w:r>
      <w:r w:rsidR="00A57EFC">
        <w:rPr>
          <w:sz w:val="28"/>
          <w:szCs w:val="24"/>
        </w:rPr>
        <w:t>,</w:t>
      </w:r>
      <w:r w:rsidR="004D4ACC" w:rsidRPr="001070E9">
        <w:rPr>
          <w:sz w:val="28"/>
          <w:szCs w:val="24"/>
        </w:rPr>
        <w:t xml:space="preserve"> не требуя не предшествующего не последующего- оно вне причин и следствий-оно чудо, одним словом.</w:t>
      </w:r>
      <w:r w:rsidR="001070E9">
        <w:rPr>
          <w:sz w:val="28"/>
          <w:szCs w:val="24"/>
        </w:rPr>
        <w:t xml:space="preserve"> </w:t>
      </w:r>
      <w:r w:rsidR="004D4ACC" w:rsidRPr="001070E9">
        <w:rPr>
          <w:sz w:val="28"/>
          <w:szCs w:val="24"/>
        </w:rPr>
        <w:t>Но не всё так просто</w:t>
      </w:r>
      <w:r w:rsidR="00A57EFC">
        <w:rPr>
          <w:sz w:val="28"/>
          <w:szCs w:val="24"/>
        </w:rPr>
        <w:t>,</w:t>
      </w:r>
      <w:r w:rsidR="004D4ACC" w:rsidRPr="001070E9">
        <w:rPr>
          <w:sz w:val="28"/>
          <w:szCs w:val="24"/>
        </w:rPr>
        <w:t xml:space="preserve"> ведь религиозность персонифицирована (даже из словообразования это слияние с богом). Ведь именно от него</w:t>
      </w:r>
      <w:r w:rsidR="001070E9">
        <w:rPr>
          <w:sz w:val="28"/>
          <w:szCs w:val="24"/>
        </w:rPr>
        <w:t xml:space="preserve"> </w:t>
      </w:r>
      <w:r w:rsidR="004D4ACC" w:rsidRPr="001070E9">
        <w:rPr>
          <w:sz w:val="28"/>
          <w:szCs w:val="24"/>
        </w:rPr>
        <w:t>ожидается это чудо</w:t>
      </w:r>
      <w:r w:rsidR="00A57EFC">
        <w:rPr>
          <w:sz w:val="28"/>
          <w:szCs w:val="24"/>
        </w:rPr>
        <w:t>,</w:t>
      </w:r>
      <w:r w:rsidR="004D4ACC" w:rsidRPr="001070E9">
        <w:rPr>
          <w:sz w:val="28"/>
          <w:szCs w:val="24"/>
        </w:rPr>
        <w:t xml:space="preserve"> и ожидается оно как волевой акт</w:t>
      </w:r>
      <w:r w:rsidR="00A57EFC">
        <w:rPr>
          <w:sz w:val="28"/>
          <w:szCs w:val="24"/>
        </w:rPr>
        <w:t>,</w:t>
      </w:r>
      <w:r w:rsidR="004D4ACC" w:rsidRPr="001070E9">
        <w:rPr>
          <w:sz w:val="28"/>
          <w:szCs w:val="24"/>
        </w:rPr>
        <w:t xml:space="preserve"> при выполнении определённых обрядов-условий. В религии чудо ожидается постоянно</w:t>
      </w:r>
      <w:r w:rsidR="00A57EFC">
        <w:rPr>
          <w:sz w:val="28"/>
          <w:szCs w:val="24"/>
        </w:rPr>
        <w:t>,</w:t>
      </w:r>
      <w:r w:rsidR="004D4ACC" w:rsidRPr="001070E9">
        <w:rPr>
          <w:sz w:val="28"/>
          <w:szCs w:val="24"/>
        </w:rPr>
        <w:t xml:space="preserve"> пусть не вульгарно в виде материализации</w:t>
      </w:r>
      <w:r w:rsidR="00A57EFC">
        <w:rPr>
          <w:sz w:val="28"/>
          <w:szCs w:val="24"/>
        </w:rPr>
        <w:t>,</w:t>
      </w:r>
      <w:r w:rsidR="004D4ACC" w:rsidRPr="001070E9">
        <w:rPr>
          <w:sz w:val="28"/>
          <w:szCs w:val="24"/>
        </w:rPr>
        <w:t xml:space="preserve"> мироточенья</w:t>
      </w:r>
      <w:r w:rsidR="00A57EFC">
        <w:rPr>
          <w:sz w:val="28"/>
          <w:szCs w:val="24"/>
        </w:rPr>
        <w:t>,</w:t>
      </w:r>
      <w:r w:rsidR="004D4ACC" w:rsidRPr="001070E9">
        <w:rPr>
          <w:sz w:val="28"/>
          <w:szCs w:val="24"/>
        </w:rPr>
        <w:t xml:space="preserve"> а изначально как акт послания особого дара – веры</w:t>
      </w:r>
      <w:r w:rsidR="00A57EFC">
        <w:rPr>
          <w:sz w:val="28"/>
          <w:szCs w:val="24"/>
        </w:rPr>
        <w:t>,</w:t>
      </w:r>
      <w:r w:rsidR="004D4ACC" w:rsidRPr="001070E9">
        <w:rPr>
          <w:sz w:val="28"/>
          <w:szCs w:val="24"/>
        </w:rPr>
        <w:t xml:space="preserve"> который отражается в мозгу </w:t>
      </w:r>
      <w:r w:rsidR="00A57EFC">
        <w:rPr>
          <w:sz w:val="28"/>
          <w:szCs w:val="24"/>
        </w:rPr>
        <w:t>(</w:t>
      </w:r>
      <w:r w:rsidR="004D4ACC" w:rsidRPr="001070E9">
        <w:rPr>
          <w:sz w:val="28"/>
          <w:szCs w:val="24"/>
        </w:rPr>
        <w:t>активность мозга в моменты религиозных переживаний п</w:t>
      </w:r>
      <w:r w:rsidR="00D06D53" w:rsidRPr="001070E9">
        <w:rPr>
          <w:sz w:val="28"/>
          <w:szCs w:val="24"/>
        </w:rPr>
        <w:t>одтверждалась экспериментально</w:t>
      </w:r>
      <w:r w:rsidR="00A57EFC">
        <w:rPr>
          <w:sz w:val="28"/>
          <w:szCs w:val="24"/>
        </w:rPr>
        <w:t>)</w:t>
      </w:r>
      <w:r w:rsidR="00D06D53" w:rsidRPr="001070E9">
        <w:rPr>
          <w:sz w:val="28"/>
          <w:szCs w:val="24"/>
        </w:rPr>
        <w:t>. А это значит что мы имеем простейшую событийную структуру типа А-В, где А это воля божья</w:t>
      </w:r>
      <w:r w:rsidR="00A57EFC">
        <w:rPr>
          <w:sz w:val="28"/>
          <w:szCs w:val="24"/>
        </w:rPr>
        <w:t>,</w:t>
      </w:r>
      <w:r w:rsidR="00D06D53" w:rsidRPr="001070E9">
        <w:rPr>
          <w:sz w:val="28"/>
          <w:szCs w:val="24"/>
        </w:rPr>
        <w:t xml:space="preserve"> В это факт чуда</w:t>
      </w:r>
      <w:r w:rsidR="00A57EFC">
        <w:rPr>
          <w:sz w:val="28"/>
          <w:szCs w:val="24"/>
        </w:rPr>
        <w:t>,</w:t>
      </w:r>
      <w:r w:rsidR="00D06D53" w:rsidRPr="001070E9">
        <w:rPr>
          <w:sz w:val="28"/>
          <w:szCs w:val="24"/>
        </w:rPr>
        <w:t xml:space="preserve"> а </w:t>
      </w:r>
      <w:r w:rsidR="001070E9">
        <w:rPr>
          <w:sz w:val="28"/>
          <w:szCs w:val="24"/>
        </w:rPr>
        <w:t>"</w:t>
      </w:r>
      <w:r w:rsidR="00D06D53" w:rsidRPr="001070E9">
        <w:rPr>
          <w:sz w:val="28"/>
          <w:szCs w:val="24"/>
        </w:rPr>
        <w:t>-</w:t>
      </w:r>
      <w:r w:rsidR="001070E9">
        <w:rPr>
          <w:sz w:val="28"/>
          <w:szCs w:val="24"/>
        </w:rPr>
        <w:t>"</w:t>
      </w:r>
      <w:r w:rsidR="00D06D53" w:rsidRPr="001070E9">
        <w:rPr>
          <w:sz w:val="28"/>
          <w:szCs w:val="24"/>
        </w:rPr>
        <w:t xml:space="preserve"> - указание на их связь. Истинный механизм этой связи пока не установлен</w:t>
      </w:r>
      <w:r w:rsidR="00A57EFC">
        <w:rPr>
          <w:sz w:val="28"/>
          <w:szCs w:val="24"/>
        </w:rPr>
        <w:t>,</w:t>
      </w:r>
      <w:r w:rsidR="00D06D53" w:rsidRPr="001070E9">
        <w:rPr>
          <w:sz w:val="28"/>
          <w:szCs w:val="24"/>
        </w:rPr>
        <w:t xml:space="preserve"> но в науке нет повода считать его непозноваемым. Практика показывает</w:t>
      </w:r>
      <w:r w:rsidR="00A57EFC">
        <w:rPr>
          <w:sz w:val="28"/>
          <w:szCs w:val="24"/>
        </w:rPr>
        <w:t>,</w:t>
      </w:r>
      <w:r w:rsidR="00D06D53" w:rsidRPr="001070E9">
        <w:rPr>
          <w:sz w:val="28"/>
          <w:szCs w:val="24"/>
        </w:rPr>
        <w:t xml:space="preserve"> что все до сих пор встречающиеся проблемы имели решения или есть пути его получению.</w:t>
      </w:r>
      <w:r w:rsidR="00276AD0" w:rsidRPr="001070E9">
        <w:rPr>
          <w:sz w:val="28"/>
          <w:szCs w:val="24"/>
        </w:rPr>
        <w:t xml:space="preserve"> В обсуждении познаваемости чего либо, можно часто услышать о теоремах Гёделя как обосновании невозможности полного познания</w:t>
      </w:r>
      <w:r w:rsidR="003C1829" w:rsidRPr="001070E9">
        <w:rPr>
          <w:sz w:val="28"/>
          <w:szCs w:val="24"/>
        </w:rPr>
        <w:t xml:space="preserve"> замкнутой системы</w:t>
      </w:r>
      <w:r w:rsidR="00276AD0" w:rsidRPr="001070E9">
        <w:rPr>
          <w:sz w:val="28"/>
          <w:szCs w:val="24"/>
        </w:rPr>
        <w:t>.</w:t>
      </w:r>
    </w:p>
    <w:p w:rsidR="001070E9" w:rsidRDefault="00576D4D" w:rsidP="001070E9">
      <w:pPr>
        <w:pStyle w:val="a8"/>
        <w:suppressAutoHyphens/>
        <w:overflowPunct/>
        <w:autoSpaceDE/>
        <w:autoSpaceDN/>
        <w:adjustRightInd/>
        <w:spacing w:before="0" w:after="0" w:line="360" w:lineRule="auto"/>
        <w:ind w:firstLine="709"/>
        <w:jc w:val="both"/>
        <w:textAlignment w:val="auto"/>
        <w:rPr>
          <w:sz w:val="28"/>
          <w:szCs w:val="24"/>
        </w:rPr>
      </w:pPr>
      <w:r w:rsidRPr="001070E9">
        <w:rPr>
          <w:sz w:val="28"/>
          <w:szCs w:val="24"/>
        </w:rPr>
        <w:t>Первая теорема Гёделя утверждает, что если формальная арифметика непротиворечива, то в ней существует невыводимая и неопровержимая формула.</w:t>
      </w:r>
      <w:r w:rsidR="00276AD0" w:rsidRPr="001070E9">
        <w:rPr>
          <w:sz w:val="28"/>
          <w:szCs w:val="24"/>
        </w:rPr>
        <w:t xml:space="preserve"> </w:t>
      </w:r>
      <w:r w:rsidRPr="001070E9">
        <w:rPr>
          <w:sz w:val="28"/>
          <w:szCs w:val="24"/>
        </w:rPr>
        <w:t>Вторая теорема утверждает, что если формальная арифметика непротиворечива, то в ней невыводима некоторая формула, содержательно утверждающая непротиворечивость этой теории.</w:t>
      </w:r>
      <w:r w:rsidR="0024164C" w:rsidRPr="001070E9">
        <w:rPr>
          <w:sz w:val="28"/>
          <w:szCs w:val="24"/>
        </w:rPr>
        <w:t>(2)</w:t>
      </w:r>
    </w:p>
    <w:p w:rsidR="0024164C" w:rsidRPr="001070E9" w:rsidRDefault="00276AD0" w:rsidP="001070E9">
      <w:pPr>
        <w:pStyle w:val="Default"/>
        <w:suppressAutoHyphens/>
        <w:spacing w:line="360" w:lineRule="auto"/>
        <w:ind w:firstLine="709"/>
        <w:jc w:val="both"/>
        <w:rPr>
          <w:iCs/>
          <w:sz w:val="28"/>
        </w:rPr>
      </w:pPr>
      <w:r w:rsidRPr="001070E9">
        <w:rPr>
          <w:sz w:val="28"/>
        </w:rPr>
        <w:t>Особенностью данных утверждений является их относимость к явно дискретным системам</w:t>
      </w:r>
      <w:r w:rsidR="00A57EFC">
        <w:rPr>
          <w:sz w:val="28"/>
        </w:rPr>
        <w:t>.</w:t>
      </w:r>
      <w:r w:rsidRPr="001070E9">
        <w:rPr>
          <w:sz w:val="28"/>
        </w:rPr>
        <w:t xml:space="preserve"> Познаваемый мир явно не дискретен</w:t>
      </w:r>
      <w:r w:rsidR="00A57EFC">
        <w:rPr>
          <w:sz w:val="28"/>
        </w:rPr>
        <w:t>,</w:t>
      </w:r>
      <w:r w:rsidRPr="001070E9">
        <w:rPr>
          <w:sz w:val="28"/>
        </w:rPr>
        <w:t xml:space="preserve"> а континуален, кроме того он нелокален</w:t>
      </w:r>
      <w:r w:rsidR="00A57EFC">
        <w:rPr>
          <w:sz w:val="28"/>
        </w:rPr>
        <w:t>,</w:t>
      </w:r>
      <w:r w:rsidRPr="001070E9">
        <w:rPr>
          <w:sz w:val="28"/>
        </w:rPr>
        <w:t xml:space="preserve"> т.е</w:t>
      </w:r>
      <w:r w:rsidR="00A57EFC">
        <w:rPr>
          <w:sz w:val="28"/>
        </w:rPr>
        <w:t>.</w:t>
      </w:r>
      <w:r w:rsidRPr="001070E9">
        <w:rPr>
          <w:sz w:val="28"/>
        </w:rPr>
        <w:t xml:space="preserve"> имеет например связность высшего порядка</w:t>
      </w:r>
      <w:r w:rsidR="00A57EFC">
        <w:rPr>
          <w:sz w:val="28"/>
        </w:rPr>
        <w:t>,</w:t>
      </w:r>
      <w:r w:rsidRPr="001070E9">
        <w:rPr>
          <w:sz w:val="28"/>
        </w:rPr>
        <w:t xml:space="preserve"> чем та</w:t>
      </w:r>
      <w:r w:rsidR="00A57EFC">
        <w:rPr>
          <w:sz w:val="28"/>
        </w:rPr>
        <w:t>,</w:t>
      </w:r>
      <w:r w:rsidRPr="001070E9">
        <w:rPr>
          <w:sz w:val="28"/>
        </w:rPr>
        <w:t xml:space="preserve"> которая обеспечивается </w:t>
      </w:r>
      <w:r w:rsidR="001070E9">
        <w:rPr>
          <w:sz w:val="28"/>
        </w:rPr>
        <w:t>"</w:t>
      </w:r>
      <w:r w:rsidRPr="001070E9">
        <w:rPr>
          <w:sz w:val="28"/>
        </w:rPr>
        <w:t>световым</w:t>
      </w:r>
      <w:r w:rsidR="001070E9">
        <w:rPr>
          <w:sz w:val="28"/>
        </w:rPr>
        <w:t>"</w:t>
      </w:r>
      <w:r w:rsidRPr="001070E9">
        <w:rPr>
          <w:sz w:val="28"/>
        </w:rPr>
        <w:t xml:space="preserve"> восприятием</w:t>
      </w:r>
      <w:r w:rsidR="00A57EFC">
        <w:rPr>
          <w:sz w:val="28"/>
        </w:rPr>
        <w:t>.</w:t>
      </w:r>
      <w:r w:rsidRPr="001070E9">
        <w:rPr>
          <w:sz w:val="28"/>
        </w:rPr>
        <w:t xml:space="preserve"> Таким образом мы и в области теории не находим принципиальной невозможности научного познания связи чуда и воли божьей. То есть основополагающее положение </w:t>
      </w:r>
      <w:r w:rsidR="000462BD" w:rsidRPr="001070E9">
        <w:rPr>
          <w:sz w:val="28"/>
        </w:rPr>
        <w:t>религиозной веры оказалось всего лишь</w:t>
      </w:r>
      <w:r w:rsidR="001070E9">
        <w:rPr>
          <w:sz w:val="28"/>
        </w:rPr>
        <w:t xml:space="preserve"> </w:t>
      </w:r>
      <w:r w:rsidR="000462BD" w:rsidRPr="001070E9">
        <w:rPr>
          <w:sz w:val="28"/>
        </w:rPr>
        <w:t>исследуемым</w:t>
      </w:r>
      <w:r w:rsidR="001070E9">
        <w:rPr>
          <w:sz w:val="28"/>
        </w:rPr>
        <w:t xml:space="preserve"> </w:t>
      </w:r>
      <w:r w:rsidR="000462BD" w:rsidRPr="001070E9">
        <w:rPr>
          <w:sz w:val="28"/>
        </w:rPr>
        <w:t>наукой явлением без найденного пока ответа</w:t>
      </w:r>
      <w:r w:rsidR="00A57EFC">
        <w:rPr>
          <w:sz w:val="28"/>
        </w:rPr>
        <w:t>.</w:t>
      </w:r>
      <w:r w:rsidR="000462BD" w:rsidRPr="001070E9">
        <w:rPr>
          <w:sz w:val="28"/>
        </w:rPr>
        <w:t xml:space="preserve"> При этом исчезает весь ореол невероятной исключительности статуса божества. Оно превращается просто в могущественного обладателя определённого знания</w:t>
      </w:r>
      <w:r w:rsidR="00A57EFC">
        <w:rPr>
          <w:sz w:val="28"/>
        </w:rPr>
        <w:t>,</w:t>
      </w:r>
      <w:r w:rsidR="000462BD" w:rsidRPr="001070E9">
        <w:rPr>
          <w:sz w:val="28"/>
        </w:rPr>
        <w:t xml:space="preserve"> кроме того обладателя</w:t>
      </w:r>
      <w:r w:rsidR="00A57EFC">
        <w:rPr>
          <w:sz w:val="28"/>
        </w:rPr>
        <w:t>,</w:t>
      </w:r>
      <w:r w:rsidR="000462BD" w:rsidRPr="001070E9">
        <w:rPr>
          <w:sz w:val="28"/>
        </w:rPr>
        <w:t xml:space="preserve"> если оценить все его требования – довольно капризного. И естественно при этом уходит</w:t>
      </w:r>
      <w:r w:rsidR="001070E9">
        <w:rPr>
          <w:sz w:val="28"/>
        </w:rPr>
        <w:t xml:space="preserve"> </w:t>
      </w:r>
      <w:r w:rsidR="000462BD" w:rsidRPr="001070E9">
        <w:rPr>
          <w:sz w:val="28"/>
        </w:rPr>
        <w:t>вся мотивация исключительной божественной любви</w:t>
      </w:r>
      <w:r w:rsidR="00A57EFC">
        <w:rPr>
          <w:sz w:val="28"/>
        </w:rPr>
        <w:t>:</w:t>
      </w:r>
      <w:r w:rsidR="000462BD" w:rsidRPr="001070E9">
        <w:rPr>
          <w:sz w:val="28"/>
        </w:rPr>
        <w:t xml:space="preserve"> Бог может быть велик</w:t>
      </w:r>
      <w:r w:rsidR="00A57EFC">
        <w:rPr>
          <w:sz w:val="28"/>
        </w:rPr>
        <w:t>,</w:t>
      </w:r>
      <w:r w:rsidR="000462BD" w:rsidRPr="001070E9">
        <w:rPr>
          <w:sz w:val="28"/>
        </w:rPr>
        <w:t xml:space="preserve"> но </w:t>
      </w:r>
      <w:r w:rsidR="001070E9">
        <w:rPr>
          <w:sz w:val="28"/>
        </w:rPr>
        <w:t>"</w:t>
      </w:r>
      <w:r w:rsidR="000462BD" w:rsidRPr="001070E9">
        <w:rPr>
          <w:sz w:val="28"/>
        </w:rPr>
        <w:t>корыстного расчёта</w:t>
      </w:r>
      <w:r w:rsidR="001070E9">
        <w:rPr>
          <w:sz w:val="28"/>
        </w:rPr>
        <w:t>"</w:t>
      </w:r>
      <w:r w:rsidR="000462BD" w:rsidRPr="001070E9">
        <w:rPr>
          <w:sz w:val="28"/>
        </w:rPr>
        <w:t xml:space="preserve"> религиозная любовь и надежда</w:t>
      </w:r>
      <w:r w:rsidR="003C1829" w:rsidRPr="001070E9">
        <w:rPr>
          <w:sz w:val="28"/>
        </w:rPr>
        <w:t xml:space="preserve"> не приемлют</w:t>
      </w:r>
      <w:r w:rsidR="000462BD" w:rsidRPr="001070E9">
        <w:rPr>
          <w:sz w:val="28"/>
        </w:rPr>
        <w:t>. Такой подход перемещает божество абсолютное</w:t>
      </w:r>
      <w:r w:rsidR="00A57EFC">
        <w:rPr>
          <w:sz w:val="28"/>
        </w:rPr>
        <w:t>,</w:t>
      </w:r>
      <w:r w:rsidR="000462BD" w:rsidRPr="001070E9">
        <w:rPr>
          <w:sz w:val="28"/>
        </w:rPr>
        <w:t xml:space="preserve"> мистическое в положение богов древности</w:t>
      </w:r>
      <w:r w:rsidR="00A57EFC">
        <w:rPr>
          <w:sz w:val="28"/>
        </w:rPr>
        <w:t>,</w:t>
      </w:r>
      <w:r w:rsidR="000462BD" w:rsidRPr="001070E9">
        <w:rPr>
          <w:sz w:val="28"/>
        </w:rPr>
        <w:t xml:space="preserve"> которые тоже были могущественны</w:t>
      </w:r>
      <w:r w:rsidR="00A57EFC">
        <w:rPr>
          <w:sz w:val="28"/>
        </w:rPr>
        <w:t>,</w:t>
      </w:r>
      <w:r w:rsidR="000462BD" w:rsidRPr="001070E9">
        <w:rPr>
          <w:sz w:val="28"/>
        </w:rPr>
        <w:t xml:space="preserve"> но с ними можно было </w:t>
      </w:r>
      <w:r w:rsidR="001070E9">
        <w:rPr>
          <w:sz w:val="28"/>
        </w:rPr>
        <w:t>"</w:t>
      </w:r>
      <w:r w:rsidR="000462BD" w:rsidRPr="001070E9">
        <w:rPr>
          <w:sz w:val="28"/>
        </w:rPr>
        <w:t>договориться</w:t>
      </w:r>
      <w:r w:rsidR="001070E9">
        <w:rPr>
          <w:sz w:val="28"/>
        </w:rPr>
        <w:t>"</w:t>
      </w:r>
      <w:r w:rsidR="00A57EFC">
        <w:rPr>
          <w:sz w:val="28"/>
        </w:rPr>
        <w:t>.</w:t>
      </w:r>
      <w:r w:rsidR="00CF00EA" w:rsidRPr="001070E9">
        <w:rPr>
          <w:sz w:val="28"/>
        </w:rPr>
        <w:t xml:space="preserve"> Может быть кто-то и захочет пока естествознание ищет ответ на технический вопрос</w:t>
      </w:r>
      <w:r w:rsidR="003C1829" w:rsidRPr="001070E9">
        <w:rPr>
          <w:sz w:val="28"/>
        </w:rPr>
        <w:t>,</w:t>
      </w:r>
      <w:r w:rsidR="00CF00EA" w:rsidRPr="001070E9">
        <w:rPr>
          <w:sz w:val="28"/>
        </w:rPr>
        <w:t xml:space="preserve"> как работает воля божья</w:t>
      </w:r>
      <w:r w:rsidR="00A57EFC">
        <w:rPr>
          <w:sz w:val="28"/>
        </w:rPr>
        <w:t>,</w:t>
      </w:r>
      <w:r w:rsidR="00A57EFC">
        <w:rPr>
          <w:sz w:val="28"/>
          <w:lang w:val="uk-UA"/>
        </w:rPr>
        <w:t xml:space="preserve"> </w:t>
      </w:r>
      <w:r w:rsidR="00CF00EA" w:rsidRPr="001070E9">
        <w:rPr>
          <w:sz w:val="28"/>
        </w:rPr>
        <w:t>продолжать свою веру, но это уже</w:t>
      </w:r>
      <w:r w:rsidR="001070E9">
        <w:rPr>
          <w:sz w:val="28"/>
        </w:rPr>
        <w:t xml:space="preserve"> </w:t>
      </w:r>
      <w:r w:rsidR="00CF00EA" w:rsidRPr="001070E9">
        <w:rPr>
          <w:sz w:val="28"/>
        </w:rPr>
        <w:t>область субъективных убеждений</w:t>
      </w:r>
      <w:r w:rsidR="00A57EFC">
        <w:rPr>
          <w:sz w:val="28"/>
        </w:rPr>
        <w:t>,</w:t>
      </w:r>
      <w:r w:rsidR="00CF00EA" w:rsidRPr="001070E9">
        <w:rPr>
          <w:sz w:val="28"/>
        </w:rPr>
        <w:t xml:space="preserve"> так как объективно необходимости в категории божества уже нет</w:t>
      </w:r>
      <w:r w:rsidR="00A57EFC">
        <w:rPr>
          <w:sz w:val="28"/>
        </w:rPr>
        <w:t>,</w:t>
      </w:r>
      <w:r w:rsidR="00CF00EA" w:rsidRPr="001070E9">
        <w:rPr>
          <w:sz w:val="28"/>
        </w:rPr>
        <w:t xml:space="preserve"> она устранима тем же принципом Ок</w:t>
      </w:r>
      <w:r w:rsidR="003C1829" w:rsidRPr="001070E9">
        <w:rPr>
          <w:sz w:val="28"/>
        </w:rPr>
        <w:t>камы:</w:t>
      </w:r>
      <w:r w:rsidR="003C1829" w:rsidRPr="001070E9">
        <w:rPr>
          <w:i/>
          <w:iCs/>
          <w:sz w:val="28"/>
        </w:rPr>
        <w:t xml:space="preserve"> </w:t>
      </w:r>
      <w:r w:rsidR="001070E9">
        <w:rPr>
          <w:i/>
          <w:iCs/>
          <w:sz w:val="28"/>
        </w:rPr>
        <w:t>"</w:t>
      </w:r>
      <w:r w:rsidR="003C1829" w:rsidRPr="001070E9">
        <w:rPr>
          <w:i/>
          <w:iCs/>
          <w:sz w:val="28"/>
        </w:rPr>
        <w:t>Не следует множить сущее без необходимости</w:t>
      </w:r>
      <w:r w:rsidR="001070E9">
        <w:rPr>
          <w:i/>
          <w:iCs/>
          <w:sz w:val="28"/>
        </w:rPr>
        <w:t>"</w:t>
      </w:r>
      <w:r w:rsidR="003C1829" w:rsidRPr="001070E9">
        <w:rPr>
          <w:iCs/>
          <w:sz w:val="28"/>
        </w:rPr>
        <w:t>!</w:t>
      </w:r>
    </w:p>
    <w:p w:rsidR="001070E9" w:rsidRDefault="0024164C" w:rsidP="001070E9">
      <w:pPr>
        <w:pStyle w:val="Default"/>
        <w:suppressAutoHyphens/>
        <w:spacing w:line="360" w:lineRule="auto"/>
        <w:ind w:firstLine="709"/>
        <w:jc w:val="both"/>
        <w:rPr>
          <w:sz w:val="28"/>
          <w:szCs w:val="23"/>
        </w:rPr>
      </w:pPr>
      <w:r w:rsidRPr="001070E9">
        <w:rPr>
          <w:iCs/>
          <w:sz w:val="28"/>
        </w:rPr>
        <w:t xml:space="preserve">По поводу такой веры примечательна следующая история: </w:t>
      </w:r>
      <w:r w:rsidR="001070E9">
        <w:rPr>
          <w:iCs/>
          <w:sz w:val="28"/>
        </w:rPr>
        <w:t>"</w:t>
      </w:r>
      <w:r w:rsidRPr="001070E9">
        <w:rPr>
          <w:sz w:val="28"/>
          <w:szCs w:val="23"/>
        </w:rPr>
        <w:t xml:space="preserve"> Когда к </w:t>
      </w:r>
      <w:r w:rsidRPr="001070E9">
        <w:rPr>
          <w:i/>
          <w:iCs/>
          <w:sz w:val="28"/>
          <w:szCs w:val="23"/>
        </w:rPr>
        <w:t xml:space="preserve">Ньютону </w:t>
      </w:r>
      <w:r w:rsidRPr="001070E9">
        <w:rPr>
          <w:sz w:val="28"/>
          <w:szCs w:val="23"/>
        </w:rPr>
        <w:t xml:space="preserve">пришли ученые и выразили недоумение по поводу его веры в будущее </w:t>
      </w:r>
      <w:r w:rsidRPr="001070E9">
        <w:rPr>
          <w:i/>
          <w:iCs/>
          <w:sz w:val="28"/>
          <w:szCs w:val="23"/>
        </w:rPr>
        <w:t xml:space="preserve">воскресение тел, </w:t>
      </w:r>
      <w:r w:rsidRPr="001070E9">
        <w:rPr>
          <w:sz w:val="28"/>
          <w:szCs w:val="23"/>
        </w:rPr>
        <w:t>то он ответил следующим образом. Взяв кучу медных и стальных опилок и смешав их – предложил отделить сталь от меди. Затем взял большой магнит и с его помощью быстро отделил стальные опилки от медных.</w:t>
      </w:r>
    </w:p>
    <w:p w:rsidR="001070E9" w:rsidRDefault="0024164C" w:rsidP="001070E9">
      <w:pPr>
        <w:pStyle w:val="Default"/>
        <w:suppressAutoHyphens/>
        <w:spacing w:line="360" w:lineRule="auto"/>
        <w:ind w:firstLine="709"/>
        <w:jc w:val="both"/>
        <w:rPr>
          <w:sz w:val="28"/>
          <w:szCs w:val="23"/>
        </w:rPr>
      </w:pPr>
      <w:r w:rsidRPr="001070E9">
        <w:rPr>
          <w:sz w:val="28"/>
          <w:szCs w:val="23"/>
        </w:rPr>
        <w:t xml:space="preserve">У Господа Бога очевидно есть более сложные и нам неизвестные силы (особые </w:t>
      </w:r>
      <w:r w:rsidR="001070E9">
        <w:rPr>
          <w:sz w:val="28"/>
          <w:szCs w:val="23"/>
        </w:rPr>
        <w:t>"</w:t>
      </w:r>
      <w:r w:rsidRPr="001070E9">
        <w:rPr>
          <w:sz w:val="28"/>
          <w:szCs w:val="23"/>
        </w:rPr>
        <w:t>магниты</w:t>
      </w:r>
      <w:r w:rsidR="001070E9">
        <w:rPr>
          <w:sz w:val="28"/>
          <w:szCs w:val="23"/>
        </w:rPr>
        <w:t>"</w:t>
      </w:r>
      <w:r w:rsidRPr="001070E9">
        <w:rPr>
          <w:sz w:val="28"/>
          <w:szCs w:val="23"/>
        </w:rPr>
        <w:t>), при помощи которых Он может произвести на будущем Страшном Суде воскрешение в телах всех умерших. Ничего не мешало Ньютону в это верить.</w:t>
      </w:r>
      <w:r w:rsidR="001070E9">
        <w:rPr>
          <w:sz w:val="28"/>
          <w:szCs w:val="23"/>
        </w:rPr>
        <w:t>"</w:t>
      </w:r>
      <w:r w:rsidRPr="001070E9">
        <w:rPr>
          <w:sz w:val="28"/>
          <w:szCs w:val="23"/>
        </w:rPr>
        <w:t xml:space="preserve"> (3) Но ньютон жил в эпоху дискретного мироздания и дальнодействия и кроме того он держал магнит- в своей руке !</w:t>
      </w:r>
    </w:p>
    <w:p w:rsidR="0024164C" w:rsidRPr="001070E9" w:rsidRDefault="0024164C" w:rsidP="001070E9">
      <w:pPr>
        <w:suppressAutoHyphens/>
        <w:spacing w:line="360" w:lineRule="auto"/>
        <w:ind w:firstLine="709"/>
        <w:jc w:val="both"/>
        <w:rPr>
          <w:b/>
          <w:sz w:val="28"/>
        </w:rPr>
      </w:pPr>
    </w:p>
    <w:p w:rsidR="001070E9" w:rsidRDefault="005D4614" w:rsidP="001070E9">
      <w:pPr>
        <w:suppressAutoHyphens/>
        <w:spacing w:line="360" w:lineRule="auto"/>
        <w:ind w:firstLine="709"/>
        <w:jc w:val="both"/>
        <w:rPr>
          <w:b/>
          <w:sz w:val="28"/>
        </w:rPr>
      </w:pPr>
      <w:r w:rsidRPr="001070E9">
        <w:rPr>
          <w:b/>
          <w:sz w:val="28"/>
        </w:rPr>
        <w:t>ЕСТЕСТВОЗНАНИЕ ВЗГЛЯД ИЗНУТРИ</w:t>
      </w:r>
    </w:p>
    <w:p w:rsidR="00183FF6" w:rsidRPr="00A57EFC" w:rsidRDefault="00183FF6" w:rsidP="001070E9">
      <w:pPr>
        <w:suppressAutoHyphens/>
        <w:spacing w:line="360" w:lineRule="auto"/>
        <w:ind w:firstLine="709"/>
        <w:jc w:val="both"/>
        <w:rPr>
          <w:sz w:val="28"/>
        </w:rPr>
      </w:pPr>
    </w:p>
    <w:p w:rsidR="005D4614" w:rsidRPr="001070E9" w:rsidRDefault="00C81C21" w:rsidP="001070E9">
      <w:pPr>
        <w:suppressAutoHyphens/>
        <w:spacing w:line="360" w:lineRule="auto"/>
        <w:ind w:firstLine="709"/>
        <w:jc w:val="both"/>
        <w:rPr>
          <w:sz w:val="28"/>
        </w:rPr>
      </w:pPr>
      <w:r w:rsidRPr="001070E9">
        <w:rPr>
          <w:sz w:val="28"/>
        </w:rPr>
        <w:t>Упомянутая проблема поиска</w:t>
      </w:r>
      <w:r w:rsidR="00A57EFC">
        <w:rPr>
          <w:sz w:val="28"/>
        </w:rPr>
        <w:t>,</w:t>
      </w:r>
      <w:r w:rsidRPr="001070E9">
        <w:rPr>
          <w:sz w:val="28"/>
        </w:rPr>
        <w:t xml:space="preserve"> свойств</w:t>
      </w:r>
      <w:r w:rsidR="00A57EFC">
        <w:rPr>
          <w:sz w:val="28"/>
        </w:rPr>
        <w:t>,</w:t>
      </w:r>
      <w:r w:rsidRPr="001070E9">
        <w:rPr>
          <w:sz w:val="28"/>
        </w:rPr>
        <w:t xml:space="preserve"> позволяющих создать основу нового механизма- принципа взаимодействия с божественной</w:t>
      </w:r>
      <w:r w:rsidR="001070E9">
        <w:rPr>
          <w:sz w:val="28"/>
        </w:rPr>
        <w:t xml:space="preserve"> </w:t>
      </w:r>
      <w:r w:rsidRPr="001070E9">
        <w:rPr>
          <w:sz w:val="28"/>
        </w:rPr>
        <w:t>волей лежит независимо порой от представления участников этого поиска</w:t>
      </w:r>
      <w:r w:rsidR="00A57EFC">
        <w:rPr>
          <w:sz w:val="28"/>
        </w:rPr>
        <w:t>,</w:t>
      </w:r>
      <w:r w:rsidRPr="001070E9">
        <w:rPr>
          <w:sz w:val="28"/>
        </w:rPr>
        <w:t xml:space="preserve"> в области исследования наиболее пограничных с реальностью состояний вещества – в области</w:t>
      </w:r>
      <w:r w:rsidR="0024164C" w:rsidRPr="001070E9">
        <w:rPr>
          <w:sz w:val="28"/>
        </w:rPr>
        <w:t xml:space="preserve"> исследования</w:t>
      </w:r>
      <w:r w:rsidRPr="001070E9">
        <w:rPr>
          <w:sz w:val="28"/>
        </w:rPr>
        <w:t xml:space="preserve"> квантовых корреляций.</w:t>
      </w:r>
    </w:p>
    <w:p w:rsidR="001070E9" w:rsidRDefault="005D4614" w:rsidP="001070E9">
      <w:pPr>
        <w:pStyle w:val="contentblock2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0E9">
        <w:rPr>
          <w:rFonts w:ascii="Times New Roman" w:hAnsi="Times New Roman" w:cs="Times New Roman"/>
          <w:sz w:val="28"/>
        </w:rPr>
        <w:t xml:space="preserve">Опыты по исследованию квантовых корреляций во многом оказались возможными потому, что физики научились создавать, или, как они выражаются, </w:t>
      </w:r>
      <w:r w:rsidR="001070E9">
        <w:rPr>
          <w:rFonts w:ascii="Times New Roman" w:hAnsi="Times New Roman" w:cs="Times New Roman"/>
          <w:sz w:val="28"/>
        </w:rPr>
        <w:t>"</w:t>
      </w:r>
      <w:r w:rsidRPr="001070E9">
        <w:rPr>
          <w:rFonts w:ascii="Times New Roman" w:hAnsi="Times New Roman" w:cs="Times New Roman"/>
          <w:sz w:val="28"/>
        </w:rPr>
        <w:t>приготавливать</w:t>
      </w:r>
      <w:r w:rsidR="001070E9">
        <w:rPr>
          <w:rFonts w:ascii="Times New Roman" w:hAnsi="Times New Roman" w:cs="Times New Roman"/>
          <w:sz w:val="28"/>
        </w:rPr>
        <w:t>"</w:t>
      </w:r>
      <w:r w:rsidRPr="001070E9">
        <w:rPr>
          <w:rFonts w:ascii="Times New Roman" w:hAnsi="Times New Roman" w:cs="Times New Roman"/>
          <w:sz w:val="28"/>
        </w:rPr>
        <w:t xml:space="preserve"> запутанные состояния с известными характеристиками. Запутанные состояния образуются всегда, но найти метод </w:t>
      </w:r>
      <w:r w:rsidR="001070E9">
        <w:rPr>
          <w:rFonts w:ascii="Times New Roman" w:hAnsi="Times New Roman" w:cs="Times New Roman"/>
          <w:sz w:val="28"/>
        </w:rPr>
        <w:t>"</w:t>
      </w:r>
      <w:r w:rsidRPr="001070E9">
        <w:rPr>
          <w:rFonts w:ascii="Times New Roman" w:hAnsi="Times New Roman" w:cs="Times New Roman"/>
          <w:sz w:val="28"/>
        </w:rPr>
        <w:t>приготовления</w:t>
      </w:r>
      <w:r w:rsidR="001070E9">
        <w:rPr>
          <w:rFonts w:ascii="Times New Roman" w:hAnsi="Times New Roman" w:cs="Times New Roman"/>
          <w:sz w:val="28"/>
        </w:rPr>
        <w:t>"</w:t>
      </w:r>
      <w:r w:rsidRPr="001070E9">
        <w:rPr>
          <w:rFonts w:ascii="Times New Roman" w:hAnsi="Times New Roman" w:cs="Times New Roman"/>
          <w:sz w:val="28"/>
        </w:rPr>
        <w:t xml:space="preserve"> того типа связи, который необходим для эксперимента, было весьма непросто, это смогли сделать не так давно. Вот почему опыты, задуманные еще Эйнштейном, удалось провести лишь в 80-х годах XX века.</w:t>
      </w:r>
    </w:p>
    <w:p w:rsidR="001070E9" w:rsidRPr="00183FF6" w:rsidRDefault="005D4614" w:rsidP="001070E9">
      <w:pPr>
        <w:pStyle w:val="contentblock2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0E9">
        <w:rPr>
          <w:rFonts w:ascii="Times New Roman" w:hAnsi="Times New Roman" w:cs="Times New Roman"/>
          <w:sz w:val="28"/>
        </w:rPr>
        <w:t>Кстати, когда Эйнштейн задумывал свои мысленные опыты</w:t>
      </w:r>
      <w:r w:rsidR="001070E9">
        <w:rPr>
          <w:rFonts w:ascii="Times New Roman" w:hAnsi="Times New Roman" w:cs="Times New Roman"/>
          <w:sz w:val="28"/>
        </w:rPr>
        <w:t xml:space="preserve"> </w:t>
      </w:r>
      <w:r w:rsidRPr="001070E9">
        <w:rPr>
          <w:rFonts w:ascii="Times New Roman" w:hAnsi="Times New Roman" w:cs="Times New Roman"/>
          <w:sz w:val="28"/>
        </w:rPr>
        <w:t>с парами частиц</w:t>
      </w:r>
      <w:r w:rsidR="0024164C" w:rsidRPr="001070E9">
        <w:rPr>
          <w:rFonts w:ascii="Times New Roman" w:hAnsi="Times New Roman" w:cs="Times New Roman"/>
          <w:sz w:val="28"/>
        </w:rPr>
        <w:t xml:space="preserve"> (4)</w:t>
      </w:r>
      <w:r w:rsidRPr="001070E9">
        <w:rPr>
          <w:rFonts w:ascii="Times New Roman" w:hAnsi="Times New Roman" w:cs="Times New Roman"/>
          <w:sz w:val="28"/>
        </w:rPr>
        <w:t>, он хотел тем самым опровергнуть квантовую механику, поскольку в этом случае ее предсказания явно противоречили классическим представлениям о локальном характере взаимодействий и невозможности мгновенного дальнодействия. Однако</w:t>
      </w:r>
      <w:r w:rsidRPr="00183FF6">
        <w:rPr>
          <w:rFonts w:ascii="Times New Roman" w:hAnsi="Times New Roman" w:cs="Times New Roman"/>
          <w:sz w:val="28"/>
        </w:rPr>
        <w:t xml:space="preserve"> </w:t>
      </w:r>
      <w:r w:rsidRPr="001070E9">
        <w:rPr>
          <w:rFonts w:ascii="Times New Roman" w:hAnsi="Times New Roman" w:cs="Times New Roman"/>
          <w:sz w:val="28"/>
        </w:rPr>
        <w:t>мир</w:t>
      </w:r>
      <w:r w:rsidRPr="00183FF6">
        <w:rPr>
          <w:rFonts w:ascii="Times New Roman" w:hAnsi="Times New Roman" w:cs="Times New Roman"/>
          <w:sz w:val="28"/>
        </w:rPr>
        <w:t xml:space="preserve"> </w:t>
      </w:r>
      <w:r w:rsidRPr="001070E9">
        <w:rPr>
          <w:rFonts w:ascii="Times New Roman" w:hAnsi="Times New Roman" w:cs="Times New Roman"/>
          <w:sz w:val="28"/>
        </w:rPr>
        <w:t>оказался</w:t>
      </w:r>
      <w:r w:rsidRPr="00183FF6">
        <w:rPr>
          <w:rFonts w:ascii="Times New Roman" w:hAnsi="Times New Roman" w:cs="Times New Roman"/>
          <w:sz w:val="28"/>
        </w:rPr>
        <w:t xml:space="preserve"> </w:t>
      </w:r>
      <w:r w:rsidRPr="001070E9">
        <w:rPr>
          <w:rFonts w:ascii="Times New Roman" w:hAnsi="Times New Roman" w:cs="Times New Roman"/>
          <w:sz w:val="28"/>
        </w:rPr>
        <w:t>гора</w:t>
      </w:r>
      <w:r w:rsidR="0024164C" w:rsidRPr="001070E9">
        <w:rPr>
          <w:rFonts w:ascii="Times New Roman" w:hAnsi="Times New Roman" w:cs="Times New Roman"/>
          <w:sz w:val="28"/>
        </w:rPr>
        <w:t>здо</w:t>
      </w:r>
      <w:r w:rsidR="0024164C" w:rsidRPr="00183FF6">
        <w:rPr>
          <w:rFonts w:ascii="Times New Roman" w:hAnsi="Times New Roman" w:cs="Times New Roman"/>
          <w:sz w:val="28"/>
        </w:rPr>
        <w:t xml:space="preserve"> </w:t>
      </w:r>
      <w:r w:rsidR="0024164C" w:rsidRPr="001070E9">
        <w:rPr>
          <w:rFonts w:ascii="Times New Roman" w:hAnsi="Times New Roman" w:cs="Times New Roman"/>
          <w:sz w:val="28"/>
        </w:rPr>
        <w:t>фантастичнее</w:t>
      </w:r>
      <w:r w:rsidR="0024164C" w:rsidRPr="00183FF6">
        <w:rPr>
          <w:rFonts w:ascii="Times New Roman" w:hAnsi="Times New Roman" w:cs="Times New Roman"/>
          <w:sz w:val="28"/>
        </w:rPr>
        <w:t>.</w:t>
      </w:r>
    </w:p>
    <w:p w:rsidR="001070E9" w:rsidRDefault="005D4614" w:rsidP="001070E9">
      <w:pPr>
        <w:pStyle w:val="contentblock2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0E9">
        <w:rPr>
          <w:rFonts w:ascii="Times New Roman" w:hAnsi="Times New Roman" w:cs="Times New Roman"/>
          <w:sz w:val="28"/>
        </w:rPr>
        <w:t>Из квантовой механики вытекает, что у частицы нельзя одновременно точно измерить координаты и импульс. Но что, если проводить одновременно наблюдение за двумя частицами? Например, после столкновения двух частиц импульс одной можно измерить, а импульс второй — рассчитать из закона сохранения импульса.</w:t>
      </w:r>
    </w:p>
    <w:p w:rsidR="002C25D2" w:rsidRPr="001070E9" w:rsidRDefault="005D4614" w:rsidP="00183FF6">
      <w:pPr>
        <w:pStyle w:val="contentblock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0E9">
        <w:rPr>
          <w:rFonts w:ascii="Times New Roman" w:hAnsi="Times New Roman" w:cs="Times New Roman"/>
          <w:i w:val="0"/>
          <w:sz w:val="28"/>
          <w:szCs w:val="24"/>
        </w:rPr>
        <w:t>Затем можно измерить координаты второй частицы. Тем самым для второй частицы будут известны одновременно координаты и импульс. С</w:t>
      </w:r>
      <w:r w:rsidR="0024164C" w:rsidRPr="001070E9">
        <w:rPr>
          <w:rFonts w:ascii="Times New Roman" w:hAnsi="Times New Roman" w:cs="Times New Roman"/>
          <w:i w:val="0"/>
          <w:sz w:val="28"/>
          <w:szCs w:val="24"/>
        </w:rPr>
        <w:t xml:space="preserve">оотношение неопределенности </w:t>
      </w:r>
      <w:r w:rsidR="00A57EFC">
        <w:rPr>
          <w:rFonts w:ascii="Times New Roman" w:hAnsi="Times New Roman" w:cs="Times New Roman"/>
          <w:i w:val="0"/>
          <w:sz w:val="28"/>
          <w:szCs w:val="24"/>
        </w:rPr>
        <w:t>(</w:t>
      </w:r>
      <w:r w:rsidR="0024164C" w:rsidRPr="001070E9">
        <w:rPr>
          <w:rStyle w:val="a9"/>
          <w:rFonts w:ascii="Times New Roman" w:hAnsi="Times New Roman"/>
          <w:i/>
          <w:iCs/>
          <w:sz w:val="28"/>
          <w:szCs w:val="24"/>
        </w:rPr>
        <w:t>Неопределенностей соотношение — положение квантовой теории, утверждающее, что любая физическая система не может находиться в состояниях, в которых координаты ее центра инерции и импульс одновременно принимают точные значения</w:t>
      </w:r>
      <w:r w:rsidR="0024164C" w:rsidRPr="001070E9">
        <w:rPr>
          <w:rFonts w:ascii="Times New Roman" w:hAnsi="Times New Roman" w:cs="Times New Roman"/>
          <w:sz w:val="28"/>
        </w:rPr>
        <w:t>)</w:t>
      </w:r>
      <w:r w:rsidR="00A57EFC">
        <w:rPr>
          <w:rFonts w:ascii="Times New Roman" w:hAnsi="Times New Roman" w:cs="Times New Roman"/>
          <w:sz w:val="28"/>
        </w:rPr>
        <w:t>,</w:t>
      </w:r>
      <w:r w:rsidRPr="001070E9">
        <w:rPr>
          <w:rFonts w:ascii="Times New Roman" w:hAnsi="Times New Roman" w:cs="Times New Roman"/>
          <w:sz w:val="28"/>
        </w:rPr>
        <w:t xml:space="preserve"> таким образом, рухнет. Этот мысленный эксперимент и казался Эйнштейну оп</w:t>
      </w:r>
      <w:r w:rsidR="002C25D2" w:rsidRPr="001070E9">
        <w:rPr>
          <w:rFonts w:ascii="Times New Roman" w:hAnsi="Times New Roman" w:cs="Times New Roman"/>
          <w:sz w:val="28"/>
        </w:rPr>
        <w:t>ровержением квантовой механики.</w:t>
      </w:r>
    </w:p>
    <w:p w:rsidR="001070E9" w:rsidRDefault="005D4614" w:rsidP="001070E9">
      <w:pPr>
        <w:pStyle w:val="contentblock2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0E9">
        <w:rPr>
          <w:rFonts w:ascii="Times New Roman" w:hAnsi="Times New Roman" w:cs="Times New Roman"/>
          <w:sz w:val="28"/>
        </w:rPr>
        <w:t xml:space="preserve">Однако здесь заложено предположение, что в момент измерения импульса первой частицы она никак не может передать информацию об этом второй частице, так как при этом они могут находиться на огромном расстоянии, когда никакого </w:t>
      </w:r>
      <w:r w:rsidR="001070E9">
        <w:rPr>
          <w:rFonts w:ascii="Times New Roman" w:hAnsi="Times New Roman" w:cs="Times New Roman"/>
          <w:sz w:val="28"/>
        </w:rPr>
        <w:t>"</w:t>
      </w:r>
      <w:r w:rsidRPr="001070E9">
        <w:rPr>
          <w:rFonts w:ascii="Times New Roman" w:hAnsi="Times New Roman" w:cs="Times New Roman"/>
          <w:sz w:val="28"/>
        </w:rPr>
        <w:t>обычного</w:t>
      </w:r>
      <w:r w:rsidR="001070E9">
        <w:rPr>
          <w:rFonts w:ascii="Times New Roman" w:hAnsi="Times New Roman" w:cs="Times New Roman"/>
          <w:sz w:val="28"/>
        </w:rPr>
        <w:t>"</w:t>
      </w:r>
      <w:r w:rsidRPr="001070E9">
        <w:rPr>
          <w:rFonts w:ascii="Times New Roman" w:hAnsi="Times New Roman" w:cs="Times New Roman"/>
          <w:sz w:val="28"/>
        </w:rPr>
        <w:t xml:space="preserve"> взаимодействия между ними уже нет. Эйнштейн исходил из привычных представлений, которые в настоящее время именуются локальным реализмом:</w:t>
      </w:r>
    </w:p>
    <w:p w:rsidR="001070E9" w:rsidRDefault="005D4614" w:rsidP="001070E9">
      <w:pPr>
        <w:pStyle w:val="contentblock2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0E9">
        <w:rPr>
          <w:rStyle w:val="aa"/>
          <w:rFonts w:ascii="Times New Roman" w:hAnsi="Times New Roman"/>
          <w:sz w:val="28"/>
        </w:rPr>
        <w:t xml:space="preserve">· </w:t>
      </w:r>
      <w:r w:rsidRPr="001070E9">
        <w:rPr>
          <w:rFonts w:ascii="Times New Roman" w:hAnsi="Times New Roman" w:cs="Times New Roman"/>
          <w:sz w:val="28"/>
        </w:rPr>
        <w:t>физические свойства системы (например, поляризация фотона) существуют сами по себе, они объективны и не зависят от измерения;</w:t>
      </w:r>
    </w:p>
    <w:p w:rsidR="001070E9" w:rsidRDefault="005D4614" w:rsidP="001070E9">
      <w:pPr>
        <w:pStyle w:val="contentblock2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0E9">
        <w:rPr>
          <w:rStyle w:val="aa"/>
          <w:rFonts w:ascii="Times New Roman" w:hAnsi="Times New Roman"/>
          <w:sz w:val="28"/>
        </w:rPr>
        <w:t xml:space="preserve">· </w:t>
      </w:r>
      <w:r w:rsidRPr="001070E9">
        <w:rPr>
          <w:rFonts w:ascii="Times New Roman" w:hAnsi="Times New Roman" w:cs="Times New Roman"/>
          <w:sz w:val="28"/>
        </w:rPr>
        <w:t>измерение одной системы не влияет на результат измерения другой системы.</w:t>
      </w:r>
    </w:p>
    <w:p w:rsidR="001070E9" w:rsidRDefault="005D4614" w:rsidP="001070E9">
      <w:pPr>
        <w:pStyle w:val="contentblock2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0E9">
        <w:rPr>
          <w:rFonts w:ascii="Times New Roman" w:hAnsi="Times New Roman" w:cs="Times New Roman"/>
          <w:sz w:val="28"/>
        </w:rPr>
        <w:t>Из этих взглядов, в сочетании с представлением о полной предсказуемости (детерминистичности) поведения системы, следует вывод:</w:t>
      </w:r>
    </w:p>
    <w:p w:rsidR="001070E9" w:rsidRDefault="005D4614" w:rsidP="001070E9">
      <w:pPr>
        <w:pStyle w:val="contentblock2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0E9">
        <w:rPr>
          <w:rStyle w:val="aa"/>
          <w:rFonts w:ascii="Times New Roman" w:hAnsi="Times New Roman"/>
          <w:sz w:val="28"/>
        </w:rPr>
        <w:t xml:space="preserve">· </w:t>
      </w:r>
      <w:r w:rsidRPr="001070E9">
        <w:rPr>
          <w:rFonts w:ascii="Times New Roman" w:hAnsi="Times New Roman" w:cs="Times New Roman"/>
          <w:sz w:val="28"/>
        </w:rPr>
        <w:t>поведение невзаимодействующей с окружением системы зависит лишь от условий в более ранние моменты времени.</w:t>
      </w:r>
    </w:p>
    <w:p w:rsidR="001070E9" w:rsidRDefault="005D4614" w:rsidP="001070E9">
      <w:pPr>
        <w:pStyle w:val="contentblock2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0E9">
        <w:rPr>
          <w:rFonts w:ascii="Times New Roman" w:hAnsi="Times New Roman" w:cs="Times New Roman"/>
          <w:sz w:val="28"/>
        </w:rPr>
        <w:t xml:space="preserve">Эти выводы и составляют основу так называемых локальных объективных теорий. Все они требуют введения дополнительных, так называемых </w:t>
      </w:r>
      <w:r w:rsidR="001070E9">
        <w:rPr>
          <w:rFonts w:ascii="Times New Roman" w:hAnsi="Times New Roman" w:cs="Times New Roman"/>
          <w:sz w:val="28"/>
        </w:rPr>
        <w:t>"</w:t>
      </w:r>
      <w:r w:rsidRPr="001070E9">
        <w:rPr>
          <w:rFonts w:ascii="Times New Roman" w:hAnsi="Times New Roman" w:cs="Times New Roman"/>
          <w:sz w:val="28"/>
        </w:rPr>
        <w:t>скрытых</w:t>
      </w:r>
      <w:r w:rsidR="001070E9">
        <w:rPr>
          <w:rFonts w:ascii="Times New Roman" w:hAnsi="Times New Roman" w:cs="Times New Roman"/>
          <w:sz w:val="28"/>
        </w:rPr>
        <w:t>"</w:t>
      </w:r>
      <w:r w:rsidRPr="001070E9">
        <w:rPr>
          <w:rFonts w:ascii="Times New Roman" w:hAnsi="Times New Roman" w:cs="Times New Roman"/>
          <w:sz w:val="28"/>
        </w:rPr>
        <w:t xml:space="preserve"> параметров, в силу неизвестности которых и возникает кажущаяся непредсказуемость результатов отдельного измерения. То есть, будь эти параметры нам известны, мы бы могли точно сказать, пройдет отдельно взятый фотон через поляризационный анализатор или нет.</w:t>
      </w:r>
    </w:p>
    <w:p w:rsidR="001070E9" w:rsidRDefault="005D4614" w:rsidP="001070E9">
      <w:pPr>
        <w:pStyle w:val="contentblock2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0E9">
        <w:rPr>
          <w:rFonts w:ascii="Times New Roman" w:hAnsi="Times New Roman" w:cs="Times New Roman"/>
          <w:sz w:val="28"/>
        </w:rPr>
        <w:t xml:space="preserve">Наоборот, выполнение принципа неопределенности формально означало бы, что между частицами существует мгновенная связь с бесконечной скоростью передачи информации. Эту связь Эйнштейн именовал </w:t>
      </w:r>
      <w:r w:rsidR="001070E9">
        <w:rPr>
          <w:rFonts w:ascii="Times New Roman" w:hAnsi="Times New Roman" w:cs="Times New Roman"/>
          <w:sz w:val="28"/>
        </w:rPr>
        <w:t>"</w:t>
      </w:r>
      <w:r w:rsidRPr="001070E9">
        <w:rPr>
          <w:rFonts w:ascii="Times New Roman" w:hAnsi="Times New Roman" w:cs="Times New Roman"/>
          <w:sz w:val="28"/>
        </w:rPr>
        <w:t>телепатической</w:t>
      </w:r>
      <w:r w:rsidR="001070E9">
        <w:rPr>
          <w:rFonts w:ascii="Times New Roman" w:hAnsi="Times New Roman" w:cs="Times New Roman"/>
          <w:sz w:val="28"/>
        </w:rPr>
        <w:t>"</w:t>
      </w:r>
      <w:r w:rsidRPr="001070E9">
        <w:rPr>
          <w:rFonts w:ascii="Times New Roman" w:hAnsi="Times New Roman" w:cs="Times New Roman"/>
          <w:sz w:val="28"/>
        </w:rPr>
        <w:t>, не веря в ее существование. Он и другие сторонники локального реализма при помощи скрытых параметров или как-то иначе пытались свести квантовую нелокальность к привычным представлениям локального реализма.</w:t>
      </w:r>
    </w:p>
    <w:p w:rsidR="005D4614" w:rsidRPr="001070E9" w:rsidRDefault="005D4614" w:rsidP="001070E9">
      <w:pPr>
        <w:pStyle w:val="contentblock2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0E9">
        <w:rPr>
          <w:rFonts w:ascii="Times New Roman" w:hAnsi="Times New Roman" w:cs="Times New Roman"/>
          <w:sz w:val="28"/>
        </w:rPr>
        <w:t>Таким образом, уже тогда, во времена Эйнштейна, возник вопрос, каков же на самом деле окружающий мир? Этот вопрос долгое время оставался предметом философских спекуляций, однако в 19</w:t>
      </w:r>
      <w:r w:rsidR="002C25D2" w:rsidRPr="001070E9">
        <w:rPr>
          <w:rFonts w:ascii="Times New Roman" w:hAnsi="Times New Roman" w:cs="Times New Roman"/>
          <w:sz w:val="28"/>
        </w:rPr>
        <w:t>64 году Джон Белл (5)</w:t>
      </w:r>
      <w:r w:rsidRPr="001070E9">
        <w:rPr>
          <w:rFonts w:ascii="Times New Roman" w:hAnsi="Times New Roman" w:cs="Times New Roman"/>
          <w:sz w:val="28"/>
        </w:rPr>
        <w:t xml:space="preserve"> сформулировал теорему, доказывающую возможность отличить предсказания теорий, основанных на локальности и детерминизме, от предсказаний нелокальной теории (квантовой механики). Соответственно, так называемые неравенства Белла позволяют ответить на вопрос о том, какая из теорий справедлива, исходя из анализа результатов эксперимента. Нарушение этих неравенств означает невозможность описать систему классическим образом.</w:t>
      </w:r>
    </w:p>
    <w:p w:rsidR="001070E9" w:rsidRDefault="005D4614" w:rsidP="001070E9">
      <w:pPr>
        <w:pStyle w:val="contentblock2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0E9">
        <w:rPr>
          <w:rFonts w:ascii="Times New Roman" w:hAnsi="Times New Roman" w:cs="Times New Roman"/>
          <w:sz w:val="28"/>
        </w:rPr>
        <w:t>Ответ на вопрос о том, в каком мире мы живем, и ответ именно в пользу нелокальности мира, был получен в 1982 году в историческом экспер</w:t>
      </w:r>
      <w:r w:rsidR="002C25D2" w:rsidRPr="001070E9">
        <w:rPr>
          <w:rFonts w:ascii="Times New Roman" w:hAnsi="Times New Roman" w:cs="Times New Roman"/>
          <w:sz w:val="28"/>
        </w:rPr>
        <w:t>именте группы Алена Аспекта (6)</w:t>
      </w:r>
      <w:r w:rsidR="00A57EFC">
        <w:rPr>
          <w:rFonts w:ascii="Times New Roman" w:hAnsi="Times New Roman" w:cs="Times New Roman"/>
          <w:sz w:val="28"/>
        </w:rPr>
        <w:t>,</w:t>
      </w:r>
      <w:r w:rsidRPr="001070E9">
        <w:rPr>
          <w:rFonts w:ascii="Times New Roman" w:hAnsi="Times New Roman" w:cs="Times New Roman"/>
          <w:sz w:val="28"/>
        </w:rPr>
        <w:t xml:space="preserve"> проведенном в Парижском университете. К настоящему времени результат подтвержден сотнями последующих экспериментальных исследований.</w:t>
      </w:r>
    </w:p>
    <w:p w:rsidR="002C25D2" w:rsidRPr="001070E9" w:rsidRDefault="002C25D2" w:rsidP="001070E9">
      <w:pPr>
        <w:pStyle w:val="contentblock4"/>
        <w:suppressAutoHyphens/>
        <w:spacing w:line="360" w:lineRule="auto"/>
        <w:ind w:firstLine="709"/>
        <w:jc w:val="both"/>
        <w:rPr>
          <w:rStyle w:val="aa"/>
          <w:rFonts w:ascii="Times New Roman" w:hAnsi="Times New Roman"/>
          <w:b w:val="0"/>
          <w:i w:val="0"/>
          <w:sz w:val="28"/>
          <w:szCs w:val="24"/>
        </w:rPr>
      </w:pPr>
      <w:r w:rsidRPr="001070E9">
        <w:rPr>
          <w:rStyle w:val="aa"/>
          <w:rFonts w:ascii="Times New Roman" w:hAnsi="Times New Roman"/>
          <w:b w:val="0"/>
          <w:i w:val="0"/>
          <w:sz w:val="28"/>
          <w:szCs w:val="24"/>
        </w:rPr>
        <w:t>Применительно к теме книги этот результат может означать, что любой объект остается в неразрывной связи с Целым вне зависимости от того, осознает он это или нет.</w:t>
      </w:r>
    </w:p>
    <w:p w:rsidR="002C25D2" w:rsidRPr="001070E9" w:rsidRDefault="002C25D2" w:rsidP="001070E9">
      <w:pPr>
        <w:pStyle w:val="contentblock4"/>
        <w:suppressAutoHyphens/>
        <w:spacing w:line="360" w:lineRule="auto"/>
        <w:ind w:firstLine="709"/>
        <w:jc w:val="both"/>
        <w:rPr>
          <w:rFonts w:ascii="Times New Roman" w:hAnsi="Times New Roman" w:cs="Times New Roman"/>
          <w:i w:val="0"/>
          <w:sz w:val="28"/>
        </w:rPr>
      </w:pPr>
      <w:r w:rsidRPr="001070E9">
        <w:rPr>
          <w:rStyle w:val="aa"/>
          <w:rFonts w:ascii="Times New Roman" w:hAnsi="Times New Roman"/>
          <w:b w:val="0"/>
          <w:i w:val="0"/>
          <w:sz w:val="28"/>
          <w:szCs w:val="24"/>
        </w:rPr>
        <w:t>При этом надо понимать</w:t>
      </w:r>
      <w:r w:rsidR="00A57EFC">
        <w:rPr>
          <w:rStyle w:val="aa"/>
          <w:rFonts w:ascii="Times New Roman" w:hAnsi="Times New Roman"/>
          <w:b w:val="0"/>
          <w:i w:val="0"/>
          <w:sz w:val="28"/>
          <w:szCs w:val="24"/>
        </w:rPr>
        <w:t>,</w:t>
      </w:r>
      <w:r w:rsidRPr="001070E9">
        <w:rPr>
          <w:rStyle w:val="aa"/>
          <w:rFonts w:ascii="Times New Roman" w:hAnsi="Times New Roman"/>
          <w:b w:val="0"/>
          <w:i w:val="0"/>
          <w:sz w:val="28"/>
          <w:szCs w:val="24"/>
        </w:rPr>
        <w:t xml:space="preserve"> что часть целого это и мы с вами и надо быть готовым расстаться </w:t>
      </w:r>
      <w:r w:rsidR="00CD2D99" w:rsidRPr="001070E9">
        <w:rPr>
          <w:rStyle w:val="aa"/>
          <w:rFonts w:ascii="Times New Roman" w:hAnsi="Times New Roman"/>
          <w:b w:val="0"/>
          <w:i w:val="0"/>
          <w:sz w:val="28"/>
          <w:szCs w:val="24"/>
        </w:rPr>
        <w:t>отчасти со своей индивидуальности ради объективности мирового порядка</w:t>
      </w:r>
      <w:r w:rsidR="00A57EFC">
        <w:rPr>
          <w:rStyle w:val="aa"/>
          <w:rFonts w:ascii="Times New Roman" w:hAnsi="Times New Roman"/>
          <w:b w:val="0"/>
          <w:i w:val="0"/>
          <w:sz w:val="28"/>
          <w:szCs w:val="24"/>
        </w:rPr>
        <w:t>.</w:t>
      </w:r>
      <w:r w:rsidR="00CD2D99" w:rsidRPr="001070E9">
        <w:rPr>
          <w:rStyle w:val="aa"/>
          <w:rFonts w:ascii="Times New Roman" w:hAnsi="Times New Roman"/>
          <w:b w:val="0"/>
          <w:i w:val="0"/>
          <w:sz w:val="28"/>
          <w:szCs w:val="24"/>
        </w:rPr>
        <w:t xml:space="preserve"> Кстати похожую солидарность с миром упоминает академик Пригожин в своей книге </w:t>
      </w:r>
      <w:r w:rsidR="001070E9">
        <w:rPr>
          <w:rStyle w:val="aa"/>
          <w:rFonts w:ascii="Times New Roman" w:hAnsi="Times New Roman"/>
          <w:b w:val="0"/>
          <w:i w:val="0"/>
          <w:sz w:val="28"/>
          <w:szCs w:val="24"/>
        </w:rPr>
        <w:t>"</w:t>
      </w:r>
      <w:r w:rsidR="00CD2D99" w:rsidRPr="001070E9">
        <w:rPr>
          <w:rStyle w:val="aa"/>
          <w:rFonts w:ascii="Times New Roman" w:hAnsi="Times New Roman"/>
          <w:b w:val="0"/>
          <w:i w:val="0"/>
          <w:sz w:val="28"/>
          <w:szCs w:val="24"/>
        </w:rPr>
        <w:t>Порядок из хаоса</w:t>
      </w:r>
      <w:r w:rsidR="001070E9">
        <w:rPr>
          <w:rStyle w:val="aa"/>
          <w:rFonts w:ascii="Times New Roman" w:hAnsi="Times New Roman"/>
          <w:b w:val="0"/>
          <w:i w:val="0"/>
          <w:sz w:val="28"/>
          <w:szCs w:val="24"/>
        </w:rPr>
        <w:t>"</w:t>
      </w:r>
      <w:r w:rsidR="00CD2D99" w:rsidRPr="001070E9">
        <w:rPr>
          <w:rStyle w:val="aa"/>
          <w:rFonts w:ascii="Times New Roman" w:hAnsi="Times New Roman"/>
          <w:b w:val="0"/>
          <w:i w:val="0"/>
          <w:sz w:val="28"/>
          <w:szCs w:val="24"/>
        </w:rPr>
        <w:t xml:space="preserve"> радостно обнаруживая дружественную динамичность нового понимания мира в свете самоорганизации.</w:t>
      </w:r>
      <w:r w:rsidR="00EF48F4" w:rsidRPr="001070E9">
        <w:rPr>
          <w:rStyle w:val="aa"/>
          <w:rFonts w:ascii="Times New Roman" w:hAnsi="Times New Roman"/>
          <w:b w:val="0"/>
          <w:i w:val="0"/>
          <w:sz w:val="28"/>
          <w:szCs w:val="24"/>
        </w:rPr>
        <w:t xml:space="preserve"> Не есть ли это отмена наказания за вавилонскую башню- возможность снова почувствовать единство</w:t>
      </w:r>
      <w:r w:rsidR="00A57EFC">
        <w:rPr>
          <w:rStyle w:val="aa"/>
          <w:rFonts w:ascii="Times New Roman" w:hAnsi="Times New Roman"/>
          <w:b w:val="0"/>
          <w:i w:val="0"/>
          <w:sz w:val="28"/>
          <w:szCs w:val="24"/>
        </w:rPr>
        <w:t>,</w:t>
      </w:r>
      <w:r w:rsidR="00EF48F4" w:rsidRPr="001070E9">
        <w:rPr>
          <w:rStyle w:val="aa"/>
          <w:rFonts w:ascii="Times New Roman" w:hAnsi="Times New Roman"/>
          <w:b w:val="0"/>
          <w:i w:val="0"/>
          <w:sz w:val="28"/>
          <w:szCs w:val="24"/>
        </w:rPr>
        <w:t xml:space="preserve"> но на более высокой ступени.</w:t>
      </w:r>
    </w:p>
    <w:p w:rsidR="001070E9" w:rsidRDefault="002C25D2" w:rsidP="001070E9">
      <w:pPr>
        <w:pStyle w:val="contentblock2"/>
        <w:suppressAutoHyphens/>
        <w:spacing w:line="360" w:lineRule="auto"/>
        <w:ind w:firstLine="709"/>
        <w:jc w:val="both"/>
        <w:rPr>
          <w:rStyle w:val="aa"/>
          <w:rFonts w:ascii="Times New Roman" w:hAnsi="Times New Roman"/>
          <w:sz w:val="28"/>
        </w:rPr>
      </w:pPr>
      <w:r w:rsidRPr="001070E9">
        <w:rPr>
          <w:rFonts w:ascii="Times New Roman" w:hAnsi="Times New Roman" w:cs="Times New Roman"/>
          <w:sz w:val="28"/>
        </w:rPr>
        <w:t xml:space="preserve">Еще одно удивительное явление, связанное с нелокальностью, — </w:t>
      </w:r>
      <w:r w:rsidRPr="001070E9">
        <w:rPr>
          <w:rStyle w:val="aa"/>
          <w:rFonts w:ascii="Times New Roman" w:hAnsi="Times New Roman"/>
          <w:b w:val="0"/>
          <w:sz w:val="28"/>
        </w:rPr>
        <w:t>квантовая телепортация</w:t>
      </w:r>
      <w:r w:rsidR="00A57EFC">
        <w:rPr>
          <w:rStyle w:val="aa"/>
          <w:rFonts w:ascii="Times New Roman" w:hAnsi="Times New Roman"/>
          <w:sz w:val="28"/>
        </w:rPr>
        <w:t>,</w:t>
      </w:r>
      <w:r w:rsidRPr="001070E9">
        <w:rPr>
          <w:rFonts w:ascii="Times New Roman" w:hAnsi="Times New Roman" w:cs="Times New Roman"/>
          <w:sz w:val="28"/>
        </w:rPr>
        <w:t xml:space="preserve"> то есть возможность переноса на расстоянии квантов</w:t>
      </w:r>
      <w:r w:rsidRPr="001070E9">
        <w:rPr>
          <w:rStyle w:val="aa"/>
          <w:rFonts w:ascii="Times New Roman" w:hAnsi="Times New Roman"/>
          <w:sz w:val="28"/>
        </w:rPr>
        <w:t>.</w:t>
      </w:r>
    </w:p>
    <w:p w:rsidR="001070E9" w:rsidRDefault="00EF48F4" w:rsidP="001070E9">
      <w:pPr>
        <w:pStyle w:val="contentblock2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0E9">
        <w:rPr>
          <w:rFonts w:ascii="Times New Roman" w:hAnsi="Times New Roman" w:cs="Times New Roman"/>
          <w:sz w:val="28"/>
        </w:rPr>
        <w:t>Вернее квантов</w:t>
      </w:r>
      <w:r w:rsidR="002C25D2" w:rsidRPr="001070E9">
        <w:rPr>
          <w:rFonts w:ascii="Times New Roman" w:hAnsi="Times New Roman" w:cs="Times New Roman"/>
          <w:sz w:val="28"/>
        </w:rPr>
        <w:t>ого состояния одного объекта на другой объект.</w:t>
      </w:r>
    </w:p>
    <w:p w:rsidR="001070E9" w:rsidRDefault="002C25D2" w:rsidP="001070E9">
      <w:pPr>
        <w:pStyle w:val="contentblock2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0E9">
        <w:rPr>
          <w:rFonts w:ascii="Times New Roman" w:hAnsi="Times New Roman" w:cs="Times New Roman"/>
          <w:sz w:val="28"/>
        </w:rPr>
        <w:t>Перемещения самого объекта при этом не происходит, передаются лишь свойства одного объекта другому. Разрушив квантовое состояние в одной точке пространства, мы можем создать точно такое же состояние в другой точке.</w:t>
      </w:r>
    </w:p>
    <w:p w:rsidR="001070E9" w:rsidRDefault="002C25D2" w:rsidP="001070E9">
      <w:pPr>
        <w:pStyle w:val="contentblock2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0E9">
        <w:rPr>
          <w:rFonts w:ascii="Times New Roman" w:hAnsi="Times New Roman" w:cs="Times New Roman"/>
          <w:sz w:val="28"/>
        </w:rPr>
        <w:t>Это явление примечательно тем, что наряду с классическим каналом передачи информации в нем используется и нелокальный квантовый канал. Телепортация может быть осуществлена и в том случае, когда состояние телепортируемого объекта неизвестно.</w:t>
      </w:r>
    </w:p>
    <w:p w:rsidR="001070E9" w:rsidRDefault="002C25D2" w:rsidP="001070E9">
      <w:pPr>
        <w:pStyle w:val="contentblock2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0E9">
        <w:rPr>
          <w:rFonts w:ascii="Times New Roman" w:hAnsi="Times New Roman" w:cs="Times New Roman"/>
          <w:sz w:val="28"/>
        </w:rPr>
        <w:t>Способ практической реализации этого эффекта был предложен в 1993 г</w:t>
      </w:r>
      <w:r w:rsidR="00EF48F4" w:rsidRPr="001070E9">
        <w:rPr>
          <w:rFonts w:ascii="Times New Roman" w:hAnsi="Times New Roman" w:cs="Times New Roman"/>
          <w:sz w:val="28"/>
        </w:rPr>
        <w:t>оду группой Чарльза Беннета (7)</w:t>
      </w:r>
      <w:r w:rsidRPr="001070E9">
        <w:rPr>
          <w:rFonts w:ascii="Times New Roman" w:hAnsi="Times New Roman" w:cs="Times New Roman"/>
          <w:sz w:val="28"/>
        </w:rPr>
        <w:t xml:space="preserve"> (IBM), а само явление впервые наблюдал</w:t>
      </w:r>
      <w:r w:rsidR="00EF48F4" w:rsidRPr="001070E9">
        <w:rPr>
          <w:rFonts w:ascii="Times New Roman" w:hAnsi="Times New Roman" w:cs="Times New Roman"/>
          <w:sz w:val="28"/>
        </w:rPr>
        <w:t>ось (8)</w:t>
      </w:r>
      <w:r w:rsidRPr="001070E9">
        <w:rPr>
          <w:rFonts w:ascii="Times New Roman" w:hAnsi="Times New Roman" w:cs="Times New Roman"/>
          <w:sz w:val="28"/>
        </w:rPr>
        <w:t xml:space="preserve"> в работах австрийских исследователей, возглавляемых Антоном Цайлингером, а также итальянских под руководством Франческо Де Мартини.</w:t>
      </w:r>
    </w:p>
    <w:p w:rsidR="001070E9" w:rsidRDefault="002C25D2" w:rsidP="001070E9">
      <w:pPr>
        <w:pStyle w:val="a8"/>
        <w:suppressAutoHyphens/>
        <w:spacing w:before="0" w:after="0" w:line="360" w:lineRule="auto"/>
        <w:ind w:firstLine="709"/>
        <w:jc w:val="both"/>
        <w:rPr>
          <w:sz w:val="28"/>
        </w:rPr>
      </w:pPr>
      <w:r w:rsidRPr="001070E9">
        <w:rPr>
          <w:sz w:val="28"/>
        </w:rPr>
        <w:t xml:space="preserve">Общая схема квантовой телепортации такова. Сначала требуется получить две коррелированные частицы. Затем проводится измерение состояния одной из них посредством взаимодействия с частицей, несущей информацию, которую нужно передать. Измерение стирает квантовую информацию в этой частице, однако в силу запутанности она немедленно оказывается на второй частице пары вне зависимости от ее удаленности. Эту информацию можно извлечь и передать другой частице, используя в качестве ключа результаты измерения, которые передаются по классическому (обычному) каналу связи. </w:t>
      </w:r>
      <w:r w:rsidR="00D43A9B" w:rsidRPr="001070E9">
        <w:rPr>
          <w:sz w:val="28"/>
        </w:rPr>
        <w:t>Эти при</w:t>
      </w:r>
      <w:r w:rsidR="0031340F" w:rsidRPr="001070E9">
        <w:rPr>
          <w:sz w:val="28"/>
        </w:rPr>
        <w:t xml:space="preserve">веденные факты и утверждения могут показаться вам странными и даже какими-то пугающими, если вы вспомните, что классический тип нелокальной связи, известный человечеству издавна, — это </w:t>
      </w:r>
      <w:r w:rsidR="001070E9">
        <w:rPr>
          <w:sz w:val="28"/>
        </w:rPr>
        <w:t>"</w:t>
      </w:r>
      <w:r w:rsidR="0031340F" w:rsidRPr="001070E9">
        <w:rPr>
          <w:sz w:val="28"/>
        </w:rPr>
        <w:t>магическая</w:t>
      </w:r>
      <w:r w:rsidR="001070E9">
        <w:rPr>
          <w:sz w:val="28"/>
        </w:rPr>
        <w:t>"</w:t>
      </w:r>
      <w:r w:rsidR="0031340F" w:rsidRPr="001070E9">
        <w:rPr>
          <w:sz w:val="28"/>
        </w:rPr>
        <w:t xml:space="preserve"> связь. Идея магии заключается в том, что шаман, заполучив прядь ваших волос, может с ее помощью сделать с вами все что угодно. Фрэзер в </w:t>
      </w:r>
      <w:r w:rsidR="001070E9">
        <w:rPr>
          <w:sz w:val="28"/>
        </w:rPr>
        <w:t>"</w:t>
      </w:r>
      <w:r w:rsidR="0031340F" w:rsidRPr="001070E9">
        <w:rPr>
          <w:sz w:val="28"/>
        </w:rPr>
        <w:t>Золотой ветви</w:t>
      </w:r>
      <w:r w:rsidR="001070E9">
        <w:rPr>
          <w:sz w:val="28"/>
        </w:rPr>
        <w:t>"</w:t>
      </w:r>
      <w:r w:rsidR="00EA17B1" w:rsidRPr="001070E9">
        <w:rPr>
          <w:sz w:val="28"/>
        </w:rPr>
        <w:t>(8</w:t>
      </w:r>
      <w:r w:rsidR="00EA17B1" w:rsidRPr="001070E9">
        <w:rPr>
          <w:i/>
          <w:sz w:val="28"/>
        </w:rPr>
        <w:t>)</w:t>
      </w:r>
      <w:r w:rsidR="0031340F" w:rsidRPr="001070E9">
        <w:rPr>
          <w:sz w:val="28"/>
        </w:rPr>
        <w:t xml:space="preserve"> называет это </w:t>
      </w:r>
      <w:r w:rsidR="001070E9">
        <w:rPr>
          <w:sz w:val="28"/>
        </w:rPr>
        <w:t>"</w:t>
      </w:r>
      <w:r w:rsidR="0031340F" w:rsidRPr="001070E9">
        <w:rPr>
          <w:sz w:val="28"/>
        </w:rPr>
        <w:t>симпатической магией</w:t>
      </w:r>
      <w:r w:rsidR="001070E9">
        <w:rPr>
          <w:sz w:val="28"/>
          <w:szCs w:val="24"/>
        </w:rPr>
        <w:t>"</w:t>
      </w:r>
      <w:r w:rsidR="0031340F" w:rsidRPr="001070E9">
        <w:rPr>
          <w:sz w:val="28"/>
          <w:szCs w:val="24"/>
        </w:rPr>
        <w:t xml:space="preserve">(То есть магией, основанной на взаимном влечении вещей подобных или находившихся в контакте друг с другом. В первом случае мы имеем дело с </w:t>
      </w:r>
      <w:r w:rsidR="0031340F" w:rsidRPr="001070E9">
        <w:rPr>
          <w:i/>
          <w:sz w:val="28"/>
          <w:szCs w:val="24"/>
        </w:rPr>
        <w:t>гомеопатической,</w:t>
      </w:r>
      <w:r w:rsidR="0031340F" w:rsidRPr="001070E9">
        <w:rPr>
          <w:sz w:val="28"/>
          <w:szCs w:val="24"/>
        </w:rPr>
        <w:t xml:space="preserve"> а во втором — с </w:t>
      </w:r>
      <w:r w:rsidR="0031340F" w:rsidRPr="001070E9">
        <w:rPr>
          <w:i/>
          <w:sz w:val="28"/>
          <w:szCs w:val="24"/>
        </w:rPr>
        <w:t>контагиозной</w:t>
      </w:r>
      <w:r w:rsidR="0031340F" w:rsidRPr="001070E9">
        <w:rPr>
          <w:sz w:val="28"/>
          <w:szCs w:val="24"/>
        </w:rPr>
        <w:t xml:space="preserve"> магией</w:t>
      </w:r>
      <w:r w:rsidR="001070E9">
        <w:rPr>
          <w:sz w:val="28"/>
          <w:szCs w:val="24"/>
        </w:rPr>
        <w:t>"</w:t>
      </w:r>
      <w:r w:rsidR="0031340F" w:rsidRPr="001070E9">
        <w:rPr>
          <w:sz w:val="28"/>
          <w:szCs w:val="24"/>
        </w:rPr>
        <w:t xml:space="preserve"> по определению Фрэзера.</w:t>
      </w:r>
      <w:r w:rsidR="001070E9">
        <w:rPr>
          <w:sz w:val="28"/>
          <w:szCs w:val="24"/>
        </w:rPr>
        <w:t xml:space="preserve"> </w:t>
      </w:r>
      <w:r w:rsidR="0031340F" w:rsidRPr="001070E9">
        <w:rPr>
          <w:sz w:val="28"/>
          <w:szCs w:val="24"/>
        </w:rPr>
        <w:t xml:space="preserve">Уместно привести здесь оригинальную фрэзеровскую формулировку принципа контагиозной магии: </w:t>
      </w:r>
      <w:r w:rsidR="001070E9">
        <w:rPr>
          <w:sz w:val="28"/>
          <w:szCs w:val="24"/>
        </w:rPr>
        <w:t>"</w:t>
      </w:r>
      <w:r w:rsidR="0031340F" w:rsidRPr="001070E9">
        <w:rPr>
          <w:sz w:val="28"/>
          <w:szCs w:val="24"/>
        </w:rPr>
        <w:t>Вещи, которые раз пришли в соприкосновение друг с другом, продолжают взаимодействовать на расстоянии после прекращения прямого контакта.</w:t>
      </w:r>
      <w:r w:rsidR="001070E9">
        <w:rPr>
          <w:sz w:val="28"/>
          <w:szCs w:val="24"/>
        </w:rPr>
        <w:t>"</w:t>
      </w:r>
      <w:r w:rsidR="00EA17B1" w:rsidRPr="001070E9">
        <w:rPr>
          <w:sz w:val="28"/>
          <w:szCs w:val="24"/>
        </w:rPr>
        <w:t>)</w:t>
      </w:r>
      <w:r w:rsidR="001070E9">
        <w:rPr>
          <w:sz w:val="28"/>
        </w:rPr>
        <w:t xml:space="preserve"> </w:t>
      </w:r>
      <w:r w:rsidR="0031340F" w:rsidRPr="001070E9">
        <w:rPr>
          <w:sz w:val="28"/>
        </w:rPr>
        <w:t xml:space="preserve">и характеризует как </w:t>
      </w:r>
      <w:r w:rsidR="001070E9">
        <w:rPr>
          <w:sz w:val="28"/>
        </w:rPr>
        <w:t>"</w:t>
      </w:r>
      <w:r w:rsidR="0031340F" w:rsidRPr="001070E9">
        <w:rPr>
          <w:sz w:val="28"/>
        </w:rPr>
        <w:t>примитивное</w:t>
      </w:r>
      <w:r w:rsidR="001070E9">
        <w:rPr>
          <w:sz w:val="28"/>
        </w:rPr>
        <w:t>"</w:t>
      </w:r>
      <w:r w:rsidR="0031340F" w:rsidRPr="001070E9">
        <w:rPr>
          <w:sz w:val="28"/>
        </w:rPr>
        <w:t xml:space="preserve"> мышление. Получается, самая передовая наука вернулась к самым </w:t>
      </w:r>
      <w:r w:rsidR="001070E9">
        <w:rPr>
          <w:sz w:val="28"/>
        </w:rPr>
        <w:t>"</w:t>
      </w:r>
      <w:r w:rsidR="0031340F" w:rsidRPr="001070E9">
        <w:rPr>
          <w:sz w:val="28"/>
        </w:rPr>
        <w:t>примитивным</w:t>
      </w:r>
      <w:r w:rsidR="001070E9">
        <w:rPr>
          <w:sz w:val="28"/>
        </w:rPr>
        <w:t>"</w:t>
      </w:r>
      <w:r w:rsidR="0031340F" w:rsidRPr="001070E9">
        <w:rPr>
          <w:sz w:val="28"/>
        </w:rPr>
        <w:t xml:space="preserve"> идеям?</w:t>
      </w:r>
    </w:p>
    <w:p w:rsidR="001070E9" w:rsidRDefault="00EA17B1" w:rsidP="001070E9">
      <w:pPr>
        <w:pStyle w:val="contentblock2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0E9">
        <w:rPr>
          <w:rFonts w:ascii="Times New Roman" w:hAnsi="Times New Roman" w:cs="Times New Roman"/>
          <w:sz w:val="28"/>
        </w:rPr>
        <w:t>Чуть позже в России</w:t>
      </w:r>
      <w:r w:rsidR="0040388C" w:rsidRPr="001070E9">
        <w:rPr>
          <w:rFonts w:ascii="Times New Roman" w:hAnsi="Times New Roman" w:cs="Times New Roman"/>
          <w:sz w:val="28"/>
        </w:rPr>
        <w:t xml:space="preserve"> </w:t>
      </w:r>
      <w:r w:rsidR="00610DFA" w:rsidRPr="001070E9">
        <w:rPr>
          <w:rFonts w:ascii="Times New Roman" w:hAnsi="Times New Roman" w:cs="Times New Roman"/>
          <w:sz w:val="28"/>
        </w:rPr>
        <w:t xml:space="preserve">Г. И. Шипов в своей работе </w:t>
      </w:r>
      <w:r w:rsidR="001070E9">
        <w:rPr>
          <w:rFonts w:ascii="Times New Roman" w:hAnsi="Times New Roman" w:cs="Times New Roman"/>
          <w:sz w:val="28"/>
        </w:rPr>
        <w:t>"</w:t>
      </w:r>
      <w:r w:rsidR="00610DFA" w:rsidRPr="001070E9">
        <w:rPr>
          <w:rFonts w:ascii="Times New Roman" w:hAnsi="Times New Roman" w:cs="Times New Roman"/>
          <w:sz w:val="28"/>
        </w:rPr>
        <w:t>Тонкие миры в теории физического вакуума</w:t>
      </w:r>
      <w:r w:rsidR="001070E9">
        <w:rPr>
          <w:rFonts w:ascii="Times New Roman" w:hAnsi="Times New Roman" w:cs="Times New Roman"/>
          <w:sz w:val="28"/>
        </w:rPr>
        <w:t>"</w:t>
      </w:r>
      <w:r w:rsidR="00610DFA" w:rsidRPr="001070E9">
        <w:rPr>
          <w:rFonts w:ascii="Times New Roman" w:hAnsi="Times New Roman" w:cs="Times New Roman"/>
          <w:sz w:val="28"/>
        </w:rPr>
        <w:t xml:space="preserve"> пишет следующее: </w:t>
      </w:r>
      <w:r w:rsidR="001070E9">
        <w:rPr>
          <w:rFonts w:ascii="Times New Roman" w:hAnsi="Times New Roman" w:cs="Times New Roman"/>
          <w:sz w:val="28"/>
        </w:rPr>
        <w:t>"</w:t>
      </w:r>
      <w:r w:rsidR="00610DFA" w:rsidRPr="001070E9">
        <w:rPr>
          <w:rFonts w:ascii="Times New Roman" w:hAnsi="Times New Roman" w:cs="Times New Roman"/>
          <w:sz w:val="28"/>
        </w:rPr>
        <w:t xml:space="preserve">Опираясь на теорию вакуума, в основе которой лежит всеобщий принцип относительности, удалось показать, что кроме известных четырех уровней реальности (твердое тело, жидкость, газ, элементарные частицы) в природе имеются пятое состояние – вакуум, шестое – первичные торсионные поля и седьмое – Абсолютное Ничто; получается семь уровней реальности… В изучаемых субъективной физикой высоких уровнях реальностей </w:t>
      </w:r>
      <w:r w:rsidR="00610DFA" w:rsidRPr="001070E9">
        <w:rPr>
          <w:rFonts w:ascii="Times New Roman" w:hAnsi="Times New Roman" w:cs="Times New Roman"/>
          <w:bCs/>
          <w:iCs/>
          <w:sz w:val="28"/>
        </w:rPr>
        <w:t>основную роль играет психическая энергия человека</w:t>
      </w:r>
      <w:r w:rsidR="00610DFA" w:rsidRPr="001070E9">
        <w:rPr>
          <w:rFonts w:ascii="Times New Roman" w:hAnsi="Times New Roman" w:cs="Times New Roman"/>
          <w:sz w:val="28"/>
        </w:rPr>
        <w:t>… Все элементарные частицы и поля рождаются из некоего состояния – физического вакуума. А сам вакуум представляет собой потенциальное состояние материи… Над вакуумным состоянием существует еще поле сознания. Это шестой уровень, который проявляет себя в виде различных психофизических явлений, таких как телепатия, телекинез, ясновидение, ретровидение, левитация и т.д. Физическим посредником в этих явлениях выступают первичные торсионные поля, обладающие рядом необычных свойств: они не переносят энергии, но переносят информацию; интенсивность торсионного сигнала одинакова на любом расстоянии от источника; скорость торсионного сигнала превышает скорость света (и достигает бесконечности); торсионный сигнал обладает высокой проникающей способностью…</w:t>
      </w:r>
      <w:r w:rsidR="001070E9">
        <w:rPr>
          <w:rFonts w:ascii="Times New Roman" w:hAnsi="Times New Roman" w:cs="Times New Roman"/>
          <w:sz w:val="28"/>
        </w:rPr>
        <w:t>"</w:t>
      </w:r>
      <w:r w:rsidR="00610DFA" w:rsidRPr="001070E9">
        <w:rPr>
          <w:rFonts w:ascii="Times New Roman" w:hAnsi="Times New Roman" w:cs="Times New Roman"/>
          <w:sz w:val="28"/>
        </w:rPr>
        <w:t xml:space="preserve">. Излагая эту теорию, Г. И. Шипов приходит к такому выводу: </w:t>
      </w:r>
      <w:r w:rsidR="001070E9">
        <w:rPr>
          <w:rFonts w:ascii="Times New Roman" w:hAnsi="Times New Roman" w:cs="Times New Roman"/>
          <w:sz w:val="28"/>
        </w:rPr>
        <w:t>"</w:t>
      </w:r>
      <w:r w:rsidR="00610DFA" w:rsidRPr="001070E9">
        <w:rPr>
          <w:rFonts w:ascii="Times New Roman" w:hAnsi="Times New Roman" w:cs="Times New Roman"/>
          <w:sz w:val="28"/>
        </w:rPr>
        <w:t>Найден, наконец, математический и физический аппарат для описания психофизических явлений. Найден математический и физический аппарат для описания тонких миров</w:t>
      </w:r>
      <w:r w:rsidR="001070E9">
        <w:rPr>
          <w:rFonts w:ascii="Times New Roman" w:hAnsi="Times New Roman" w:cs="Times New Roman"/>
          <w:sz w:val="28"/>
        </w:rPr>
        <w:t>"</w:t>
      </w:r>
      <w:r w:rsidR="00610DFA" w:rsidRPr="001070E9">
        <w:rPr>
          <w:rFonts w:ascii="Times New Roman" w:hAnsi="Times New Roman" w:cs="Times New Roman"/>
          <w:sz w:val="28"/>
        </w:rPr>
        <w:t>.</w:t>
      </w:r>
    </w:p>
    <w:p w:rsidR="001070E9" w:rsidRDefault="00E12B91" w:rsidP="001070E9">
      <w:pPr>
        <w:pStyle w:val="contentblock2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0E9">
        <w:rPr>
          <w:rFonts w:ascii="Times New Roman" w:hAnsi="Times New Roman" w:cs="Times New Roman"/>
          <w:bCs/>
          <w:sz w:val="28"/>
        </w:rPr>
        <w:t>Торсио</w:t>
      </w:r>
      <w:r w:rsidR="00C12B12" w:rsidRPr="001070E9">
        <w:rPr>
          <w:rFonts w:ascii="Times New Roman" w:hAnsi="Times New Roman" w:cs="Times New Roman"/>
          <w:bCs/>
          <w:sz w:val="28"/>
        </w:rPr>
        <w:t>нные поля</w:t>
      </w:r>
      <w:r w:rsidR="001070E9">
        <w:rPr>
          <w:rFonts w:ascii="Times New Roman" w:hAnsi="Times New Roman" w:cs="Times New Roman"/>
          <w:sz w:val="28"/>
        </w:rPr>
        <w:t xml:space="preserve"> </w:t>
      </w:r>
      <w:r w:rsidR="00C12B12" w:rsidRPr="001070E9">
        <w:rPr>
          <w:rFonts w:ascii="Times New Roman" w:hAnsi="Times New Roman" w:cs="Times New Roman"/>
          <w:sz w:val="28"/>
        </w:rPr>
        <w:t xml:space="preserve">— физический термин, первоначально введённый </w:t>
      </w:r>
      <w:r w:rsidR="00C12B12" w:rsidRPr="00D53439">
        <w:rPr>
          <w:rFonts w:ascii="Times New Roman" w:hAnsi="Times New Roman" w:cs="Times New Roman"/>
          <w:sz w:val="28"/>
        </w:rPr>
        <w:t>математиком</w:t>
      </w:r>
      <w:r w:rsidR="00C12B12" w:rsidRPr="001070E9">
        <w:rPr>
          <w:rFonts w:ascii="Times New Roman" w:hAnsi="Times New Roman" w:cs="Times New Roman"/>
          <w:sz w:val="28"/>
        </w:rPr>
        <w:t xml:space="preserve"> </w:t>
      </w:r>
      <w:r w:rsidR="00C12B12" w:rsidRPr="00D53439">
        <w:rPr>
          <w:rFonts w:ascii="Times New Roman" w:hAnsi="Times New Roman" w:cs="Times New Roman"/>
          <w:sz w:val="28"/>
        </w:rPr>
        <w:t>Эли Картаном</w:t>
      </w:r>
      <w:r w:rsidR="00C12B12" w:rsidRPr="001070E9">
        <w:rPr>
          <w:rFonts w:ascii="Times New Roman" w:hAnsi="Times New Roman" w:cs="Times New Roman"/>
          <w:sz w:val="28"/>
        </w:rPr>
        <w:t xml:space="preserve"> в </w:t>
      </w:r>
      <w:r w:rsidR="00C12B12" w:rsidRPr="00D53439">
        <w:rPr>
          <w:rFonts w:ascii="Times New Roman" w:hAnsi="Times New Roman" w:cs="Times New Roman"/>
          <w:sz w:val="28"/>
        </w:rPr>
        <w:t>1922 году</w:t>
      </w:r>
      <w:r w:rsidR="00C12B12" w:rsidRPr="001070E9">
        <w:rPr>
          <w:rFonts w:ascii="Times New Roman" w:hAnsi="Times New Roman" w:cs="Times New Roman"/>
          <w:sz w:val="28"/>
        </w:rPr>
        <w:t xml:space="preserve"> для обозначения </w:t>
      </w:r>
      <w:r w:rsidR="00C12B12" w:rsidRPr="00D53439">
        <w:rPr>
          <w:rFonts w:ascii="Times New Roman" w:hAnsi="Times New Roman" w:cs="Times New Roman"/>
          <w:sz w:val="28"/>
        </w:rPr>
        <w:t>гипотетического</w:t>
      </w:r>
      <w:r w:rsidR="00C12B12" w:rsidRPr="001070E9">
        <w:rPr>
          <w:rFonts w:ascii="Times New Roman" w:hAnsi="Times New Roman" w:cs="Times New Roman"/>
          <w:sz w:val="28"/>
        </w:rPr>
        <w:t xml:space="preserve"> </w:t>
      </w:r>
      <w:r w:rsidR="00C12B12" w:rsidRPr="00D53439">
        <w:rPr>
          <w:rFonts w:ascii="Times New Roman" w:hAnsi="Times New Roman" w:cs="Times New Roman"/>
          <w:sz w:val="28"/>
        </w:rPr>
        <w:t>физического поля</w:t>
      </w:r>
      <w:r w:rsidR="00C12B12" w:rsidRPr="001070E9">
        <w:rPr>
          <w:rFonts w:ascii="Times New Roman" w:hAnsi="Times New Roman" w:cs="Times New Roman"/>
          <w:sz w:val="28"/>
        </w:rPr>
        <w:t xml:space="preserve">, порождаемого </w:t>
      </w:r>
      <w:r w:rsidR="00C12B12" w:rsidRPr="00D53439">
        <w:rPr>
          <w:rFonts w:ascii="Times New Roman" w:hAnsi="Times New Roman" w:cs="Times New Roman"/>
          <w:sz w:val="28"/>
        </w:rPr>
        <w:t>кручением</w:t>
      </w:r>
      <w:r w:rsidR="00C12B12" w:rsidRPr="001070E9">
        <w:rPr>
          <w:rFonts w:ascii="Times New Roman" w:hAnsi="Times New Roman" w:cs="Times New Roman"/>
          <w:sz w:val="28"/>
        </w:rPr>
        <w:t xml:space="preserve"> </w:t>
      </w:r>
      <w:r w:rsidR="00C12B12" w:rsidRPr="00D53439">
        <w:rPr>
          <w:rFonts w:ascii="Times New Roman" w:hAnsi="Times New Roman" w:cs="Times New Roman"/>
          <w:sz w:val="28"/>
        </w:rPr>
        <w:t>пространства</w:t>
      </w:r>
      <w:r w:rsidR="00C12B12" w:rsidRPr="001070E9">
        <w:rPr>
          <w:rFonts w:ascii="Times New Roman" w:hAnsi="Times New Roman" w:cs="Times New Roman"/>
          <w:sz w:val="28"/>
        </w:rPr>
        <w:t xml:space="preserve">. Название происходит от </w:t>
      </w:r>
      <w:r w:rsidR="00C12B12" w:rsidRPr="00D53439">
        <w:rPr>
          <w:rFonts w:ascii="Times New Roman" w:hAnsi="Times New Roman" w:cs="Times New Roman"/>
          <w:sz w:val="28"/>
        </w:rPr>
        <w:t>англ.</w:t>
      </w:r>
      <w:r w:rsidR="001070E9">
        <w:rPr>
          <w:rFonts w:ascii="Times New Roman" w:hAnsi="Times New Roman" w:cs="Times New Roman"/>
          <w:sz w:val="28"/>
        </w:rPr>
        <w:t xml:space="preserve"> </w:t>
      </w:r>
      <w:r w:rsidR="00C12B12" w:rsidRPr="001070E9">
        <w:rPr>
          <w:rFonts w:ascii="Times New Roman" w:hAnsi="Times New Roman" w:cs="Times New Roman"/>
          <w:i/>
          <w:iCs/>
          <w:sz w:val="28"/>
          <w:lang w:val="en"/>
        </w:rPr>
        <w:t>torsion</w:t>
      </w:r>
      <w:r w:rsidR="001070E9">
        <w:rPr>
          <w:rFonts w:ascii="Times New Roman" w:hAnsi="Times New Roman" w:cs="Times New Roman"/>
          <w:sz w:val="28"/>
        </w:rPr>
        <w:t xml:space="preserve"> </w:t>
      </w:r>
      <w:r w:rsidR="00C12B12" w:rsidRPr="001070E9">
        <w:rPr>
          <w:rFonts w:ascii="Times New Roman" w:hAnsi="Times New Roman" w:cs="Times New Roman"/>
          <w:sz w:val="28"/>
        </w:rPr>
        <w:t xml:space="preserve">— кручение, от </w:t>
      </w:r>
      <w:r w:rsidR="00C12B12" w:rsidRPr="00D53439">
        <w:rPr>
          <w:rFonts w:ascii="Times New Roman" w:hAnsi="Times New Roman" w:cs="Times New Roman"/>
          <w:sz w:val="28"/>
        </w:rPr>
        <w:t>лат.</w:t>
      </w:r>
      <w:r w:rsidR="001070E9">
        <w:rPr>
          <w:rFonts w:ascii="Times New Roman" w:hAnsi="Times New Roman" w:cs="Times New Roman"/>
          <w:sz w:val="28"/>
        </w:rPr>
        <w:t xml:space="preserve"> </w:t>
      </w:r>
      <w:r w:rsidR="00C12B12" w:rsidRPr="001070E9">
        <w:rPr>
          <w:rFonts w:ascii="Times New Roman" w:hAnsi="Times New Roman" w:cs="Times New Roman"/>
          <w:i/>
          <w:iCs/>
          <w:sz w:val="28"/>
          <w:lang w:val="la-Latn"/>
        </w:rPr>
        <w:t>torsio</w:t>
      </w:r>
      <w:r w:rsidR="00C12B12" w:rsidRPr="001070E9">
        <w:rPr>
          <w:rFonts w:ascii="Times New Roman" w:hAnsi="Times New Roman" w:cs="Times New Roman"/>
          <w:sz w:val="28"/>
        </w:rPr>
        <w:t xml:space="preserve"> с тем же значением.</w:t>
      </w:r>
      <w:r w:rsidR="0040388C" w:rsidRPr="001070E9">
        <w:rPr>
          <w:rFonts w:ascii="Times New Roman" w:hAnsi="Times New Roman" w:cs="Times New Roman"/>
          <w:sz w:val="28"/>
        </w:rPr>
        <w:t xml:space="preserve"> </w:t>
      </w:r>
      <w:r w:rsidR="00C12B12" w:rsidRPr="001070E9">
        <w:rPr>
          <w:rFonts w:ascii="Times New Roman" w:hAnsi="Times New Roman" w:cs="Times New Roman"/>
          <w:sz w:val="28"/>
        </w:rPr>
        <w:t xml:space="preserve">Как </w:t>
      </w:r>
      <w:r w:rsidR="00C12B12" w:rsidRPr="00D53439">
        <w:rPr>
          <w:rFonts w:ascii="Times New Roman" w:hAnsi="Times New Roman" w:cs="Times New Roman"/>
          <w:sz w:val="28"/>
        </w:rPr>
        <w:t>общая теория относительности</w:t>
      </w:r>
      <w:r w:rsidR="00C12B12" w:rsidRPr="001070E9">
        <w:rPr>
          <w:rFonts w:ascii="Times New Roman" w:hAnsi="Times New Roman" w:cs="Times New Roman"/>
          <w:sz w:val="28"/>
        </w:rPr>
        <w:t xml:space="preserve"> обобщила </w:t>
      </w:r>
      <w:r w:rsidR="00C12B12" w:rsidRPr="00D53439">
        <w:rPr>
          <w:rFonts w:ascii="Times New Roman" w:hAnsi="Times New Roman" w:cs="Times New Roman"/>
          <w:sz w:val="28"/>
        </w:rPr>
        <w:t>пространство Минковского</w:t>
      </w:r>
      <w:r w:rsidR="00C12B12" w:rsidRPr="001070E9">
        <w:rPr>
          <w:rFonts w:ascii="Times New Roman" w:hAnsi="Times New Roman" w:cs="Times New Roman"/>
          <w:sz w:val="28"/>
        </w:rPr>
        <w:t xml:space="preserve">, введя переменное </w:t>
      </w:r>
      <w:r w:rsidR="00C12B12" w:rsidRPr="00D53439">
        <w:rPr>
          <w:rFonts w:ascii="Times New Roman" w:hAnsi="Times New Roman" w:cs="Times New Roman"/>
          <w:sz w:val="28"/>
        </w:rPr>
        <w:t>метрическое поле</w:t>
      </w:r>
      <w:r w:rsidR="00C12B12" w:rsidRPr="001070E9">
        <w:rPr>
          <w:rFonts w:ascii="Times New Roman" w:hAnsi="Times New Roman" w:cs="Times New Roman"/>
          <w:sz w:val="28"/>
        </w:rPr>
        <w:t xml:space="preserve">, так и </w:t>
      </w:r>
      <w:r w:rsidR="00C12B12" w:rsidRPr="00D53439">
        <w:rPr>
          <w:rFonts w:ascii="Times New Roman" w:hAnsi="Times New Roman" w:cs="Times New Roman"/>
          <w:sz w:val="28"/>
        </w:rPr>
        <w:t>псевдориманово</w:t>
      </w:r>
      <w:r w:rsidR="00C12B12" w:rsidRPr="001070E9">
        <w:rPr>
          <w:rFonts w:ascii="Times New Roman" w:hAnsi="Times New Roman" w:cs="Times New Roman"/>
          <w:sz w:val="28"/>
        </w:rPr>
        <w:t xml:space="preserve"> </w:t>
      </w:r>
      <w:r w:rsidR="00C12B12" w:rsidRPr="00D53439">
        <w:rPr>
          <w:rFonts w:ascii="Times New Roman" w:hAnsi="Times New Roman" w:cs="Times New Roman"/>
          <w:sz w:val="28"/>
        </w:rPr>
        <w:t>пространство-время</w:t>
      </w:r>
      <w:r w:rsidR="00C12B12" w:rsidRPr="001070E9">
        <w:rPr>
          <w:rFonts w:ascii="Times New Roman" w:hAnsi="Times New Roman" w:cs="Times New Roman"/>
          <w:sz w:val="28"/>
        </w:rPr>
        <w:t xml:space="preserve"> ОТО можно обобщить, введя переменное </w:t>
      </w:r>
      <w:r w:rsidR="00C12B12" w:rsidRPr="00D53439">
        <w:rPr>
          <w:rFonts w:ascii="Times New Roman" w:hAnsi="Times New Roman" w:cs="Times New Roman"/>
          <w:sz w:val="28"/>
        </w:rPr>
        <w:t>кручение связности</w:t>
      </w:r>
      <w:r w:rsidR="00C12B12" w:rsidRPr="001070E9">
        <w:rPr>
          <w:rFonts w:ascii="Times New Roman" w:hAnsi="Times New Roman" w:cs="Times New Roman"/>
          <w:sz w:val="28"/>
        </w:rPr>
        <w:t xml:space="preserve">. Простейшей из теорий, вводящих кручение, является </w:t>
      </w:r>
      <w:r w:rsidR="00C12B12" w:rsidRPr="00D53439">
        <w:rPr>
          <w:rFonts w:ascii="Times New Roman" w:hAnsi="Times New Roman" w:cs="Times New Roman"/>
          <w:sz w:val="28"/>
        </w:rPr>
        <w:t>теория гравитации Эйнштейна — Картана</w:t>
      </w:r>
      <w:r w:rsidR="00C12B12" w:rsidRPr="001070E9">
        <w:rPr>
          <w:rFonts w:ascii="Times New Roman" w:hAnsi="Times New Roman" w:cs="Times New Roman"/>
          <w:sz w:val="28"/>
        </w:rPr>
        <w:t>.</w:t>
      </w:r>
    </w:p>
    <w:p w:rsidR="001070E9" w:rsidRDefault="0040388C" w:rsidP="001070E9">
      <w:pPr>
        <w:pStyle w:val="a8"/>
        <w:suppressAutoHyphens/>
        <w:overflowPunct/>
        <w:autoSpaceDE/>
        <w:autoSpaceDN/>
        <w:adjustRightInd/>
        <w:spacing w:before="0" w:after="0" w:line="360" w:lineRule="auto"/>
        <w:ind w:firstLine="709"/>
        <w:jc w:val="both"/>
        <w:textAlignment w:val="auto"/>
        <w:rPr>
          <w:sz w:val="28"/>
          <w:szCs w:val="24"/>
        </w:rPr>
      </w:pPr>
      <w:r w:rsidRPr="001070E9">
        <w:rPr>
          <w:sz w:val="28"/>
          <w:szCs w:val="24"/>
        </w:rPr>
        <w:t xml:space="preserve">Однако далее с признанием этих результатов стали происходить сложности </w:t>
      </w:r>
      <w:r w:rsidR="00C12B12" w:rsidRPr="001070E9">
        <w:rPr>
          <w:sz w:val="28"/>
          <w:szCs w:val="24"/>
        </w:rPr>
        <w:t>Экспериментальные попытки обнаружить торсионные поля не принесли результатов. Современной физикой торсионные поля рассматриваются как сугубо гипотетический объект, не вносящий никакого вклада в наблюдаемые физические эффек</w:t>
      </w:r>
      <w:r w:rsidRPr="001070E9">
        <w:rPr>
          <w:sz w:val="28"/>
          <w:szCs w:val="24"/>
        </w:rPr>
        <w:t>ты.</w:t>
      </w:r>
    </w:p>
    <w:p w:rsidR="0040388C" w:rsidRPr="001070E9" w:rsidRDefault="0040388C" w:rsidP="001070E9">
      <w:pPr>
        <w:pStyle w:val="a8"/>
        <w:suppressAutoHyphens/>
        <w:overflowPunct/>
        <w:autoSpaceDE/>
        <w:autoSpaceDN/>
        <w:adjustRightInd/>
        <w:spacing w:before="0" w:after="0" w:line="360" w:lineRule="auto"/>
        <w:ind w:firstLine="709"/>
        <w:jc w:val="both"/>
        <w:textAlignment w:val="auto"/>
        <w:rPr>
          <w:sz w:val="28"/>
          <w:szCs w:val="24"/>
        </w:rPr>
      </w:pPr>
      <w:r w:rsidRPr="001070E9">
        <w:rPr>
          <w:sz w:val="28"/>
          <w:szCs w:val="24"/>
        </w:rPr>
        <w:t xml:space="preserve">С середины 80-х годов в СССР была развёрнута программа по экспериментальному изучению 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>торсионных полей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 xml:space="preserve"> под руководством ГКНТ СССР сначала в закрытом режиме (при активном участии КГБ и Министерства обороны), затем</w:t>
      </w:r>
      <w:r w:rsidR="001070E9">
        <w:rPr>
          <w:sz w:val="28"/>
          <w:szCs w:val="24"/>
        </w:rPr>
        <w:t xml:space="preserve"> </w:t>
      </w:r>
      <w:r w:rsidRPr="001070E9">
        <w:rPr>
          <w:sz w:val="28"/>
          <w:szCs w:val="24"/>
        </w:rPr>
        <w:t>— с 1989 по 1991 год</w:t>
      </w:r>
      <w:r w:rsidR="001070E9">
        <w:rPr>
          <w:sz w:val="28"/>
          <w:szCs w:val="24"/>
        </w:rPr>
        <w:t xml:space="preserve"> </w:t>
      </w:r>
      <w:r w:rsidRPr="001070E9">
        <w:rPr>
          <w:sz w:val="28"/>
          <w:szCs w:val="24"/>
        </w:rPr>
        <w:t>— в открытом. Головной организацией открытых исследований выступал сначала Центр нетрадиционных технологий (с 1989 по 1991 год), затем</w:t>
      </w:r>
      <w:r w:rsidR="001070E9">
        <w:rPr>
          <w:sz w:val="28"/>
          <w:szCs w:val="24"/>
        </w:rPr>
        <w:t xml:space="preserve"> </w:t>
      </w:r>
      <w:r w:rsidRPr="001070E9">
        <w:rPr>
          <w:sz w:val="28"/>
          <w:szCs w:val="24"/>
        </w:rPr>
        <w:t xml:space="preserve">— МНТЦ 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>Вент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 xml:space="preserve"> (руководитель</w:t>
      </w:r>
      <w:r w:rsidR="001070E9">
        <w:rPr>
          <w:sz w:val="28"/>
          <w:szCs w:val="24"/>
        </w:rPr>
        <w:t xml:space="preserve"> </w:t>
      </w:r>
      <w:r w:rsidRPr="001070E9">
        <w:rPr>
          <w:sz w:val="28"/>
          <w:szCs w:val="24"/>
        </w:rPr>
        <w:t>— А.</w:t>
      </w:r>
      <w:r w:rsidR="001070E9">
        <w:rPr>
          <w:sz w:val="28"/>
          <w:szCs w:val="24"/>
        </w:rPr>
        <w:t xml:space="preserve"> </w:t>
      </w:r>
      <w:r w:rsidRPr="001070E9">
        <w:rPr>
          <w:sz w:val="28"/>
          <w:szCs w:val="24"/>
        </w:rPr>
        <w:t>Е.</w:t>
      </w:r>
      <w:r w:rsidR="001070E9">
        <w:rPr>
          <w:sz w:val="28"/>
          <w:szCs w:val="24"/>
        </w:rPr>
        <w:t xml:space="preserve"> </w:t>
      </w:r>
      <w:r w:rsidRPr="001070E9">
        <w:rPr>
          <w:sz w:val="28"/>
          <w:szCs w:val="24"/>
        </w:rPr>
        <w:t xml:space="preserve">Акимов). В июле 1991 года, вскоре после образования МНТЦ 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>Вент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 xml:space="preserve"> (июнь 1991 года) и возложения на неё обязанностей по ведению торсионной программы исследований, на заседании Комитета по науке и технологиям при Верховном совете СССР эта программа исследований была объявлена лженаучной и прекратилась вскоре с распадом СССР.</w:t>
      </w:r>
    </w:p>
    <w:p w:rsidR="0040388C" w:rsidRPr="001070E9" w:rsidRDefault="0040388C" w:rsidP="001070E9">
      <w:pPr>
        <w:pStyle w:val="a8"/>
        <w:suppressAutoHyphens/>
        <w:overflowPunct/>
        <w:autoSpaceDE/>
        <w:autoSpaceDN/>
        <w:adjustRightInd/>
        <w:spacing w:before="0" w:after="0" w:line="360" w:lineRule="auto"/>
        <w:ind w:firstLine="709"/>
        <w:jc w:val="both"/>
        <w:textAlignment w:val="auto"/>
        <w:rPr>
          <w:sz w:val="28"/>
          <w:szCs w:val="24"/>
        </w:rPr>
      </w:pPr>
      <w:r w:rsidRPr="001070E9">
        <w:rPr>
          <w:sz w:val="28"/>
          <w:szCs w:val="24"/>
        </w:rPr>
        <w:t xml:space="preserve">Концепция торсионных полей была использована </w:t>
      </w:r>
      <w:r w:rsidRPr="00D53439">
        <w:rPr>
          <w:sz w:val="28"/>
          <w:szCs w:val="24"/>
        </w:rPr>
        <w:t>А.</w:t>
      </w:r>
      <w:r w:rsidR="001070E9" w:rsidRPr="00D53439">
        <w:rPr>
          <w:sz w:val="28"/>
          <w:szCs w:val="24"/>
        </w:rPr>
        <w:t xml:space="preserve"> </w:t>
      </w:r>
      <w:r w:rsidRPr="00D53439">
        <w:rPr>
          <w:sz w:val="28"/>
          <w:szCs w:val="24"/>
        </w:rPr>
        <w:t>Е.</w:t>
      </w:r>
      <w:r w:rsidR="001070E9" w:rsidRPr="00D53439">
        <w:rPr>
          <w:sz w:val="28"/>
          <w:szCs w:val="24"/>
        </w:rPr>
        <w:t xml:space="preserve"> </w:t>
      </w:r>
      <w:r w:rsidRPr="00D53439">
        <w:rPr>
          <w:sz w:val="28"/>
          <w:szCs w:val="24"/>
        </w:rPr>
        <w:t>Акимовым</w:t>
      </w:r>
      <w:r w:rsidRPr="001070E9">
        <w:rPr>
          <w:sz w:val="28"/>
          <w:szCs w:val="24"/>
        </w:rPr>
        <w:t xml:space="preserve"> в феноменологической концепции 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>EGS-состояний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 xml:space="preserve">, </w:t>
      </w:r>
      <w:r w:rsidRPr="00D53439">
        <w:rPr>
          <w:sz w:val="28"/>
          <w:szCs w:val="24"/>
        </w:rPr>
        <w:t>Г.</w:t>
      </w:r>
      <w:r w:rsidR="001070E9" w:rsidRPr="00D53439">
        <w:rPr>
          <w:sz w:val="28"/>
          <w:szCs w:val="24"/>
        </w:rPr>
        <w:t xml:space="preserve"> </w:t>
      </w:r>
      <w:r w:rsidRPr="00D53439">
        <w:rPr>
          <w:sz w:val="28"/>
          <w:szCs w:val="24"/>
        </w:rPr>
        <w:t>И.</w:t>
      </w:r>
      <w:r w:rsidR="001070E9" w:rsidRPr="00D53439">
        <w:rPr>
          <w:sz w:val="28"/>
          <w:szCs w:val="24"/>
        </w:rPr>
        <w:t xml:space="preserve"> </w:t>
      </w:r>
      <w:r w:rsidRPr="00D53439">
        <w:rPr>
          <w:sz w:val="28"/>
          <w:szCs w:val="24"/>
        </w:rPr>
        <w:t>Шиповым</w:t>
      </w:r>
      <w:r w:rsidRPr="001070E9">
        <w:rPr>
          <w:sz w:val="28"/>
          <w:szCs w:val="24"/>
        </w:rPr>
        <w:t xml:space="preserve"> в его 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>Теории физического вакуума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 xml:space="preserve"> и В.</w:t>
      </w:r>
      <w:r w:rsidR="001070E9">
        <w:rPr>
          <w:sz w:val="28"/>
          <w:szCs w:val="24"/>
        </w:rPr>
        <w:t xml:space="preserve"> </w:t>
      </w:r>
      <w:r w:rsidRPr="001070E9">
        <w:rPr>
          <w:sz w:val="28"/>
          <w:szCs w:val="24"/>
        </w:rPr>
        <w:t>Л.</w:t>
      </w:r>
      <w:r w:rsidR="001070E9">
        <w:rPr>
          <w:sz w:val="28"/>
          <w:szCs w:val="24"/>
        </w:rPr>
        <w:t xml:space="preserve"> </w:t>
      </w:r>
      <w:r w:rsidRPr="001070E9">
        <w:rPr>
          <w:sz w:val="28"/>
          <w:szCs w:val="24"/>
        </w:rPr>
        <w:t xml:space="preserve">Дятловым при разработке 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>поляризационной модели физического вакуума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>. Под руководством А.</w:t>
      </w:r>
      <w:r w:rsidR="001070E9">
        <w:rPr>
          <w:sz w:val="28"/>
          <w:szCs w:val="24"/>
        </w:rPr>
        <w:t xml:space="preserve"> </w:t>
      </w:r>
      <w:r w:rsidRPr="001070E9">
        <w:rPr>
          <w:sz w:val="28"/>
          <w:szCs w:val="24"/>
        </w:rPr>
        <w:t>Е.</w:t>
      </w:r>
      <w:r w:rsidR="001070E9">
        <w:rPr>
          <w:sz w:val="28"/>
          <w:szCs w:val="24"/>
        </w:rPr>
        <w:t xml:space="preserve"> </w:t>
      </w:r>
      <w:r w:rsidRPr="001070E9">
        <w:rPr>
          <w:sz w:val="28"/>
          <w:szCs w:val="24"/>
        </w:rPr>
        <w:t xml:space="preserve">Акимова в 1989 году была основана группа, которая начала исследования как государственный </w:t>
      </w:r>
      <w:r w:rsidRPr="001070E9">
        <w:rPr>
          <w:i/>
          <w:iCs/>
          <w:sz w:val="28"/>
          <w:szCs w:val="24"/>
        </w:rPr>
        <w:t>Центр Нетрадиционных Технологий</w:t>
      </w:r>
      <w:r w:rsidRPr="001070E9">
        <w:rPr>
          <w:sz w:val="28"/>
          <w:szCs w:val="24"/>
        </w:rPr>
        <w:t xml:space="preserve"> (ЦНТ) при ГКНТ СССР.</w:t>
      </w:r>
    </w:p>
    <w:p w:rsidR="0040388C" w:rsidRPr="001070E9" w:rsidRDefault="0040388C" w:rsidP="001070E9">
      <w:pPr>
        <w:pStyle w:val="a8"/>
        <w:suppressAutoHyphens/>
        <w:overflowPunct/>
        <w:autoSpaceDE/>
        <w:autoSpaceDN/>
        <w:adjustRightInd/>
        <w:spacing w:before="0" w:after="0" w:line="360" w:lineRule="auto"/>
        <w:ind w:firstLine="709"/>
        <w:jc w:val="both"/>
        <w:textAlignment w:val="auto"/>
        <w:rPr>
          <w:sz w:val="28"/>
          <w:szCs w:val="24"/>
        </w:rPr>
      </w:pPr>
      <w:r w:rsidRPr="001070E9">
        <w:rPr>
          <w:sz w:val="28"/>
          <w:szCs w:val="24"/>
        </w:rPr>
        <w:t xml:space="preserve">ЦНТ, а затем специально созданный под торсионную тематику исследований МНТЦ ВЕНТ сотрудничали со многими научными учреждениями, в том числе академическими. В 1991 году после скандала, инициированного обвинениями в фальсификации результатов и растрате государственных средств, было проведено расследование Комитета по науке и технологиям, который постановлением от </w:t>
      </w:r>
      <w:r w:rsidRPr="00D53439">
        <w:rPr>
          <w:sz w:val="28"/>
          <w:szCs w:val="24"/>
        </w:rPr>
        <w:t>4 июля</w:t>
      </w:r>
      <w:r w:rsidRPr="001070E9">
        <w:rPr>
          <w:sz w:val="28"/>
          <w:szCs w:val="24"/>
        </w:rPr>
        <w:t xml:space="preserve"> </w:t>
      </w:r>
      <w:r w:rsidRPr="00D53439">
        <w:rPr>
          <w:sz w:val="28"/>
          <w:szCs w:val="24"/>
        </w:rPr>
        <w:t>1991</w:t>
      </w:r>
      <w:r w:rsidRPr="001070E9">
        <w:rPr>
          <w:sz w:val="28"/>
          <w:szCs w:val="24"/>
        </w:rPr>
        <w:t xml:space="preserve"> однозначно охарактеризовал исследования как лженаучные и антинаучные, утверждения Акимова и его соратников</w:t>
      </w:r>
      <w:r w:rsidR="001070E9">
        <w:rPr>
          <w:sz w:val="28"/>
          <w:szCs w:val="24"/>
        </w:rPr>
        <w:t xml:space="preserve"> </w:t>
      </w:r>
      <w:r w:rsidRPr="001070E9">
        <w:rPr>
          <w:sz w:val="28"/>
          <w:szCs w:val="24"/>
        </w:rPr>
        <w:t xml:space="preserve">— как 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>противоречащие представлениям, однозначно установленным современной наукой, и, несмотря на используемую квазинаучную терминологию, бездоказательным, логически и научно не обоснованным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 xml:space="preserve">, отметил, что на поддержку исследований торсионных полей были потрачены миллионы рублей (по утверждениям самого Акимова 500 миллионов), однако при этом 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>научная общественность ни по каким каналам открытых публикаций, ни по закрытым каналам с этими открытиями не ознакомлена (имеется только одна частная публикация, в настоящее время опровергнутая)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 xml:space="preserve">, и в связи с этим вынес рекомендацию прекратить финансирование исследований. Как утверждает академик Кругляков в докладе на президиуме РАН, группа была распущена, а Акимов уволен, после чего Акимов 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 xml:space="preserve">организовал малое предприятие со звучным названием 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>Международный институт теоретической и прикладной физики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 xml:space="preserve"> при РАЕН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 xml:space="preserve">. По версии А. Е. Акимова, однако, никто в связи с этим скандалом ни ЦНТ, ни МНТЦ 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>Вент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 xml:space="preserve"> не расформировывал, а </w:t>
      </w:r>
      <w:r w:rsidRPr="001070E9">
        <w:rPr>
          <w:i/>
          <w:iCs/>
          <w:sz w:val="28"/>
          <w:szCs w:val="24"/>
        </w:rPr>
        <w:t>Международный Институт Теоретической и Прикладной Физики</w:t>
      </w:r>
      <w:r w:rsidRPr="001070E9">
        <w:rPr>
          <w:sz w:val="28"/>
          <w:szCs w:val="24"/>
        </w:rPr>
        <w:t xml:space="preserve">, позже преобразованный в частную компанию 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>ЮВИТОР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>, является прямым продолжением этой группы.</w:t>
      </w:r>
    </w:p>
    <w:p w:rsidR="0040388C" w:rsidRPr="001070E9" w:rsidRDefault="0040388C" w:rsidP="001070E9">
      <w:pPr>
        <w:pStyle w:val="a8"/>
        <w:suppressAutoHyphens/>
        <w:overflowPunct/>
        <w:autoSpaceDE/>
        <w:autoSpaceDN/>
        <w:adjustRightInd/>
        <w:spacing w:before="0" w:after="0" w:line="360" w:lineRule="auto"/>
        <w:ind w:firstLine="709"/>
        <w:jc w:val="both"/>
        <w:textAlignment w:val="auto"/>
        <w:rPr>
          <w:sz w:val="28"/>
          <w:szCs w:val="24"/>
        </w:rPr>
      </w:pPr>
      <w:r w:rsidRPr="001070E9">
        <w:rPr>
          <w:sz w:val="28"/>
          <w:szCs w:val="24"/>
        </w:rPr>
        <w:t>Похожие истории в духе новой инквизиции не единичны в мире</w:t>
      </w:r>
      <w:r w:rsidR="00A57EFC">
        <w:rPr>
          <w:sz w:val="28"/>
          <w:szCs w:val="24"/>
        </w:rPr>
        <w:t>:</w:t>
      </w:r>
    </w:p>
    <w:p w:rsidR="001070E9" w:rsidRDefault="00C12B12" w:rsidP="001070E9">
      <w:pPr>
        <w:pStyle w:val="a8"/>
        <w:suppressAutoHyphens/>
        <w:overflowPunct/>
        <w:autoSpaceDE/>
        <w:autoSpaceDN/>
        <w:adjustRightInd/>
        <w:spacing w:before="0" w:after="0" w:line="360" w:lineRule="auto"/>
        <w:ind w:firstLine="709"/>
        <w:jc w:val="both"/>
        <w:textAlignment w:val="auto"/>
        <w:rPr>
          <w:sz w:val="28"/>
          <w:szCs w:val="24"/>
        </w:rPr>
      </w:pPr>
      <w:r w:rsidRPr="001070E9">
        <w:rPr>
          <w:sz w:val="28"/>
          <w:szCs w:val="24"/>
        </w:rPr>
        <w:t>В 1957 году п</w:t>
      </w:r>
      <w:r w:rsidR="005F6672" w:rsidRPr="001070E9">
        <w:rPr>
          <w:sz w:val="28"/>
          <w:szCs w:val="24"/>
        </w:rPr>
        <w:t>равительство США сожгло все книги</w:t>
      </w:r>
      <w:r w:rsidR="001070E9">
        <w:rPr>
          <w:sz w:val="28"/>
          <w:szCs w:val="24"/>
        </w:rPr>
        <w:t xml:space="preserve"> </w:t>
      </w:r>
      <w:r w:rsidR="0031340F" w:rsidRPr="001070E9">
        <w:rPr>
          <w:sz w:val="28"/>
          <w:szCs w:val="24"/>
        </w:rPr>
        <w:t>некоего</w:t>
      </w:r>
      <w:r w:rsidR="0040388C" w:rsidRPr="001070E9">
        <w:rPr>
          <w:sz w:val="28"/>
          <w:szCs w:val="24"/>
        </w:rPr>
        <w:t xml:space="preserve"> </w:t>
      </w:r>
      <w:r w:rsidR="005F6672" w:rsidRPr="001070E9">
        <w:rPr>
          <w:sz w:val="28"/>
          <w:szCs w:val="24"/>
        </w:rPr>
        <w:t>доктора Вильгельма Райха. Полицейские ворвались в его лабораторию, перебили топорами все его научное оборудование, а самого доктора Райха бросили в тюрьму, где он вскоре и умер от сердечного приступа. Доктор Райх и 18 других врачей, работавших с ним, показывали хорошие результаты по лечению ряда заболеваний при помощи изобре</w:t>
      </w:r>
      <w:r w:rsidR="0031340F" w:rsidRPr="001070E9">
        <w:rPr>
          <w:sz w:val="28"/>
          <w:szCs w:val="24"/>
        </w:rPr>
        <w:t>тенного Райхом устройства —</w:t>
      </w:r>
      <w:r w:rsidR="001070E9">
        <w:rPr>
          <w:sz w:val="28"/>
          <w:szCs w:val="24"/>
        </w:rPr>
        <w:t>"</w:t>
      </w:r>
      <w:r w:rsidR="005F6672" w:rsidRPr="001070E9">
        <w:rPr>
          <w:sz w:val="28"/>
          <w:szCs w:val="24"/>
        </w:rPr>
        <w:t>аккумулятора оргонной энергии</w:t>
      </w:r>
      <w:r w:rsidR="001070E9">
        <w:rPr>
          <w:sz w:val="28"/>
          <w:szCs w:val="24"/>
        </w:rPr>
        <w:t>"</w:t>
      </w:r>
      <w:r w:rsidR="005F6672" w:rsidRPr="001070E9">
        <w:rPr>
          <w:sz w:val="28"/>
          <w:szCs w:val="24"/>
        </w:rPr>
        <w:t xml:space="preserve">. Это устройство предположительно концентрировало гипотетическую целительную энергию, которую Райх называл </w:t>
      </w:r>
      <w:r w:rsidR="001070E9">
        <w:rPr>
          <w:sz w:val="28"/>
          <w:szCs w:val="24"/>
        </w:rPr>
        <w:t>"</w:t>
      </w:r>
      <w:r w:rsidR="005F6672" w:rsidRPr="001070E9">
        <w:rPr>
          <w:sz w:val="28"/>
          <w:szCs w:val="24"/>
        </w:rPr>
        <w:t>оргоном</w:t>
      </w:r>
      <w:r w:rsidR="001070E9">
        <w:rPr>
          <w:sz w:val="28"/>
          <w:szCs w:val="24"/>
        </w:rPr>
        <w:t>"</w:t>
      </w:r>
      <w:r w:rsidR="005F6672" w:rsidRPr="001070E9">
        <w:rPr>
          <w:sz w:val="28"/>
          <w:szCs w:val="24"/>
        </w:rPr>
        <w:t xml:space="preserve">. </w:t>
      </w:r>
      <w:r w:rsidR="0031340F" w:rsidRPr="001070E9">
        <w:rPr>
          <w:sz w:val="28"/>
          <w:szCs w:val="24"/>
        </w:rPr>
        <w:t>(8)</w:t>
      </w:r>
    </w:p>
    <w:p w:rsidR="001070E9" w:rsidRDefault="00BB3482" w:rsidP="001070E9">
      <w:pPr>
        <w:pStyle w:val="a8"/>
        <w:suppressAutoHyphens/>
        <w:overflowPunct/>
        <w:autoSpaceDE/>
        <w:autoSpaceDN/>
        <w:adjustRightInd/>
        <w:spacing w:before="0" w:after="0" w:line="360" w:lineRule="auto"/>
        <w:ind w:firstLine="709"/>
        <w:jc w:val="both"/>
        <w:textAlignment w:val="auto"/>
        <w:rPr>
          <w:sz w:val="28"/>
          <w:szCs w:val="24"/>
        </w:rPr>
      </w:pPr>
      <w:r w:rsidRPr="001070E9">
        <w:rPr>
          <w:sz w:val="28"/>
          <w:szCs w:val="24"/>
        </w:rPr>
        <w:t>Сложно спорить о</w:t>
      </w:r>
      <w:r w:rsidR="00E12B91" w:rsidRPr="001070E9">
        <w:rPr>
          <w:sz w:val="28"/>
          <w:szCs w:val="24"/>
        </w:rPr>
        <w:t>б справедливости утверждений</w:t>
      </w:r>
      <w:r w:rsidR="00A57EFC">
        <w:rPr>
          <w:sz w:val="28"/>
          <w:szCs w:val="24"/>
        </w:rPr>
        <w:t>,</w:t>
      </w:r>
      <w:r w:rsidR="00A57EFC">
        <w:rPr>
          <w:sz w:val="28"/>
          <w:szCs w:val="24"/>
          <w:lang w:val="uk-UA"/>
        </w:rPr>
        <w:t xml:space="preserve"> </w:t>
      </w:r>
      <w:r w:rsidRPr="001070E9">
        <w:rPr>
          <w:sz w:val="28"/>
          <w:szCs w:val="24"/>
        </w:rPr>
        <w:t>когда исследуемые вопросы затрагивают такие важные</w:t>
      </w:r>
      <w:r w:rsidR="00E12B91" w:rsidRPr="001070E9">
        <w:rPr>
          <w:sz w:val="28"/>
          <w:szCs w:val="24"/>
        </w:rPr>
        <w:t>,</w:t>
      </w:r>
      <w:r w:rsidRPr="001070E9">
        <w:rPr>
          <w:sz w:val="28"/>
          <w:szCs w:val="24"/>
        </w:rPr>
        <w:t xml:space="preserve"> в том числе для национальной безопасности</w:t>
      </w:r>
      <w:r w:rsidR="00E12B91" w:rsidRPr="001070E9">
        <w:rPr>
          <w:sz w:val="28"/>
          <w:szCs w:val="24"/>
        </w:rPr>
        <w:t>,</w:t>
      </w:r>
      <w:r w:rsidRPr="001070E9">
        <w:rPr>
          <w:sz w:val="28"/>
          <w:szCs w:val="24"/>
        </w:rPr>
        <w:t xml:space="preserve"> отрасли.</w:t>
      </w:r>
    </w:p>
    <w:p w:rsidR="005F6672" w:rsidRPr="001070E9" w:rsidRDefault="00BB3482" w:rsidP="001070E9">
      <w:pPr>
        <w:pStyle w:val="a8"/>
        <w:suppressAutoHyphens/>
        <w:overflowPunct/>
        <w:autoSpaceDE/>
        <w:autoSpaceDN/>
        <w:adjustRightInd/>
        <w:spacing w:before="0" w:after="0" w:line="360" w:lineRule="auto"/>
        <w:ind w:firstLine="709"/>
        <w:jc w:val="both"/>
        <w:textAlignment w:val="auto"/>
        <w:rPr>
          <w:sz w:val="28"/>
          <w:szCs w:val="24"/>
        </w:rPr>
      </w:pPr>
      <w:r w:rsidRPr="001070E9">
        <w:rPr>
          <w:sz w:val="28"/>
          <w:szCs w:val="24"/>
        </w:rPr>
        <w:t>Внешне отношение к подобным явлениям в России можно продемонстрировать на основании следующего правового подхода</w:t>
      </w:r>
      <w:r w:rsidR="00E12B91" w:rsidRPr="001070E9">
        <w:rPr>
          <w:sz w:val="28"/>
          <w:szCs w:val="24"/>
        </w:rPr>
        <w:t xml:space="preserve"> Уголовного права</w:t>
      </w:r>
      <w:r w:rsidR="00A57EFC">
        <w:rPr>
          <w:sz w:val="28"/>
          <w:szCs w:val="24"/>
        </w:rPr>
        <w:t>:</w:t>
      </w:r>
      <w:r w:rsidRPr="001070E9">
        <w:rPr>
          <w:sz w:val="28"/>
          <w:szCs w:val="24"/>
        </w:rPr>
        <w:t xml:space="preserve"> 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 xml:space="preserve"> Не будет состава клеветы в высказываниях 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>она общается с нечистой силой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 xml:space="preserve">, 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>Она ведьма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 xml:space="preserve">, так как подобные высказывания не содержат признака возможности вообще 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>(9)</w:t>
      </w:r>
    </w:p>
    <w:p w:rsidR="001070E9" w:rsidRDefault="00BB3482" w:rsidP="001070E9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070E9">
        <w:rPr>
          <w:color w:val="000000"/>
          <w:sz w:val="28"/>
        </w:rPr>
        <w:t>Хотя это не единственное решение:</w:t>
      </w:r>
    </w:p>
    <w:p w:rsidR="00BB3482" w:rsidRPr="001070E9" w:rsidRDefault="00BB3482" w:rsidP="001070E9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070E9">
        <w:rPr>
          <w:color w:val="000000"/>
          <w:sz w:val="28"/>
        </w:rPr>
        <w:t>Внеся множество поправок в законодательство, написанное прежним колониальным режимом, Зимбабве объявила вне закона колдовство, несмотря на неоднозначное отношение к этому должностных лиц страны. Как заявил министр юстиции Патрик Чинамаса, начиная с июля 2006 года, колдовство будет рассматриваться как уголовное преступление, за которое предусмотрено наказание в виде штрафа или лишения свободы сроком до пяти лет. До тех пор, пока президент Роберт Мугабе на прошлой неделе не согласился с новыми поправками, Закон о борьбе с колдовством — пережиток колониальной эпохи — запрещал называть кого-либо колдуном, в результате чего о случаях колдовства почти никогда не сообщалось. Полиция также была бессильна — совсем недавно представитель полицейской службы заявил, что доказать обвинение в колдовстве почти невозможно.</w:t>
      </w:r>
      <w:r w:rsidR="001070E9">
        <w:rPr>
          <w:color w:val="000000"/>
          <w:sz w:val="28"/>
        </w:rPr>
        <w:t>"</w:t>
      </w:r>
      <w:r w:rsidRPr="001070E9">
        <w:rPr>
          <w:color w:val="000000"/>
          <w:sz w:val="28"/>
        </w:rPr>
        <w:t>Колдовство не поддается полицейскому расследованию</w:t>
      </w:r>
      <w:r w:rsidR="001070E9">
        <w:rPr>
          <w:color w:val="000000"/>
          <w:sz w:val="28"/>
        </w:rPr>
        <w:t>"</w:t>
      </w:r>
      <w:r w:rsidRPr="001070E9">
        <w:rPr>
          <w:color w:val="000000"/>
          <w:sz w:val="28"/>
        </w:rPr>
        <w:t xml:space="preserve">, — говорил Уэйн Будзиджена, представитель зимбабвийской полиции. — </w:t>
      </w:r>
      <w:r w:rsidR="001070E9">
        <w:rPr>
          <w:color w:val="000000"/>
          <w:sz w:val="28"/>
        </w:rPr>
        <w:t>"</w:t>
      </w:r>
      <w:r w:rsidRPr="001070E9">
        <w:rPr>
          <w:color w:val="000000"/>
          <w:sz w:val="28"/>
        </w:rPr>
        <w:t>Как доказать, что имело место проклятие? Это вопрос веры, а не объективных доказательств</w:t>
      </w:r>
      <w:r w:rsidR="001070E9">
        <w:rPr>
          <w:color w:val="000000"/>
          <w:sz w:val="28"/>
        </w:rPr>
        <w:t>"</w:t>
      </w:r>
      <w:r w:rsidRPr="001070E9">
        <w:rPr>
          <w:color w:val="000000"/>
          <w:sz w:val="28"/>
        </w:rPr>
        <w:t>.</w:t>
      </w:r>
    </w:p>
    <w:p w:rsidR="001070E9" w:rsidRDefault="00BB3482" w:rsidP="001070E9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  <w:r w:rsidRPr="001070E9">
        <w:rPr>
          <w:color w:val="000000"/>
          <w:sz w:val="28"/>
        </w:rPr>
        <w:t>Согласно новому закону нанимать колдуна или выступать посредником при такой сделке будет уголовным преступлением.</w:t>
      </w:r>
    </w:p>
    <w:p w:rsidR="001070E9" w:rsidRDefault="001070E9" w:rsidP="001070E9">
      <w:pPr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843A03" w:rsidRPr="00A57EFC" w:rsidRDefault="00183FF6" w:rsidP="001070E9">
      <w:pPr>
        <w:suppressAutoHyphens/>
        <w:spacing w:line="360" w:lineRule="auto"/>
        <w:ind w:firstLine="709"/>
        <w:jc w:val="both"/>
        <w:rPr>
          <w:b/>
          <w:color w:val="000000"/>
          <w:sz w:val="28"/>
        </w:rPr>
      </w:pPr>
      <w:r>
        <w:rPr>
          <w:b/>
          <w:color w:val="000000"/>
          <w:sz w:val="28"/>
        </w:rPr>
        <w:br w:type="page"/>
      </w:r>
      <w:r w:rsidR="00843A03" w:rsidRPr="001070E9">
        <w:rPr>
          <w:b/>
          <w:color w:val="000000"/>
          <w:sz w:val="28"/>
        </w:rPr>
        <w:t>ЗАКЛЮЧЕНИЕ</w:t>
      </w:r>
    </w:p>
    <w:p w:rsidR="00183FF6" w:rsidRPr="00A57EFC" w:rsidRDefault="00183FF6" w:rsidP="001070E9">
      <w:pPr>
        <w:suppressAutoHyphens/>
        <w:spacing w:line="360" w:lineRule="auto"/>
        <w:ind w:firstLine="709"/>
        <w:jc w:val="both"/>
        <w:rPr>
          <w:iCs/>
          <w:sz w:val="28"/>
        </w:rPr>
      </w:pPr>
    </w:p>
    <w:p w:rsidR="00843A03" w:rsidRPr="001070E9" w:rsidRDefault="001070E9" w:rsidP="001070E9">
      <w:pPr>
        <w:suppressAutoHyphens/>
        <w:spacing w:line="360" w:lineRule="auto"/>
        <w:ind w:firstLine="709"/>
        <w:jc w:val="both"/>
        <w:rPr>
          <w:sz w:val="28"/>
        </w:rPr>
      </w:pPr>
      <w:r>
        <w:rPr>
          <w:iCs/>
          <w:sz w:val="28"/>
        </w:rPr>
        <w:t>"</w:t>
      </w:r>
      <w:r w:rsidR="00843A03" w:rsidRPr="001070E9">
        <w:rPr>
          <w:iCs/>
          <w:sz w:val="28"/>
        </w:rPr>
        <w:t>Мудрец Шри Кришна Прем, сидя в маленьком ашраме на вершине горы, рассматривал картинки в средневековой книге по алхимии. Ткнув пальцем в изображение обнаженного человека, который держит на одном плече ангела, а на другом дьявол</w:t>
      </w:r>
      <w:r w:rsidR="00843A03" w:rsidRPr="001070E9">
        <w:rPr>
          <w:iCs/>
          <w:sz w:val="28"/>
          <w:lang w:val="en-US"/>
        </w:rPr>
        <w:t>a</w:t>
      </w:r>
      <w:r w:rsidR="00843A03" w:rsidRPr="001070E9">
        <w:rPr>
          <w:iCs/>
          <w:sz w:val="28"/>
        </w:rPr>
        <w:t xml:space="preserve">, он сказал: </w:t>
      </w:r>
      <w:r>
        <w:rPr>
          <w:iCs/>
          <w:sz w:val="28"/>
        </w:rPr>
        <w:t>"</w:t>
      </w:r>
      <w:r w:rsidR="00843A03" w:rsidRPr="001070E9">
        <w:rPr>
          <w:iCs/>
          <w:sz w:val="28"/>
        </w:rPr>
        <w:t>Только постигнув смысл этого рисунка, можно переходить к следующему уроку</w:t>
      </w:r>
      <w:r>
        <w:rPr>
          <w:iCs/>
          <w:sz w:val="28"/>
        </w:rPr>
        <w:t>"</w:t>
      </w:r>
      <w:r w:rsidR="00843A03" w:rsidRPr="001070E9">
        <w:rPr>
          <w:iCs/>
          <w:sz w:val="28"/>
        </w:rPr>
        <w:t>.</w:t>
      </w:r>
    </w:p>
    <w:p w:rsidR="00843A03" w:rsidRPr="001070E9" w:rsidRDefault="00843A03" w:rsidP="001070E9">
      <w:pPr>
        <w:shd w:val="clear" w:color="auto" w:fill="FFFFFF"/>
        <w:suppressAutoHyphens/>
        <w:spacing w:line="360" w:lineRule="auto"/>
        <w:ind w:firstLine="709"/>
        <w:jc w:val="both"/>
        <w:rPr>
          <w:sz w:val="28"/>
        </w:rPr>
      </w:pPr>
      <w:r w:rsidRPr="001070E9">
        <w:rPr>
          <w:iCs/>
          <w:sz w:val="28"/>
        </w:rPr>
        <w:t xml:space="preserve">Тимоти Лири, </w:t>
      </w:r>
      <w:r w:rsidRPr="001070E9">
        <w:rPr>
          <w:iCs/>
          <w:sz w:val="28"/>
          <w:lang w:val="en-US"/>
        </w:rPr>
        <w:t>Ibid</w:t>
      </w:r>
      <w:r w:rsidRPr="001070E9">
        <w:rPr>
          <w:iCs/>
          <w:sz w:val="28"/>
        </w:rPr>
        <w:t>.</w:t>
      </w:r>
    </w:p>
    <w:p w:rsidR="000F2A6C" w:rsidRPr="001070E9" w:rsidRDefault="000F2A6C" w:rsidP="001070E9">
      <w:pPr>
        <w:pStyle w:val="x12"/>
        <w:suppressAutoHyphens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4"/>
        </w:rPr>
      </w:pPr>
    </w:p>
    <w:p w:rsidR="000F2A6C" w:rsidRPr="00A57EFC" w:rsidRDefault="00183FF6" w:rsidP="001070E9">
      <w:pPr>
        <w:pStyle w:val="x12"/>
        <w:suppressAutoHyphens/>
        <w:spacing w:before="0" w:after="0" w:line="360" w:lineRule="auto"/>
        <w:ind w:left="0" w:right="0" w:firstLine="709"/>
        <w:rPr>
          <w:rFonts w:ascii="Times New Roman" w:hAnsi="Times New Roman" w:cs="Times New Roman"/>
          <w:b/>
          <w:color w:val="auto"/>
          <w:sz w:val="28"/>
          <w:szCs w:val="24"/>
        </w:rPr>
      </w:pPr>
      <w:r>
        <w:rPr>
          <w:rFonts w:ascii="Times New Roman" w:hAnsi="Times New Roman" w:cs="Times New Roman"/>
          <w:color w:val="auto"/>
          <w:sz w:val="28"/>
          <w:szCs w:val="24"/>
        </w:rPr>
        <w:br w:type="page"/>
      </w:r>
      <w:r w:rsidR="00843A03" w:rsidRPr="001070E9">
        <w:rPr>
          <w:rFonts w:ascii="Times New Roman" w:hAnsi="Times New Roman" w:cs="Times New Roman"/>
          <w:b/>
          <w:color w:val="auto"/>
          <w:sz w:val="28"/>
          <w:szCs w:val="24"/>
        </w:rPr>
        <w:t>СПИСОК ИСПОЛЬЗУЕМОЙ ЛИТЕРАТУРЫ</w:t>
      </w:r>
    </w:p>
    <w:p w:rsidR="00183FF6" w:rsidRPr="00A57EFC" w:rsidRDefault="00183FF6" w:rsidP="001070E9">
      <w:pPr>
        <w:pStyle w:val="x12"/>
        <w:suppressAutoHyphens/>
        <w:spacing w:before="0" w:after="0" w:line="360" w:lineRule="auto"/>
        <w:ind w:left="0" w:right="0" w:firstLine="709"/>
        <w:rPr>
          <w:rFonts w:ascii="Times New Roman" w:hAnsi="Times New Roman" w:cs="Times New Roman"/>
          <w:b/>
          <w:color w:val="auto"/>
          <w:sz w:val="28"/>
          <w:szCs w:val="24"/>
        </w:rPr>
      </w:pPr>
    </w:p>
    <w:p w:rsidR="00843A03" w:rsidRPr="001070E9" w:rsidRDefault="00843A03" w:rsidP="00183FF6">
      <w:pPr>
        <w:pStyle w:val="x12"/>
        <w:numPr>
          <w:ilvl w:val="0"/>
          <w:numId w:val="1"/>
        </w:numPr>
        <w:tabs>
          <w:tab w:val="clear" w:pos="1440"/>
          <w:tab w:val="num" w:pos="-284"/>
        </w:tabs>
        <w:suppressAutoHyphens/>
        <w:spacing w:before="0" w:after="0" w:line="360" w:lineRule="auto"/>
        <w:ind w:left="0" w:right="0" w:firstLine="0"/>
        <w:jc w:val="left"/>
        <w:rPr>
          <w:rFonts w:ascii="Times New Roman" w:hAnsi="Times New Roman" w:cs="Times New Roman"/>
          <w:color w:val="auto"/>
          <w:sz w:val="28"/>
          <w:szCs w:val="24"/>
        </w:rPr>
      </w:pPr>
      <w:r w:rsidRPr="001070E9">
        <w:rPr>
          <w:rFonts w:ascii="Times New Roman" w:hAnsi="Times New Roman" w:cs="Times New Roman"/>
          <w:color w:val="auto"/>
          <w:sz w:val="28"/>
          <w:szCs w:val="24"/>
        </w:rPr>
        <w:t>Т.Лири</w:t>
      </w:r>
      <w:r w:rsidR="00A57EFC">
        <w:rPr>
          <w:rFonts w:ascii="Times New Roman" w:hAnsi="Times New Roman" w:cs="Times New Roman"/>
          <w:color w:val="auto"/>
          <w:sz w:val="28"/>
          <w:szCs w:val="24"/>
        </w:rPr>
        <w:t>,</w:t>
      </w:r>
      <w:r w:rsidRPr="001070E9">
        <w:rPr>
          <w:rFonts w:ascii="Times New Roman" w:hAnsi="Times New Roman" w:cs="Times New Roman"/>
          <w:color w:val="auto"/>
          <w:sz w:val="28"/>
          <w:szCs w:val="24"/>
        </w:rPr>
        <w:t xml:space="preserve"> М</w:t>
      </w:r>
      <w:r w:rsidR="00A57EFC">
        <w:rPr>
          <w:rFonts w:ascii="Times New Roman" w:hAnsi="Times New Roman" w:cs="Times New Roman"/>
          <w:color w:val="auto"/>
          <w:sz w:val="28"/>
          <w:szCs w:val="24"/>
        </w:rPr>
        <w:t>.</w:t>
      </w:r>
      <w:r w:rsidRPr="001070E9">
        <w:rPr>
          <w:rFonts w:ascii="Times New Roman" w:hAnsi="Times New Roman" w:cs="Times New Roman"/>
          <w:color w:val="auto"/>
          <w:sz w:val="28"/>
          <w:szCs w:val="24"/>
        </w:rPr>
        <w:t xml:space="preserve"> Стюарт </w:t>
      </w:r>
      <w:r w:rsidR="001070E9">
        <w:rPr>
          <w:rFonts w:ascii="Times New Roman" w:hAnsi="Times New Roman" w:cs="Times New Roman"/>
          <w:color w:val="auto"/>
          <w:sz w:val="28"/>
          <w:szCs w:val="24"/>
        </w:rPr>
        <w:t>"</w:t>
      </w:r>
      <w:r w:rsidRPr="001070E9">
        <w:rPr>
          <w:rFonts w:ascii="Times New Roman" w:hAnsi="Times New Roman" w:cs="Times New Roman"/>
          <w:color w:val="auto"/>
          <w:sz w:val="28"/>
          <w:szCs w:val="24"/>
        </w:rPr>
        <w:t>Технологии изменения сознания в деструктивных культах</w:t>
      </w:r>
      <w:r w:rsidR="001070E9">
        <w:rPr>
          <w:rFonts w:ascii="Times New Roman" w:hAnsi="Times New Roman" w:cs="Times New Roman"/>
          <w:color w:val="auto"/>
          <w:sz w:val="28"/>
          <w:szCs w:val="24"/>
        </w:rPr>
        <w:t>"</w:t>
      </w:r>
      <w:r w:rsidRPr="001070E9">
        <w:rPr>
          <w:rFonts w:ascii="Times New Roman" w:hAnsi="Times New Roman" w:cs="Times New Roman"/>
          <w:color w:val="auto"/>
          <w:sz w:val="28"/>
          <w:szCs w:val="24"/>
        </w:rPr>
        <w:t xml:space="preserve"> С-пт </w:t>
      </w:r>
      <w:r w:rsidR="001070E9">
        <w:rPr>
          <w:rFonts w:ascii="Times New Roman" w:hAnsi="Times New Roman" w:cs="Times New Roman"/>
          <w:color w:val="auto"/>
          <w:sz w:val="28"/>
          <w:szCs w:val="24"/>
        </w:rPr>
        <w:t>"</w:t>
      </w:r>
      <w:r w:rsidRPr="001070E9">
        <w:rPr>
          <w:rFonts w:ascii="Times New Roman" w:hAnsi="Times New Roman" w:cs="Times New Roman"/>
          <w:color w:val="auto"/>
          <w:sz w:val="28"/>
          <w:szCs w:val="24"/>
        </w:rPr>
        <w:t>Экслибрис</w:t>
      </w:r>
      <w:r w:rsidR="001070E9">
        <w:rPr>
          <w:rFonts w:ascii="Times New Roman" w:hAnsi="Times New Roman" w:cs="Times New Roman"/>
          <w:color w:val="auto"/>
          <w:sz w:val="28"/>
          <w:szCs w:val="24"/>
        </w:rPr>
        <w:t>"</w:t>
      </w:r>
      <w:r w:rsidRPr="001070E9">
        <w:rPr>
          <w:rFonts w:ascii="Times New Roman" w:hAnsi="Times New Roman" w:cs="Times New Roman"/>
          <w:color w:val="auto"/>
          <w:sz w:val="28"/>
          <w:szCs w:val="24"/>
        </w:rPr>
        <w:t xml:space="preserve"> 2002г, 224 стр.</w:t>
      </w:r>
    </w:p>
    <w:p w:rsidR="00843A03" w:rsidRPr="001070E9" w:rsidRDefault="00843A03" w:rsidP="00183FF6">
      <w:pPr>
        <w:pStyle w:val="x12"/>
        <w:numPr>
          <w:ilvl w:val="0"/>
          <w:numId w:val="1"/>
        </w:numPr>
        <w:tabs>
          <w:tab w:val="clear" w:pos="1440"/>
          <w:tab w:val="num" w:pos="-284"/>
        </w:tabs>
        <w:suppressAutoHyphens/>
        <w:spacing w:before="0" w:after="0" w:line="360" w:lineRule="auto"/>
        <w:ind w:left="0" w:right="0" w:firstLine="0"/>
        <w:jc w:val="left"/>
        <w:rPr>
          <w:rFonts w:ascii="Times New Roman" w:hAnsi="Times New Roman" w:cs="Times New Roman"/>
          <w:color w:val="auto"/>
          <w:sz w:val="28"/>
          <w:szCs w:val="24"/>
        </w:rPr>
      </w:pPr>
      <w:r w:rsidRPr="001070E9">
        <w:rPr>
          <w:rFonts w:ascii="Times New Roman" w:hAnsi="Times New Roman" w:cs="Times New Roman"/>
          <w:color w:val="auto"/>
          <w:sz w:val="28"/>
          <w:szCs w:val="24"/>
          <w:lang w:val="en-US"/>
        </w:rPr>
        <w:t>http\\ ru. Wikipedia.org</w:t>
      </w:r>
    </w:p>
    <w:p w:rsidR="001070E9" w:rsidRDefault="00843A03" w:rsidP="00183FF6">
      <w:pPr>
        <w:pStyle w:val="x12"/>
        <w:numPr>
          <w:ilvl w:val="0"/>
          <w:numId w:val="1"/>
        </w:numPr>
        <w:tabs>
          <w:tab w:val="clear" w:pos="1440"/>
          <w:tab w:val="num" w:pos="-284"/>
        </w:tabs>
        <w:suppressAutoHyphens/>
        <w:spacing w:before="0" w:after="0" w:line="360" w:lineRule="auto"/>
        <w:ind w:left="0" w:right="0" w:firstLine="0"/>
        <w:jc w:val="left"/>
        <w:rPr>
          <w:rFonts w:ascii="Times New Roman" w:hAnsi="Times New Roman" w:cs="Times New Roman"/>
          <w:color w:val="auto"/>
          <w:sz w:val="28"/>
          <w:szCs w:val="24"/>
        </w:rPr>
      </w:pPr>
      <w:r w:rsidRPr="001070E9">
        <w:rPr>
          <w:rFonts w:ascii="Times New Roman" w:hAnsi="Times New Roman" w:cs="Times New Roman"/>
          <w:color w:val="auto"/>
          <w:sz w:val="28"/>
          <w:szCs w:val="24"/>
        </w:rPr>
        <w:t xml:space="preserve">И.М. Андреев </w:t>
      </w:r>
      <w:r w:rsidR="001070E9">
        <w:rPr>
          <w:rFonts w:ascii="Times New Roman" w:hAnsi="Times New Roman" w:cs="Times New Roman"/>
          <w:color w:val="auto"/>
          <w:sz w:val="28"/>
          <w:szCs w:val="24"/>
        </w:rPr>
        <w:t>"</w:t>
      </w:r>
      <w:r w:rsidRPr="001070E9">
        <w:rPr>
          <w:rFonts w:ascii="Times New Roman" w:hAnsi="Times New Roman" w:cs="Times New Roman"/>
          <w:color w:val="auto"/>
          <w:sz w:val="28"/>
          <w:szCs w:val="24"/>
        </w:rPr>
        <w:t xml:space="preserve"> Основные истины религии </w:t>
      </w:r>
      <w:r w:rsidR="001070E9">
        <w:rPr>
          <w:rFonts w:ascii="Times New Roman" w:hAnsi="Times New Roman" w:cs="Times New Roman"/>
          <w:color w:val="auto"/>
          <w:sz w:val="28"/>
          <w:szCs w:val="24"/>
        </w:rPr>
        <w:t>"</w:t>
      </w:r>
    </w:p>
    <w:p w:rsidR="001070E9" w:rsidRDefault="00380FED" w:rsidP="00183FF6">
      <w:pPr>
        <w:pStyle w:val="contentblock4"/>
        <w:suppressAutoHyphens/>
        <w:spacing w:line="360" w:lineRule="auto"/>
        <w:ind w:firstLine="0"/>
        <w:rPr>
          <w:rFonts w:ascii="Times New Roman" w:hAnsi="Times New Roman" w:cs="Times New Roman"/>
          <w:i w:val="0"/>
          <w:sz w:val="28"/>
          <w:szCs w:val="24"/>
          <w:lang w:val="en-US"/>
        </w:rPr>
      </w:pPr>
      <w:r w:rsidRPr="001070E9">
        <w:rPr>
          <w:rFonts w:ascii="Times New Roman" w:hAnsi="Times New Roman" w:cs="Times New Roman"/>
          <w:i w:val="0"/>
          <w:sz w:val="28"/>
          <w:szCs w:val="24"/>
          <w:lang w:val="en-US"/>
        </w:rPr>
        <w:t>4.</w:t>
      </w:r>
      <w:r w:rsidR="00183FF6">
        <w:rPr>
          <w:rFonts w:ascii="Times New Roman" w:hAnsi="Times New Roman" w:cs="Times New Roman"/>
          <w:i w:val="0"/>
          <w:sz w:val="28"/>
          <w:szCs w:val="24"/>
          <w:lang w:val="en-US"/>
        </w:rPr>
        <w:t xml:space="preserve"> </w:t>
      </w:r>
      <w:r w:rsidRPr="001070E9">
        <w:rPr>
          <w:rStyle w:val="a9"/>
          <w:rFonts w:ascii="Times New Roman" w:hAnsi="Times New Roman"/>
          <w:iCs/>
          <w:sz w:val="28"/>
          <w:szCs w:val="24"/>
          <w:lang w:val="en-US"/>
        </w:rPr>
        <w:t>Einstein A., Podolsky B., Rosen N.</w:t>
      </w:r>
      <w:r w:rsidRPr="001070E9">
        <w:rPr>
          <w:rStyle w:val="a9"/>
          <w:rFonts w:ascii="Times New Roman" w:hAnsi="Times New Roman"/>
          <w:i/>
          <w:iCs/>
          <w:sz w:val="28"/>
          <w:szCs w:val="24"/>
          <w:lang w:val="en-US"/>
        </w:rPr>
        <w:t xml:space="preserve"> </w:t>
      </w:r>
      <w:r w:rsidRPr="001070E9">
        <w:rPr>
          <w:rFonts w:ascii="Times New Roman" w:hAnsi="Times New Roman" w:cs="Times New Roman"/>
          <w:i w:val="0"/>
          <w:sz w:val="28"/>
          <w:szCs w:val="24"/>
          <w:lang w:val="en-US"/>
        </w:rPr>
        <w:t>Can quantum-mechanical description of</w:t>
      </w:r>
      <w:r w:rsidR="001070E9">
        <w:rPr>
          <w:rFonts w:ascii="Times New Roman" w:hAnsi="Times New Roman" w:cs="Times New Roman"/>
          <w:i w:val="0"/>
          <w:sz w:val="28"/>
          <w:szCs w:val="24"/>
          <w:lang w:val="en-US"/>
        </w:rPr>
        <w:t xml:space="preserve"> </w:t>
      </w:r>
      <w:r w:rsidRPr="001070E9">
        <w:rPr>
          <w:rFonts w:ascii="Times New Roman" w:hAnsi="Times New Roman" w:cs="Times New Roman"/>
          <w:i w:val="0"/>
          <w:sz w:val="28"/>
          <w:szCs w:val="24"/>
          <w:lang w:val="en-US"/>
        </w:rPr>
        <w:t>physical reality be considered complete? // Phys. Rev</w:t>
      </w:r>
      <w:r w:rsidR="00A57EFC">
        <w:rPr>
          <w:rFonts w:ascii="Times New Roman" w:hAnsi="Times New Roman" w:cs="Times New Roman"/>
          <w:i w:val="0"/>
          <w:sz w:val="28"/>
          <w:szCs w:val="24"/>
          <w:lang w:val="en-US"/>
        </w:rPr>
        <w:t>.</w:t>
      </w:r>
      <w:r w:rsidRPr="001070E9">
        <w:rPr>
          <w:rFonts w:ascii="Times New Roman" w:hAnsi="Times New Roman" w:cs="Times New Roman"/>
          <w:i w:val="0"/>
          <w:sz w:val="28"/>
          <w:szCs w:val="24"/>
          <w:lang w:val="en-US"/>
        </w:rPr>
        <w:t xml:space="preserve"> 47, 10, 777–780 (1935).</w:t>
      </w:r>
    </w:p>
    <w:p w:rsidR="001070E9" w:rsidRDefault="00380FED" w:rsidP="00183FF6">
      <w:pPr>
        <w:pStyle w:val="contentblock4"/>
        <w:suppressAutoHyphens/>
        <w:spacing w:line="360" w:lineRule="auto"/>
        <w:ind w:firstLine="0"/>
        <w:rPr>
          <w:rFonts w:ascii="Times New Roman" w:hAnsi="Times New Roman" w:cs="Times New Roman"/>
          <w:i w:val="0"/>
          <w:sz w:val="28"/>
          <w:szCs w:val="24"/>
          <w:lang w:val="en-US"/>
        </w:rPr>
      </w:pPr>
      <w:r w:rsidRPr="001070E9">
        <w:rPr>
          <w:rFonts w:ascii="Times New Roman" w:hAnsi="Times New Roman" w:cs="Times New Roman"/>
          <w:i w:val="0"/>
          <w:sz w:val="28"/>
          <w:szCs w:val="24"/>
          <w:lang w:val="en-US"/>
        </w:rPr>
        <w:t>5.</w:t>
      </w:r>
      <w:r w:rsidR="001070E9">
        <w:rPr>
          <w:rFonts w:ascii="Times New Roman" w:hAnsi="Times New Roman" w:cs="Times New Roman"/>
          <w:i w:val="0"/>
          <w:sz w:val="28"/>
          <w:szCs w:val="24"/>
          <w:lang w:val="en-US"/>
        </w:rPr>
        <w:t xml:space="preserve"> </w:t>
      </w:r>
      <w:r w:rsidRPr="001070E9">
        <w:rPr>
          <w:rStyle w:val="a9"/>
          <w:rFonts w:ascii="Times New Roman" w:hAnsi="Times New Roman"/>
          <w:iCs/>
          <w:sz w:val="28"/>
          <w:szCs w:val="24"/>
          <w:lang w:val="en-US"/>
        </w:rPr>
        <w:t>Bell J. S</w:t>
      </w:r>
      <w:r w:rsidR="00A57EFC">
        <w:rPr>
          <w:rStyle w:val="a9"/>
          <w:rFonts w:ascii="Times New Roman" w:hAnsi="Times New Roman"/>
          <w:i/>
          <w:iCs/>
          <w:sz w:val="28"/>
          <w:szCs w:val="24"/>
          <w:lang w:val="en-US"/>
        </w:rPr>
        <w:t>.</w:t>
      </w:r>
      <w:r w:rsidRPr="001070E9">
        <w:rPr>
          <w:rFonts w:ascii="Times New Roman" w:hAnsi="Times New Roman" w:cs="Times New Roman"/>
          <w:i w:val="0"/>
          <w:sz w:val="28"/>
          <w:szCs w:val="24"/>
          <w:lang w:val="en-US"/>
        </w:rPr>
        <w:t xml:space="preserve"> On the Einstein Podolsky Rosen paradox // Physics 1, 3, 195–200</w:t>
      </w:r>
      <w:r w:rsidR="001070E9">
        <w:rPr>
          <w:rFonts w:ascii="Times New Roman" w:hAnsi="Times New Roman" w:cs="Times New Roman"/>
          <w:i w:val="0"/>
          <w:sz w:val="28"/>
          <w:szCs w:val="24"/>
          <w:lang w:val="en-US"/>
        </w:rPr>
        <w:t xml:space="preserve"> </w:t>
      </w:r>
      <w:r w:rsidRPr="001070E9">
        <w:rPr>
          <w:rFonts w:ascii="Times New Roman" w:hAnsi="Times New Roman" w:cs="Times New Roman"/>
          <w:i w:val="0"/>
          <w:sz w:val="28"/>
          <w:szCs w:val="24"/>
          <w:lang w:val="en-US"/>
        </w:rPr>
        <w:t>(1964).</w:t>
      </w:r>
    </w:p>
    <w:p w:rsidR="001070E9" w:rsidRDefault="00380FED" w:rsidP="00183FF6">
      <w:pPr>
        <w:pStyle w:val="contentblock4"/>
        <w:suppressAutoHyphens/>
        <w:spacing w:line="360" w:lineRule="auto"/>
        <w:ind w:firstLine="0"/>
        <w:rPr>
          <w:rFonts w:ascii="Times New Roman" w:hAnsi="Times New Roman" w:cs="Times New Roman"/>
          <w:sz w:val="28"/>
          <w:lang w:val="en-US"/>
        </w:rPr>
      </w:pPr>
      <w:r w:rsidRPr="001070E9">
        <w:rPr>
          <w:rFonts w:ascii="Times New Roman" w:hAnsi="Times New Roman" w:cs="Times New Roman"/>
          <w:sz w:val="28"/>
          <w:lang w:val="en-US"/>
        </w:rPr>
        <w:t>6.</w:t>
      </w:r>
      <w:r w:rsidR="001070E9">
        <w:rPr>
          <w:rFonts w:ascii="Times New Roman" w:hAnsi="Times New Roman" w:cs="Times New Roman"/>
          <w:sz w:val="28"/>
          <w:lang w:val="en-US"/>
        </w:rPr>
        <w:t xml:space="preserve"> </w:t>
      </w:r>
      <w:r w:rsidRPr="001070E9">
        <w:rPr>
          <w:rStyle w:val="a9"/>
          <w:rFonts w:ascii="Times New Roman" w:hAnsi="Times New Roman"/>
          <w:iCs/>
          <w:sz w:val="28"/>
          <w:lang w:val="en-US"/>
        </w:rPr>
        <w:t>Aspect A., Grangier P., and Roger G</w:t>
      </w:r>
      <w:r w:rsidR="00A57EFC">
        <w:rPr>
          <w:rStyle w:val="a9"/>
          <w:rFonts w:ascii="Times New Roman" w:hAnsi="Times New Roman"/>
          <w:iCs/>
          <w:sz w:val="28"/>
          <w:lang w:val="en-US"/>
        </w:rPr>
        <w:t>.</w:t>
      </w:r>
      <w:r w:rsidRPr="001070E9">
        <w:rPr>
          <w:rFonts w:ascii="Times New Roman" w:hAnsi="Times New Roman" w:cs="Times New Roman"/>
          <w:sz w:val="28"/>
          <w:lang w:val="en-US"/>
        </w:rPr>
        <w:t xml:space="preserve"> Phys. Rev. Lett. 49, 91 (1982); </w:t>
      </w:r>
      <w:r w:rsidRPr="001070E9">
        <w:rPr>
          <w:rStyle w:val="a9"/>
          <w:rFonts w:ascii="Times New Roman" w:hAnsi="Times New Roman"/>
          <w:iCs/>
          <w:sz w:val="28"/>
          <w:lang w:val="en-US"/>
        </w:rPr>
        <w:t>Aspect A., Dalibard J. and Roger G</w:t>
      </w:r>
      <w:r w:rsidR="00A57EFC">
        <w:rPr>
          <w:rStyle w:val="a9"/>
          <w:rFonts w:ascii="Times New Roman" w:hAnsi="Times New Roman"/>
          <w:iCs/>
          <w:sz w:val="28"/>
          <w:lang w:val="en-US"/>
        </w:rPr>
        <w:t>.</w:t>
      </w:r>
      <w:r w:rsidRPr="001070E9">
        <w:rPr>
          <w:rFonts w:ascii="Times New Roman" w:hAnsi="Times New Roman" w:cs="Times New Roman"/>
          <w:sz w:val="28"/>
          <w:lang w:val="en-US"/>
        </w:rPr>
        <w:t xml:space="preserve"> Phys. Rev</w:t>
      </w:r>
      <w:r w:rsidR="00A57EFC">
        <w:rPr>
          <w:rFonts w:ascii="Times New Roman" w:hAnsi="Times New Roman" w:cs="Times New Roman"/>
          <w:sz w:val="28"/>
          <w:lang w:val="en-US"/>
        </w:rPr>
        <w:t>.</w:t>
      </w:r>
      <w:r w:rsidRPr="001070E9">
        <w:rPr>
          <w:rFonts w:ascii="Times New Roman" w:hAnsi="Times New Roman" w:cs="Times New Roman"/>
          <w:sz w:val="28"/>
          <w:lang w:val="en-US"/>
        </w:rPr>
        <w:t xml:space="preserve"> Lett</w:t>
      </w:r>
      <w:r w:rsidR="00A57EFC">
        <w:rPr>
          <w:rFonts w:ascii="Times New Roman" w:hAnsi="Times New Roman" w:cs="Times New Roman"/>
          <w:sz w:val="28"/>
          <w:lang w:val="en-US"/>
        </w:rPr>
        <w:t>.</w:t>
      </w:r>
      <w:r w:rsidRPr="001070E9">
        <w:rPr>
          <w:rFonts w:ascii="Times New Roman" w:hAnsi="Times New Roman" w:cs="Times New Roman"/>
          <w:sz w:val="28"/>
          <w:lang w:val="en-US"/>
        </w:rPr>
        <w:t xml:space="preserve"> 49, 1804 (1982).</w:t>
      </w:r>
    </w:p>
    <w:p w:rsidR="001070E9" w:rsidRDefault="00D43A9B" w:rsidP="00183FF6">
      <w:pPr>
        <w:pStyle w:val="contentblock4"/>
        <w:suppressAutoHyphens/>
        <w:spacing w:line="360" w:lineRule="auto"/>
        <w:ind w:firstLine="0"/>
        <w:rPr>
          <w:rFonts w:ascii="Times New Roman" w:hAnsi="Times New Roman" w:cs="Times New Roman"/>
          <w:i w:val="0"/>
          <w:sz w:val="28"/>
          <w:lang w:val="en-US"/>
        </w:rPr>
      </w:pPr>
      <w:r w:rsidRPr="001070E9">
        <w:rPr>
          <w:rFonts w:ascii="Times New Roman" w:hAnsi="Times New Roman" w:cs="Times New Roman"/>
          <w:i w:val="0"/>
          <w:sz w:val="28"/>
          <w:szCs w:val="24"/>
          <w:lang w:val="en-US"/>
        </w:rPr>
        <w:t>7.</w:t>
      </w:r>
      <w:r w:rsidR="001070E9">
        <w:rPr>
          <w:rFonts w:ascii="Times New Roman" w:hAnsi="Times New Roman" w:cs="Times New Roman"/>
          <w:i w:val="0"/>
          <w:sz w:val="28"/>
          <w:szCs w:val="24"/>
          <w:lang w:val="en-US"/>
        </w:rPr>
        <w:t xml:space="preserve"> </w:t>
      </w:r>
      <w:r w:rsidRPr="001070E9">
        <w:rPr>
          <w:rStyle w:val="a9"/>
          <w:rFonts w:ascii="Times New Roman" w:hAnsi="Times New Roman"/>
          <w:i/>
          <w:iCs/>
          <w:sz w:val="28"/>
          <w:szCs w:val="24"/>
          <w:lang w:val="en-US"/>
        </w:rPr>
        <w:t>Bennett C. H., Brassard G., Crepeau C., Jozsa R., Peres A., Wootters W. K</w:t>
      </w:r>
      <w:r w:rsidR="00A57EFC">
        <w:rPr>
          <w:rStyle w:val="a9"/>
          <w:rFonts w:ascii="Times New Roman" w:hAnsi="Times New Roman"/>
          <w:i/>
          <w:iCs/>
          <w:sz w:val="28"/>
          <w:szCs w:val="24"/>
          <w:lang w:val="en-US"/>
        </w:rPr>
        <w:t>.</w:t>
      </w:r>
      <w:r w:rsidRPr="001070E9">
        <w:rPr>
          <w:rFonts w:ascii="Times New Roman" w:hAnsi="Times New Roman" w:cs="Times New Roman"/>
          <w:i w:val="0"/>
          <w:sz w:val="28"/>
          <w:szCs w:val="24"/>
          <w:lang w:val="en-US"/>
        </w:rPr>
        <w:t xml:space="preserve"> Phys. Rev. Lett. 70, 1895 (1993).</w:t>
      </w:r>
    </w:p>
    <w:p w:rsidR="001070E9" w:rsidRDefault="00D43A9B" w:rsidP="00183FF6">
      <w:pPr>
        <w:pStyle w:val="contentblock4"/>
        <w:suppressAutoHyphens/>
        <w:spacing w:line="360" w:lineRule="auto"/>
        <w:ind w:firstLine="0"/>
        <w:rPr>
          <w:rFonts w:ascii="Times New Roman" w:hAnsi="Times New Roman" w:cs="Times New Roman"/>
          <w:i w:val="0"/>
          <w:sz w:val="28"/>
          <w:szCs w:val="24"/>
        </w:rPr>
      </w:pPr>
      <w:r w:rsidRPr="001070E9">
        <w:rPr>
          <w:rFonts w:ascii="Times New Roman" w:hAnsi="Times New Roman" w:cs="Times New Roman"/>
          <w:i w:val="0"/>
          <w:sz w:val="28"/>
          <w:szCs w:val="24"/>
          <w:lang w:val="en-US"/>
        </w:rPr>
        <w:t>8.</w:t>
      </w:r>
      <w:r w:rsidR="001070E9">
        <w:rPr>
          <w:rFonts w:ascii="Times New Roman" w:hAnsi="Times New Roman" w:cs="Times New Roman"/>
          <w:i w:val="0"/>
          <w:sz w:val="28"/>
          <w:szCs w:val="24"/>
          <w:lang w:val="en-US"/>
        </w:rPr>
        <w:t xml:space="preserve"> </w:t>
      </w:r>
      <w:r w:rsidRPr="001070E9">
        <w:rPr>
          <w:rFonts w:ascii="Times New Roman" w:hAnsi="Times New Roman" w:cs="Times New Roman"/>
          <w:i w:val="0"/>
          <w:sz w:val="28"/>
          <w:szCs w:val="24"/>
        </w:rPr>
        <w:t>См</w:t>
      </w:r>
      <w:r w:rsidR="00A57EFC">
        <w:rPr>
          <w:rFonts w:ascii="Times New Roman" w:hAnsi="Times New Roman" w:cs="Times New Roman"/>
          <w:i w:val="0"/>
          <w:sz w:val="28"/>
          <w:szCs w:val="24"/>
          <w:lang w:val="en-US"/>
        </w:rPr>
        <w:t>.</w:t>
      </w:r>
      <w:r w:rsidRPr="001070E9">
        <w:rPr>
          <w:rFonts w:ascii="Times New Roman" w:hAnsi="Times New Roman" w:cs="Times New Roman"/>
          <w:i w:val="0"/>
          <w:sz w:val="28"/>
          <w:szCs w:val="24"/>
          <w:lang w:val="en-US"/>
        </w:rPr>
        <w:t xml:space="preserve"> </w:t>
      </w:r>
      <w:r w:rsidRPr="001070E9">
        <w:rPr>
          <w:rFonts w:ascii="Times New Roman" w:hAnsi="Times New Roman" w:cs="Times New Roman"/>
          <w:i w:val="0"/>
          <w:sz w:val="28"/>
          <w:szCs w:val="24"/>
        </w:rPr>
        <w:t>обзоры</w:t>
      </w:r>
      <w:r w:rsidR="00A57EFC">
        <w:rPr>
          <w:rFonts w:ascii="Times New Roman" w:hAnsi="Times New Roman" w:cs="Times New Roman"/>
          <w:i w:val="0"/>
          <w:sz w:val="28"/>
          <w:szCs w:val="24"/>
          <w:lang w:val="en-US"/>
        </w:rPr>
        <w:t>:</w:t>
      </w:r>
      <w:r w:rsidRPr="001070E9">
        <w:rPr>
          <w:rFonts w:ascii="Times New Roman" w:hAnsi="Times New Roman" w:cs="Times New Roman"/>
          <w:i w:val="0"/>
          <w:sz w:val="28"/>
          <w:szCs w:val="24"/>
          <w:lang w:val="en-US"/>
        </w:rPr>
        <w:t xml:space="preserve"> </w:t>
      </w:r>
      <w:r w:rsidRPr="001070E9">
        <w:rPr>
          <w:rStyle w:val="a9"/>
          <w:rFonts w:ascii="Times New Roman" w:hAnsi="Times New Roman"/>
          <w:i/>
          <w:iCs/>
          <w:sz w:val="28"/>
          <w:szCs w:val="24"/>
          <w:lang w:val="en-US"/>
        </w:rPr>
        <w:t xml:space="preserve">Zeilinger A. </w:t>
      </w:r>
      <w:r w:rsidRPr="001070E9">
        <w:rPr>
          <w:rFonts w:ascii="Times New Roman" w:hAnsi="Times New Roman" w:cs="Times New Roman"/>
          <w:i w:val="0"/>
          <w:sz w:val="28"/>
          <w:szCs w:val="24"/>
          <w:lang w:val="en-US"/>
        </w:rPr>
        <w:t xml:space="preserve">Sci. Am. 282, 5 (2000); </w:t>
      </w:r>
      <w:r w:rsidRPr="001070E9">
        <w:rPr>
          <w:rStyle w:val="a9"/>
          <w:rFonts w:ascii="Times New Roman" w:hAnsi="Times New Roman"/>
          <w:i/>
          <w:iCs/>
          <w:sz w:val="28"/>
          <w:szCs w:val="24"/>
        </w:rPr>
        <w:t>Волович</w:t>
      </w:r>
      <w:r w:rsidRPr="001070E9">
        <w:rPr>
          <w:rStyle w:val="a9"/>
          <w:rFonts w:ascii="Times New Roman" w:hAnsi="Times New Roman"/>
          <w:i/>
          <w:iCs/>
          <w:sz w:val="28"/>
          <w:szCs w:val="24"/>
          <w:lang w:val="en-US"/>
        </w:rPr>
        <w:t xml:space="preserve"> </w:t>
      </w:r>
      <w:r w:rsidRPr="001070E9">
        <w:rPr>
          <w:rStyle w:val="a9"/>
          <w:rFonts w:ascii="Times New Roman" w:hAnsi="Times New Roman"/>
          <w:i/>
          <w:iCs/>
          <w:sz w:val="28"/>
          <w:szCs w:val="24"/>
        </w:rPr>
        <w:t>И</w:t>
      </w:r>
      <w:r w:rsidR="00A57EFC">
        <w:rPr>
          <w:rStyle w:val="a9"/>
          <w:rFonts w:ascii="Times New Roman" w:hAnsi="Times New Roman"/>
          <w:i/>
          <w:iCs/>
          <w:sz w:val="28"/>
          <w:szCs w:val="24"/>
          <w:lang w:val="en-US"/>
        </w:rPr>
        <w:t>.</w:t>
      </w:r>
      <w:r w:rsidRPr="001070E9">
        <w:rPr>
          <w:rStyle w:val="a9"/>
          <w:rFonts w:ascii="Times New Roman" w:hAnsi="Times New Roman"/>
          <w:i/>
          <w:iCs/>
          <w:sz w:val="28"/>
          <w:szCs w:val="24"/>
          <w:lang w:val="en-US"/>
        </w:rPr>
        <w:t xml:space="preserve"> </w:t>
      </w:r>
      <w:r w:rsidRPr="001070E9">
        <w:rPr>
          <w:rStyle w:val="a9"/>
          <w:rFonts w:ascii="Times New Roman" w:hAnsi="Times New Roman"/>
          <w:i/>
          <w:iCs/>
          <w:sz w:val="28"/>
          <w:szCs w:val="24"/>
        </w:rPr>
        <w:t>В</w:t>
      </w:r>
      <w:r w:rsidR="00A57EFC" w:rsidRPr="00A57EFC">
        <w:rPr>
          <w:rStyle w:val="a9"/>
          <w:rFonts w:ascii="Times New Roman" w:hAnsi="Times New Roman"/>
          <w:i/>
          <w:iCs/>
          <w:sz w:val="28"/>
          <w:szCs w:val="24"/>
          <w:lang w:val="en-US"/>
        </w:rPr>
        <w:t>..</w:t>
      </w:r>
      <w:r w:rsidRPr="00A57EFC">
        <w:rPr>
          <w:rFonts w:ascii="Times New Roman" w:hAnsi="Times New Roman" w:cs="Times New Roman"/>
          <w:i w:val="0"/>
          <w:sz w:val="28"/>
          <w:szCs w:val="24"/>
          <w:lang w:val="en-US"/>
        </w:rPr>
        <w:t xml:space="preserve"> </w:t>
      </w:r>
      <w:r w:rsidRPr="001070E9">
        <w:rPr>
          <w:rFonts w:ascii="Times New Roman" w:hAnsi="Times New Roman" w:cs="Times New Roman"/>
          <w:i w:val="0"/>
          <w:sz w:val="28"/>
          <w:szCs w:val="24"/>
        </w:rPr>
        <w:t xml:space="preserve">Квантовая телепортация, криптография и парадокс Эйнштейна-Подольского-Розена. М., 2002; </w:t>
      </w:r>
      <w:r w:rsidRPr="001070E9">
        <w:rPr>
          <w:rStyle w:val="a9"/>
          <w:rFonts w:ascii="Times New Roman" w:hAnsi="Times New Roman"/>
          <w:i/>
          <w:iCs/>
          <w:sz w:val="28"/>
          <w:szCs w:val="24"/>
        </w:rPr>
        <w:t xml:space="preserve">Килин С. Я. </w:t>
      </w:r>
      <w:r w:rsidRPr="001070E9">
        <w:rPr>
          <w:rFonts w:ascii="Times New Roman" w:hAnsi="Times New Roman" w:cs="Times New Roman"/>
          <w:i w:val="0"/>
          <w:sz w:val="28"/>
          <w:szCs w:val="24"/>
        </w:rPr>
        <w:t>// УФН. 169, 507 (1999).</w:t>
      </w:r>
    </w:p>
    <w:p w:rsidR="001070E9" w:rsidRDefault="00D43A9B" w:rsidP="00183FF6">
      <w:pPr>
        <w:pStyle w:val="a8"/>
        <w:suppressAutoHyphens/>
        <w:spacing w:before="0" w:after="0" w:line="360" w:lineRule="auto"/>
        <w:rPr>
          <w:sz w:val="28"/>
        </w:rPr>
      </w:pPr>
      <w:r w:rsidRPr="001070E9">
        <w:rPr>
          <w:sz w:val="28"/>
        </w:rPr>
        <w:t>9</w:t>
      </w:r>
      <w:r w:rsidR="00A57EFC">
        <w:rPr>
          <w:sz w:val="28"/>
        </w:rPr>
        <w:t>.</w:t>
      </w:r>
      <w:r w:rsidR="001070E9">
        <w:rPr>
          <w:sz w:val="28"/>
        </w:rPr>
        <w:t xml:space="preserve"> </w:t>
      </w:r>
      <w:r w:rsidRPr="001070E9">
        <w:rPr>
          <w:sz w:val="28"/>
        </w:rPr>
        <w:t xml:space="preserve">(Фрэзер Д. Д. </w:t>
      </w:r>
      <w:r w:rsidRPr="001070E9">
        <w:rPr>
          <w:i/>
          <w:sz w:val="28"/>
        </w:rPr>
        <w:t>Золотая ветвь: Исследование магии и религии.</w:t>
      </w:r>
      <w:r w:rsidRPr="001070E9">
        <w:rPr>
          <w:sz w:val="28"/>
        </w:rPr>
        <w:t xml:space="preserve"> М.: Политиздат, 1986, с. 19.)</w:t>
      </w:r>
    </w:p>
    <w:p w:rsidR="001070E9" w:rsidRDefault="00D43A9B" w:rsidP="00183FF6">
      <w:pPr>
        <w:pStyle w:val="a8"/>
        <w:suppressAutoHyphens/>
        <w:spacing w:before="0" w:after="0" w:line="360" w:lineRule="auto"/>
        <w:rPr>
          <w:sz w:val="28"/>
          <w:szCs w:val="24"/>
        </w:rPr>
      </w:pPr>
      <w:r w:rsidRPr="001070E9">
        <w:rPr>
          <w:sz w:val="28"/>
          <w:szCs w:val="24"/>
        </w:rPr>
        <w:t>10.</w:t>
      </w:r>
      <w:r w:rsidR="001070E9">
        <w:rPr>
          <w:b/>
          <w:sz w:val="28"/>
          <w:szCs w:val="24"/>
        </w:rPr>
        <w:t xml:space="preserve"> </w:t>
      </w:r>
      <w:r w:rsidR="00380FED" w:rsidRPr="001070E9">
        <w:rPr>
          <w:sz w:val="28"/>
          <w:szCs w:val="24"/>
        </w:rPr>
        <w:t>Роберт Антон Уилсон. Квантовая психология.</w:t>
      </w:r>
    </w:p>
    <w:p w:rsidR="001070E9" w:rsidRDefault="00380FED" w:rsidP="00183FF6">
      <w:pPr>
        <w:pStyle w:val="a8"/>
        <w:suppressAutoHyphens/>
        <w:spacing w:before="0" w:after="0" w:line="360" w:lineRule="auto"/>
        <w:rPr>
          <w:sz w:val="28"/>
          <w:szCs w:val="24"/>
        </w:rPr>
      </w:pPr>
      <w:r w:rsidRPr="001070E9">
        <w:rPr>
          <w:sz w:val="28"/>
          <w:szCs w:val="24"/>
        </w:rPr>
        <w:t xml:space="preserve">Перевод с англ. под ред. Я. Невструева. — К.: 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>ЯНУС</w:t>
      </w:r>
      <w:r w:rsidR="001070E9">
        <w:rPr>
          <w:sz w:val="28"/>
          <w:szCs w:val="24"/>
        </w:rPr>
        <w:t>"</w:t>
      </w:r>
      <w:r w:rsidRPr="001070E9">
        <w:rPr>
          <w:sz w:val="28"/>
          <w:szCs w:val="24"/>
        </w:rPr>
        <w:t>, 1998.—224с.</w:t>
      </w:r>
    </w:p>
    <w:p w:rsidR="000F2A6C" w:rsidRPr="00183FF6" w:rsidRDefault="00D43A9B" w:rsidP="00183FF6">
      <w:pPr>
        <w:pStyle w:val="a8"/>
        <w:suppressAutoHyphens/>
        <w:spacing w:before="0" w:after="0" w:line="360" w:lineRule="auto"/>
        <w:rPr>
          <w:sz w:val="28"/>
          <w:szCs w:val="24"/>
        </w:rPr>
      </w:pPr>
      <w:r w:rsidRPr="001070E9">
        <w:rPr>
          <w:sz w:val="28"/>
          <w:szCs w:val="24"/>
        </w:rPr>
        <w:t>11.</w:t>
      </w:r>
      <w:r w:rsidR="001070E9">
        <w:rPr>
          <w:sz w:val="28"/>
          <w:szCs w:val="24"/>
        </w:rPr>
        <w:t xml:space="preserve"> </w:t>
      </w:r>
      <w:r w:rsidR="00380FED" w:rsidRPr="001070E9">
        <w:rPr>
          <w:sz w:val="28"/>
          <w:szCs w:val="24"/>
        </w:rPr>
        <w:t xml:space="preserve">Комментарии к уголовному кодексу РФ </w:t>
      </w:r>
      <w:r w:rsidR="001070E9">
        <w:rPr>
          <w:sz w:val="28"/>
          <w:szCs w:val="24"/>
        </w:rPr>
        <w:t>"</w:t>
      </w:r>
      <w:r w:rsidR="00380FED" w:rsidRPr="001070E9">
        <w:rPr>
          <w:sz w:val="28"/>
          <w:szCs w:val="24"/>
        </w:rPr>
        <w:t>Экзамен</w:t>
      </w:r>
      <w:r w:rsidR="001070E9">
        <w:rPr>
          <w:sz w:val="28"/>
          <w:szCs w:val="24"/>
        </w:rPr>
        <w:t>"</w:t>
      </w:r>
      <w:r w:rsidR="00380FED" w:rsidRPr="001070E9">
        <w:rPr>
          <w:sz w:val="28"/>
          <w:szCs w:val="24"/>
        </w:rPr>
        <w:t xml:space="preserve"> Москва 2007, 294с.</w:t>
      </w:r>
      <w:bookmarkStart w:id="0" w:name="_GoBack"/>
      <w:bookmarkEnd w:id="0"/>
    </w:p>
    <w:sectPr w:rsidR="000F2A6C" w:rsidRPr="00183FF6" w:rsidSect="001070E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1D3B" w:rsidRDefault="001F1D3B">
      <w:r>
        <w:separator/>
      </w:r>
    </w:p>
  </w:endnote>
  <w:endnote w:type="continuationSeparator" w:id="0">
    <w:p w:rsidR="001F1D3B" w:rsidRDefault="001F1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1D3B" w:rsidRDefault="001F1D3B">
      <w:r>
        <w:separator/>
      </w:r>
    </w:p>
  </w:footnote>
  <w:footnote w:type="continuationSeparator" w:id="0">
    <w:p w:rsidR="001F1D3B" w:rsidRDefault="001F1D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B306E42"/>
    <w:multiLevelType w:val="hybridMultilevel"/>
    <w:tmpl w:val="391EC208"/>
    <w:lvl w:ilvl="0" w:tplc="08924DA6">
      <w:start w:val="1"/>
      <w:numFmt w:val="decimal"/>
      <w:lvlText w:val="%1."/>
      <w:lvlJc w:val="left"/>
      <w:pPr>
        <w:tabs>
          <w:tab w:val="num" w:pos="1440"/>
        </w:tabs>
        <w:ind w:left="1440" w:hanging="7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1FB1"/>
    <w:rsid w:val="0003459E"/>
    <w:rsid w:val="000462BD"/>
    <w:rsid w:val="0006627F"/>
    <w:rsid w:val="000F2A6C"/>
    <w:rsid w:val="001070E9"/>
    <w:rsid w:val="00183FF6"/>
    <w:rsid w:val="001E07E9"/>
    <w:rsid w:val="001F1D3B"/>
    <w:rsid w:val="0024164C"/>
    <w:rsid w:val="002613C6"/>
    <w:rsid w:val="00276AD0"/>
    <w:rsid w:val="002C25D2"/>
    <w:rsid w:val="0031232A"/>
    <w:rsid w:val="0031340F"/>
    <w:rsid w:val="00363D6D"/>
    <w:rsid w:val="00380FED"/>
    <w:rsid w:val="00385167"/>
    <w:rsid w:val="003C1829"/>
    <w:rsid w:val="003F597F"/>
    <w:rsid w:val="0040388C"/>
    <w:rsid w:val="004829F6"/>
    <w:rsid w:val="004D4ACC"/>
    <w:rsid w:val="00553CE0"/>
    <w:rsid w:val="00564146"/>
    <w:rsid w:val="00576D4D"/>
    <w:rsid w:val="00586DD5"/>
    <w:rsid w:val="005905C6"/>
    <w:rsid w:val="005D4614"/>
    <w:rsid w:val="005E1ECD"/>
    <w:rsid w:val="005F6672"/>
    <w:rsid w:val="00610DFA"/>
    <w:rsid w:val="00741601"/>
    <w:rsid w:val="007B1FB1"/>
    <w:rsid w:val="00820115"/>
    <w:rsid w:val="00843A03"/>
    <w:rsid w:val="00937748"/>
    <w:rsid w:val="009A3872"/>
    <w:rsid w:val="00A52229"/>
    <w:rsid w:val="00A57EFC"/>
    <w:rsid w:val="00A67642"/>
    <w:rsid w:val="00AA6D44"/>
    <w:rsid w:val="00AC58B0"/>
    <w:rsid w:val="00B12D11"/>
    <w:rsid w:val="00B62852"/>
    <w:rsid w:val="00BB3482"/>
    <w:rsid w:val="00C06453"/>
    <w:rsid w:val="00C12B12"/>
    <w:rsid w:val="00C81C21"/>
    <w:rsid w:val="00CD2D99"/>
    <w:rsid w:val="00CF00EA"/>
    <w:rsid w:val="00D06D53"/>
    <w:rsid w:val="00D10BB8"/>
    <w:rsid w:val="00D43A9B"/>
    <w:rsid w:val="00D53439"/>
    <w:rsid w:val="00DD4043"/>
    <w:rsid w:val="00E03F45"/>
    <w:rsid w:val="00E12B91"/>
    <w:rsid w:val="00E17522"/>
    <w:rsid w:val="00E53A20"/>
    <w:rsid w:val="00EA17B1"/>
    <w:rsid w:val="00EF48F4"/>
    <w:rsid w:val="00F8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5B34832-D329-4369-B682-7C0D38A36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E12B91"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333333"/>
      <w:kern w:val="36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B62852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B62852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B62852"/>
    <w:rPr>
      <w:rFonts w:cs="Times New Roman"/>
    </w:rPr>
  </w:style>
  <w:style w:type="paragraph" w:styleId="a8">
    <w:name w:val="Normal (Web)"/>
    <w:basedOn w:val="a"/>
    <w:uiPriority w:val="99"/>
    <w:rsid w:val="005F6672"/>
    <w:pPr>
      <w:overflowPunct w:val="0"/>
      <w:autoSpaceDE w:val="0"/>
      <w:autoSpaceDN w:val="0"/>
      <w:adjustRightInd w:val="0"/>
      <w:spacing w:before="100" w:after="100"/>
      <w:textAlignment w:val="baseline"/>
    </w:pPr>
    <w:rPr>
      <w:szCs w:val="20"/>
    </w:rPr>
  </w:style>
  <w:style w:type="paragraph" w:customStyle="1" w:styleId="contentblock2">
    <w:name w:val="content_block_2"/>
    <w:basedOn w:val="a"/>
    <w:rsid w:val="005D4614"/>
    <w:pPr>
      <w:ind w:firstLine="300"/>
    </w:pPr>
    <w:rPr>
      <w:rFonts w:ascii="Arial" w:hAnsi="Arial" w:cs="Arial"/>
      <w:color w:val="000000"/>
    </w:rPr>
  </w:style>
  <w:style w:type="paragraph" w:customStyle="1" w:styleId="contentblock4">
    <w:name w:val="content_block_4"/>
    <w:basedOn w:val="a"/>
    <w:rsid w:val="005D4614"/>
    <w:pPr>
      <w:ind w:firstLine="300"/>
    </w:pPr>
    <w:rPr>
      <w:rFonts w:ascii="Arial" w:hAnsi="Arial" w:cs="Arial"/>
      <w:i/>
      <w:iCs/>
      <w:color w:val="000000"/>
      <w:sz w:val="21"/>
      <w:szCs w:val="21"/>
    </w:rPr>
  </w:style>
  <w:style w:type="character" w:styleId="a9">
    <w:name w:val="Emphasis"/>
    <w:uiPriority w:val="20"/>
    <w:qFormat/>
    <w:rsid w:val="005D4614"/>
    <w:rPr>
      <w:rFonts w:cs="Times New Roman"/>
      <w:i/>
      <w:iCs/>
    </w:rPr>
  </w:style>
  <w:style w:type="character" w:styleId="aa">
    <w:name w:val="Strong"/>
    <w:uiPriority w:val="22"/>
    <w:qFormat/>
    <w:rsid w:val="005D4614"/>
    <w:rPr>
      <w:rFonts w:cs="Times New Roman"/>
      <w:b/>
      <w:bCs/>
    </w:rPr>
  </w:style>
  <w:style w:type="paragraph" w:customStyle="1" w:styleId="Default">
    <w:name w:val="Default"/>
    <w:rsid w:val="0024164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x12">
    <w:name w:val="x12"/>
    <w:basedOn w:val="a"/>
    <w:rsid w:val="00610DFA"/>
    <w:pPr>
      <w:spacing w:before="75" w:after="75"/>
      <w:ind w:left="150" w:right="150" w:firstLine="450"/>
      <w:jc w:val="both"/>
    </w:pPr>
    <w:rPr>
      <w:rFonts w:ascii="Arial" w:hAnsi="Arial" w:cs="Arial"/>
      <w:color w:val="663300"/>
      <w:sz w:val="23"/>
      <w:szCs w:val="23"/>
    </w:rPr>
  </w:style>
  <w:style w:type="paragraph" w:styleId="ab">
    <w:name w:val="Balloon Text"/>
    <w:basedOn w:val="a"/>
    <w:link w:val="ac"/>
    <w:uiPriority w:val="99"/>
    <w:semiHidden/>
    <w:rsid w:val="00610DFA"/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uiPriority w:val="99"/>
    <w:semiHidden/>
    <w:locked/>
    <w:rPr>
      <w:rFonts w:ascii="Tahoma" w:hAnsi="Tahoma" w:cs="Tahoma"/>
      <w:sz w:val="16"/>
      <w:szCs w:val="16"/>
    </w:rPr>
  </w:style>
  <w:style w:type="character" w:styleId="ad">
    <w:name w:val="Hyperlink"/>
    <w:uiPriority w:val="99"/>
    <w:rsid w:val="00C12B1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546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6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464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46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464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546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4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46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4150</Words>
  <Characters>23659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Настоящий момент развития российского общества характерен чрезвычайно активным и многосторонним вторжением религии в нашу жизнь </vt:lpstr>
    </vt:vector>
  </TitlesOfParts>
  <Company/>
  <LinksUpToDate>false</LinksUpToDate>
  <CharactersWithSpaces>27754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Настоящий момент развития российского общества характерен чрезвычайно активным и многосторонним вторжением религии в нашу жизнь </dc:title>
  <dc:subject/>
  <dc:creator>Sorokin</dc:creator>
  <cp:keywords/>
  <dc:description/>
  <cp:lastModifiedBy>Irina</cp:lastModifiedBy>
  <cp:revision>2</cp:revision>
  <dcterms:created xsi:type="dcterms:W3CDTF">2014-08-10T11:12:00Z</dcterms:created>
  <dcterms:modified xsi:type="dcterms:W3CDTF">2014-08-10T11:12:00Z</dcterms:modified>
</cp:coreProperties>
</file>