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9F3" w:rsidRPr="009C69F3" w:rsidRDefault="00837DCE" w:rsidP="009C69F3">
      <w:pPr>
        <w:pStyle w:val="afa"/>
        <w:rPr>
          <w:lang w:val="uk-UA"/>
        </w:rPr>
      </w:pPr>
      <w:r w:rsidRPr="009C69F3">
        <w:rPr>
          <w:lang w:val="uk-UA"/>
        </w:rPr>
        <w:t>Зміст</w:t>
      </w:r>
    </w:p>
    <w:p w:rsidR="009C69F3" w:rsidRPr="009C69F3" w:rsidRDefault="009C69F3" w:rsidP="009C69F3">
      <w:pPr>
        <w:ind w:firstLine="709"/>
        <w:rPr>
          <w:lang w:val="uk-UA"/>
        </w:rPr>
      </w:pPr>
    </w:p>
    <w:p w:rsidR="009C69F3" w:rsidRDefault="009C69F3">
      <w:pPr>
        <w:pStyle w:val="22"/>
        <w:rPr>
          <w:smallCaps w:val="0"/>
          <w:noProof/>
          <w:sz w:val="24"/>
          <w:szCs w:val="24"/>
        </w:rPr>
      </w:pPr>
      <w:r w:rsidRPr="004A6ED1">
        <w:rPr>
          <w:noProof/>
          <w:lang w:val="uk-UA"/>
        </w:rPr>
        <w:t>Нервова тканина, нейрон, класифікація нейронів</w:t>
      </w:r>
    </w:p>
    <w:p w:rsidR="009C69F3" w:rsidRDefault="009C69F3">
      <w:pPr>
        <w:pStyle w:val="22"/>
        <w:rPr>
          <w:smallCaps w:val="0"/>
          <w:noProof/>
          <w:sz w:val="24"/>
          <w:szCs w:val="24"/>
        </w:rPr>
      </w:pPr>
      <w:r w:rsidRPr="004A6ED1">
        <w:rPr>
          <w:noProof/>
          <w:lang w:val="uk-UA"/>
        </w:rPr>
        <w:t>Нейронна теорія будови нервової системи</w:t>
      </w:r>
    </w:p>
    <w:p w:rsidR="009C69F3" w:rsidRDefault="009C69F3">
      <w:pPr>
        <w:pStyle w:val="22"/>
        <w:rPr>
          <w:smallCaps w:val="0"/>
          <w:noProof/>
          <w:sz w:val="24"/>
          <w:szCs w:val="24"/>
        </w:rPr>
      </w:pPr>
      <w:r w:rsidRPr="004A6ED1">
        <w:rPr>
          <w:noProof/>
          <w:lang w:val="uk-UA"/>
        </w:rPr>
        <w:t>Рефлекторна теорія діяльності нервової системи</w:t>
      </w:r>
    </w:p>
    <w:p w:rsidR="009C69F3" w:rsidRDefault="009C69F3">
      <w:pPr>
        <w:pStyle w:val="22"/>
        <w:rPr>
          <w:smallCaps w:val="0"/>
          <w:noProof/>
          <w:sz w:val="24"/>
          <w:szCs w:val="24"/>
        </w:rPr>
      </w:pPr>
      <w:r w:rsidRPr="004A6ED1">
        <w:rPr>
          <w:noProof/>
          <w:lang w:val="uk-UA"/>
        </w:rPr>
        <w:t>Рефлекторне кільце</w:t>
      </w:r>
    </w:p>
    <w:p w:rsidR="009C69F3" w:rsidRDefault="009C69F3">
      <w:pPr>
        <w:pStyle w:val="22"/>
        <w:rPr>
          <w:smallCaps w:val="0"/>
          <w:noProof/>
          <w:sz w:val="24"/>
          <w:szCs w:val="24"/>
        </w:rPr>
      </w:pPr>
      <w:r w:rsidRPr="004A6ED1">
        <w:rPr>
          <w:noProof/>
          <w:lang w:val="uk-UA"/>
        </w:rPr>
        <w:t>Типи рецепторів</w:t>
      </w:r>
    </w:p>
    <w:p w:rsidR="009C69F3" w:rsidRDefault="009C69F3">
      <w:pPr>
        <w:pStyle w:val="22"/>
        <w:rPr>
          <w:smallCaps w:val="0"/>
          <w:noProof/>
          <w:sz w:val="24"/>
          <w:szCs w:val="24"/>
        </w:rPr>
      </w:pPr>
      <w:r w:rsidRPr="004A6ED1">
        <w:rPr>
          <w:noProof/>
          <w:lang w:val="uk-UA"/>
        </w:rPr>
        <w:t>Нервові центри й властивості нервових центрів</w:t>
      </w:r>
    </w:p>
    <w:p w:rsidR="009C69F3" w:rsidRDefault="009C69F3">
      <w:pPr>
        <w:pStyle w:val="22"/>
        <w:rPr>
          <w:smallCaps w:val="0"/>
          <w:noProof/>
          <w:sz w:val="24"/>
          <w:szCs w:val="24"/>
        </w:rPr>
      </w:pPr>
      <w:r w:rsidRPr="004A6ED1">
        <w:rPr>
          <w:noProof/>
          <w:lang w:val="uk-UA"/>
        </w:rPr>
        <w:t>Умовний рефлекс</w:t>
      </w:r>
    </w:p>
    <w:p w:rsidR="009C69F3" w:rsidRDefault="009C69F3">
      <w:pPr>
        <w:pStyle w:val="22"/>
        <w:rPr>
          <w:smallCaps w:val="0"/>
          <w:noProof/>
          <w:sz w:val="24"/>
          <w:szCs w:val="24"/>
        </w:rPr>
      </w:pPr>
      <w:r w:rsidRPr="004A6ED1">
        <w:rPr>
          <w:noProof/>
          <w:lang w:val="uk-UA"/>
        </w:rPr>
        <w:t>Гальмування умовних рефлексів</w:t>
      </w:r>
    </w:p>
    <w:p w:rsidR="009C69F3" w:rsidRDefault="009C69F3">
      <w:pPr>
        <w:pStyle w:val="22"/>
        <w:rPr>
          <w:smallCaps w:val="0"/>
          <w:noProof/>
          <w:sz w:val="24"/>
          <w:szCs w:val="24"/>
        </w:rPr>
      </w:pPr>
      <w:r w:rsidRPr="004A6ED1">
        <w:rPr>
          <w:noProof/>
          <w:lang w:val="uk-UA"/>
        </w:rPr>
        <w:t>Список літератури</w:t>
      </w:r>
    </w:p>
    <w:p w:rsidR="009C69F3" w:rsidRPr="009C69F3" w:rsidRDefault="00837DCE" w:rsidP="009C69F3">
      <w:pPr>
        <w:pStyle w:val="2"/>
        <w:rPr>
          <w:lang w:val="uk-UA"/>
        </w:rPr>
      </w:pPr>
      <w:r w:rsidRPr="009C69F3">
        <w:rPr>
          <w:lang w:val="uk-UA"/>
        </w:rPr>
        <w:br w:type="page"/>
      </w:r>
      <w:bookmarkStart w:id="0" w:name="_Toc267149034"/>
      <w:r w:rsidR="005F29EF" w:rsidRPr="009C69F3">
        <w:rPr>
          <w:lang w:val="uk-UA"/>
        </w:rPr>
        <w:t>Нервова тканина, нейрон, класифікація нейронів</w:t>
      </w:r>
      <w:bookmarkEnd w:id="0"/>
    </w:p>
    <w:p w:rsidR="009C69F3" w:rsidRPr="009C69F3" w:rsidRDefault="009C69F3" w:rsidP="009C69F3">
      <w:pPr>
        <w:ind w:firstLine="709"/>
        <w:rPr>
          <w:lang w:val="uk-UA"/>
        </w:rPr>
      </w:pP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>Класифікація нервової системи</w:t>
      </w:r>
      <w:r w:rsidR="009C69F3" w:rsidRPr="009C69F3">
        <w:rPr>
          <w:lang w:val="uk-UA"/>
        </w:rPr>
        <w:t>.</w:t>
      </w: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>Існує дві основні класифікації нервової системи</w:t>
      </w:r>
      <w:r w:rsidR="009C69F3" w:rsidRPr="009C69F3">
        <w:rPr>
          <w:lang w:val="uk-UA"/>
        </w:rPr>
        <w:t>:</w:t>
      </w: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>I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За топографією</w:t>
      </w:r>
      <w:r w:rsidR="009C69F3" w:rsidRPr="009C69F3">
        <w:rPr>
          <w:lang w:val="uk-UA"/>
        </w:rPr>
        <w:t>:</w:t>
      </w: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>1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 xml:space="preserve">Центральна нервова система </w:t>
      </w:r>
      <w:r w:rsidR="009C69F3" w:rsidRPr="009C69F3">
        <w:rPr>
          <w:lang w:val="uk-UA"/>
        </w:rPr>
        <w:t>-</w:t>
      </w:r>
      <w:r w:rsidRPr="009C69F3">
        <w:rPr>
          <w:lang w:val="uk-UA"/>
        </w:rPr>
        <w:t xml:space="preserve"> Systema nervosum centrale </w:t>
      </w:r>
      <w:r w:rsidR="009C69F3" w:rsidRPr="009C69F3">
        <w:rPr>
          <w:lang w:val="uk-UA"/>
        </w:rPr>
        <w:t>-</w:t>
      </w:r>
      <w:r w:rsidRPr="009C69F3">
        <w:rPr>
          <w:lang w:val="uk-UA"/>
        </w:rPr>
        <w:t xml:space="preserve"> це спинний мозок і головний мозок</w:t>
      </w:r>
      <w:r w:rsidR="009C69F3" w:rsidRPr="009C69F3">
        <w:rPr>
          <w:lang w:val="uk-UA"/>
        </w:rPr>
        <w:t>.</w:t>
      </w: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>2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Периферична нервова система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 xml:space="preserve">Systema nervosum periphericum </w:t>
      </w:r>
      <w:r w:rsidR="009C69F3" w:rsidRPr="009C69F3">
        <w:rPr>
          <w:lang w:val="uk-UA"/>
        </w:rPr>
        <w:t>-</w:t>
      </w:r>
      <w:r w:rsidRPr="009C69F3">
        <w:rPr>
          <w:lang w:val="uk-UA"/>
        </w:rPr>
        <w:t>це спинномозкові нерви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31 пара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і черепні нерви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12 пар</w:t>
      </w:r>
      <w:r w:rsidR="009C69F3" w:rsidRPr="009C69F3">
        <w:rPr>
          <w:lang w:val="uk-UA"/>
        </w:rPr>
        <w:t>).</w:t>
      </w: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>II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За функцією</w:t>
      </w:r>
      <w:r w:rsidR="009C69F3" w:rsidRPr="009C69F3">
        <w:rPr>
          <w:lang w:val="uk-UA"/>
        </w:rPr>
        <w:t>:</w:t>
      </w: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>1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Соматична нервова система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 xml:space="preserve">Systema nervosum somaticum </w:t>
      </w:r>
      <w:r w:rsidR="009C69F3" w:rsidRPr="009C69F3">
        <w:rPr>
          <w:lang w:val="uk-UA"/>
        </w:rPr>
        <w:t>-</w:t>
      </w:r>
      <w:r w:rsidRPr="009C69F3">
        <w:rPr>
          <w:lang w:val="uk-UA"/>
        </w:rPr>
        <w:t xml:space="preserve"> виконує рухові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моторні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та чутливі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сенсорні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функції, зв’язує організм із зовнішнім середовищем</w:t>
      </w:r>
      <w:r w:rsidR="009C69F3" w:rsidRPr="009C69F3">
        <w:rPr>
          <w:lang w:val="uk-UA"/>
        </w:rPr>
        <w:t>.</w:t>
      </w: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>2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Вегетативна нервова система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 xml:space="preserve">Systema nervosum autonomicum </w:t>
      </w:r>
      <w:r w:rsidR="009C69F3" w:rsidRPr="009C69F3">
        <w:rPr>
          <w:lang w:val="uk-UA"/>
        </w:rPr>
        <w:t>-</w:t>
      </w:r>
      <w:r w:rsidRPr="009C69F3">
        <w:rPr>
          <w:lang w:val="uk-UA"/>
        </w:rPr>
        <w:t>виконує обмінні функції, відповідає за внутрішнє середовище організму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гомеостаз</w:t>
      </w:r>
      <w:r w:rsidR="009C69F3" w:rsidRPr="009C69F3">
        <w:rPr>
          <w:lang w:val="uk-UA"/>
        </w:rPr>
        <w:t>).</w:t>
      </w: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>Вегетативна нервова система поділяється на дві частини</w:t>
      </w:r>
      <w:r w:rsidR="009C69F3" w:rsidRPr="009C69F3">
        <w:rPr>
          <w:lang w:val="uk-UA"/>
        </w:rPr>
        <w:t xml:space="preserve">: </w:t>
      </w:r>
      <w:r w:rsidRPr="009C69F3">
        <w:rPr>
          <w:lang w:val="uk-UA"/>
        </w:rPr>
        <w:t>симпатичну і парасимпатичну</w:t>
      </w:r>
      <w:r w:rsidR="009C69F3" w:rsidRPr="009C69F3">
        <w:rPr>
          <w:lang w:val="uk-UA"/>
        </w:rPr>
        <w:t>.</w:t>
      </w:r>
    </w:p>
    <w:p w:rsidR="009C69F3" w:rsidRPr="009C69F3" w:rsidRDefault="009C69F3" w:rsidP="009C69F3">
      <w:pPr>
        <w:ind w:firstLine="709"/>
        <w:rPr>
          <w:lang w:val="uk-UA"/>
        </w:rPr>
      </w:pPr>
    </w:p>
    <w:p w:rsidR="009C69F3" w:rsidRPr="009C69F3" w:rsidRDefault="00571985" w:rsidP="009C69F3">
      <w:pPr>
        <w:pStyle w:val="2"/>
        <w:rPr>
          <w:lang w:val="uk-UA"/>
        </w:rPr>
      </w:pPr>
      <w:bookmarkStart w:id="1" w:name="_Toc267149035"/>
      <w:r w:rsidRPr="009C69F3">
        <w:rPr>
          <w:lang w:val="uk-UA"/>
        </w:rPr>
        <w:t>Нейронна теорія будови нервової системи</w:t>
      </w:r>
      <w:bookmarkEnd w:id="1"/>
    </w:p>
    <w:p w:rsidR="009C69F3" w:rsidRPr="009C69F3" w:rsidRDefault="009C69F3" w:rsidP="009C69F3">
      <w:pPr>
        <w:ind w:firstLine="709"/>
        <w:rPr>
          <w:lang w:val="uk-UA"/>
        </w:rPr>
      </w:pP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 xml:space="preserve">Структурною одиницею нервової системи є нервова клітина </w:t>
      </w:r>
      <w:r w:rsidR="009C69F3" w:rsidRPr="009C69F3">
        <w:rPr>
          <w:lang w:val="uk-UA"/>
        </w:rPr>
        <w:t>-</w:t>
      </w:r>
      <w:r w:rsidRPr="009C69F3">
        <w:rPr>
          <w:lang w:val="uk-UA"/>
        </w:rPr>
        <w:t xml:space="preserve"> нейрон-нейроцит</w:t>
      </w:r>
      <w:r w:rsidR="009C69F3" w:rsidRPr="009C69F3">
        <w:rPr>
          <w:lang w:val="uk-UA"/>
        </w:rPr>
        <w:t>.</w:t>
      </w: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 xml:space="preserve">Нейрон </w:t>
      </w:r>
      <w:r w:rsidR="009C69F3" w:rsidRPr="009C69F3">
        <w:rPr>
          <w:lang w:val="uk-UA"/>
        </w:rPr>
        <w:t>-</w:t>
      </w:r>
      <w:r w:rsidRPr="009C69F3">
        <w:rPr>
          <w:lang w:val="uk-UA"/>
        </w:rPr>
        <w:t xml:space="preserve"> клітина, яка складається з тіла і відростків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 xml:space="preserve">Тіло </w:t>
      </w:r>
      <w:r w:rsidR="009C69F3" w:rsidRPr="009C69F3">
        <w:rPr>
          <w:lang w:val="uk-UA"/>
        </w:rPr>
        <w:t>-</w:t>
      </w:r>
      <w:r w:rsidRPr="009C69F3">
        <w:rPr>
          <w:lang w:val="uk-UA"/>
        </w:rPr>
        <w:t xml:space="preserve"> сіра речовина, відростки </w:t>
      </w:r>
      <w:r w:rsidR="009C69F3" w:rsidRPr="009C69F3">
        <w:rPr>
          <w:lang w:val="uk-UA"/>
        </w:rPr>
        <w:t>-</w:t>
      </w:r>
      <w:r w:rsidRPr="009C69F3">
        <w:rPr>
          <w:lang w:val="uk-UA"/>
        </w:rPr>
        <w:t xml:space="preserve"> біла речовина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Відростки мають нервові закінчення</w:t>
      </w:r>
      <w:r w:rsidR="009C69F3" w:rsidRPr="009C69F3">
        <w:rPr>
          <w:lang w:val="uk-UA"/>
        </w:rPr>
        <w:t>.</w:t>
      </w: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>Види нервових закінчень</w:t>
      </w:r>
      <w:r w:rsidR="009C69F3" w:rsidRPr="009C69F3">
        <w:rPr>
          <w:lang w:val="uk-UA"/>
        </w:rPr>
        <w:t>:</w:t>
      </w: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>1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 xml:space="preserve">рецептор </w:t>
      </w:r>
      <w:r w:rsidR="009C69F3" w:rsidRPr="009C69F3">
        <w:rPr>
          <w:lang w:val="uk-UA"/>
        </w:rPr>
        <w:t>-</w:t>
      </w:r>
      <w:r w:rsidRPr="009C69F3">
        <w:rPr>
          <w:lang w:val="uk-UA"/>
        </w:rPr>
        <w:t xml:space="preserve"> нервове закінчення, яке сприймає подразнення</w:t>
      </w:r>
      <w:r w:rsidR="009C69F3" w:rsidRPr="009C69F3">
        <w:rPr>
          <w:lang w:val="uk-UA"/>
        </w:rPr>
        <w:t>;</w:t>
      </w: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>2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 xml:space="preserve">ефектор </w:t>
      </w:r>
      <w:r w:rsidR="009C69F3" w:rsidRPr="009C69F3">
        <w:rPr>
          <w:lang w:val="uk-UA"/>
        </w:rPr>
        <w:t>-</w:t>
      </w:r>
      <w:r w:rsidRPr="009C69F3">
        <w:rPr>
          <w:lang w:val="uk-UA"/>
        </w:rPr>
        <w:t xml:space="preserve"> нервове закінчення, яке перетворює імпульс в дію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скорочує м’яз</w:t>
      </w:r>
      <w:r w:rsidR="009C69F3" w:rsidRPr="009C69F3">
        <w:rPr>
          <w:lang w:val="uk-UA"/>
        </w:rPr>
        <w:t>);</w:t>
      </w: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>3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 xml:space="preserve">синапс </w:t>
      </w:r>
      <w:r w:rsidR="009C69F3" w:rsidRPr="009C69F3">
        <w:rPr>
          <w:lang w:val="uk-UA"/>
        </w:rPr>
        <w:t>-</w:t>
      </w:r>
      <w:r w:rsidRPr="009C69F3">
        <w:rPr>
          <w:lang w:val="uk-UA"/>
        </w:rPr>
        <w:t xml:space="preserve"> контакт, нервове закінчення, через яке передається інформація</w:t>
      </w:r>
      <w:r w:rsidR="009C69F3" w:rsidRPr="009C69F3">
        <w:rPr>
          <w:lang w:val="uk-UA"/>
        </w:rPr>
        <w:t>.</w:t>
      </w: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>Види відростків нервових клітин</w:t>
      </w:r>
      <w:r w:rsidR="009C69F3" w:rsidRPr="009C69F3">
        <w:rPr>
          <w:lang w:val="uk-UA"/>
        </w:rPr>
        <w:t>:</w:t>
      </w: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>1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 xml:space="preserve">дендрид </w:t>
      </w:r>
      <w:r w:rsidR="009C69F3" w:rsidRPr="009C69F3">
        <w:rPr>
          <w:lang w:val="uk-UA"/>
        </w:rPr>
        <w:t>-</w:t>
      </w:r>
      <w:r w:rsidRPr="009C69F3">
        <w:rPr>
          <w:lang w:val="uk-UA"/>
        </w:rPr>
        <w:t xml:space="preserve"> відросток, по якому інформація передається до тіла клітини</w:t>
      </w:r>
      <w:r w:rsidR="009C69F3" w:rsidRPr="009C69F3">
        <w:rPr>
          <w:lang w:val="uk-UA"/>
        </w:rPr>
        <w:t>;</w:t>
      </w: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>2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 xml:space="preserve">аксон </w:t>
      </w:r>
      <w:r w:rsidR="009C69F3" w:rsidRPr="009C69F3">
        <w:rPr>
          <w:lang w:val="uk-UA"/>
        </w:rPr>
        <w:t>-</w:t>
      </w:r>
      <w:r w:rsidRPr="009C69F3">
        <w:rPr>
          <w:lang w:val="uk-UA"/>
        </w:rPr>
        <w:t xml:space="preserve"> відросток, по якому інформація іде від тіла клітини</w:t>
      </w:r>
      <w:r w:rsidR="009C69F3" w:rsidRPr="009C69F3">
        <w:rPr>
          <w:lang w:val="uk-UA"/>
        </w:rPr>
        <w:t>.</w:t>
      </w: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>Типи нейронів</w:t>
      </w:r>
      <w:r w:rsidR="009C69F3" w:rsidRPr="009C69F3">
        <w:rPr>
          <w:lang w:val="uk-UA"/>
        </w:rPr>
        <w:t>:</w:t>
      </w: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>1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 xml:space="preserve">протонейрон </w:t>
      </w:r>
      <w:r w:rsidR="009C69F3" w:rsidRPr="009C69F3">
        <w:rPr>
          <w:lang w:val="uk-UA"/>
        </w:rPr>
        <w:t>-</w:t>
      </w:r>
      <w:r w:rsidRPr="009C69F3">
        <w:rPr>
          <w:lang w:val="uk-UA"/>
        </w:rPr>
        <w:t xml:space="preserve"> чутливий нейрон, сенсорний, рецепторний, вузловий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гангліонарний</w:t>
      </w:r>
      <w:r w:rsidR="009C69F3" w:rsidRPr="009C69F3">
        <w:rPr>
          <w:lang w:val="uk-UA"/>
        </w:rPr>
        <w:t>),</w:t>
      </w:r>
      <w:r w:rsidRPr="009C69F3">
        <w:rPr>
          <w:lang w:val="uk-UA"/>
        </w:rPr>
        <w:t xml:space="preserve"> аферентний, псевдоуніполярний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Протонейрон завжди знаходиться у периферичній нервовій системі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 xml:space="preserve">Протонейрон </w:t>
      </w:r>
      <w:r w:rsidR="009C69F3" w:rsidRPr="009C69F3">
        <w:rPr>
          <w:lang w:val="uk-UA"/>
        </w:rPr>
        <w:t>-</w:t>
      </w:r>
      <w:r w:rsidRPr="009C69F3">
        <w:rPr>
          <w:lang w:val="uk-UA"/>
        </w:rPr>
        <w:t xml:space="preserve"> перший нейрон, який одержує інформацію</w:t>
      </w:r>
      <w:r w:rsidR="009C69F3" w:rsidRPr="009C69F3">
        <w:rPr>
          <w:lang w:val="uk-UA"/>
        </w:rPr>
        <w:t>;</w:t>
      </w: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>2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 xml:space="preserve">мотонейрон </w:t>
      </w:r>
      <w:r w:rsidR="009C69F3" w:rsidRPr="009C69F3">
        <w:rPr>
          <w:lang w:val="uk-UA"/>
        </w:rPr>
        <w:t>-</w:t>
      </w:r>
      <w:r w:rsidRPr="009C69F3">
        <w:rPr>
          <w:lang w:val="uk-UA"/>
        </w:rPr>
        <w:t xml:space="preserve"> руховий нейрон, моторний, ефекторний, еферентний</w:t>
      </w:r>
      <w:r w:rsidR="009C69F3" w:rsidRPr="009C69F3">
        <w:rPr>
          <w:lang w:val="uk-UA"/>
        </w:rPr>
        <w:t>.</w:t>
      </w: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>Мотонейрон переважно знаходиться у центральній нервовій системі</w:t>
      </w:r>
      <w:r w:rsidR="009C69F3" w:rsidRPr="009C69F3">
        <w:rPr>
          <w:lang w:val="uk-UA"/>
        </w:rPr>
        <w:t>.</w:t>
      </w: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>3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Дейтеронейрон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інтернейрон</w:t>
      </w:r>
      <w:r w:rsidR="009C69F3" w:rsidRPr="009C69F3">
        <w:rPr>
          <w:lang w:val="uk-UA"/>
        </w:rPr>
        <w:t>) -</w:t>
      </w:r>
      <w:r w:rsidRPr="009C69F3">
        <w:rPr>
          <w:lang w:val="uk-UA"/>
        </w:rPr>
        <w:t xml:space="preserve"> вставний нейрон, проміжний, асоціативний</w:t>
      </w:r>
      <w:r w:rsidR="009C69F3" w:rsidRPr="009C69F3">
        <w:rPr>
          <w:lang w:val="uk-UA"/>
        </w:rPr>
        <w:t xml:space="preserve">; </w:t>
      </w:r>
      <w:r w:rsidRPr="009C69F3">
        <w:rPr>
          <w:lang w:val="uk-UA"/>
        </w:rPr>
        <w:t>знаходиться у центральній нервовій системі</w:t>
      </w:r>
      <w:r w:rsidR="009C69F3" w:rsidRPr="009C69F3">
        <w:rPr>
          <w:lang w:val="uk-UA"/>
        </w:rPr>
        <w:t>.</w:t>
      </w:r>
    </w:p>
    <w:p w:rsidR="009C69F3" w:rsidRDefault="009C69F3" w:rsidP="009C69F3">
      <w:pPr>
        <w:ind w:firstLine="709"/>
        <w:rPr>
          <w:lang w:val="uk-UA"/>
        </w:rPr>
      </w:pPr>
    </w:p>
    <w:p w:rsidR="009C69F3" w:rsidRDefault="00571985" w:rsidP="009C69F3">
      <w:pPr>
        <w:pStyle w:val="2"/>
        <w:rPr>
          <w:lang w:val="uk-UA"/>
        </w:rPr>
      </w:pPr>
      <w:bookmarkStart w:id="2" w:name="_Toc267149036"/>
      <w:r w:rsidRPr="009C69F3">
        <w:rPr>
          <w:lang w:val="uk-UA"/>
        </w:rPr>
        <w:t>Рефлекторна теорія діяльності нервової системи</w:t>
      </w:r>
      <w:bookmarkEnd w:id="2"/>
    </w:p>
    <w:p w:rsidR="009C69F3" w:rsidRPr="009C69F3" w:rsidRDefault="009C69F3" w:rsidP="009C69F3">
      <w:pPr>
        <w:ind w:firstLine="709"/>
        <w:rPr>
          <w:lang w:val="uk-UA"/>
        </w:rPr>
      </w:pPr>
    </w:p>
    <w:p w:rsidR="009C69F3" w:rsidRPr="009C69F3" w:rsidRDefault="00571985" w:rsidP="009C69F3">
      <w:pPr>
        <w:ind w:firstLine="709"/>
        <w:rPr>
          <w:lang w:val="uk-UA"/>
        </w:rPr>
      </w:pPr>
      <w:r w:rsidRPr="009C69F3">
        <w:rPr>
          <w:lang w:val="uk-UA"/>
        </w:rPr>
        <w:t>З викладеного вище випливає, що кожний н</w:t>
      </w:r>
      <w:r w:rsidR="00756676">
        <w:rPr>
          <w:lang w:val="uk-UA"/>
        </w:rPr>
        <w:t>ейрон виконує тільки одну, специ</w:t>
      </w:r>
      <w:r w:rsidRPr="009C69F3">
        <w:rPr>
          <w:lang w:val="uk-UA"/>
        </w:rPr>
        <w:t>фічну для нього функцію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чутливий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 xml:space="preserve">сприймає інформацію, вставний </w:t>
      </w:r>
      <w:r w:rsidR="009C69F3" w:rsidRPr="009C69F3">
        <w:rPr>
          <w:lang w:val="uk-UA"/>
        </w:rPr>
        <w:t>-</w:t>
      </w:r>
      <w:r w:rsidRPr="009C69F3">
        <w:rPr>
          <w:lang w:val="uk-UA"/>
        </w:rPr>
        <w:t xml:space="preserve"> передає цю інформацію, руховий </w:t>
      </w:r>
      <w:r w:rsidR="009C69F3" w:rsidRPr="009C69F3">
        <w:rPr>
          <w:lang w:val="uk-UA"/>
        </w:rPr>
        <w:t>-</w:t>
      </w:r>
      <w:r w:rsidRPr="009C69F3">
        <w:rPr>
          <w:lang w:val="uk-UA"/>
        </w:rPr>
        <w:t xml:space="preserve"> виконує відповідь на подразнення</w:t>
      </w:r>
      <w:r w:rsidR="009C69F3" w:rsidRPr="009C69F3">
        <w:rPr>
          <w:lang w:val="uk-UA"/>
        </w:rPr>
        <w:t xml:space="preserve">). </w:t>
      </w:r>
      <w:r w:rsidRPr="009C69F3">
        <w:rPr>
          <w:lang w:val="uk-UA"/>
        </w:rPr>
        <w:t>Для того, щоб нервова система працювала, необхідна сукупність принаймні двох типів нейронів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протонейрона, який сприймає інформацію і мотонейрона, який відповідає на цю інформацію</w:t>
      </w:r>
      <w:r w:rsidR="009C69F3" w:rsidRPr="009C69F3">
        <w:rPr>
          <w:lang w:val="uk-UA"/>
        </w:rPr>
        <w:t xml:space="preserve">). </w:t>
      </w:r>
      <w:r w:rsidRPr="009C69F3">
        <w:rPr>
          <w:lang w:val="uk-UA"/>
        </w:rPr>
        <w:t>Така сукупність нейронів, які сприймають інформацію і здійснюють відповідь на подразнення називається рефлекторною дугою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Отже, функціональною одиницею нервової системи є рефлекторна дуга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 xml:space="preserve">Рефлекторна дуга </w:t>
      </w:r>
      <w:r w:rsidR="009C69F3" w:rsidRPr="009C69F3">
        <w:rPr>
          <w:lang w:val="uk-UA"/>
        </w:rPr>
        <w:t>-</w:t>
      </w:r>
      <w:r w:rsidRPr="009C69F3">
        <w:rPr>
          <w:lang w:val="uk-UA"/>
        </w:rPr>
        <w:t xml:space="preserve"> це шлях рефлексу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рухової відповіді на подразненя, яка здійснюється при участі центральної нервової системи</w:t>
      </w:r>
      <w:r w:rsidR="009C69F3" w:rsidRPr="009C69F3">
        <w:rPr>
          <w:lang w:val="uk-UA"/>
        </w:rPr>
        <w:t>).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Діяльність нервової системи здійснюється за допомогою рефлекторних актів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Завдяки рефлексам виникає або зникає, підсилюється або слабшають функції тих або інших органів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Шлях, по якому здійснюється рефлекс, називається рефлекторною дугою</w:t>
      </w:r>
      <w:r w:rsidR="009C69F3" w:rsidRPr="009C69F3">
        <w:rPr>
          <w:lang w:val="uk-UA"/>
        </w:rPr>
        <w:t>.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 xml:space="preserve">Рефлекторна дуга складається з ряду </w:t>
      </w:r>
      <w:r w:rsidR="00756676">
        <w:rPr>
          <w:lang w:val="uk-UA"/>
        </w:rPr>
        <w:t>ділянок</w:t>
      </w:r>
      <w:r w:rsidR="009C69F3" w:rsidRPr="009C69F3">
        <w:rPr>
          <w:lang w:val="uk-UA"/>
        </w:rPr>
        <w:t>:</w:t>
      </w:r>
    </w:p>
    <w:p w:rsidR="00C64802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1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Рецептор</w:t>
      </w:r>
    </w:p>
    <w:p w:rsidR="00C64802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2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Аферентна ланка</w:t>
      </w:r>
    </w:p>
    <w:p w:rsidR="00C64802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3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Чутливі спинномозковий ганглії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4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Перемикаючі структури мозку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5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Виконавчий орган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Спинальна рефлекторна дуга здійснюється при участі певних відділів спинного мозку</w:t>
      </w:r>
      <w:r w:rsidR="009C69F3" w:rsidRPr="009C69F3">
        <w:rPr>
          <w:lang w:val="uk-UA"/>
        </w:rPr>
        <w:t>.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При роздратуванні рецепторів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1</w:t>
      </w:r>
      <w:r w:rsidR="009C69F3" w:rsidRPr="009C69F3">
        <w:rPr>
          <w:lang w:val="uk-UA"/>
        </w:rPr>
        <w:t>),</w:t>
      </w:r>
      <w:r w:rsidRPr="009C69F3">
        <w:rPr>
          <w:lang w:val="uk-UA"/>
        </w:rPr>
        <w:t xml:space="preserve"> сигнал надходить до чутливих гангліїв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2</w:t>
      </w:r>
      <w:r w:rsidR="009C69F3" w:rsidRPr="009C69F3">
        <w:rPr>
          <w:lang w:val="uk-UA"/>
        </w:rPr>
        <w:t>),</w:t>
      </w:r>
      <w:r w:rsidRPr="009C69F3">
        <w:rPr>
          <w:lang w:val="uk-UA"/>
        </w:rPr>
        <w:t xml:space="preserve"> аксони цих гангліїв формують задні корінці спинного мозку, вони перемикаються на нейронах задніх рогів спинного мозку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4</w:t>
      </w:r>
      <w:r w:rsidR="009C69F3" w:rsidRPr="009C69F3">
        <w:rPr>
          <w:lang w:val="uk-UA"/>
        </w:rPr>
        <w:t xml:space="preserve">). </w:t>
      </w:r>
      <w:r w:rsidRPr="009C69F3">
        <w:rPr>
          <w:lang w:val="uk-UA"/>
        </w:rPr>
        <w:t>Потім через ряд вставних нейронів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5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сигнал надходить до мотонейронам передніх рогів спинного мозку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6</w:t>
      </w:r>
      <w:r w:rsidR="009C69F3" w:rsidRPr="009C69F3">
        <w:rPr>
          <w:lang w:val="uk-UA"/>
        </w:rPr>
        <w:t>),</w:t>
      </w:r>
      <w:r w:rsidRPr="009C69F3">
        <w:rPr>
          <w:lang w:val="uk-UA"/>
        </w:rPr>
        <w:t xml:space="preserve"> з передніх рогів спинного мозку виходять передні корінці спинного мозку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7</w:t>
      </w:r>
      <w:r w:rsidR="009C69F3" w:rsidRPr="009C69F3">
        <w:rPr>
          <w:lang w:val="uk-UA"/>
        </w:rPr>
        <w:t>),</w:t>
      </w:r>
      <w:r w:rsidR="00756676">
        <w:rPr>
          <w:lang w:val="uk-UA"/>
        </w:rPr>
        <w:t xml:space="preserve"> які іннервують е</w:t>
      </w:r>
      <w:r w:rsidRPr="009C69F3">
        <w:rPr>
          <w:lang w:val="uk-UA"/>
        </w:rPr>
        <w:t>фекторн</w:t>
      </w:r>
      <w:r w:rsidR="006F2F3E" w:rsidRPr="009C69F3">
        <w:rPr>
          <w:lang w:val="uk-UA"/>
        </w:rPr>
        <w:t>и</w:t>
      </w:r>
      <w:r w:rsidRPr="009C69F3">
        <w:rPr>
          <w:lang w:val="uk-UA"/>
        </w:rPr>
        <w:t>й орган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8</w:t>
      </w:r>
      <w:r w:rsidR="009C69F3" w:rsidRPr="009C69F3">
        <w:rPr>
          <w:lang w:val="uk-UA"/>
        </w:rPr>
        <w:t>).</w:t>
      </w:r>
    </w:p>
    <w:p w:rsidR="009C69F3" w:rsidRDefault="009C69F3" w:rsidP="009C69F3">
      <w:pPr>
        <w:ind w:firstLine="709"/>
        <w:rPr>
          <w:lang w:val="uk-UA"/>
        </w:rPr>
      </w:pPr>
    </w:p>
    <w:p w:rsidR="00C64802" w:rsidRPr="009C69F3" w:rsidRDefault="00C64802" w:rsidP="009C69F3">
      <w:pPr>
        <w:pStyle w:val="2"/>
        <w:rPr>
          <w:lang w:val="uk-UA"/>
        </w:rPr>
      </w:pPr>
      <w:bookmarkStart w:id="3" w:name="_Toc267149037"/>
      <w:r w:rsidRPr="009C69F3">
        <w:rPr>
          <w:lang w:val="uk-UA"/>
        </w:rPr>
        <w:t>Рефлекторне кільце</w:t>
      </w:r>
      <w:bookmarkEnd w:id="3"/>
    </w:p>
    <w:p w:rsidR="009C69F3" w:rsidRDefault="009C69F3" w:rsidP="009C69F3">
      <w:pPr>
        <w:ind w:firstLine="709"/>
        <w:rPr>
          <w:lang w:val="uk-UA"/>
        </w:rPr>
      </w:pP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Для корекції виразності рефлекторного фактора в організмі є інша структура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морфологічна організація, що називається рефлекторним кільцем</w:t>
      </w:r>
      <w:r w:rsidR="009C69F3" w:rsidRPr="009C69F3">
        <w:rPr>
          <w:lang w:val="uk-UA"/>
        </w:rPr>
        <w:t>.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Суть роботи рефлекторного кільця полягає в тім, що сигнали, що надходять через задні роги спинного мозку, перемикаються не тільки на мотонейронах передніх рогів, але й по висхідних шляхах спинного мозку попадає в стовбурну структуру головного, підкіркові структури й у кору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Тут відбувається аналіз і синтез інформації</w:t>
      </w:r>
      <w:r w:rsidR="009C69F3" w:rsidRPr="009C69F3">
        <w:rPr>
          <w:lang w:val="uk-UA"/>
        </w:rPr>
        <w:t>,</w:t>
      </w:r>
      <w:r w:rsidRPr="009C69F3">
        <w:rPr>
          <w:lang w:val="uk-UA"/>
        </w:rPr>
        <w:t xml:space="preserve"> що надійшла, і далі вона надходить по спадних структурах і мотонейронам передніх рогів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Ці сигнали можуть підсилити роботу нейронів, або загальмувати</w:t>
      </w:r>
      <w:r w:rsidR="009C69F3" w:rsidRPr="009C69F3">
        <w:rPr>
          <w:lang w:val="uk-UA"/>
        </w:rPr>
        <w:t>.</w:t>
      </w:r>
    </w:p>
    <w:p w:rsidR="00C64802" w:rsidRPr="009C69F3" w:rsidRDefault="009C69F3" w:rsidP="009C69F3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4" w:name="_Toc267149038"/>
      <w:r w:rsidR="00C64802" w:rsidRPr="009C69F3">
        <w:rPr>
          <w:lang w:val="uk-UA"/>
        </w:rPr>
        <w:t>Типи рецепторів</w:t>
      </w:r>
      <w:bookmarkEnd w:id="4"/>
    </w:p>
    <w:p w:rsidR="009C69F3" w:rsidRDefault="009C69F3" w:rsidP="009C69F3">
      <w:pPr>
        <w:ind w:firstLine="709"/>
        <w:rPr>
          <w:lang w:val="uk-UA"/>
        </w:rPr>
      </w:pP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Для сприйняття сигналів із зовнішнього середовища на тілі людини існують певні структури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рецептори</w:t>
      </w:r>
      <w:r w:rsidR="009C69F3" w:rsidRPr="009C69F3">
        <w:rPr>
          <w:lang w:val="uk-UA"/>
        </w:rPr>
        <w:t>.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Для подразника різної природи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світлового, звукового, теплового_ існують специфічні рецептори, які сприймають адекватні подразники тільки однієї природи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Найчастіше</w:t>
      </w:r>
      <w:r w:rsidR="009C69F3" w:rsidRPr="009C69F3">
        <w:rPr>
          <w:lang w:val="uk-UA"/>
        </w:rPr>
        <w:t xml:space="preserve"> </w:t>
      </w:r>
      <w:r w:rsidRPr="009C69F3">
        <w:rPr>
          <w:lang w:val="uk-UA"/>
        </w:rPr>
        <w:t>для кожного подразника існують певні параметри сприйняття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Наприклад</w:t>
      </w:r>
      <w:r w:rsidR="009C69F3" w:rsidRPr="009C69F3">
        <w:rPr>
          <w:lang w:val="uk-UA"/>
        </w:rPr>
        <w:t xml:space="preserve">: </w:t>
      </w:r>
      <w:r w:rsidRPr="009C69F3">
        <w:rPr>
          <w:lang w:val="uk-UA"/>
        </w:rPr>
        <w:t>людське вухо сприймає сигнали частотою від 20 до 20 тис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Гц</w:t>
      </w:r>
      <w:r w:rsidR="009C69F3" w:rsidRPr="009C69F3">
        <w:rPr>
          <w:lang w:val="uk-UA"/>
        </w:rPr>
        <w:t>.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Крім того, рецептори мають здатність адаптуватися до впливу зовнішніх подразників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При дії сильних подразників, поріг чутливості підвищується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Наприклад</w:t>
      </w:r>
      <w:r w:rsidR="009C69F3" w:rsidRPr="009C69F3">
        <w:rPr>
          <w:lang w:val="uk-UA"/>
        </w:rPr>
        <w:t xml:space="preserve">: </w:t>
      </w:r>
      <w:r w:rsidRPr="009C69F3">
        <w:rPr>
          <w:lang w:val="uk-UA"/>
        </w:rPr>
        <w:t>якщо людина вийшла з тепла відразу в холод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те людині спочатку холодно, але потім рецептори підвищують свій поріг і людині стає тепло</w:t>
      </w:r>
      <w:r w:rsidR="009C69F3" w:rsidRPr="009C69F3">
        <w:rPr>
          <w:lang w:val="uk-UA"/>
        </w:rPr>
        <w:t>.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Також рецептори кодують силу діючого подразника й транспортують його в певну частоту електричних імпульсів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Ці імпульси сприймають відповідні структури головного мозку, і вони формують адекватну реакцію організму на подразник</w:t>
      </w:r>
      <w:r w:rsidR="009C69F3" w:rsidRPr="009C69F3">
        <w:rPr>
          <w:lang w:val="uk-UA"/>
        </w:rPr>
        <w:t>.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По розташуванню рецепторів у людському тілі їх ділять на</w:t>
      </w:r>
      <w:r w:rsidR="009C69F3" w:rsidRPr="009C69F3">
        <w:rPr>
          <w:lang w:val="uk-UA"/>
        </w:rPr>
        <w:t>:</w:t>
      </w:r>
    </w:p>
    <w:p w:rsidR="009C69F3" w:rsidRPr="009C69F3" w:rsidRDefault="006F2F3E" w:rsidP="009C69F3">
      <w:pPr>
        <w:ind w:firstLine="709"/>
        <w:rPr>
          <w:lang w:val="uk-UA"/>
        </w:rPr>
      </w:pPr>
      <w:r w:rsidRPr="009C69F3">
        <w:rPr>
          <w:lang w:val="uk-UA"/>
        </w:rPr>
        <w:t>е</w:t>
      </w:r>
      <w:r w:rsidR="00C64802" w:rsidRPr="009C69F3">
        <w:rPr>
          <w:lang w:val="uk-UA"/>
        </w:rPr>
        <w:t>кстерорецептор</w:t>
      </w:r>
      <w:r w:rsidRPr="009C69F3">
        <w:rPr>
          <w:lang w:val="uk-UA"/>
        </w:rPr>
        <w:t>и</w:t>
      </w:r>
      <w:r w:rsidR="009C69F3" w:rsidRPr="009C69F3">
        <w:rPr>
          <w:lang w:val="uk-UA"/>
        </w:rPr>
        <w:t xml:space="preserve"> (</w:t>
      </w:r>
      <w:r w:rsidR="00C64802" w:rsidRPr="009C69F3">
        <w:rPr>
          <w:lang w:val="uk-UA"/>
        </w:rPr>
        <w:t>розташовані на поверхні тіла</w:t>
      </w:r>
      <w:r w:rsidR="009C69F3" w:rsidRPr="009C69F3">
        <w:rPr>
          <w:lang w:val="uk-UA"/>
        </w:rPr>
        <w:t>)</w:t>
      </w:r>
    </w:p>
    <w:p w:rsidR="009C69F3" w:rsidRPr="009C69F3" w:rsidRDefault="006F2F3E" w:rsidP="009C69F3">
      <w:pPr>
        <w:ind w:firstLine="709"/>
        <w:rPr>
          <w:lang w:val="uk-UA"/>
        </w:rPr>
      </w:pPr>
      <w:r w:rsidRPr="009C69F3">
        <w:rPr>
          <w:lang w:val="uk-UA"/>
        </w:rPr>
        <w:t>і</w:t>
      </w:r>
      <w:r w:rsidR="00C64802" w:rsidRPr="009C69F3">
        <w:rPr>
          <w:lang w:val="uk-UA"/>
        </w:rPr>
        <w:t>нтрорецептор</w:t>
      </w:r>
      <w:r w:rsidRPr="009C69F3">
        <w:rPr>
          <w:lang w:val="uk-UA"/>
        </w:rPr>
        <w:t>и</w:t>
      </w:r>
      <w:r w:rsidR="009C69F3" w:rsidRPr="009C69F3">
        <w:rPr>
          <w:lang w:val="uk-UA"/>
        </w:rPr>
        <w:t xml:space="preserve"> (</w:t>
      </w:r>
      <w:r w:rsidR="00C64802" w:rsidRPr="009C69F3">
        <w:rPr>
          <w:lang w:val="uk-UA"/>
        </w:rPr>
        <w:t>направляють сигнал від внутрішніх органів</w:t>
      </w:r>
      <w:r w:rsidR="009C69F3" w:rsidRPr="009C69F3">
        <w:rPr>
          <w:lang w:val="uk-UA"/>
        </w:rPr>
        <w:t>)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пропр</w:t>
      </w:r>
      <w:r w:rsidR="006F2F3E" w:rsidRPr="009C69F3">
        <w:rPr>
          <w:lang w:val="uk-UA"/>
        </w:rPr>
        <w:t>і</w:t>
      </w:r>
      <w:r w:rsidRPr="009C69F3">
        <w:rPr>
          <w:lang w:val="uk-UA"/>
        </w:rPr>
        <w:t>орецептор</w:t>
      </w:r>
      <w:r w:rsidR="006F2F3E" w:rsidRPr="009C69F3">
        <w:rPr>
          <w:lang w:val="uk-UA"/>
        </w:rPr>
        <w:t>и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сигналізують ЦНС про ступінь напруги м'язів</w:t>
      </w:r>
      <w:r w:rsidR="009C69F3" w:rsidRPr="009C69F3">
        <w:rPr>
          <w:lang w:val="uk-UA"/>
        </w:rPr>
        <w:t>).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Залежно від</w:t>
      </w:r>
      <w:r w:rsidR="009C69F3" w:rsidRPr="009C69F3">
        <w:rPr>
          <w:lang w:val="uk-UA"/>
        </w:rPr>
        <w:t xml:space="preserve"> </w:t>
      </w:r>
      <w:r w:rsidRPr="009C69F3">
        <w:rPr>
          <w:lang w:val="uk-UA"/>
        </w:rPr>
        <w:t>того, які відділи мозку беруть участь у здійсненні того або іншого рефлексу, існують наступні типи рефлексів</w:t>
      </w:r>
      <w:r w:rsidR="009C69F3" w:rsidRPr="009C69F3">
        <w:rPr>
          <w:lang w:val="uk-UA"/>
        </w:rPr>
        <w:t>: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бульбарн</w:t>
      </w:r>
      <w:r w:rsidR="006F2F3E" w:rsidRPr="009C69F3">
        <w:rPr>
          <w:lang w:val="uk-UA"/>
        </w:rPr>
        <w:t>і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для їхнього здійснення необхідна цілісність довгастого мозку</w:t>
      </w:r>
      <w:r w:rsidR="009C69F3" w:rsidRPr="009C69F3">
        <w:rPr>
          <w:lang w:val="uk-UA"/>
        </w:rPr>
        <w:t>)</w:t>
      </w:r>
      <w:r w:rsidR="009C69F3">
        <w:rPr>
          <w:lang w:val="uk-UA"/>
        </w:rPr>
        <w:t>,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спинальн</w:t>
      </w:r>
      <w:r w:rsidR="006F2F3E" w:rsidRPr="009C69F3">
        <w:rPr>
          <w:lang w:val="uk-UA"/>
        </w:rPr>
        <w:t>і</w:t>
      </w:r>
      <w:r w:rsidR="009C69F3">
        <w:rPr>
          <w:lang w:val="uk-UA"/>
        </w:rPr>
        <w:t>,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кортикальні</w:t>
      </w:r>
      <w:r w:rsidR="009C69F3">
        <w:rPr>
          <w:lang w:val="uk-UA"/>
        </w:rPr>
        <w:t>,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за біологічним значенням класифікують</w:t>
      </w:r>
      <w:r w:rsidR="009C69F3" w:rsidRPr="009C69F3">
        <w:rPr>
          <w:lang w:val="uk-UA"/>
        </w:rPr>
        <w:t>: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харчові рефлекси</w:t>
      </w:r>
      <w:r w:rsidR="009C69F3">
        <w:rPr>
          <w:lang w:val="uk-UA"/>
        </w:rPr>
        <w:t>,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полові рефлекси</w:t>
      </w:r>
      <w:r w:rsidR="009C69F3">
        <w:rPr>
          <w:lang w:val="uk-UA"/>
        </w:rPr>
        <w:t>,</w:t>
      </w:r>
    </w:p>
    <w:p w:rsidR="00C64802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локомоторні рефлекси</w:t>
      </w:r>
      <w:r w:rsidR="009C69F3">
        <w:rPr>
          <w:lang w:val="uk-UA"/>
        </w:rPr>
        <w:t>,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Рефлекторні дуги бувають</w:t>
      </w:r>
      <w:r w:rsidR="009C69F3" w:rsidRPr="009C69F3">
        <w:rPr>
          <w:lang w:val="uk-UA"/>
        </w:rPr>
        <w:t>: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моносинаптич</w:t>
      </w:r>
      <w:r w:rsidR="00325CB2" w:rsidRPr="009C69F3">
        <w:rPr>
          <w:lang w:val="uk-UA"/>
        </w:rPr>
        <w:t>ні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Мають один синапс при перемиканні від мотонейронов задніх рогів до мотонейронам передніх рогів</w:t>
      </w:r>
      <w:r w:rsidR="009C69F3" w:rsidRPr="009C69F3">
        <w:rPr>
          <w:lang w:val="uk-UA"/>
        </w:rPr>
        <w:t>.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полісимпатичні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Мають багато синапсов і перемикання здійснюється через ряд вставних нейронів</w:t>
      </w:r>
      <w:r w:rsidR="009C69F3" w:rsidRPr="009C69F3">
        <w:rPr>
          <w:lang w:val="uk-UA"/>
        </w:rPr>
        <w:t>.</w:t>
      </w:r>
    </w:p>
    <w:p w:rsidR="009C69F3" w:rsidRDefault="009C69F3" w:rsidP="009C69F3">
      <w:pPr>
        <w:ind w:firstLine="709"/>
        <w:rPr>
          <w:lang w:val="uk-UA"/>
        </w:rPr>
      </w:pPr>
    </w:p>
    <w:p w:rsidR="00C64802" w:rsidRDefault="00C64802" w:rsidP="009C69F3">
      <w:pPr>
        <w:pStyle w:val="2"/>
        <w:rPr>
          <w:lang w:val="uk-UA"/>
        </w:rPr>
      </w:pPr>
      <w:bookmarkStart w:id="5" w:name="_Toc267149039"/>
      <w:r w:rsidRPr="009C69F3">
        <w:rPr>
          <w:lang w:val="uk-UA"/>
        </w:rPr>
        <w:t>Нервові центри й властивості нервових центрів</w:t>
      </w:r>
      <w:bookmarkEnd w:id="5"/>
    </w:p>
    <w:p w:rsidR="009C69F3" w:rsidRPr="009C69F3" w:rsidRDefault="009C69F3" w:rsidP="009C69F3">
      <w:pPr>
        <w:ind w:firstLine="709"/>
        <w:rPr>
          <w:lang w:val="uk-UA"/>
        </w:rPr>
      </w:pP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>Сигнали від зовнішніх впливів, в остаточному підсумку, надходять у відповідний відділ головного мозку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Тут відбувається аналіз і синтез інформації, і сигнали передаються до виконавчих органів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Такі нервові структури одержали назву нервових центрів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При руйнуванні окремих центрів у людини випадають ті або інші функції</w:t>
      </w:r>
      <w:r w:rsidR="009C69F3" w:rsidRPr="009C69F3">
        <w:rPr>
          <w:lang w:val="uk-UA"/>
        </w:rPr>
        <w:t>.</w:t>
      </w:r>
    </w:p>
    <w:p w:rsidR="009C69F3" w:rsidRPr="009C69F3" w:rsidRDefault="00C64802" w:rsidP="009C69F3">
      <w:pPr>
        <w:ind w:firstLine="709"/>
        <w:rPr>
          <w:lang w:val="uk-UA"/>
        </w:rPr>
      </w:pPr>
      <w:r w:rsidRPr="009C69F3">
        <w:rPr>
          <w:lang w:val="uk-UA"/>
        </w:rPr>
        <w:t xml:space="preserve">Однак таке </w:t>
      </w:r>
      <w:r w:rsidR="00325CB2" w:rsidRPr="009C69F3">
        <w:rPr>
          <w:lang w:val="uk-UA"/>
        </w:rPr>
        <w:t>в</w:t>
      </w:r>
      <w:r w:rsidRPr="009C69F3">
        <w:rPr>
          <w:lang w:val="uk-UA"/>
        </w:rPr>
        <w:t>уз</w:t>
      </w:r>
      <w:r w:rsidR="00756676">
        <w:rPr>
          <w:lang w:val="uk-UA"/>
        </w:rPr>
        <w:t>ь</w:t>
      </w:r>
      <w:r w:rsidRPr="009C69F3">
        <w:rPr>
          <w:lang w:val="uk-UA"/>
        </w:rPr>
        <w:t>колокализоване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анатомічне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розуміння нервового центра не завжди відповідає дійсності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Насправді ж</w:t>
      </w:r>
      <w:r w:rsidR="009C69F3" w:rsidRPr="009C69F3">
        <w:rPr>
          <w:lang w:val="uk-UA"/>
        </w:rPr>
        <w:t>,</w:t>
      </w:r>
      <w:r w:rsidRPr="009C69F3">
        <w:rPr>
          <w:lang w:val="uk-UA"/>
        </w:rPr>
        <w:t xml:space="preserve"> у функціональному плані, нервові центри завжди взаємодіють із іншими структурами мозку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Вони одержують відповідні сигнали, що підсилюють або гальмують функцію нервових центрів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При цьому прояв тої або іншої функції здійснюється адекватно зовнішнім впливам або функціональному стану організму</w:t>
      </w:r>
      <w:r w:rsidR="009C69F3" w:rsidRPr="009C69F3">
        <w:rPr>
          <w:lang w:val="uk-UA"/>
        </w:rPr>
        <w:t>.</w:t>
      </w:r>
    </w:p>
    <w:p w:rsidR="009C69F3" w:rsidRDefault="009C69F3" w:rsidP="009C69F3">
      <w:pPr>
        <w:ind w:firstLine="709"/>
        <w:rPr>
          <w:lang w:val="uk-UA"/>
        </w:rPr>
      </w:pPr>
    </w:p>
    <w:p w:rsidR="009C69F3" w:rsidRDefault="000A373C" w:rsidP="009C69F3">
      <w:pPr>
        <w:pStyle w:val="2"/>
        <w:rPr>
          <w:lang w:val="uk-UA"/>
        </w:rPr>
      </w:pPr>
      <w:bookmarkStart w:id="6" w:name="_Toc267149040"/>
      <w:r w:rsidRPr="009C69F3">
        <w:rPr>
          <w:lang w:val="uk-UA"/>
        </w:rPr>
        <w:t>Умовний рефлекс</w:t>
      </w:r>
      <w:bookmarkEnd w:id="6"/>
    </w:p>
    <w:p w:rsidR="009C69F3" w:rsidRPr="009C69F3" w:rsidRDefault="009C69F3" w:rsidP="009C69F3">
      <w:pPr>
        <w:ind w:firstLine="709"/>
        <w:rPr>
          <w:lang w:val="uk-UA"/>
        </w:rPr>
      </w:pPr>
    </w:p>
    <w:p w:rsidR="009C69F3" w:rsidRPr="009C69F3" w:rsidRDefault="000A373C" w:rsidP="009C69F3">
      <w:pPr>
        <w:ind w:firstLine="709"/>
        <w:rPr>
          <w:lang w:val="uk-UA"/>
        </w:rPr>
      </w:pPr>
      <w:r w:rsidRPr="009C69F3">
        <w:rPr>
          <w:lang w:val="uk-UA"/>
        </w:rPr>
        <w:t>Умовний рефлекс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Умовний рефлекс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рефлекс, що утвориться при зближенні в часі будь-якого спочатку індиферентного подразника з наступною дією подразника, що викликає безумовний рефлекс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Термін умовний рефлекс запропонований И</w:t>
      </w:r>
      <w:r w:rsidR="009C69F3" w:rsidRPr="009C69F3">
        <w:rPr>
          <w:lang w:val="uk-UA"/>
        </w:rPr>
        <w:t xml:space="preserve">.П. </w:t>
      </w:r>
      <w:r w:rsidR="00756676">
        <w:rPr>
          <w:lang w:val="uk-UA"/>
        </w:rPr>
        <w:t>Павлови</w:t>
      </w:r>
      <w:r w:rsidRPr="009C69F3">
        <w:rPr>
          <w:lang w:val="uk-UA"/>
        </w:rPr>
        <w:t>м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У результаті утворення умовного рефлексу подразник, що колись не викликав відповідної реакції, починає її викликати, стаючи сигнальним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умовним, тобто</w:t>
      </w:r>
      <w:r w:rsidR="009C69F3" w:rsidRPr="009C69F3">
        <w:rPr>
          <w:lang w:val="uk-UA"/>
        </w:rPr>
        <w:t xml:space="preserve"> </w:t>
      </w:r>
      <w:r w:rsidRPr="009C69F3">
        <w:rPr>
          <w:lang w:val="uk-UA"/>
        </w:rPr>
        <w:t>подразником, що виявляється при певних умовах</w:t>
      </w:r>
      <w:r w:rsidR="009C69F3" w:rsidRPr="009C69F3">
        <w:rPr>
          <w:lang w:val="uk-UA"/>
        </w:rPr>
        <w:t xml:space="preserve">). </w:t>
      </w:r>
      <w:r w:rsidRPr="009C69F3">
        <w:rPr>
          <w:lang w:val="uk-UA"/>
        </w:rPr>
        <w:t>Розрізняють два види умовних рефлексів</w:t>
      </w:r>
      <w:r w:rsidR="009C69F3" w:rsidRPr="009C69F3">
        <w:rPr>
          <w:lang w:val="uk-UA"/>
        </w:rPr>
        <w:t xml:space="preserve">: </w:t>
      </w:r>
      <w:r w:rsidRPr="009C69F3">
        <w:rPr>
          <w:lang w:val="uk-UA"/>
        </w:rPr>
        <w:t>класичні, одержувані за зазначеною методикою, і інструментальні</w:t>
      </w:r>
      <w:r w:rsidR="009C69F3" w:rsidRPr="009C69F3">
        <w:rPr>
          <w:lang w:val="uk-UA"/>
        </w:rPr>
        <w:t xml:space="preserve"> (</w:t>
      </w:r>
      <w:r w:rsidR="00756676">
        <w:rPr>
          <w:lang w:val="uk-UA"/>
        </w:rPr>
        <w:t>оперантні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умовні рефлекси, при виробленні яких безумовне підкріплення дається тільки після виникнення певної рухової реакції тварини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див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Оперантне обумовлювання</w:t>
      </w:r>
      <w:r w:rsidR="009C69F3" w:rsidRPr="009C69F3">
        <w:rPr>
          <w:lang w:val="uk-UA"/>
        </w:rPr>
        <w:t xml:space="preserve">). </w:t>
      </w:r>
      <w:r w:rsidRPr="009C69F3">
        <w:rPr>
          <w:lang w:val="uk-UA"/>
        </w:rPr>
        <w:t>Механізм формування умовного рефлексу спочатку розумілося як уторування шляху між двома центрами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умовного й безумовного рефлексу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У цей час прийнято подання про механізм умовного рефлексу як складній функціональній системі зі зворотним зв'язком, тобто</w:t>
      </w:r>
      <w:r w:rsidR="009C69F3" w:rsidRPr="009C69F3">
        <w:rPr>
          <w:lang w:val="uk-UA"/>
        </w:rPr>
        <w:t xml:space="preserve"> </w:t>
      </w:r>
      <w:r w:rsidRPr="009C69F3">
        <w:rPr>
          <w:lang w:val="uk-UA"/>
        </w:rPr>
        <w:t>організованої за принципом кільця, а не дуги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Умовні рефлекси тварин утворять сигнальну систему, у якій сигнальними подразниками є агенти їхнього середовища перебування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У людини поряд з першою сигнальною системою, породжуваної впливами середовища, існує друга сигнальна система, де як</w:t>
      </w:r>
      <w:r w:rsidR="009C69F3" w:rsidRPr="009C69F3">
        <w:rPr>
          <w:lang w:val="uk-UA"/>
        </w:rPr>
        <w:t xml:space="preserve"> </w:t>
      </w:r>
      <w:r w:rsidRPr="009C69F3">
        <w:rPr>
          <w:lang w:val="uk-UA"/>
        </w:rPr>
        <w:t>умовні подразники виступає слово</w:t>
      </w:r>
      <w:r w:rsidR="009C69F3" w:rsidRPr="009C69F3">
        <w:rPr>
          <w:lang w:val="uk-UA"/>
        </w:rPr>
        <w:t xml:space="preserve"> ("</w:t>
      </w:r>
      <w:r w:rsidRPr="009C69F3">
        <w:rPr>
          <w:lang w:val="uk-UA"/>
        </w:rPr>
        <w:t>сигнал сигналів</w:t>
      </w:r>
      <w:r w:rsidR="009C69F3" w:rsidRPr="009C69F3">
        <w:rPr>
          <w:lang w:val="uk-UA"/>
        </w:rPr>
        <w:t xml:space="preserve">", </w:t>
      </w:r>
      <w:r w:rsidRPr="009C69F3">
        <w:rPr>
          <w:lang w:val="uk-UA"/>
        </w:rPr>
        <w:t>по И</w:t>
      </w:r>
      <w:r w:rsidR="009C69F3" w:rsidRPr="009C69F3">
        <w:rPr>
          <w:lang w:val="uk-UA"/>
        </w:rPr>
        <w:t xml:space="preserve">.П. </w:t>
      </w:r>
      <w:r w:rsidRPr="009C69F3">
        <w:rPr>
          <w:lang w:val="uk-UA"/>
        </w:rPr>
        <w:t>Павлову</w:t>
      </w:r>
      <w:r w:rsidR="009C69F3" w:rsidRPr="009C69F3">
        <w:rPr>
          <w:lang w:val="uk-UA"/>
        </w:rPr>
        <w:t>).</w:t>
      </w:r>
    </w:p>
    <w:p w:rsidR="009C69F3" w:rsidRPr="009C69F3" w:rsidRDefault="00784795" w:rsidP="009C69F3">
      <w:pPr>
        <w:ind w:firstLine="709"/>
        <w:rPr>
          <w:lang w:val="uk-UA"/>
        </w:rPr>
      </w:pPr>
      <w:bookmarkStart w:id="7" w:name="_Toc187744193"/>
      <w:bookmarkStart w:id="8" w:name="_Toc187820359"/>
      <w:r w:rsidRPr="009C69F3">
        <w:rPr>
          <w:lang w:val="uk-UA"/>
        </w:rPr>
        <w:t>УМОВНИЙ РЕФЛЕКС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Термін, що вперше був використаний російським фізіологом И</w:t>
      </w:r>
      <w:r w:rsidR="009C69F3" w:rsidRPr="009C69F3">
        <w:rPr>
          <w:lang w:val="uk-UA"/>
        </w:rPr>
        <w:t xml:space="preserve">.П. </w:t>
      </w:r>
      <w:r w:rsidR="00756676">
        <w:rPr>
          <w:lang w:val="uk-UA"/>
        </w:rPr>
        <w:t>Павлови</w:t>
      </w:r>
      <w:r w:rsidRPr="009C69F3">
        <w:rPr>
          <w:lang w:val="uk-UA"/>
        </w:rPr>
        <w:t>м для опису придбаного рефлексу, тобто</w:t>
      </w:r>
      <w:r w:rsidR="009C69F3" w:rsidRPr="009C69F3">
        <w:rPr>
          <w:lang w:val="uk-UA"/>
        </w:rPr>
        <w:t xml:space="preserve"> </w:t>
      </w:r>
      <w:r w:rsidRPr="009C69F3">
        <w:rPr>
          <w:lang w:val="uk-UA"/>
        </w:rPr>
        <w:t>не є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у відмінності від безумовного рефлексу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уродженим, а тому властивого окремому індивідові, а не всім представникам даного виду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див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також РЕФЛЕКС</w:t>
      </w:r>
      <w:r w:rsidR="009C69F3" w:rsidRPr="009C69F3">
        <w:rPr>
          <w:lang w:val="uk-UA"/>
        </w:rPr>
        <w:t xml:space="preserve">). </w:t>
      </w:r>
      <w:r w:rsidRPr="009C69F3">
        <w:rPr>
          <w:lang w:val="uk-UA"/>
        </w:rPr>
        <w:t>Коли на мову попадає лимонний сік, виділяється слина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це безумовний рефлекс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Однак слина може виділятися також побачивши</w:t>
      </w:r>
      <w:r w:rsidR="009C69F3" w:rsidRPr="009C69F3">
        <w:rPr>
          <w:lang w:val="uk-UA"/>
        </w:rPr>
        <w:t xml:space="preserve"> </w:t>
      </w:r>
      <w:r w:rsidRPr="009C69F3">
        <w:rPr>
          <w:lang w:val="uk-UA"/>
        </w:rPr>
        <w:t>лимона або при звучанні слова</w:t>
      </w:r>
      <w:r w:rsidR="009C69F3" w:rsidRPr="009C69F3">
        <w:rPr>
          <w:lang w:val="uk-UA"/>
        </w:rPr>
        <w:t xml:space="preserve"> "</w:t>
      </w:r>
      <w:r w:rsidRPr="009C69F3">
        <w:rPr>
          <w:lang w:val="uk-UA"/>
        </w:rPr>
        <w:t>лимон</w:t>
      </w:r>
      <w:r w:rsidR="009C69F3" w:rsidRPr="009C69F3">
        <w:rPr>
          <w:lang w:val="uk-UA"/>
        </w:rPr>
        <w:t xml:space="preserve">" - </w:t>
      </w:r>
      <w:r w:rsidRPr="009C69F3">
        <w:rPr>
          <w:lang w:val="uk-UA"/>
        </w:rPr>
        <w:t>це умовний рефлекс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Розходження полягає в тім, що вид лимона або звучання цього слова не завжди викликають виділення слини до того ж можуть не робити впливу на тих або інших людей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Подібні стимули здобувають здатність викликати реакцію лише після того, як пред'являлися більш-менш</w:t>
      </w:r>
      <w:r w:rsidR="009C69F3" w:rsidRPr="009C69F3">
        <w:rPr>
          <w:lang w:val="uk-UA"/>
        </w:rPr>
        <w:t xml:space="preserve"> </w:t>
      </w:r>
      <w:r w:rsidRPr="009C69F3">
        <w:rPr>
          <w:lang w:val="uk-UA"/>
        </w:rPr>
        <w:t>одночасно зі стимуляцією смакових рецепторів лимонним соком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Вид лимона або звучання слова</w:t>
      </w:r>
      <w:r w:rsidR="009C69F3" w:rsidRPr="009C69F3">
        <w:rPr>
          <w:lang w:val="uk-UA"/>
        </w:rPr>
        <w:t xml:space="preserve"> "</w:t>
      </w:r>
      <w:r w:rsidRPr="009C69F3">
        <w:rPr>
          <w:lang w:val="uk-UA"/>
        </w:rPr>
        <w:t>лимон</w:t>
      </w:r>
      <w:r w:rsidR="009C69F3" w:rsidRPr="009C69F3">
        <w:rPr>
          <w:lang w:val="uk-UA"/>
        </w:rPr>
        <w:t xml:space="preserve">" </w:t>
      </w:r>
      <w:r w:rsidRPr="009C69F3">
        <w:rPr>
          <w:lang w:val="uk-UA"/>
        </w:rPr>
        <w:t>у цьому випадку виявляються умовними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сигнальними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подразниками, що заміщають безумовний подразник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лимонний сік</w:t>
      </w:r>
      <w:r w:rsidR="009C69F3" w:rsidRPr="009C69F3">
        <w:rPr>
          <w:lang w:val="uk-UA"/>
        </w:rPr>
        <w:t>.</w:t>
      </w:r>
      <w:bookmarkEnd w:id="7"/>
      <w:bookmarkEnd w:id="8"/>
    </w:p>
    <w:p w:rsidR="009C69F3" w:rsidRPr="009C69F3" w:rsidRDefault="00784795" w:rsidP="009C69F3">
      <w:pPr>
        <w:ind w:firstLine="709"/>
        <w:rPr>
          <w:lang w:val="uk-UA"/>
        </w:rPr>
      </w:pPr>
      <w:bookmarkStart w:id="9" w:name="_Toc187744194"/>
      <w:bookmarkStart w:id="10" w:name="_Toc187820360"/>
      <w:r w:rsidRPr="009C69F3">
        <w:rPr>
          <w:lang w:val="uk-UA"/>
        </w:rPr>
        <w:t>Методика Павлова</w:t>
      </w:r>
      <w:r w:rsidR="009C69F3" w:rsidRPr="009C69F3">
        <w:rPr>
          <w:lang w:val="uk-UA"/>
        </w:rPr>
        <w:t xml:space="preserve">. </w:t>
      </w:r>
      <w:r w:rsidR="00756676">
        <w:rPr>
          <w:lang w:val="uk-UA"/>
        </w:rPr>
        <w:t>Для досвіду, здійсненого Павлови</w:t>
      </w:r>
      <w:r w:rsidRPr="009C69F3">
        <w:rPr>
          <w:lang w:val="uk-UA"/>
        </w:rPr>
        <w:t>м, була потрібна звуко</w:t>
      </w:r>
      <w:r w:rsidR="00756676">
        <w:rPr>
          <w:lang w:val="uk-UA"/>
        </w:rPr>
        <w:t>і</w:t>
      </w:r>
      <w:r w:rsidRPr="009C69F3">
        <w:rPr>
          <w:lang w:val="uk-UA"/>
        </w:rPr>
        <w:t>зол</w:t>
      </w:r>
      <w:r w:rsidR="00756676">
        <w:rPr>
          <w:lang w:val="uk-UA"/>
        </w:rPr>
        <w:t>ьована</w:t>
      </w:r>
      <w:r w:rsidRPr="009C69F3">
        <w:rPr>
          <w:lang w:val="uk-UA"/>
        </w:rPr>
        <w:t xml:space="preserve"> кімната, де можна було контролювати умови зовнішнього середовища, спеціально обладнане місце для тварини й пристрій для автоматичної подачі їжі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У міру потреби могли пред'являтися стимули різної природи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 xml:space="preserve">дзвінки, спалахи світла й </w:t>
      </w:r>
      <w:r w:rsidR="009C69F3" w:rsidRPr="009C69F3">
        <w:rPr>
          <w:lang w:val="uk-UA"/>
        </w:rPr>
        <w:t xml:space="preserve">т.п.). </w:t>
      </w:r>
      <w:r w:rsidRPr="009C69F3">
        <w:rPr>
          <w:lang w:val="uk-UA"/>
        </w:rPr>
        <w:t>За допомогою нескладної хірургічної операції Павлов виводив у собаки слинна протока назовні, так що слину можна було збирати й вимірювати її кількість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У типовому експерименті помірковано голодного собаку кілька разів залишали у звуко</w:t>
      </w:r>
      <w:r w:rsidR="00756676">
        <w:rPr>
          <w:lang w:val="uk-UA"/>
        </w:rPr>
        <w:t>ізольованій</w:t>
      </w:r>
      <w:r w:rsidRPr="009C69F3">
        <w:rPr>
          <w:lang w:val="uk-UA"/>
        </w:rPr>
        <w:t xml:space="preserve"> кімнаті, щоб вона звикла до обстановки й не випробовувала емоційної напруги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У цей період ретельно замірялося виділення слини, що звичайно бувало незначним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Потім пред'являвся стимул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включався дзвінок, що могло викликати легке посилення слиновиділення</w:t>
      </w:r>
      <w:r w:rsidR="009C69F3" w:rsidRPr="009C69F3">
        <w:rPr>
          <w:lang w:val="uk-UA"/>
        </w:rPr>
        <w:t xml:space="preserve"> (</w:t>
      </w:r>
      <w:r w:rsidR="00756676">
        <w:rPr>
          <w:lang w:val="uk-UA"/>
        </w:rPr>
        <w:t>як наслідок відкритого Павлови</w:t>
      </w:r>
      <w:r w:rsidRPr="009C69F3">
        <w:rPr>
          <w:lang w:val="uk-UA"/>
        </w:rPr>
        <w:t>м орієнтовного рефлексу</w:t>
      </w:r>
      <w:r w:rsidR="009C69F3" w:rsidRPr="009C69F3">
        <w:rPr>
          <w:lang w:val="uk-UA"/>
        </w:rPr>
        <w:t>),</w:t>
      </w:r>
      <w:r w:rsidRPr="009C69F3">
        <w:rPr>
          <w:lang w:val="uk-UA"/>
        </w:rPr>
        <w:t xml:space="preserve"> але після декількох повторень собака звичайно втрачав до нього інтерес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Далі починався процес вироблення умовного рефлексу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Звучав дзвінок, через кілька секунд у миску собаки падала їжа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Поки собака їв, вимірювали кількість</w:t>
      </w:r>
      <w:r w:rsidR="009C69F3" w:rsidRPr="009C69F3">
        <w:rPr>
          <w:lang w:val="uk-UA"/>
        </w:rPr>
        <w:t xml:space="preserve"> </w:t>
      </w:r>
      <w:r w:rsidRPr="009C69F3">
        <w:rPr>
          <w:lang w:val="uk-UA"/>
        </w:rPr>
        <w:t>слини, що виділилася, а коли слиновиділення припинялося, знову дзенькав дзвінок і з'являвся їжа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Після декількох таких сполучень дзвінка і їжі проводився наступний експеримент, у якому дзвінок не супроводжувався появою їжі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Сигнал, раніше нейтральний, тепер викликав виражене слиновиділення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спрацьовував умовний рефлекс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У подібній ситуації їжа є безумовним стимулом, дзвінок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умовним стимулом, або умовним сигналом, а спільна поява їжі й дзвінка називається підкріпленням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Саме утворення умовних рефлексів позначають терміном</w:t>
      </w:r>
      <w:r w:rsidR="009C69F3" w:rsidRPr="009C69F3">
        <w:rPr>
          <w:lang w:val="uk-UA"/>
        </w:rPr>
        <w:t xml:space="preserve"> "</w:t>
      </w:r>
      <w:r w:rsidRPr="009C69F3">
        <w:rPr>
          <w:lang w:val="uk-UA"/>
        </w:rPr>
        <w:t>обумовлювання</w:t>
      </w:r>
      <w:bookmarkEnd w:id="9"/>
      <w:bookmarkEnd w:id="10"/>
      <w:r w:rsidR="009C69F3" w:rsidRPr="009C69F3">
        <w:rPr>
          <w:lang w:val="uk-UA"/>
        </w:rPr>
        <w:t>".</w:t>
      </w:r>
    </w:p>
    <w:p w:rsidR="009C69F3" w:rsidRPr="009C69F3" w:rsidRDefault="00784795" w:rsidP="009C69F3">
      <w:pPr>
        <w:ind w:firstLine="709"/>
        <w:rPr>
          <w:lang w:val="uk-UA"/>
        </w:rPr>
      </w:pPr>
      <w:bookmarkStart w:id="11" w:name="_Toc187744195"/>
      <w:bookmarkStart w:id="12" w:name="_Toc187820361"/>
      <w:r w:rsidRPr="009C69F3">
        <w:rPr>
          <w:lang w:val="uk-UA"/>
        </w:rPr>
        <w:t>Відкриття Павлова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Павлову вдалося показати, як виникає умовний рефлекс у відповідь на різноманітні сигнали й різні типи й умови підкріплення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Крім того, він виявив, що в тому випадку, коли умовний сигнал багаторазово пред'являється без підкріплення, відбувається загасання рефлексу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При цьому реакція слабшає, часто стає нерегулярної, і зрештою</w:t>
      </w:r>
      <w:r w:rsidR="009C69F3" w:rsidRPr="009C69F3">
        <w:rPr>
          <w:lang w:val="uk-UA"/>
        </w:rPr>
        <w:t xml:space="preserve"> </w:t>
      </w:r>
      <w:r w:rsidRPr="009C69F3">
        <w:rPr>
          <w:lang w:val="uk-UA"/>
        </w:rPr>
        <w:t>умовний сигнал перестає діяти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 xml:space="preserve">Павлов показав також наявність поведінкових реакцій, пов'язаних з </w:t>
      </w:r>
      <w:r w:rsidR="00756676">
        <w:rPr>
          <w:lang w:val="uk-UA"/>
        </w:rPr>
        <w:t>умовнорефлекторни</w:t>
      </w:r>
      <w:r w:rsidRPr="009C69F3">
        <w:rPr>
          <w:lang w:val="uk-UA"/>
        </w:rPr>
        <w:t>ми реакціями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 xml:space="preserve">Наприклад, після того, як була вироблена </w:t>
      </w:r>
      <w:r w:rsidR="00756676">
        <w:rPr>
          <w:lang w:val="uk-UA"/>
        </w:rPr>
        <w:t>умовно</w:t>
      </w:r>
      <w:r w:rsidRPr="009C69F3">
        <w:rPr>
          <w:lang w:val="uk-UA"/>
        </w:rPr>
        <w:t>рефлекторна реакція слиновиділення на звук дзвінка певної висоти, її вдавалося викликати й дзвінком з іншою висотою звуку</w:t>
      </w:r>
      <w:r w:rsidR="009C69F3" w:rsidRPr="009C69F3">
        <w:rPr>
          <w:lang w:val="uk-UA"/>
        </w:rPr>
        <w:t xml:space="preserve">; </w:t>
      </w:r>
      <w:r w:rsidRPr="009C69F3">
        <w:rPr>
          <w:lang w:val="uk-UA"/>
        </w:rPr>
        <w:t>у ще одному експерименті слиновиділення викликалося почісуванням не тільки певного місця на лапі, але й сусідніх ділянок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У кожному випадку ступінь реакції на новий стимул залежала від того, наскільки він був подібний зі споконвічним стимулом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Дзвінок, що незначно відрізняється по висоті, або почісування місця, близького від первісного, приводили до майже такого ж слиновиділення, що й вихідні сигнали</w:t>
      </w:r>
      <w:r w:rsidR="009C69F3" w:rsidRPr="009C69F3">
        <w:rPr>
          <w:lang w:val="uk-UA"/>
        </w:rPr>
        <w:t xml:space="preserve">; </w:t>
      </w:r>
      <w:r w:rsidRPr="009C69F3">
        <w:rPr>
          <w:lang w:val="uk-UA"/>
        </w:rPr>
        <w:t>сильно, що відрізняється по висоті дзвінок, або почісування віддаленої ділянки викликали відділення меншої кількості слини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Як з'ясувалося, такий ефект, названий генералізацією, можна нейтралізувати, якщо підкріплювати тільки споконвічний сигнал, припинивши підкріплення інших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У цьому випадку у тварини розвивається здатність до розрізнення</w:t>
      </w:r>
      <w:r w:rsidR="009C69F3" w:rsidRPr="009C69F3">
        <w:rPr>
          <w:lang w:val="uk-UA"/>
        </w:rPr>
        <w:t xml:space="preserve">: </w:t>
      </w:r>
      <w:r w:rsidRPr="009C69F3">
        <w:rPr>
          <w:lang w:val="uk-UA"/>
        </w:rPr>
        <w:t>реакція повною мірою</w:t>
      </w:r>
      <w:r w:rsidR="009C69F3" w:rsidRPr="009C69F3">
        <w:rPr>
          <w:lang w:val="uk-UA"/>
        </w:rPr>
        <w:t xml:space="preserve"> </w:t>
      </w:r>
      <w:r w:rsidRPr="009C69F3">
        <w:rPr>
          <w:lang w:val="uk-UA"/>
        </w:rPr>
        <w:t>проявляється лише на первісний умовний сигнал, а на всі інші буває незначної або зовсім відсутній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Використовуючи дану методику, Павлов одержав можливість визначати, які ті мінімальні зміни стимулу, які здатна розрізнити собака</w:t>
      </w:r>
      <w:r w:rsidR="009C69F3" w:rsidRPr="009C69F3">
        <w:rPr>
          <w:lang w:val="uk-UA"/>
        </w:rPr>
        <w:t>.</w:t>
      </w:r>
      <w:bookmarkEnd w:id="11"/>
      <w:bookmarkEnd w:id="12"/>
    </w:p>
    <w:p w:rsidR="009C69F3" w:rsidRPr="009C69F3" w:rsidRDefault="00784795" w:rsidP="009C69F3">
      <w:pPr>
        <w:ind w:firstLine="709"/>
        <w:rPr>
          <w:lang w:val="uk-UA"/>
        </w:rPr>
      </w:pPr>
      <w:bookmarkStart w:id="13" w:name="_Toc187744196"/>
      <w:bookmarkStart w:id="14" w:name="_Toc187820362"/>
      <w:r w:rsidRPr="009C69F3">
        <w:rPr>
          <w:lang w:val="uk-UA"/>
        </w:rPr>
        <w:t>На основі своїх досвідів Павлов розробив кілька теорій роботи кори головного мозку, зокрема</w:t>
      </w:r>
      <w:r w:rsidR="009C69F3" w:rsidRPr="009C69F3">
        <w:rPr>
          <w:lang w:val="uk-UA"/>
        </w:rPr>
        <w:t xml:space="preserve"> </w:t>
      </w:r>
      <w:r w:rsidRPr="009C69F3">
        <w:rPr>
          <w:lang w:val="uk-UA"/>
        </w:rPr>
        <w:t>теорію порушення й гальмування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станів кори, що характеризуються підвищеною й зниженою активністю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Він припустив, що гальмування, розливаючись по корі, є причиною такого феномена, як загасання умовного рефлексу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Павлов уважав, що сон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це стан, при якому гальмування повністю захоплює кору головного мозку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Більше пізні роботи в області неврології й психофізіології показали, що робота кори набагато складніше, ніж він припускав</w:t>
      </w:r>
      <w:r w:rsidR="009C69F3" w:rsidRPr="009C69F3">
        <w:rPr>
          <w:lang w:val="uk-UA"/>
        </w:rPr>
        <w:t>.</w:t>
      </w:r>
      <w:bookmarkEnd w:id="13"/>
      <w:bookmarkEnd w:id="14"/>
    </w:p>
    <w:p w:rsidR="009C69F3" w:rsidRPr="009C69F3" w:rsidRDefault="00784795" w:rsidP="009C69F3">
      <w:pPr>
        <w:ind w:firstLine="709"/>
        <w:rPr>
          <w:lang w:val="uk-UA"/>
        </w:rPr>
      </w:pPr>
      <w:bookmarkStart w:id="15" w:name="_Toc187744197"/>
      <w:bookmarkStart w:id="16" w:name="_Toc187820363"/>
      <w:r w:rsidRPr="009C69F3">
        <w:rPr>
          <w:lang w:val="uk-UA"/>
        </w:rPr>
        <w:t>Сучасні подання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Павлов застосовував термін</w:t>
      </w:r>
      <w:r w:rsidR="009C69F3" w:rsidRPr="009C69F3">
        <w:rPr>
          <w:lang w:val="uk-UA"/>
        </w:rPr>
        <w:t xml:space="preserve"> "</w:t>
      </w:r>
      <w:r w:rsidRPr="009C69F3">
        <w:rPr>
          <w:lang w:val="uk-UA"/>
        </w:rPr>
        <w:t>умовний рефлекс</w:t>
      </w:r>
      <w:r w:rsidR="009C69F3" w:rsidRPr="009C69F3">
        <w:rPr>
          <w:lang w:val="uk-UA"/>
        </w:rPr>
        <w:t xml:space="preserve">" </w:t>
      </w:r>
      <w:r w:rsidRPr="009C69F3">
        <w:rPr>
          <w:lang w:val="uk-UA"/>
        </w:rPr>
        <w:t>до будь-яким індивідуально придбаним типам поводження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Поняття про сигнальний подразник, однак, не пояснює всі в</w:t>
      </w:r>
      <w:r w:rsidR="00756676">
        <w:rPr>
          <w:lang w:val="uk-UA"/>
        </w:rPr>
        <w:t>иди нав</w:t>
      </w:r>
      <w:r w:rsidRPr="009C69F3">
        <w:rPr>
          <w:lang w:val="uk-UA"/>
        </w:rPr>
        <w:t>чен</w:t>
      </w:r>
      <w:r w:rsidR="00756676">
        <w:rPr>
          <w:lang w:val="uk-UA"/>
        </w:rPr>
        <w:t>н</w:t>
      </w:r>
      <w:r w:rsidRPr="009C69F3">
        <w:rPr>
          <w:lang w:val="uk-UA"/>
        </w:rPr>
        <w:t>я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Термін</w:t>
      </w:r>
      <w:r w:rsidR="009C69F3" w:rsidRPr="009C69F3">
        <w:rPr>
          <w:lang w:val="uk-UA"/>
        </w:rPr>
        <w:t xml:space="preserve"> "</w:t>
      </w:r>
      <w:r w:rsidRPr="009C69F3">
        <w:rPr>
          <w:lang w:val="uk-UA"/>
        </w:rPr>
        <w:t>умовний рефлекс</w:t>
      </w:r>
      <w:r w:rsidR="009C69F3" w:rsidRPr="009C69F3">
        <w:rPr>
          <w:lang w:val="uk-UA"/>
        </w:rPr>
        <w:t xml:space="preserve">" </w:t>
      </w:r>
      <w:r w:rsidRPr="009C69F3">
        <w:rPr>
          <w:lang w:val="uk-UA"/>
        </w:rPr>
        <w:t>використовується тепер у більше вузькому значенні, стосовно до ситуацій, аналогічним вихідним експериментам Павлова, наприклад до роботи вегетативної нервової системи, що управляє діяльністю залоз і гладкої мускулатури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Зізнається також, що умовні рефлекси широко представлені в емоційному поводженні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Добре вивчені умовні рефлекси людини, що виникають на основі мигального рефлексу, слиновиділення, пото</w:t>
      </w:r>
      <w:r w:rsidR="00756676">
        <w:rPr>
          <w:lang w:val="uk-UA"/>
        </w:rPr>
        <w:t>відділення</w:t>
      </w:r>
      <w:r w:rsidRPr="009C69F3">
        <w:rPr>
          <w:lang w:val="uk-UA"/>
        </w:rPr>
        <w:t>, звуження й розширення зіниць, скорочення й розслаблення гладких м'язів стінок кровоносних посудин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Проте</w:t>
      </w:r>
      <w:r w:rsidR="009C69F3" w:rsidRPr="009C69F3">
        <w:rPr>
          <w:lang w:val="uk-UA"/>
        </w:rPr>
        <w:t xml:space="preserve"> </w:t>
      </w:r>
      <w:r w:rsidRPr="009C69F3">
        <w:rPr>
          <w:lang w:val="uk-UA"/>
        </w:rPr>
        <w:t>існує значна область придбаного поводження, що формується на основі інших механізмів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Так, виявилося, що на відміну від умовного рефлексу, при якому появі реакції на умовний сигнал завжди передує його підкріплення, у тварини може сформуватися реакція, що у минулому підкріплювалася після її прояву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цей механізм одержав назву оперантного обумовлювання</w:t>
      </w:r>
      <w:r w:rsidR="009C69F3" w:rsidRPr="009C69F3">
        <w:rPr>
          <w:lang w:val="uk-UA"/>
        </w:rPr>
        <w:t>).</w:t>
      </w:r>
      <w:bookmarkEnd w:id="15"/>
      <w:bookmarkEnd w:id="16"/>
    </w:p>
    <w:p w:rsidR="009C69F3" w:rsidRDefault="009C69F3" w:rsidP="009C69F3">
      <w:pPr>
        <w:ind w:firstLine="709"/>
        <w:rPr>
          <w:lang w:val="uk-UA"/>
        </w:rPr>
      </w:pPr>
    </w:p>
    <w:p w:rsidR="009C69F3" w:rsidRPr="009C69F3" w:rsidRDefault="00182228" w:rsidP="009C69F3">
      <w:pPr>
        <w:pStyle w:val="2"/>
        <w:rPr>
          <w:lang w:val="uk-UA"/>
        </w:rPr>
      </w:pPr>
      <w:bookmarkStart w:id="17" w:name="_Toc267149041"/>
      <w:r w:rsidRPr="009C69F3">
        <w:rPr>
          <w:lang w:val="uk-UA"/>
        </w:rPr>
        <w:t>Г</w:t>
      </w:r>
      <w:r w:rsidR="007C0907" w:rsidRPr="009C69F3">
        <w:rPr>
          <w:lang w:val="uk-UA"/>
        </w:rPr>
        <w:t>альмування умовних рефлексів</w:t>
      </w:r>
      <w:bookmarkEnd w:id="17"/>
    </w:p>
    <w:p w:rsidR="009C69F3" w:rsidRDefault="009C69F3" w:rsidP="009C69F3">
      <w:pPr>
        <w:ind w:firstLine="709"/>
        <w:rPr>
          <w:lang w:val="uk-UA"/>
        </w:rPr>
      </w:pPr>
    </w:p>
    <w:p w:rsidR="009C69F3" w:rsidRPr="009C69F3" w:rsidRDefault="00182228" w:rsidP="009C69F3">
      <w:pPr>
        <w:ind w:firstLine="709"/>
        <w:rPr>
          <w:lang w:val="uk-UA"/>
        </w:rPr>
      </w:pPr>
      <w:r w:rsidRPr="009C69F3">
        <w:rPr>
          <w:lang w:val="uk-UA"/>
        </w:rPr>
        <w:t>Раніше ми розглядали позитивні рефлекси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Однак існують і негативні рефлекси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гальмівні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Останні також поділяються на безумовні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вроджені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та умовні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набуті</w:t>
      </w:r>
      <w:r w:rsidR="009C69F3" w:rsidRPr="009C69F3">
        <w:rPr>
          <w:lang w:val="uk-UA"/>
        </w:rPr>
        <w:t xml:space="preserve">). </w:t>
      </w:r>
      <w:r w:rsidRPr="009C69F3">
        <w:rPr>
          <w:lang w:val="uk-UA"/>
        </w:rPr>
        <w:t>До гальмівних безумовних рефлексів відносять зовнішнє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згасальне і постійне гальмо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і позамежове гальмування</w:t>
      </w:r>
      <w:r w:rsidR="009C69F3" w:rsidRPr="009C69F3">
        <w:rPr>
          <w:lang w:val="uk-UA"/>
        </w:rPr>
        <w:t>.</w:t>
      </w:r>
    </w:p>
    <w:p w:rsidR="009C69F3" w:rsidRPr="009C69F3" w:rsidRDefault="00182228" w:rsidP="009C69F3">
      <w:pPr>
        <w:ind w:firstLine="709"/>
        <w:rPr>
          <w:lang w:val="uk-UA"/>
        </w:rPr>
      </w:pPr>
      <w:r w:rsidRPr="009C69F3">
        <w:rPr>
          <w:lang w:val="uk-UA"/>
        </w:rPr>
        <w:t>Зовнішнє гальмування забезпечує виконання організмом реакції на більш біологічно важливий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домінантний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подразник</w:t>
      </w:r>
      <w:r w:rsidR="009C69F3" w:rsidRPr="009C69F3">
        <w:rPr>
          <w:lang w:val="uk-UA"/>
        </w:rPr>
        <w:t>.</w:t>
      </w:r>
    </w:p>
    <w:p w:rsidR="009C69F3" w:rsidRPr="009C69F3" w:rsidRDefault="00182228" w:rsidP="009C69F3">
      <w:pPr>
        <w:ind w:firstLine="709"/>
        <w:rPr>
          <w:lang w:val="uk-UA"/>
        </w:rPr>
      </w:pPr>
      <w:r w:rsidRPr="009C69F3">
        <w:rPr>
          <w:lang w:val="uk-UA"/>
        </w:rPr>
        <w:t>Згасальне гальмо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якщо під час травного умовного рефлексу повторно викликати орієнтовний рефлекс, який спричиняє гальмування травного, то після кількох повторень орієнтовний зникає</w:t>
      </w:r>
      <w:r w:rsidR="009C69F3" w:rsidRPr="009C69F3">
        <w:rPr>
          <w:lang w:val="uk-UA"/>
        </w:rPr>
        <w:t>.</w:t>
      </w:r>
    </w:p>
    <w:p w:rsidR="009C69F3" w:rsidRPr="009C69F3" w:rsidRDefault="00182228" w:rsidP="009C69F3">
      <w:pPr>
        <w:ind w:firstLine="709"/>
        <w:rPr>
          <w:lang w:val="uk-UA"/>
        </w:rPr>
      </w:pPr>
      <w:r w:rsidRPr="009C69F3">
        <w:rPr>
          <w:lang w:val="uk-UA"/>
        </w:rPr>
        <w:t>Постійне гальмо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якщо під час травного умовного рефлексу подавати больове подразнення, то кожного разу воно спричинятиме гальмування даного харчового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як умовного, так і безумовного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рефлексу</w:t>
      </w:r>
      <w:r w:rsidR="009C69F3" w:rsidRPr="009C69F3">
        <w:rPr>
          <w:lang w:val="uk-UA"/>
        </w:rPr>
        <w:t>.</w:t>
      </w:r>
    </w:p>
    <w:p w:rsidR="009C69F3" w:rsidRPr="009C69F3" w:rsidRDefault="00182228" w:rsidP="009C69F3">
      <w:pPr>
        <w:ind w:firstLine="709"/>
        <w:rPr>
          <w:lang w:val="uk-UA"/>
        </w:rPr>
      </w:pPr>
      <w:r w:rsidRPr="009C69F3">
        <w:rPr>
          <w:lang w:val="uk-UA"/>
        </w:rPr>
        <w:t>Позамежове гальмування розвивається при надмірній силі умовного подразника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У цьому разі останній спричиняє в корі головного мозку охоронне гальмування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Воно запобігає надмірним витратам енергії та залежить від функціонального стану нервової системи, віку, типологічних особливостей, гормонального стану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Позамежове гальмування визначає межу витривалості клітин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межу працездатності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до інтенсивної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вибух бомби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і психічної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утрата близької людини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сили подразника</w:t>
      </w:r>
      <w:r w:rsidR="009C69F3" w:rsidRPr="009C69F3">
        <w:rPr>
          <w:lang w:val="uk-UA"/>
        </w:rPr>
        <w:t>.</w:t>
      </w:r>
    </w:p>
    <w:p w:rsidR="009C69F3" w:rsidRPr="009C69F3" w:rsidRDefault="00182228" w:rsidP="009C69F3">
      <w:pPr>
        <w:ind w:firstLine="709"/>
        <w:rPr>
          <w:lang w:val="uk-UA"/>
        </w:rPr>
      </w:pPr>
      <w:r w:rsidRPr="009C69F3">
        <w:rPr>
          <w:lang w:val="uk-UA"/>
        </w:rPr>
        <w:t>Зовнішнє гальмування завжди викликається стороннім до даного рефлексу подразником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Воно дає можливість аналізувати біологічну силу подразників і відповідати на більш важливий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За механізмом зовнішнє гальмування спряжене, можливо, гіперполяризаційне постсинаптичне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Не виключена й гіпотеза вичерпання медіатора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позамежове гальмування</w:t>
      </w:r>
      <w:r w:rsidR="009C69F3" w:rsidRPr="009C69F3">
        <w:rPr>
          <w:lang w:val="uk-UA"/>
        </w:rPr>
        <w:t xml:space="preserve">). </w:t>
      </w:r>
      <w:r w:rsidRPr="009C69F3">
        <w:rPr>
          <w:lang w:val="uk-UA"/>
        </w:rPr>
        <w:t>Називається воно ще індукційним або спряженим гальмуванням</w:t>
      </w:r>
      <w:r w:rsidR="009C69F3" w:rsidRPr="009C69F3">
        <w:rPr>
          <w:lang w:val="uk-UA"/>
        </w:rPr>
        <w:t>.</w:t>
      </w:r>
    </w:p>
    <w:p w:rsidR="009C69F3" w:rsidRPr="009C69F3" w:rsidRDefault="00182228" w:rsidP="009C69F3">
      <w:pPr>
        <w:ind w:firstLine="709"/>
        <w:rPr>
          <w:lang w:val="uk-UA"/>
        </w:rPr>
      </w:pPr>
      <w:r w:rsidRPr="009C69F3">
        <w:rPr>
          <w:lang w:val="uk-UA"/>
        </w:rPr>
        <w:t>Внутрішнє гальмування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гальмівні умовні рефлекси</w:t>
      </w:r>
      <w:r w:rsidR="009C69F3" w:rsidRPr="009C69F3">
        <w:rPr>
          <w:lang w:val="uk-UA"/>
        </w:rPr>
        <w:t xml:space="preserve">) - </w:t>
      </w:r>
      <w:r w:rsidRPr="009C69F3">
        <w:rPr>
          <w:lang w:val="uk-UA"/>
        </w:rPr>
        <w:t>це згашу-вальне, диференційоване, умовно-гальмівне, запізнювальне і слідове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Локалізується внутрішнє гальмування в корі головного мозку, хоча тимчасові зв'язки охоплюють і підкіркові структури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Сам механізм його виникнення полягає в тому, що підкріплення в кірковій проекції умовно-рефлекторної реакції спричиняє спряжене гальмування, яке відіграє оберігальну роль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Якщо підкріплення немає, то в кірковій проекції умовного подразника розвивається вичерпання, яке й стимулює внутрішнє гальмування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як охоронне</w:t>
      </w:r>
      <w:r w:rsidR="009C69F3" w:rsidRPr="009C69F3">
        <w:rPr>
          <w:lang w:val="uk-UA"/>
        </w:rPr>
        <w:t xml:space="preserve">). </w:t>
      </w:r>
      <w:r w:rsidRPr="009C69F3">
        <w:rPr>
          <w:lang w:val="uk-UA"/>
        </w:rPr>
        <w:t>Воно виникає в центрі того самого умовного рефлексу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Основна умова його розвитку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відсутність підкріплення умовного подразника безумовним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Тобто воно розвивається за відсутності зворотної аферентації, яка підтверджує пристосовне значення даного умовного рефлексу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Це свідчить, що умовні подразники, які вже не викликають дану умовнорефлекторну діяльність, набули негативного гальмівного значення, спричиняючи внутр</w:t>
      </w:r>
      <w:r w:rsidR="00756676">
        <w:rPr>
          <w:lang w:val="uk-UA"/>
        </w:rPr>
        <w:t>ішнє</w:t>
      </w:r>
      <w:r w:rsidRPr="009C69F3">
        <w:rPr>
          <w:lang w:val="uk-UA"/>
        </w:rPr>
        <w:t xml:space="preserve"> гальмування</w:t>
      </w:r>
      <w:r w:rsidR="009C69F3" w:rsidRPr="009C69F3">
        <w:rPr>
          <w:lang w:val="uk-UA"/>
        </w:rPr>
        <w:t>.</w:t>
      </w:r>
    </w:p>
    <w:p w:rsidR="009C69F3" w:rsidRPr="009C69F3" w:rsidRDefault="00182228" w:rsidP="009C69F3">
      <w:pPr>
        <w:ind w:firstLine="709"/>
        <w:rPr>
          <w:lang w:val="uk-UA"/>
        </w:rPr>
      </w:pPr>
      <w:r w:rsidRPr="009C69F3">
        <w:rPr>
          <w:lang w:val="uk-UA"/>
        </w:rPr>
        <w:t>Для умовного гальмування характерне</w:t>
      </w:r>
      <w:r w:rsidR="009C69F3" w:rsidRPr="009C69F3">
        <w:rPr>
          <w:lang w:val="uk-UA"/>
        </w:rPr>
        <w:t xml:space="preserve">: </w:t>
      </w:r>
      <w:r w:rsidRPr="009C69F3">
        <w:rPr>
          <w:lang w:val="uk-UA"/>
        </w:rPr>
        <w:t>а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у разі непідкріплення умовного подразника безумовним розвивається поступове гальмування гальмівного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негативного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сигналу</w:t>
      </w:r>
      <w:r w:rsidR="009C69F3" w:rsidRPr="009C69F3">
        <w:rPr>
          <w:lang w:val="uk-UA"/>
        </w:rPr>
        <w:t xml:space="preserve">; </w:t>
      </w:r>
      <w:r w:rsidRPr="009C69F3">
        <w:rPr>
          <w:lang w:val="uk-UA"/>
        </w:rPr>
        <w:t>б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гальмування піддається тренуванню, що важливо в процесах раннього виховання певних поведінкових навичок</w:t>
      </w:r>
      <w:r w:rsidR="009C69F3" w:rsidRPr="009C69F3">
        <w:rPr>
          <w:lang w:val="uk-UA"/>
        </w:rPr>
        <w:t xml:space="preserve">; </w:t>
      </w:r>
      <w:r w:rsidRPr="009C69F3">
        <w:rPr>
          <w:lang w:val="uk-UA"/>
        </w:rPr>
        <w:t>в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здатність самовільного відновлення загальмованих рефлексів</w:t>
      </w:r>
      <w:r w:rsidR="009C69F3" w:rsidRPr="009C69F3">
        <w:rPr>
          <w:lang w:val="uk-UA"/>
        </w:rPr>
        <w:t xml:space="preserve">; </w:t>
      </w:r>
      <w:r w:rsidRPr="009C69F3">
        <w:rPr>
          <w:lang w:val="uk-UA"/>
        </w:rPr>
        <w:t>г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залежність від індивідуальних властивостей нервової системи</w:t>
      </w:r>
      <w:r w:rsidR="009C69F3" w:rsidRPr="009C69F3">
        <w:rPr>
          <w:lang w:val="uk-UA"/>
        </w:rPr>
        <w:t xml:space="preserve">; </w:t>
      </w:r>
      <w:r w:rsidRPr="009C69F3">
        <w:rPr>
          <w:lang w:val="uk-UA"/>
        </w:rPr>
        <w:t>д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залежність від біологічної сили і підкріплюваного позитивного умовного сигналу</w:t>
      </w:r>
      <w:r w:rsidR="009C69F3" w:rsidRPr="009C69F3">
        <w:rPr>
          <w:lang w:val="uk-UA"/>
        </w:rPr>
        <w:t xml:space="preserve">; </w:t>
      </w:r>
      <w:r w:rsidRPr="009C69F3">
        <w:rPr>
          <w:lang w:val="uk-UA"/>
        </w:rPr>
        <w:t>є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залежність від стійкості раніше утвореного умовного рефлексу</w:t>
      </w:r>
      <w:r w:rsidR="009C69F3" w:rsidRPr="009C69F3">
        <w:rPr>
          <w:lang w:val="uk-UA"/>
        </w:rPr>
        <w:t xml:space="preserve">; </w:t>
      </w:r>
      <w:r w:rsidRPr="009C69F3">
        <w:rPr>
          <w:lang w:val="uk-UA"/>
        </w:rPr>
        <w:t>ж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можливість умовного гальмування взаємодіяти з безумовним з можливістю розгальмовування або, навпаки,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підсилення</w:t>
      </w:r>
      <w:r w:rsidR="009C69F3" w:rsidRPr="009C69F3">
        <w:rPr>
          <w:lang w:val="uk-UA"/>
        </w:rPr>
        <w:t>.</w:t>
      </w:r>
    </w:p>
    <w:p w:rsidR="009C69F3" w:rsidRPr="009C69F3" w:rsidRDefault="00182228" w:rsidP="009C69F3">
      <w:pPr>
        <w:ind w:firstLine="709"/>
        <w:rPr>
          <w:lang w:val="uk-UA"/>
        </w:rPr>
      </w:pPr>
      <w:r w:rsidRPr="009C69F3">
        <w:rPr>
          <w:lang w:val="uk-UA"/>
        </w:rPr>
        <w:t>При згашувальному гальмуванні</w:t>
      </w:r>
      <w:r w:rsidR="009C69F3" w:rsidRPr="009C69F3">
        <w:rPr>
          <w:lang w:val="uk-UA"/>
        </w:rPr>
        <w:t xml:space="preserve"> ("</w:t>
      </w:r>
      <w:r w:rsidRPr="009C69F3">
        <w:rPr>
          <w:lang w:val="uk-UA"/>
        </w:rPr>
        <w:t>гальмування гальмуванням</w:t>
      </w:r>
      <w:r w:rsidR="009C69F3" w:rsidRPr="009C69F3">
        <w:rPr>
          <w:lang w:val="uk-UA"/>
        </w:rPr>
        <w:t xml:space="preserve">") </w:t>
      </w:r>
      <w:r w:rsidRPr="009C69F3">
        <w:rPr>
          <w:lang w:val="uk-UA"/>
        </w:rPr>
        <w:t>умовний рефлекс послаблюється або зникає тоді, якщо умовний подразник багаторазово не підкріплювати безумовним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Для відновлення цього умовного рефлексу необхідно</w:t>
      </w:r>
      <w:r w:rsidR="009C69F3" w:rsidRPr="009C69F3">
        <w:rPr>
          <w:lang w:val="uk-UA"/>
        </w:rPr>
        <w:t xml:space="preserve">: </w:t>
      </w:r>
      <w:r w:rsidRPr="009C69F3">
        <w:rPr>
          <w:lang w:val="uk-UA"/>
        </w:rPr>
        <w:t>а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знову провести підкріплення умовного подразника безумовним</w:t>
      </w:r>
      <w:r w:rsidR="009C69F3" w:rsidRPr="009C69F3">
        <w:rPr>
          <w:lang w:val="uk-UA"/>
        </w:rPr>
        <w:t xml:space="preserve">; </w:t>
      </w:r>
      <w:r w:rsidRPr="009C69F3">
        <w:rPr>
          <w:lang w:val="uk-UA"/>
        </w:rPr>
        <w:t>б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певний час не застосовувати цей умовний подразник і в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поєднати даний умовний подразник із слабким стороннім подразником, який спричиняє орієнтовну реакцію і слабке розлите збудження в корі головного мозку з активацією усіх його центрів, у тому числі й цього умовного рефлексу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Будь-яка із цих дій спричиняє розгальмовування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Його фізіологічне значення дозволяє визначити, чи має ще умовний подразник свою сигнальну дію і можливість відповідати лише на ті умовні подразники, які її не втратили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Воно також забезпечує консервування недоцільних реакцій</w:t>
      </w:r>
      <w:r w:rsidR="009C69F3" w:rsidRPr="009C69F3">
        <w:rPr>
          <w:lang w:val="uk-UA"/>
        </w:rPr>
        <w:t>.</w:t>
      </w:r>
    </w:p>
    <w:p w:rsidR="009C69F3" w:rsidRPr="009C69F3" w:rsidRDefault="00182228" w:rsidP="009C69F3">
      <w:pPr>
        <w:ind w:firstLine="709"/>
        <w:rPr>
          <w:lang w:val="uk-UA"/>
        </w:rPr>
      </w:pPr>
      <w:r w:rsidRPr="009C69F3">
        <w:rPr>
          <w:lang w:val="uk-UA"/>
        </w:rPr>
        <w:t>Диференційоване гальмування виникає при підкріпленні одного умовного подразника і непідкріпленні іншого, близького за значенням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якістю</w:t>
      </w:r>
      <w:r w:rsidR="009C69F3" w:rsidRPr="009C69F3">
        <w:rPr>
          <w:lang w:val="uk-UA"/>
        </w:rPr>
        <w:t xml:space="preserve">). </w:t>
      </w:r>
      <w:r w:rsidRPr="009C69F3">
        <w:rPr>
          <w:lang w:val="uk-UA"/>
        </w:rPr>
        <w:t>Це дозволяє синтезувати більш адекватні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тонкі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та відповідні реакції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Наприклад, звук з частотою 2500 Гц підкріплюємо, з частотою 2700 Гц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ні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Спочатку умовний рефлекс виникає на обидва звукові подразники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Потім розвивається диференціювання, і умовний рефлекс виникає тільки на звук з частотою 2500 Гц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Цей вид гальмування дозволяє розрізняти близькі за якостями подразники і синтезувати адекватні тонко пристосовні реакції організму</w:t>
      </w:r>
      <w:r w:rsidR="009C69F3" w:rsidRPr="009C69F3">
        <w:rPr>
          <w:lang w:val="uk-UA"/>
        </w:rPr>
        <w:t>.</w:t>
      </w:r>
    </w:p>
    <w:p w:rsidR="009C69F3" w:rsidRPr="009C69F3" w:rsidRDefault="00182228" w:rsidP="009C69F3">
      <w:pPr>
        <w:ind w:firstLine="709"/>
        <w:rPr>
          <w:lang w:val="uk-UA"/>
        </w:rPr>
      </w:pPr>
      <w:r w:rsidRPr="009C69F3">
        <w:rPr>
          <w:lang w:val="uk-UA"/>
        </w:rPr>
        <w:t>Умовне гальмо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якщо дзвінок підкріплювати безумовним подразником, а комбінацію дзвінок плюс світло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ні, то через певний час умовний рефлекс на цю комбінацію зникає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Однак це не просте диференціювання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Світло набуває самостійного гальмівного значення і починає гальмувати всіінші умовні рефлекси Таке гальмування забезпечує тонке орієнтування з урахуванням не тільки основного діючого подразника, а й всіх побічних та обумовлених факторів</w:t>
      </w:r>
      <w:r w:rsidR="009C69F3" w:rsidRPr="009C69F3">
        <w:rPr>
          <w:lang w:val="uk-UA"/>
        </w:rPr>
        <w:t>.</w:t>
      </w:r>
    </w:p>
    <w:p w:rsidR="009C69F3" w:rsidRPr="009C69F3" w:rsidRDefault="00182228" w:rsidP="009C69F3">
      <w:pPr>
        <w:ind w:firstLine="709"/>
        <w:rPr>
          <w:lang w:val="uk-UA"/>
        </w:rPr>
      </w:pPr>
      <w:r w:rsidRPr="009C69F3">
        <w:rPr>
          <w:lang w:val="uk-UA"/>
        </w:rPr>
        <w:t>Запізнювальне гальмування у разі утвореного умовного рефлексу подовження часу подання безумовного подразника від дії умовного спричинить поступове запізнювання даного умовного рефлексу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Це обумовлено тим, що умовний подразник спочатку набуває гальмівного значення, а потім внаслідок умовно-рефлекторного переключення стає позитивним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Так досягається доцільність біологічних реак</w:t>
      </w:r>
      <w:r w:rsidR="00756676">
        <w:rPr>
          <w:lang w:val="uk-UA"/>
        </w:rPr>
        <w:t>ц</w:t>
      </w:r>
      <w:r w:rsidRPr="009C69F3">
        <w:rPr>
          <w:lang w:val="uk-UA"/>
        </w:rPr>
        <w:t>ій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Таке гальмування розрізняє момент часу, коли слід відповідати на сигнал, і забезпечує формування реакцій у найбільш фізіологічний момент</w:t>
      </w:r>
      <w:r w:rsidR="009C69F3" w:rsidRPr="009C69F3">
        <w:rPr>
          <w:lang w:val="uk-UA"/>
        </w:rPr>
        <w:t>.</w:t>
      </w:r>
    </w:p>
    <w:p w:rsidR="009C69F3" w:rsidRPr="009C69F3" w:rsidRDefault="00182228" w:rsidP="009C69F3">
      <w:pPr>
        <w:ind w:firstLine="709"/>
        <w:rPr>
          <w:lang w:val="uk-UA"/>
        </w:rPr>
      </w:pPr>
      <w:r w:rsidRPr="009C69F3">
        <w:rPr>
          <w:lang w:val="uk-UA"/>
        </w:rPr>
        <w:t>Слідове гальмування є окремим різновидом запізнювального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У цьому разі виключення умовного подразника є сигналом до запуску умовного рефлексу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Можливий запуск і на слідові явища в корі головного мозку</w:t>
      </w:r>
      <w:r w:rsidR="009C69F3" w:rsidRPr="009C69F3">
        <w:rPr>
          <w:lang w:val="uk-UA"/>
        </w:rPr>
        <w:t>.</w:t>
      </w:r>
    </w:p>
    <w:p w:rsidR="009C69F3" w:rsidRPr="009C69F3" w:rsidRDefault="00182228" w:rsidP="009C69F3">
      <w:pPr>
        <w:ind w:firstLine="709"/>
        <w:rPr>
          <w:lang w:val="uk-UA"/>
        </w:rPr>
      </w:pPr>
      <w:r w:rsidRPr="009C69F3">
        <w:rPr>
          <w:lang w:val="uk-UA"/>
        </w:rPr>
        <w:t>Останні три види внутрішнього гальмування можливі завдяки наявності явища індукції, яка може бути одночасною і послідовною та в обох випадках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позитивною або негативною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Індукція позитивна тоді, коли збудження виникає навколо осередку гальмування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одночасна</w:t>
      </w:r>
      <w:r w:rsidR="009C69F3" w:rsidRPr="009C69F3">
        <w:rPr>
          <w:lang w:val="uk-UA"/>
        </w:rPr>
        <w:t xml:space="preserve">) </w:t>
      </w:r>
      <w:r w:rsidRPr="009C69F3">
        <w:rPr>
          <w:lang w:val="uk-UA"/>
        </w:rPr>
        <w:t>або на його місці після його згасання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послідовна</w:t>
      </w:r>
      <w:r w:rsidR="009C69F3" w:rsidRPr="009C69F3">
        <w:rPr>
          <w:lang w:val="uk-UA"/>
        </w:rPr>
        <w:t xml:space="preserve">). </w:t>
      </w:r>
      <w:r w:rsidRPr="009C69F3">
        <w:rPr>
          <w:lang w:val="uk-UA"/>
        </w:rPr>
        <w:t>Негативна індукція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це виникнення гальмування навколо осередку збудження або на його місці після його припинення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Крім того, процеси збудження та гальмування в корі головного мозку можуть концентруватися та іррадіювати</w:t>
      </w:r>
      <w:r w:rsidR="009C69F3" w:rsidRPr="009C69F3">
        <w:rPr>
          <w:lang w:val="uk-UA"/>
        </w:rPr>
        <w:t>.</w:t>
      </w:r>
    </w:p>
    <w:p w:rsidR="009C69F3" w:rsidRPr="009C69F3" w:rsidRDefault="00182228" w:rsidP="009C69F3">
      <w:pPr>
        <w:ind w:firstLine="709"/>
        <w:rPr>
          <w:lang w:val="uk-UA"/>
        </w:rPr>
      </w:pPr>
      <w:r w:rsidRPr="009C69F3">
        <w:rPr>
          <w:lang w:val="uk-UA"/>
        </w:rPr>
        <w:t>Поширення збудження в корі головного мозку з наступною його концентрацією в попередній ділянці називається динамічною іррадіацією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Дія в цей момент безумовного подразника супроводжується стійкими змінами в збуджених нейронах з утворенням тимчасового зв'язку з даною безумовною реакцією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Ці стійкі зміни називаються статичною іррадіацією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Усі ці кіркові процеси визначають явища генералізації та спеціалізації умовних рефлексів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Іррадіація і концентрація, позитивна та негативна індукція процесів збудження і гальмування забезпечує їх взаємозв'язок, перехід одного процесу в інший і, таким чином, забезпечує складні форми роботи центральної нервової системи</w:t>
      </w:r>
      <w:r w:rsidR="009C69F3" w:rsidRPr="009C69F3">
        <w:rPr>
          <w:lang w:val="uk-UA"/>
        </w:rPr>
        <w:t>.</w:t>
      </w:r>
    </w:p>
    <w:p w:rsidR="009C69F3" w:rsidRPr="009C69F3" w:rsidRDefault="00182228" w:rsidP="009C69F3">
      <w:pPr>
        <w:ind w:firstLine="709"/>
        <w:rPr>
          <w:lang w:val="uk-UA"/>
        </w:rPr>
      </w:pPr>
      <w:r w:rsidRPr="009C69F3">
        <w:rPr>
          <w:lang w:val="uk-UA"/>
        </w:rPr>
        <w:t>Механізми внутрішнього гальмування можуть бути обумовлені зменшенням викиду медіатора без активного гальмування самого нейрона, зниженням збудливості кіркових нейронів</w:t>
      </w:r>
      <w:r w:rsidR="009C69F3" w:rsidRPr="009C69F3">
        <w:rPr>
          <w:lang w:val="uk-UA"/>
        </w:rPr>
        <w:t>.</w:t>
      </w:r>
    </w:p>
    <w:p w:rsidR="009C69F3" w:rsidRPr="009C69F3" w:rsidRDefault="00182228" w:rsidP="009C69F3">
      <w:pPr>
        <w:ind w:firstLine="709"/>
        <w:rPr>
          <w:lang w:val="uk-UA"/>
        </w:rPr>
      </w:pPr>
      <w:r w:rsidRPr="009C69F3">
        <w:rPr>
          <w:lang w:val="uk-UA"/>
        </w:rPr>
        <w:t>За І</w:t>
      </w:r>
      <w:r w:rsidR="009C69F3" w:rsidRPr="009C69F3">
        <w:rPr>
          <w:lang w:val="uk-UA"/>
        </w:rPr>
        <w:t xml:space="preserve">.П. </w:t>
      </w:r>
      <w:r w:rsidRPr="009C69F3">
        <w:rPr>
          <w:lang w:val="uk-UA"/>
        </w:rPr>
        <w:t>Павловим, кора великих півкуль являє собою постійно змінювану</w:t>
      </w:r>
      <w:r w:rsidR="009C69F3" w:rsidRPr="009C69F3">
        <w:rPr>
          <w:lang w:val="uk-UA"/>
        </w:rPr>
        <w:t xml:space="preserve"> "</w:t>
      </w:r>
      <w:r w:rsidRPr="009C69F3">
        <w:rPr>
          <w:lang w:val="uk-UA"/>
        </w:rPr>
        <w:t>мозаїку</w:t>
      </w:r>
      <w:r w:rsidR="009C69F3" w:rsidRPr="009C69F3">
        <w:rPr>
          <w:lang w:val="uk-UA"/>
        </w:rPr>
        <w:t xml:space="preserve">" </w:t>
      </w:r>
      <w:r w:rsidRPr="009C69F3">
        <w:rPr>
          <w:lang w:val="uk-UA"/>
        </w:rPr>
        <w:t>загальмованих і збуджених ділянок та всіляких переходів між ними</w:t>
      </w:r>
      <w:r w:rsidR="009C69F3" w:rsidRPr="009C69F3">
        <w:rPr>
          <w:lang w:val="uk-UA"/>
        </w:rPr>
        <w:t>.</w:t>
      </w:r>
    </w:p>
    <w:p w:rsidR="009C69F3" w:rsidRPr="009C69F3" w:rsidRDefault="00182228" w:rsidP="009C69F3">
      <w:pPr>
        <w:ind w:firstLine="709"/>
        <w:rPr>
          <w:lang w:val="uk-UA"/>
        </w:rPr>
      </w:pPr>
      <w:r w:rsidRPr="009C69F3">
        <w:rPr>
          <w:lang w:val="uk-UA"/>
        </w:rPr>
        <w:t>Існує зовнішній гальмівний ефект</w:t>
      </w:r>
      <w:r w:rsidR="009C69F3" w:rsidRPr="009C69F3">
        <w:rPr>
          <w:lang w:val="uk-UA"/>
        </w:rPr>
        <w:t xml:space="preserve"> - </w:t>
      </w:r>
      <w:r w:rsidRPr="009C69F3">
        <w:rPr>
          <w:lang w:val="uk-UA"/>
        </w:rPr>
        <w:t>припинення якоїсь діяльності, але немає гальмування як особливого процесу, протилежного збудженню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Вважають, що гальмування виникає внаслідок зіткнення двох зустрічних збуджень, що не дозволяє їм виконати їхнє безпосереднє завдання</w:t>
      </w:r>
      <w:r w:rsidR="009C69F3" w:rsidRPr="009C69F3">
        <w:rPr>
          <w:lang w:val="uk-UA"/>
        </w:rPr>
        <w:t>.</w:t>
      </w:r>
    </w:p>
    <w:p w:rsidR="009C69F3" w:rsidRPr="009C69F3" w:rsidRDefault="005E4BD5" w:rsidP="009C69F3">
      <w:pPr>
        <w:pStyle w:val="2"/>
        <w:rPr>
          <w:lang w:val="uk-UA"/>
        </w:rPr>
      </w:pPr>
      <w:r w:rsidRPr="009C69F3">
        <w:rPr>
          <w:lang w:val="uk-UA"/>
        </w:rPr>
        <w:br w:type="page"/>
      </w:r>
      <w:bookmarkStart w:id="18" w:name="_Toc267149042"/>
      <w:r w:rsidRPr="009C69F3">
        <w:rPr>
          <w:lang w:val="uk-UA"/>
        </w:rPr>
        <w:t>Список л</w:t>
      </w:r>
      <w:r w:rsidR="00837DCE" w:rsidRPr="009C69F3">
        <w:rPr>
          <w:lang w:val="uk-UA"/>
        </w:rPr>
        <w:t>і</w:t>
      </w:r>
      <w:r w:rsidRPr="009C69F3">
        <w:rPr>
          <w:lang w:val="uk-UA"/>
        </w:rPr>
        <w:t>тератур</w:t>
      </w:r>
      <w:r w:rsidR="00837DCE" w:rsidRPr="009C69F3">
        <w:rPr>
          <w:lang w:val="uk-UA"/>
        </w:rPr>
        <w:t>и</w:t>
      </w:r>
      <w:bookmarkEnd w:id="18"/>
    </w:p>
    <w:p w:rsidR="009C69F3" w:rsidRDefault="009C69F3" w:rsidP="009C69F3">
      <w:pPr>
        <w:ind w:firstLine="709"/>
        <w:rPr>
          <w:lang w:val="uk-UA"/>
        </w:rPr>
      </w:pPr>
    </w:p>
    <w:p w:rsidR="005E4BD5" w:rsidRPr="009C69F3" w:rsidRDefault="005E4BD5" w:rsidP="009C69F3">
      <w:pPr>
        <w:pStyle w:val="a0"/>
        <w:tabs>
          <w:tab w:val="clear" w:pos="1077"/>
        </w:tabs>
        <w:ind w:firstLine="0"/>
        <w:rPr>
          <w:lang w:val="uk-UA"/>
        </w:rPr>
      </w:pPr>
      <w:r w:rsidRPr="009C69F3">
        <w:rPr>
          <w:lang w:val="uk-UA"/>
        </w:rPr>
        <w:t>Марри Р</w:t>
      </w:r>
      <w:r w:rsidR="009C69F3" w:rsidRPr="009C69F3">
        <w:rPr>
          <w:lang w:val="uk-UA"/>
        </w:rPr>
        <w:t>.,</w:t>
      </w:r>
      <w:r w:rsidRPr="009C69F3">
        <w:rPr>
          <w:lang w:val="uk-UA"/>
        </w:rPr>
        <w:t xml:space="preserve"> Греннер Д</w:t>
      </w:r>
      <w:r w:rsidR="009C69F3" w:rsidRPr="009C69F3">
        <w:rPr>
          <w:lang w:val="uk-UA"/>
        </w:rPr>
        <w:t>., М</w:t>
      </w:r>
      <w:r w:rsidRPr="009C69F3">
        <w:rPr>
          <w:lang w:val="uk-UA"/>
        </w:rPr>
        <w:t>ейес П</w:t>
      </w:r>
      <w:r w:rsidR="009C69F3" w:rsidRPr="009C69F3">
        <w:rPr>
          <w:lang w:val="uk-UA"/>
        </w:rPr>
        <w:t>.,</w:t>
      </w:r>
      <w:r w:rsidRPr="009C69F3">
        <w:rPr>
          <w:lang w:val="uk-UA"/>
        </w:rPr>
        <w:t xml:space="preserve"> Родуэлл В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Биохимия человека, М</w:t>
      </w:r>
      <w:r w:rsidR="009C69F3" w:rsidRPr="009C69F3">
        <w:rPr>
          <w:lang w:val="uk-UA"/>
        </w:rPr>
        <w:t>., 19</w:t>
      </w:r>
      <w:r w:rsidRPr="009C69F3">
        <w:rPr>
          <w:lang w:val="uk-UA"/>
        </w:rPr>
        <w:t>93</w:t>
      </w:r>
    </w:p>
    <w:p w:rsidR="005E4BD5" w:rsidRPr="009C69F3" w:rsidRDefault="005E4BD5" w:rsidP="009C69F3">
      <w:pPr>
        <w:pStyle w:val="a0"/>
        <w:tabs>
          <w:tab w:val="clear" w:pos="1077"/>
        </w:tabs>
        <w:ind w:firstLine="0"/>
        <w:rPr>
          <w:lang w:val="uk-UA"/>
        </w:rPr>
      </w:pPr>
      <w:r w:rsidRPr="009C69F3">
        <w:rPr>
          <w:lang w:val="uk-UA"/>
        </w:rPr>
        <w:t>Никитюк Б</w:t>
      </w:r>
      <w:r w:rsidR="009C69F3" w:rsidRPr="009C69F3">
        <w:rPr>
          <w:lang w:val="uk-UA"/>
        </w:rPr>
        <w:t xml:space="preserve">.А., </w:t>
      </w:r>
      <w:r w:rsidRPr="009C69F3">
        <w:rPr>
          <w:lang w:val="uk-UA"/>
        </w:rPr>
        <w:t>Корнетов Н</w:t>
      </w:r>
      <w:r w:rsidR="009C69F3" w:rsidRPr="009C69F3">
        <w:rPr>
          <w:lang w:val="uk-UA"/>
        </w:rPr>
        <w:t xml:space="preserve">.А. </w:t>
      </w:r>
      <w:r w:rsidRPr="009C69F3">
        <w:rPr>
          <w:lang w:val="uk-UA"/>
        </w:rPr>
        <w:t>Интегративная биомедицинская антропология, Томск, 1998</w:t>
      </w:r>
    </w:p>
    <w:p w:rsidR="005E4BD5" w:rsidRPr="009C69F3" w:rsidRDefault="005E4BD5" w:rsidP="009C69F3">
      <w:pPr>
        <w:pStyle w:val="a0"/>
        <w:tabs>
          <w:tab w:val="clear" w:pos="1077"/>
        </w:tabs>
        <w:ind w:firstLine="0"/>
        <w:rPr>
          <w:lang w:val="uk-UA"/>
        </w:rPr>
      </w:pPr>
      <w:r w:rsidRPr="009C69F3">
        <w:rPr>
          <w:lang w:val="uk-UA"/>
        </w:rPr>
        <w:t>Популярная медицинская энциклопедия, под ред</w:t>
      </w:r>
      <w:r w:rsidR="009C69F3" w:rsidRPr="009C69F3">
        <w:rPr>
          <w:lang w:val="uk-UA"/>
        </w:rPr>
        <w:t>.</w:t>
      </w:r>
      <w:r w:rsidR="00756676">
        <w:rPr>
          <w:lang w:val="uk-UA"/>
        </w:rPr>
        <w:t xml:space="preserve"> </w:t>
      </w:r>
      <w:r w:rsidR="009C69F3" w:rsidRPr="009C69F3">
        <w:rPr>
          <w:lang w:val="uk-UA"/>
        </w:rPr>
        <w:t xml:space="preserve">В.И. </w:t>
      </w:r>
      <w:r w:rsidRPr="009C69F3">
        <w:rPr>
          <w:lang w:val="uk-UA"/>
        </w:rPr>
        <w:t>Покровского</w:t>
      </w:r>
      <w:r w:rsidR="009C69F3" w:rsidRPr="009C69F3">
        <w:rPr>
          <w:lang w:val="uk-UA"/>
        </w:rPr>
        <w:t>.</w:t>
      </w:r>
      <w:r w:rsidR="00756676">
        <w:rPr>
          <w:lang w:val="uk-UA"/>
        </w:rPr>
        <w:t xml:space="preserve"> </w:t>
      </w:r>
      <w:r w:rsidR="009C69F3" w:rsidRPr="009C69F3">
        <w:rPr>
          <w:lang w:val="uk-UA"/>
        </w:rPr>
        <w:t>М., 19</w:t>
      </w:r>
      <w:r w:rsidRPr="009C69F3">
        <w:rPr>
          <w:lang w:val="uk-UA"/>
        </w:rPr>
        <w:t>91</w:t>
      </w:r>
    </w:p>
    <w:p w:rsidR="009C69F3" w:rsidRPr="009C69F3" w:rsidRDefault="005E4BD5" w:rsidP="009C69F3">
      <w:pPr>
        <w:pStyle w:val="a0"/>
        <w:tabs>
          <w:tab w:val="clear" w:pos="1077"/>
        </w:tabs>
        <w:ind w:firstLine="0"/>
        <w:rPr>
          <w:lang w:val="uk-UA"/>
        </w:rPr>
      </w:pPr>
      <w:r w:rsidRPr="009C69F3">
        <w:rPr>
          <w:lang w:val="uk-UA"/>
        </w:rPr>
        <w:t>Рубинштейн С</w:t>
      </w:r>
      <w:r w:rsidR="009C69F3" w:rsidRPr="009C69F3">
        <w:rPr>
          <w:lang w:val="uk-UA"/>
        </w:rPr>
        <w:t xml:space="preserve">.Л. </w:t>
      </w:r>
      <w:r w:rsidRPr="009C69F3">
        <w:rPr>
          <w:lang w:val="uk-UA"/>
        </w:rPr>
        <w:t>Основы общей психологии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СПб</w:t>
      </w:r>
      <w:r w:rsidR="009C69F3" w:rsidRPr="009C69F3">
        <w:rPr>
          <w:lang w:val="uk-UA"/>
        </w:rPr>
        <w:t>., 19</w:t>
      </w:r>
      <w:r w:rsidRPr="009C69F3">
        <w:rPr>
          <w:lang w:val="uk-UA"/>
        </w:rPr>
        <w:t>98</w:t>
      </w:r>
      <w:r w:rsidR="009C69F3" w:rsidRPr="009C69F3">
        <w:rPr>
          <w:lang w:val="uk-UA"/>
        </w:rPr>
        <w:t>.</w:t>
      </w:r>
    </w:p>
    <w:p w:rsidR="009C69F3" w:rsidRPr="009C69F3" w:rsidRDefault="005E4BD5" w:rsidP="009C69F3">
      <w:pPr>
        <w:pStyle w:val="a0"/>
        <w:tabs>
          <w:tab w:val="clear" w:pos="1077"/>
        </w:tabs>
        <w:ind w:firstLine="0"/>
        <w:rPr>
          <w:lang w:val="uk-UA"/>
        </w:rPr>
      </w:pPr>
      <w:r w:rsidRPr="009C69F3">
        <w:rPr>
          <w:lang w:val="uk-UA"/>
        </w:rPr>
        <w:t xml:space="preserve">Сапин </w:t>
      </w:r>
      <w:r w:rsidR="009C69F3" w:rsidRPr="009C69F3">
        <w:rPr>
          <w:lang w:val="uk-UA"/>
        </w:rPr>
        <w:t>М.Р.,</w:t>
      </w:r>
      <w:r w:rsidRPr="009C69F3">
        <w:rPr>
          <w:lang w:val="uk-UA"/>
        </w:rPr>
        <w:t xml:space="preserve"> Билич Г</w:t>
      </w:r>
      <w:r w:rsidR="009C69F3" w:rsidRPr="009C69F3">
        <w:rPr>
          <w:lang w:val="uk-UA"/>
        </w:rPr>
        <w:t>.Л. "</w:t>
      </w:r>
      <w:r w:rsidRPr="009C69F3">
        <w:rPr>
          <w:lang w:val="uk-UA"/>
        </w:rPr>
        <w:t>Анатомия человека</w:t>
      </w:r>
      <w:r w:rsidR="009C69F3" w:rsidRPr="009C69F3">
        <w:rPr>
          <w:lang w:val="uk-UA"/>
        </w:rPr>
        <w:t xml:space="preserve">" </w:t>
      </w:r>
      <w:r w:rsidRPr="009C69F3">
        <w:rPr>
          <w:lang w:val="uk-UA"/>
        </w:rPr>
        <w:t>книга 2</w:t>
      </w:r>
      <w:r w:rsidR="009C69F3" w:rsidRPr="009C69F3">
        <w:rPr>
          <w:lang w:val="uk-UA"/>
        </w:rPr>
        <w:t xml:space="preserve"> "</w:t>
      </w:r>
      <w:r w:rsidRPr="009C69F3">
        <w:rPr>
          <w:lang w:val="uk-UA"/>
        </w:rPr>
        <w:t>Внутренние органы</w:t>
      </w:r>
      <w:r w:rsidR="009C69F3" w:rsidRPr="009C69F3">
        <w:rPr>
          <w:lang w:val="uk-UA"/>
        </w:rPr>
        <w:t xml:space="preserve">. </w:t>
      </w:r>
      <w:r w:rsidRPr="009C69F3">
        <w:rPr>
          <w:lang w:val="uk-UA"/>
        </w:rPr>
        <w:t>Системы обеспечения</w:t>
      </w:r>
      <w:r w:rsidR="009C69F3" w:rsidRPr="009C69F3">
        <w:rPr>
          <w:lang w:val="uk-UA"/>
        </w:rPr>
        <w:t xml:space="preserve"> (</w:t>
      </w:r>
      <w:r w:rsidRPr="009C69F3">
        <w:rPr>
          <w:lang w:val="uk-UA"/>
        </w:rPr>
        <w:t>эндокринная, сосудистая, иммунная, нервная системы</w:t>
      </w:r>
      <w:r w:rsidR="009C69F3" w:rsidRPr="009C69F3">
        <w:rPr>
          <w:lang w:val="uk-UA"/>
        </w:rPr>
        <w:t xml:space="preserve">)" </w:t>
      </w:r>
      <w:r w:rsidRPr="009C69F3">
        <w:rPr>
          <w:lang w:val="uk-UA"/>
        </w:rPr>
        <w:t>М</w:t>
      </w:r>
      <w:r w:rsidR="009C69F3" w:rsidRPr="009C69F3">
        <w:rPr>
          <w:lang w:val="uk-UA"/>
        </w:rPr>
        <w:t>.,</w:t>
      </w:r>
      <w:r w:rsidRPr="009C69F3">
        <w:rPr>
          <w:lang w:val="uk-UA"/>
        </w:rPr>
        <w:t xml:space="preserve"> Оникс-Альянс-В</w:t>
      </w:r>
      <w:r w:rsidR="009C69F3" w:rsidRPr="009C69F3">
        <w:rPr>
          <w:lang w:val="uk-UA"/>
        </w:rPr>
        <w:t xml:space="preserve"> </w:t>
      </w:r>
      <w:r w:rsidRPr="009C69F3">
        <w:rPr>
          <w:lang w:val="uk-UA"/>
        </w:rPr>
        <w:t>1999г</w:t>
      </w:r>
      <w:r w:rsidR="009C69F3" w:rsidRPr="009C69F3">
        <w:rPr>
          <w:lang w:val="uk-UA"/>
        </w:rPr>
        <w:t>.</w:t>
      </w:r>
    </w:p>
    <w:p w:rsidR="009C69F3" w:rsidRPr="009C69F3" w:rsidRDefault="005E4BD5" w:rsidP="009C69F3">
      <w:pPr>
        <w:pStyle w:val="a0"/>
        <w:tabs>
          <w:tab w:val="clear" w:pos="1077"/>
        </w:tabs>
        <w:ind w:firstLine="0"/>
        <w:rPr>
          <w:lang w:val="uk-UA"/>
        </w:rPr>
      </w:pPr>
      <w:r w:rsidRPr="009C69F3">
        <w:rPr>
          <w:lang w:val="uk-UA"/>
        </w:rPr>
        <w:t>Синельников Р</w:t>
      </w:r>
      <w:r w:rsidR="009C69F3" w:rsidRPr="009C69F3">
        <w:rPr>
          <w:lang w:val="uk-UA"/>
        </w:rPr>
        <w:t>.Д. "</w:t>
      </w:r>
      <w:r w:rsidRPr="009C69F3">
        <w:rPr>
          <w:lang w:val="uk-UA"/>
        </w:rPr>
        <w:t>Атлас анатомии человека</w:t>
      </w:r>
      <w:r w:rsidR="009C69F3" w:rsidRPr="009C69F3">
        <w:rPr>
          <w:lang w:val="uk-UA"/>
        </w:rPr>
        <w:t xml:space="preserve">" </w:t>
      </w:r>
      <w:r w:rsidRPr="009C69F3">
        <w:rPr>
          <w:lang w:val="uk-UA"/>
        </w:rPr>
        <w:t>том III</w:t>
      </w:r>
      <w:r w:rsidR="009C69F3" w:rsidRPr="009C69F3">
        <w:rPr>
          <w:lang w:val="uk-UA"/>
        </w:rPr>
        <w:t xml:space="preserve"> "</w:t>
      </w:r>
      <w:r w:rsidRPr="009C69F3">
        <w:rPr>
          <w:lang w:val="uk-UA"/>
        </w:rPr>
        <w:t>Учение о</w:t>
      </w:r>
      <w:r w:rsidR="009C69F3" w:rsidRPr="009C69F3">
        <w:rPr>
          <w:lang w:val="uk-UA"/>
        </w:rPr>
        <w:t xml:space="preserve"> </w:t>
      </w:r>
      <w:r w:rsidRPr="009C69F3">
        <w:rPr>
          <w:lang w:val="uk-UA"/>
        </w:rPr>
        <w:t>нервной системе, органах чувств и органах внутренней секреции</w:t>
      </w:r>
      <w:r w:rsidR="009C69F3" w:rsidRPr="009C69F3">
        <w:rPr>
          <w:lang w:val="uk-UA"/>
        </w:rPr>
        <w:t xml:space="preserve">" </w:t>
      </w:r>
      <w:r w:rsidRPr="009C69F3">
        <w:rPr>
          <w:lang w:val="uk-UA"/>
        </w:rPr>
        <w:t>издательство</w:t>
      </w:r>
      <w:r w:rsidR="009C69F3" w:rsidRPr="009C69F3">
        <w:rPr>
          <w:lang w:val="uk-UA"/>
        </w:rPr>
        <w:t xml:space="preserve"> "</w:t>
      </w:r>
      <w:r w:rsidRPr="009C69F3">
        <w:rPr>
          <w:lang w:val="uk-UA"/>
        </w:rPr>
        <w:t>Медицина</w:t>
      </w:r>
      <w:r w:rsidR="009C69F3" w:rsidRPr="009C69F3">
        <w:rPr>
          <w:lang w:val="uk-UA"/>
        </w:rPr>
        <w:t xml:space="preserve">" </w:t>
      </w:r>
      <w:r w:rsidRPr="009C69F3">
        <w:rPr>
          <w:lang w:val="uk-UA"/>
        </w:rPr>
        <w:t>Москва 1968 год</w:t>
      </w:r>
      <w:r w:rsidR="009C69F3" w:rsidRPr="009C69F3">
        <w:rPr>
          <w:lang w:val="uk-UA"/>
        </w:rPr>
        <w:t>.</w:t>
      </w:r>
    </w:p>
    <w:p w:rsidR="009C69F3" w:rsidRPr="009C69F3" w:rsidRDefault="005E4BD5" w:rsidP="009C69F3">
      <w:pPr>
        <w:pStyle w:val="a0"/>
        <w:tabs>
          <w:tab w:val="clear" w:pos="1077"/>
        </w:tabs>
        <w:ind w:firstLine="0"/>
        <w:rPr>
          <w:lang w:val="uk-UA"/>
        </w:rPr>
      </w:pPr>
      <w:r w:rsidRPr="009C69F3">
        <w:rPr>
          <w:lang w:val="uk-UA"/>
        </w:rPr>
        <w:t>Хрисанфова Е</w:t>
      </w:r>
      <w:r w:rsidR="009C69F3" w:rsidRPr="009C69F3">
        <w:rPr>
          <w:lang w:val="uk-UA"/>
        </w:rPr>
        <w:t xml:space="preserve">.Н. </w:t>
      </w:r>
      <w:r w:rsidRPr="009C69F3">
        <w:rPr>
          <w:lang w:val="uk-UA"/>
        </w:rPr>
        <w:t>Конституция и биохимическая индивидуальность человека, М</w:t>
      </w:r>
      <w:r w:rsidR="009C69F3" w:rsidRPr="009C69F3">
        <w:rPr>
          <w:lang w:val="uk-UA"/>
        </w:rPr>
        <w:t>.,</w:t>
      </w:r>
      <w:r w:rsidRPr="009C69F3">
        <w:rPr>
          <w:lang w:val="uk-UA"/>
        </w:rPr>
        <w:t xml:space="preserve"> издательство МГУ, 1990</w:t>
      </w:r>
    </w:p>
    <w:p w:rsidR="00BA1D95" w:rsidRPr="009C69F3" w:rsidRDefault="00BA1D95" w:rsidP="009C69F3">
      <w:pPr>
        <w:ind w:firstLine="709"/>
        <w:rPr>
          <w:lang w:val="uk-UA"/>
        </w:rPr>
      </w:pPr>
      <w:bookmarkStart w:id="19" w:name="_GoBack"/>
      <w:bookmarkEnd w:id="19"/>
    </w:p>
    <w:sectPr w:rsidR="00BA1D95" w:rsidRPr="009C69F3" w:rsidSect="009C69F3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A8F" w:rsidRDefault="008A2A8F">
      <w:pPr>
        <w:ind w:firstLine="709"/>
      </w:pPr>
      <w:r>
        <w:separator/>
      </w:r>
    </w:p>
  </w:endnote>
  <w:endnote w:type="continuationSeparator" w:id="0">
    <w:p w:rsidR="008A2A8F" w:rsidRDefault="008A2A8F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A8F" w:rsidRDefault="008A2A8F">
      <w:pPr>
        <w:ind w:firstLine="709"/>
      </w:pPr>
      <w:r>
        <w:separator/>
      </w:r>
    </w:p>
  </w:footnote>
  <w:footnote w:type="continuationSeparator" w:id="0">
    <w:p w:rsidR="008A2A8F" w:rsidRDefault="008A2A8F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DCE" w:rsidRDefault="00C34735" w:rsidP="00295F20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837DCE" w:rsidRDefault="00837DCE" w:rsidP="00837DC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A560A60"/>
    <w:multiLevelType w:val="hybridMultilevel"/>
    <w:tmpl w:val="5B1CBE46"/>
    <w:lvl w:ilvl="0" w:tplc="2E34CA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2228"/>
    <w:rsid w:val="000A304D"/>
    <w:rsid w:val="000A373C"/>
    <w:rsid w:val="000C2366"/>
    <w:rsid w:val="000D4F3B"/>
    <w:rsid w:val="0013438D"/>
    <w:rsid w:val="00182228"/>
    <w:rsid w:val="00295F20"/>
    <w:rsid w:val="00325CB2"/>
    <w:rsid w:val="00357AAC"/>
    <w:rsid w:val="003851EA"/>
    <w:rsid w:val="00465318"/>
    <w:rsid w:val="00480813"/>
    <w:rsid w:val="004A6ED1"/>
    <w:rsid w:val="004F60CF"/>
    <w:rsid w:val="00571985"/>
    <w:rsid w:val="005E4BD5"/>
    <w:rsid w:val="005F29EF"/>
    <w:rsid w:val="006A4E31"/>
    <w:rsid w:val="006E306D"/>
    <w:rsid w:val="006F2F3E"/>
    <w:rsid w:val="00717877"/>
    <w:rsid w:val="00756676"/>
    <w:rsid w:val="00784795"/>
    <w:rsid w:val="007C0907"/>
    <w:rsid w:val="00826E26"/>
    <w:rsid w:val="00837DCE"/>
    <w:rsid w:val="0088058F"/>
    <w:rsid w:val="008A2A8F"/>
    <w:rsid w:val="00907243"/>
    <w:rsid w:val="009C69F3"/>
    <w:rsid w:val="00A30C97"/>
    <w:rsid w:val="00BA1D95"/>
    <w:rsid w:val="00BA2F46"/>
    <w:rsid w:val="00C34735"/>
    <w:rsid w:val="00C64802"/>
    <w:rsid w:val="00C70A16"/>
    <w:rsid w:val="00D46DFB"/>
    <w:rsid w:val="00E37DE4"/>
    <w:rsid w:val="00E64FC8"/>
    <w:rsid w:val="00F8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5539749-8490-4BB2-BE58-AC709EFAE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C69F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C69F3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C69F3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9C69F3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C69F3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C69F3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C69F3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C69F3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C69F3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t">
    <w:name w:val="t"/>
    <w:basedOn w:val="a2"/>
    <w:uiPriority w:val="99"/>
    <w:rsid w:val="00182228"/>
    <w:pPr>
      <w:ind w:firstLine="709"/>
    </w:pPr>
    <w:rPr>
      <w:rFonts w:ascii="Tahoma" w:hAnsi="Tahoma" w:cs="Tahoma"/>
      <w:color w:val="000000"/>
      <w:sz w:val="20"/>
      <w:szCs w:val="20"/>
    </w:rPr>
  </w:style>
  <w:style w:type="paragraph" w:styleId="11">
    <w:name w:val="toc 1"/>
    <w:basedOn w:val="a2"/>
    <w:next w:val="a2"/>
    <w:autoRedefine/>
    <w:uiPriority w:val="99"/>
    <w:semiHidden/>
    <w:rsid w:val="009C69F3"/>
    <w:pPr>
      <w:tabs>
        <w:tab w:val="right" w:leader="dot" w:pos="1400"/>
      </w:tabs>
      <w:ind w:firstLine="709"/>
    </w:pPr>
  </w:style>
  <w:style w:type="paragraph" w:styleId="a6">
    <w:name w:val="header"/>
    <w:basedOn w:val="a2"/>
    <w:next w:val="a7"/>
    <w:link w:val="a8"/>
    <w:uiPriority w:val="99"/>
    <w:rsid w:val="009C69F3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9C69F3"/>
    <w:rPr>
      <w:vertAlign w:val="superscript"/>
    </w:rPr>
  </w:style>
  <w:style w:type="character" w:styleId="aa">
    <w:name w:val="page number"/>
    <w:uiPriority w:val="99"/>
    <w:rsid w:val="009C69F3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9C69F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b"/>
    <w:uiPriority w:val="99"/>
    <w:rsid w:val="009C69F3"/>
    <w:pPr>
      <w:ind w:firstLine="709"/>
    </w:pPr>
  </w:style>
  <w:style w:type="character" w:customStyle="1" w:styleId="ab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9C69F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9C69F3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e"/>
    <w:uiPriority w:val="99"/>
    <w:rsid w:val="009C69F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9C69F3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2">
    <w:name w:val="Текст Знак1"/>
    <w:link w:val="af0"/>
    <w:uiPriority w:val="99"/>
    <w:locked/>
    <w:rsid w:val="009C69F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2"/>
    <w:uiPriority w:val="99"/>
    <w:rsid w:val="009C69F3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2"/>
    <w:uiPriority w:val="99"/>
    <w:semiHidden/>
    <w:locked/>
    <w:rsid w:val="009C69F3"/>
    <w:rPr>
      <w:sz w:val="28"/>
      <w:szCs w:val="28"/>
      <w:lang w:val="ru-RU" w:eastAsia="ru-RU"/>
    </w:rPr>
  </w:style>
  <w:style w:type="paragraph" w:styleId="af2">
    <w:name w:val="footer"/>
    <w:basedOn w:val="a2"/>
    <w:link w:val="13"/>
    <w:uiPriority w:val="99"/>
    <w:semiHidden/>
    <w:rsid w:val="009C69F3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9C69F3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9C69F3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C69F3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af5">
    <w:name w:val="литера"/>
    <w:uiPriority w:val="99"/>
    <w:rsid w:val="009C69F3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6">
    <w:name w:val="номер страницы"/>
    <w:uiPriority w:val="99"/>
    <w:rsid w:val="009C69F3"/>
    <w:rPr>
      <w:sz w:val="28"/>
      <w:szCs w:val="28"/>
    </w:rPr>
  </w:style>
  <w:style w:type="paragraph" w:styleId="af7">
    <w:name w:val="Normal (Web)"/>
    <w:basedOn w:val="a2"/>
    <w:uiPriority w:val="99"/>
    <w:rsid w:val="009C69F3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9C69F3"/>
    <w:pPr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9C69F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C69F3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9C69F3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C69F3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9C69F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9C69F3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9C69F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9C69F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C69F3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C69F3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9C69F3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9C69F3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C69F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C69F3"/>
    <w:rPr>
      <w:i/>
      <w:iCs/>
    </w:rPr>
  </w:style>
  <w:style w:type="paragraph" w:customStyle="1" w:styleId="afb">
    <w:name w:val="ТАБЛИЦА"/>
    <w:next w:val="a2"/>
    <w:autoRedefine/>
    <w:uiPriority w:val="99"/>
    <w:rsid w:val="009C69F3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9C69F3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9C69F3"/>
  </w:style>
  <w:style w:type="table" w:customStyle="1" w:styleId="15">
    <w:name w:val="Стиль таблицы1"/>
    <w:uiPriority w:val="99"/>
    <w:rsid w:val="009C69F3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9C69F3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9C69F3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9C69F3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9C69F3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9C69F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3370</Words>
  <Characters>19211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ГАЛЬМУВАННЯ УМОВНИХ РЕФЛЕКСІВ</vt:lpstr>
    </vt:vector>
  </TitlesOfParts>
  <Company>Diapsalmata</Company>
  <LinksUpToDate>false</LinksUpToDate>
  <CharactersWithSpaces>22536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ГАЛЬМУВАННЯ УМОВНИХ РЕФЛЕКСІВ</dc:title>
  <dc:subject/>
  <dc:creator>phil</dc:creator>
  <cp:keywords/>
  <dc:description/>
  <cp:lastModifiedBy>admin</cp:lastModifiedBy>
  <cp:revision>2</cp:revision>
  <dcterms:created xsi:type="dcterms:W3CDTF">2014-03-02T20:36:00Z</dcterms:created>
  <dcterms:modified xsi:type="dcterms:W3CDTF">2014-03-02T20:36:00Z</dcterms:modified>
</cp:coreProperties>
</file>