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74" w:rsidRPr="000A2330" w:rsidRDefault="00341474" w:rsidP="00341474">
      <w:pPr>
        <w:widowControl w:val="0"/>
        <w:suppressAutoHyphens w:val="0"/>
        <w:spacing w:after="0" w:line="360" w:lineRule="auto"/>
        <w:ind w:firstLine="709"/>
        <w:jc w:val="center"/>
        <w:rPr>
          <w:rFonts w:ascii="Times New Roman" w:hAnsi="Times New Roman" w:cs="Times New Roman"/>
          <w:b/>
          <w:bCs/>
          <w:sz w:val="28"/>
          <w:szCs w:val="28"/>
        </w:rPr>
      </w:pPr>
      <w:r w:rsidRPr="000A2330">
        <w:rPr>
          <w:rFonts w:ascii="Times New Roman" w:hAnsi="Times New Roman" w:cs="Times New Roman"/>
          <w:b/>
          <w:bCs/>
          <w:sz w:val="28"/>
          <w:szCs w:val="28"/>
        </w:rPr>
        <w:t>Эволюция человека</w:t>
      </w:r>
    </w:p>
    <w:p w:rsidR="00341474" w:rsidRPr="000A2330" w:rsidRDefault="00341474" w:rsidP="00341474">
      <w:pPr>
        <w:pStyle w:val="ae"/>
        <w:suppressAutoHyphens w:val="0"/>
        <w:spacing w:after="0" w:line="360" w:lineRule="auto"/>
        <w:ind w:left="0" w:firstLine="709"/>
        <w:jc w:val="both"/>
        <w:rPr>
          <w:rFonts w:ascii="Times New Roman" w:hAnsi="Times New Roman" w:cs="Times New Roman"/>
          <w:sz w:val="28"/>
          <w:szCs w:val="28"/>
        </w:rPr>
      </w:pPr>
    </w:p>
    <w:p w:rsidR="00341474" w:rsidRPr="000A2330" w:rsidRDefault="00341474" w:rsidP="00341474">
      <w:pPr>
        <w:pStyle w:val="ae"/>
        <w:suppressAutoHyphens w:val="0"/>
        <w:spacing w:after="0" w:line="360" w:lineRule="auto"/>
        <w:ind w:left="0" w:firstLine="709"/>
        <w:jc w:val="both"/>
        <w:rPr>
          <w:rFonts w:ascii="Times New Roman" w:hAnsi="Times New Roman" w:cs="Times New Roman"/>
          <w:sz w:val="28"/>
          <w:szCs w:val="28"/>
        </w:rPr>
      </w:pPr>
    </w:p>
    <w:p w:rsidR="00341474" w:rsidRPr="000A2330" w:rsidRDefault="00341474" w:rsidP="00341474">
      <w:pPr>
        <w:pStyle w:val="ae"/>
        <w:suppressAutoHyphens w:val="0"/>
        <w:spacing w:after="0" w:line="360" w:lineRule="auto"/>
        <w:ind w:left="0" w:firstLine="709"/>
        <w:jc w:val="right"/>
        <w:rPr>
          <w:rFonts w:ascii="Times New Roman" w:hAnsi="Times New Roman" w:cs="Times New Roman"/>
          <w:sz w:val="28"/>
          <w:szCs w:val="28"/>
        </w:rPr>
      </w:pPr>
      <w:r w:rsidRPr="000A2330">
        <w:rPr>
          <w:rFonts w:ascii="Times New Roman" w:hAnsi="Times New Roman" w:cs="Times New Roman"/>
          <w:sz w:val="28"/>
          <w:szCs w:val="28"/>
        </w:rPr>
        <w:t xml:space="preserve">Работа </w:t>
      </w:r>
      <w:r w:rsidR="00FC1760" w:rsidRPr="000A2330">
        <w:rPr>
          <w:rFonts w:ascii="Times New Roman" w:hAnsi="Times New Roman" w:cs="Times New Roman"/>
          <w:sz w:val="28"/>
          <w:szCs w:val="28"/>
        </w:rPr>
        <w:t xml:space="preserve">В. В </w:t>
      </w:r>
      <w:r w:rsidRPr="000A2330">
        <w:rPr>
          <w:rFonts w:ascii="Times New Roman" w:hAnsi="Times New Roman" w:cs="Times New Roman"/>
          <w:sz w:val="28"/>
          <w:szCs w:val="28"/>
        </w:rPr>
        <w:t>Приходько</w:t>
      </w:r>
    </w:p>
    <w:p w:rsidR="004E2160" w:rsidRPr="000A2330" w:rsidRDefault="00341474"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rPr>
        <w:br w:type="page"/>
      </w:r>
      <w:r w:rsidR="004E2160" w:rsidRPr="000A2330">
        <w:rPr>
          <w:rFonts w:ascii="Times New Roman" w:hAnsi="Times New Roman" w:cs="Times New Roman"/>
          <w:b/>
          <w:bCs/>
          <w:color w:val="auto"/>
          <w:spacing w:val="0"/>
          <w:sz w:val="28"/>
          <w:szCs w:val="28"/>
          <w:lang w:val="en-US"/>
        </w:rPr>
        <w:t>Sahelanthropus</w:t>
      </w:r>
      <w:r w:rsidR="004E2160" w:rsidRPr="000A2330">
        <w:rPr>
          <w:rFonts w:ascii="Times New Roman" w:hAnsi="Times New Roman" w:cs="Times New Roman"/>
          <w:b/>
          <w:bCs/>
          <w:color w:val="auto"/>
          <w:spacing w:val="0"/>
          <w:sz w:val="28"/>
          <w:szCs w:val="28"/>
        </w:rPr>
        <w:t xml:space="preserve"> </w:t>
      </w:r>
      <w:r w:rsidR="004E2160" w:rsidRPr="000A2330">
        <w:rPr>
          <w:rFonts w:ascii="Times New Roman" w:hAnsi="Times New Roman" w:cs="Times New Roman"/>
          <w:b/>
          <w:bCs/>
          <w:color w:val="auto"/>
          <w:spacing w:val="0"/>
          <w:sz w:val="28"/>
          <w:szCs w:val="28"/>
          <w:lang w:val="en-US"/>
        </w:rPr>
        <w:t>tchadensis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Останки одной из самых древних гоминид найдены в пустынных землях северного Чада, недалеко от южного края Сахары. Превосходно сохранившийся череп, датируемый возрастом в 6–7 млн. лет, найден в 2001 г. в месте, называемом Торос-Менелла, в пустыне Дьюраб. Лицевая часть черепа совмещает как весьма примитивные, так и относительно продвинутые черты (в частности, достаточно слабые клыки), а зубы его заметно отличаются от других находок. Размер головного мозга очень небольшой (~ 350 см.куб.), а черепная коробка удлинена, что характерно, скорее, для обезьян. Подобная мозаика признаков свидетельствует о самых ранних этапах эволюции группы. Кроме черепа, найдены фрагменты остатков ещё пяти особей. В июле 2002 г. международная команда из 38 учёных описала по ним новый род и вид гоминид </w:t>
      </w:r>
      <w:r w:rsidRPr="000A2330">
        <w:rPr>
          <w:rFonts w:ascii="Times New Roman" w:hAnsi="Times New Roman" w:cs="Times New Roman"/>
          <w:sz w:val="28"/>
          <w:szCs w:val="28"/>
          <w:lang w:val="en-US"/>
        </w:rPr>
        <w:t>Sahelantrophus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tchadensis</w:t>
      </w:r>
      <w:r w:rsidRPr="000A2330">
        <w:rPr>
          <w:rFonts w:ascii="Times New Roman" w:hAnsi="Times New Roman" w:cs="Times New Roman"/>
          <w:sz w:val="28"/>
          <w:szCs w:val="28"/>
        </w:rPr>
        <w:t>. Анализ окаменелостей, собранных вместе с сахелантропом, позволяет утверждать, что некогда здесь был берег большого озера, вокруг которого лежала саванна, переходящая в песчаную пустыню.</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О возможных родственных связях </w:t>
      </w:r>
      <w:r w:rsidRPr="000A2330">
        <w:rPr>
          <w:rFonts w:ascii="Times New Roman" w:hAnsi="Times New Roman" w:cs="Times New Roman"/>
          <w:sz w:val="28"/>
          <w:szCs w:val="28"/>
          <w:lang w:val="en-US"/>
        </w:rPr>
        <w:t>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tchadensis</w:t>
      </w:r>
      <w:r w:rsidRPr="000A2330">
        <w:rPr>
          <w:rFonts w:ascii="Times New Roman" w:hAnsi="Times New Roman" w:cs="Times New Roman"/>
          <w:sz w:val="28"/>
          <w:szCs w:val="28"/>
        </w:rPr>
        <w:t xml:space="preserve"> с другими гоминидами и месте его на филогенетическом древе говорить пока преждевременно, но несомненно одно: после этой находки стало ясно, что древнейшие гоминиды были распространены в Африке значительно шире, чем это ещё недавно можно было предполагать. Почти все прежние африканские находки были приурочены к т.н. Рифтовой долине в Восточной и Южной Африке.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Сахелантроп, по-видимому, передвигался на двух ногах.</w:t>
      </w:r>
    </w:p>
    <w:p w:rsidR="00341474" w:rsidRPr="000A2330" w:rsidRDefault="00341474"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color w:val="auto"/>
          <w:spacing w:val="0"/>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rPr>
        <w:t>Orrorin tugenensis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Другая древнейшая двуногая гоминида обнаружена 25 октября 2000 года при раскопках в Кении неподалеку от </w:t>
      </w:r>
      <w:r w:rsidRPr="000A2330">
        <w:rPr>
          <w:rFonts w:ascii="Times New Roman" w:hAnsi="Times New Roman" w:cs="Times New Roman"/>
          <w:sz w:val="28"/>
          <w:szCs w:val="28"/>
          <w:lang w:val="en-US"/>
        </w:rPr>
        <w:t>Great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Rift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Valley</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Aiello</w:t>
      </w:r>
      <w:r w:rsidRPr="000A2330">
        <w:rPr>
          <w:rFonts w:ascii="Times New Roman" w:hAnsi="Times New Roman" w:cs="Times New Roman"/>
          <w:sz w:val="28"/>
          <w:szCs w:val="28"/>
        </w:rPr>
        <w:t xml:space="preserve"> &amp; </w:t>
      </w:r>
      <w:r w:rsidRPr="000A2330">
        <w:rPr>
          <w:rFonts w:ascii="Times New Roman" w:hAnsi="Times New Roman" w:cs="Times New Roman"/>
          <w:sz w:val="28"/>
          <w:szCs w:val="28"/>
          <w:lang w:val="en-US"/>
        </w:rPr>
        <w:t>Collard</w:t>
      </w:r>
      <w:r w:rsidRPr="000A2330">
        <w:rPr>
          <w:rFonts w:ascii="Times New Roman" w:hAnsi="Times New Roman" w:cs="Times New Roman"/>
          <w:sz w:val="28"/>
          <w:szCs w:val="28"/>
        </w:rPr>
        <w:t xml:space="preserve">, 2001). Останки существа, получившего прозвище Человек Миллениума, но официально названного </w:t>
      </w:r>
      <w:r w:rsidRPr="000A2330">
        <w:rPr>
          <w:rFonts w:ascii="Times New Roman" w:hAnsi="Times New Roman" w:cs="Times New Roman"/>
          <w:sz w:val="28"/>
          <w:szCs w:val="28"/>
          <w:lang w:val="en-US"/>
        </w:rPr>
        <w:t>Orrorin</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tugenensis</w:t>
      </w:r>
      <w:r w:rsidRPr="000A2330">
        <w:rPr>
          <w:rFonts w:ascii="Times New Roman" w:hAnsi="Times New Roman" w:cs="Times New Roman"/>
          <w:sz w:val="28"/>
          <w:szCs w:val="28"/>
        </w:rPr>
        <w:t>, состоят из костей как минимум пяти особей и находились в толще горных пород, возраст которых превышает 6 миллионов лет. По своим размерам данный вид схож с современными шимпанзе. Судя по останкам скелетов, можно предположить, что он проворно лазил по деревьям, а также передвигался по земле на нижних конечностях. Строение зубов подсказывает, что данный вид питался растительной пищей, типичной для обезьян, однако уменьшенные резцы и крупные коренные зубы свидетельствуют об эволюционных тенденциях, согласующихся с человеческой эволюцией</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Ardipithecus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kadabba</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В 1997-2000 гг. в долине Аваш (</w:t>
      </w:r>
      <w:r w:rsidRPr="000A2330">
        <w:rPr>
          <w:rFonts w:ascii="Times New Roman" w:hAnsi="Times New Roman" w:cs="Times New Roman"/>
          <w:sz w:val="28"/>
          <w:szCs w:val="28"/>
          <w:lang w:val="en-US"/>
        </w:rPr>
        <w:t>Awash</w:t>
      </w:r>
      <w:r w:rsidRPr="000A2330">
        <w:rPr>
          <w:rFonts w:ascii="Times New Roman" w:hAnsi="Times New Roman" w:cs="Times New Roman"/>
          <w:sz w:val="28"/>
          <w:szCs w:val="28"/>
        </w:rPr>
        <w:t xml:space="preserve">) в Эфиопии найдены остатки </w:t>
      </w:r>
      <w:r w:rsidRPr="000A2330">
        <w:rPr>
          <w:rFonts w:ascii="Times New Roman" w:hAnsi="Times New Roman" w:cs="Times New Roman"/>
          <w:sz w:val="28"/>
          <w:szCs w:val="28"/>
          <w:lang w:val="en-US"/>
        </w:rPr>
        <w:t>Ardipithecus</w:t>
      </w:r>
      <w:r w:rsidRPr="000A2330">
        <w:rPr>
          <w:rFonts w:ascii="Times New Roman" w:hAnsi="Times New Roman" w:cs="Times New Roman"/>
          <w:sz w:val="28"/>
          <w:szCs w:val="28"/>
        </w:rPr>
        <w:t xml:space="preserve"> из миоценовых времён (5,2–5,8 млн лет назад). Они весьма походили на известного ранее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ramidus</w:t>
      </w:r>
      <w:r w:rsidRPr="000A2330">
        <w:rPr>
          <w:rFonts w:ascii="Times New Roman" w:hAnsi="Times New Roman" w:cs="Times New Roman"/>
          <w:sz w:val="28"/>
          <w:szCs w:val="28"/>
        </w:rPr>
        <w:t xml:space="preserve"> (4,4 млн лет назад) - см. ниже, но всё же имелось и заметное количество отличий. Сначала (2001 г.) кости были описаны как новый подвид </w:t>
      </w:r>
      <w:r w:rsidRPr="000A2330">
        <w:rPr>
          <w:rFonts w:ascii="Times New Roman" w:hAnsi="Times New Roman" w:cs="Times New Roman"/>
          <w:sz w:val="28"/>
          <w:szCs w:val="28"/>
          <w:lang w:val="en-US"/>
        </w:rPr>
        <w:t>Ardipithecus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ramidus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kadabba</w:t>
      </w:r>
      <w:r w:rsidRPr="000A2330">
        <w:rPr>
          <w:rFonts w:ascii="Times New Roman" w:hAnsi="Times New Roman" w:cs="Times New Roman"/>
          <w:sz w:val="28"/>
          <w:szCs w:val="28"/>
        </w:rPr>
        <w:t xml:space="preserve"> (“кадабба” на афарском языке значит “основатель рода”), позже были описаны новые находки, на основании которых этой форме придан статус самостоятельного вида.</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Найдена челюсть с зубами, несколько фрагментов костей рук и ног, и один палец ноги, строение которого свидетельствует о двуногом хождении. Позже найдено еще несколько зубов. Данный вид жил в лесу, а не в саванне.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Ardipithecus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ramidus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Следующим из ранних гоминид является обнаруженный на территории Эфиопии </w:t>
      </w:r>
      <w:r w:rsidRPr="000A2330">
        <w:rPr>
          <w:rFonts w:ascii="Times New Roman" w:hAnsi="Times New Roman" w:cs="Times New Roman"/>
          <w:sz w:val="28"/>
          <w:szCs w:val="28"/>
          <w:lang w:val="en-US"/>
        </w:rPr>
        <w:t>Ardipithecus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ramidus</w:t>
      </w:r>
      <w:r w:rsidRPr="000A2330">
        <w:rPr>
          <w:rFonts w:ascii="Times New Roman" w:hAnsi="Times New Roman" w:cs="Times New Roman"/>
          <w:sz w:val="28"/>
          <w:szCs w:val="28"/>
        </w:rPr>
        <w:t>, который жил 4,4 миллиона лет назад (</w:t>
      </w:r>
      <w:r w:rsidRPr="000A2330">
        <w:rPr>
          <w:rFonts w:ascii="Times New Roman" w:hAnsi="Times New Roman" w:cs="Times New Roman"/>
          <w:sz w:val="28"/>
          <w:szCs w:val="28"/>
          <w:lang w:val="en-US"/>
        </w:rPr>
        <w:t>Woldegabriel</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Haile</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Selassie</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Renne</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Hart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Ambrose</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Asfaw</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Heiken</w:t>
      </w:r>
      <w:r w:rsidRPr="000A2330">
        <w:rPr>
          <w:rFonts w:ascii="Times New Roman" w:hAnsi="Times New Roman" w:cs="Times New Roman"/>
          <w:sz w:val="28"/>
          <w:szCs w:val="28"/>
        </w:rPr>
        <w:t xml:space="preserve"> &amp; </w:t>
      </w:r>
      <w:r w:rsidRPr="000A2330">
        <w:rPr>
          <w:rFonts w:ascii="Times New Roman" w:hAnsi="Times New Roman" w:cs="Times New Roman"/>
          <w:sz w:val="28"/>
          <w:szCs w:val="28"/>
          <w:lang w:val="en-US"/>
        </w:rPr>
        <w:t>White</w:t>
      </w:r>
      <w:r w:rsidRPr="000A2330">
        <w:rPr>
          <w:rFonts w:ascii="Times New Roman" w:hAnsi="Times New Roman" w:cs="Times New Roman"/>
          <w:sz w:val="28"/>
          <w:szCs w:val="28"/>
        </w:rPr>
        <w:t xml:space="preserve">, 2001; </w:t>
      </w:r>
      <w:r w:rsidRPr="000A2330">
        <w:rPr>
          <w:rFonts w:ascii="Times New Roman" w:hAnsi="Times New Roman" w:cs="Times New Roman"/>
          <w:sz w:val="28"/>
          <w:szCs w:val="28"/>
          <w:lang w:val="en-US"/>
        </w:rPr>
        <w:t>White</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Suwa</w:t>
      </w:r>
      <w:r w:rsidRPr="000A2330">
        <w:rPr>
          <w:rFonts w:ascii="Times New Roman" w:hAnsi="Times New Roman" w:cs="Times New Roman"/>
          <w:sz w:val="28"/>
          <w:szCs w:val="28"/>
        </w:rPr>
        <w:t xml:space="preserve"> &amp; </w:t>
      </w:r>
      <w:r w:rsidRPr="000A2330">
        <w:rPr>
          <w:rFonts w:ascii="Times New Roman" w:hAnsi="Times New Roman" w:cs="Times New Roman"/>
          <w:sz w:val="28"/>
          <w:szCs w:val="28"/>
          <w:lang w:val="en-US"/>
        </w:rPr>
        <w:t>Asfaw</w:t>
      </w:r>
      <w:r w:rsidRPr="000A2330">
        <w:rPr>
          <w:rFonts w:ascii="Times New Roman" w:hAnsi="Times New Roman" w:cs="Times New Roman"/>
          <w:sz w:val="28"/>
          <w:szCs w:val="28"/>
        </w:rPr>
        <w:t>, 1994). Останки данного вида были обнаружены там, где предположительно произрастали леса, но эти существа могли быть двуногими. Тот факт, что и оррорин, и ардипитек жили в сравнительно влажных и лесистых средах обитания, ставит под вопрос теорию о том, что экологические изменения послужили толчком для человеческой эволюции, вытолкнув ранних гоминид на открытые саванны, где бипедализм давал ключевое адаптивное преимущество. Зубы ардипитека, хотя и имеют больше сходства с человеческими, чем зубы шимпанзе, все же в основе оставались обезьяньими. Возможно, что в меню ардипитека отсутствовали мягкие листья</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Australopithecus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anamensis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lang w:val="en-US"/>
        </w:rPr>
      </w:pPr>
      <w:r w:rsidRPr="000A2330">
        <w:rPr>
          <w:rFonts w:ascii="Times New Roman" w:hAnsi="Times New Roman" w:cs="Times New Roman"/>
          <w:sz w:val="28"/>
          <w:szCs w:val="28"/>
        </w:rPr>
        <w:t xml:space="preserve">Вслед за ардипитеком около 4,2 миллиона лет назад (по последним уточненным данным - между 4,17 и 4,12 млн. лет) появился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anamensis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Leakey</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Feibel</w:t>
      </w:r>
      <w:r w:rsidRPr="000A2330">
        <w:rPr>
          <w:rFonts w:ascii="Times New Roman" w:hAnsi="Times New Roman" w:cs="Times New Roman"/>
          <w:sz w:val="28"/>
          <w:szCs w:val="28"/>
        </w:rPr>
        <w:t xml:space="preserve"> &amp; </w:t>
      </w:r>
      <w:r w:rsidRPr="000A2330">
        <w:rPr>
          <w:rFonts w:ascii="Times New Roman" w:hAnsi="Times New Roman" w:cs="Times New Roman"/>
          <w:sz w:val="28"/>
          <w:szCs w:val="28"/>
          <w:lang w:val="en-US"/>
        </w:rPr>
        <w:t>McDougall</w:t>
      </w:r>
      <w:r w:rsidRPr="000A2330">
        <w:rPr>
          <w:rFonts w:ascii="Times New Roman" w:hAnsi="Times New Roman" w:cs="Times New Roman"/>
          <w:sz w:val="28"/>
          <w:szCs w:val="28"/>
        </w:rPr>
        <w:t xml:space="preserve">, 1995; </w:t>
      </w:r>
      <w:r w:rsidRPr="000A2330">
        <w:rPr>
          <w:rFonts w:ascii="Times New Roman" w:hAnsi="Times New Roman" w:cs="Times New Roman"/>
          <w:sz w:val="28"/>
          <w:szCs w:val="28"/>
          <w:lang w:val="en-US"/>
        </w:rPr>
        <w:t>Culotta</w:t>
      </w:r>
      <w:r w:rsidRPr="000A2330">
        <w:rPr>
          <w:rFonts w:ascii="Times New Roman" w:hAnsi="Times New Roman" w:cs="Times New Roman"/>
          <w:sz w:val="28"/>
          <w:szCs w:val="28"/>
        </w:rPr>
        <w:t xml:space="preserve">, 1995). Строение костей его ног позволяет предположить, что этот австралопитек был двуногим, однако по строению зубов и челюстей он очень схож с более поздними ископаемыми обезьянами. По некоторым признакам зубов этот вид является промежуточным между </w:t>
      </w:r>
      <w:r w:rsidRPr="000A2330">
        <w:rPr>
          <w:rFonts w:ascii="Times New Roman" w:hAnsi="Times New Roman" w:cs="Times New Roman"/>
          <w:sz w:val="28"/>
          <w:szCs w:val="28"/>
          <w:lang w:val="en-US"/>
        </w:rPr>
        <w:t>Ardipithecus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ramidus</w:t>
      </w:r>
      <w:r w:rsidRPr="000A2330">
        <w:rPr>
          <w:rFonts w:ascii="Times New Roman" w:hAnsi="Times New Roman" w:cs="Times New Roman"/>
          <w:sz w:val="28"/>
          <w:szCs w:val="28"/>
        </w:rPr>
        <w:t xml:space="preserve"> и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Авторы находки убеждены, что этот вид был предком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anamensis</w:t>
      </w:r>
      <w:r w:rsidRPr="000A2330">
        <w:rPr>
          <w:rFonts w:ascii="Times New Roman" w:hAnsi="Times New Roman" w:cs="Times New Roman"/>
          <w:sz w:val="28"/>
          <w:szCs w:val="28"/>
        </w:rPr>
        <w:t xml:space="preserve"> жили в сухих лесах. </w:t>
      </w:r>
      <w:r w:rsidRPr="000A2330">
        <w:rPr>
          <w:rFonts w:ascii="Times New Roman" w:hAnsi="Times New Roman" w:cs="Times New Roman"/>
          <w:sz w:val="28"/>
          <w:szCs w:val="28"/>
          <w:lang w:val="en-US"/>
        </w:rPr>
        <w:t>Их останки найдены в Кении.</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lang w:val="en-US"/>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lang w:val="en-US"/>
        </w:rPr>
      </w:pPr>
      <w:r w:rsidRPr="000A2330">
        <w:rPr>
          <w:rFonts w:ascii="Times New Roman" w:hAnsi="Times New Roman" w:cs="Times New Roman"/>
          <w:b/>
          <w:bCs/>
          <w:color w:val="auto"/>
          <w:spacing w:val="0"/>
          <w:sz w:val="28"/>
          <w:szCs w:val="28"/>
          <w:lang w:val="en-US"/>
        </w:rPr>
        <w:t>Australopithecus afarensis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lang w:val="en-GB"/>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Australopithecus afarensis</w:t>
      </w:r>
      <w:r w:rsidR="00FC1760" w:rsidRPr="000A2330">
        <w:rPr>
          <w:rFonts w:ascii="Times New Roman" w:hAnsi="Times New Roman" w:cs="Times New Roman"/>
          <w:sz w:val="28"/>
          <w:szCs w:val="28"/>
          <w:lang w:val="en-US"/>
        </w:rPr>
        <w:t xml:space="preserve"> </w:t>
      </w:r>
      <w:r w:rsidRPr="000A2330">
        <w:rPr>
          <w:rFonts w:ascii="Times New Roman" w:hAnsi="Times New Roman" w:cs="Times New Roman"/>
          <w:sz w:val="28"/>
          <w:szCs w:val="28"/>
          <w:lang w:val="en-US"/>
        </w:rPr>
        <w:t xml:space="preserve">Вост. </w:t>
      </w:r>
      <w:r w:rsidRPr="000A2330">
        <w:rPr>
          <w:rFonts w:ascii="Times New Roman" w:hAnsi="Times New Roman" w:cs="Times New Roman"/>
          <w:sz w:val="28"/>
          <w:szCs w:val="28"/>
        </w:rPr>
        <w:t xml:space="preserve">Африка, 4-3 млн. лет назад. Этот вид существовал долго и, возможно, дал начало нескольким эволюционным линиям. Найдены остатки более 300 особей (в том числе известная "Люси"). Много "обезьяньих" признаков: вытянутое (прогнатическое) лицо, </w:t>
      </w:r>
      <w:r w:rsidRPr="000A2330">
        <w:rPr>
          <w:rFonts w:ascii="Times New Roman" w:hAnsi="Times New Roman" w:cs="Times New Roman"/>
          <w:sz w:val="28"/>
          <w:szCs w:val="28"/>
          <w:lang w:val="en-US"/>
        </w:rPr>
        <w:t>U</w:t>
      </w:r>
      <w:r w:rsidRPr="000A2330">
        <w:rPr>
          <w:rFonts w:ascii="Times New Roman" w:hAnsi="Times New Roman" w:cs="Times New Roman"/>
          <w:sz w:val="28"/>
          <w:szCs w:val="28"/>
        </w:rPr>
        <w:t xml:space="preserve"> - образное нёбо (с параллельными друг другу рядами коренных зубов, как у высших обезьян, в отл. от "параболического" нёба совр. человека); маленькая мозговая коробка (430 куб. см., ненамного больше, чем у шимпанзе). Но есть и много отличий от обезьян, главное из которых - хождение на двух ногах.</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Kenyanthropus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platyops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В 1999 году в Кении, на западном берегу озера Туркана, был найден череп, возраст которого оценивается в 3,5 миллиона лет. В нем уникальным образом сочетались примитивные и прогрессивные нейрокраниальные черты. Находка является наиболее древним полным черепом какого-либо из членов человеческого семейства. Ученые, обнаружившие его, утверждают, что отличия черепа от останков прочих гоминид настолько велики, что его можно считать принадлежащим представителю не только нового вида, но и нового рода. Его назвали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т. е. плосколицым человеком из Кении. У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четко выраженные скулы, небольшие коренные зубы и менее выступающая по сравнению с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(современником кениантропа) челюсть, что придает ему более человеческий вид. Несмотря на это, у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головной мозг размером не более мозга шимпанзе и маленькие ушные каналы, как у шимпанзе и у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anamensis</w:t>
      </w:r>
      <w:r w:rsidRPr="000A2330">
        <w:rPr>
          <w:rFonts w:ascii="Times New Roman" w:hAnsi="Times New Roman" w:cs="Times New Roman"/>
          <w:sz w:val="28"/>
          <w:szCs w:val="28"/>
        </w:rPr>
        <w:t xml:space="preserve">, жившего 4,4 миллиона лет назад. Такая смесь примитивных и прогрессивных черт показывает, что эволюция гоминид не носит ни постоянного, ни последовательно прогрессивного характера. Строение зубов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говорит о том, что он кормился мягкой пищей. По мнению М.Лики (руководителя команды, открывшей кениантропа), этот вид мог жить в одном биотопе с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и при этом не конкурировать с ним, занимая другую нишу (австралопитеки, видимо, ели что-то более жесткое).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rPr>
        <w:t>Australopithecus bahrelghazali</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Вид описан в 1995 г. Автор находки </w:t>
      </w:r>
      <w:r w:rsidRPr="000A2330">
        <w:rPr>
          <w:rFonts w:ascii="Times New Roman" w:hAnsi="Times New Roman" w:cs="Times New Roman"/>
          <w:sz w:val="28"/>
          <w:szCs w:val="28"/>
          <w:lang w:val="en-US"/>
        </w:rPr>
        <w:t>Michel</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Brunet</w:t>
      </w:r>
      <w:r w:rsidRPr="000A2330">
        <w:rPr>
          <w:rFonts w:ascii="Times New Roman" w:hAnsi="Times New Roman" w:cs="Times New Roman"/>
          <w:sz w:val="28"/>
          <w:szCs w:val="28"/>
        </w:rPr>
        <w:t xml:space="preserve">. Место - древнее речное русло </w:t>
      </w:r>
      <w:r w:rsidRPr="000A2330">
        <w:rPr>
          <w:rFonts w:ascii="Times New Roman" w:hAnsi="Times New Roman" w:cs="Times New Roman"/>
          <w:sz w:val="28"/>
          <w:szCs w:val="28"/>
          <w:lang w:val="en-US"/>
        </w:rPr>
        <w:t>Bahr</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el</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Ghazal</w:t>
      </w:r>
      <w:r w:rsidRPr="000A2330">
        <w:rPr>
          <w:rFonts w:ascii="Times New Roman" w:hAnsi="Times New Roman" w:cs="Times New Roman"/>
          <w:sz w:val="28"/>
          <w:szCs w:val="28"/>
        </w:rPr>
        <w:t xml:space="preserve"> в Чаде, в 2500 км. к западу от Рифтовой долины, где найдены почти все остальные австралопитеки. Это, таким образом, самая западная находка австралопитека. Возраст 3.0 - 3.5 млн. лет. Типовой экземпляр - верхняя челюсть с семью зубами.</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Материал сильно напоминает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и некоторые авторы поэтому сомневаются в видовом статусе данной формы (полагают, что это просто местная разновидность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Однако есть и важные отличия (премоляры имеют по три корня, тогда как у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премоляры имеют 1-2 корня).</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Australopithecus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africanus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Юж. Африка (Трансвааль), 3.3 (или даже 3.5) - 2.5 млн. лет назад. (Впрочем, по последним данным, возможно, максимальный возраст находок - 3 млн. лет., и в этом случае данный вид не жил одновременно с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Australopithecus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bahrelghazali</w:t>
      </w:r>
      <w:r w:rsidRPr="000A2330">
        <w:rPr>
          <w:rFonts w:ascii="Times New Roman" w:hAnsi="Times New Roman" w:cs="Times New Roman"/>
          <w:sz w:val="28"/>
          <w:szCs w:val="28"/>
        </w:rPr>
        <w:t xml:space="preserve"> и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Имеет ряд прогрессивных черт по сравнению с предыдущим видом: более округлый череп, больший объем мозга, менее примитивные зубы и лицевые кости . Однако строение конечностей, по-видимому, примитивнее, чем у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Пока нет единого мнения о том, какой из видов, </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или </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дал начало первым людям (</w:t>
      </w: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В пещерах в Южной Африке вместе с останками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xml:space="preserve"> обнаружено много разбитых павианьих черепов. Первооткрыватель австралопитеков Раймонд Дарт полагал, что они охотились на павианов и убивали их ударами дубин или камней. Впоследствии К.К.Брейн показал, что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xml:space="preserve"> были не охотниками, а жертвами: какие-то хищники убивали и приносили в эти пещеры и павианов, и австралопитеков. Таким хищником мог быть саблезуб </w:t>
      </w:r>
      <w:r w:rsidRPr="000A2330">
        <w:rPr>
          <w:rFonts w:ascii="Times New Roman" w:hAnsi="Times New Roman" w:cs="Times New Roman"/>
          <w:sz w:val="28"/>
          <w:szCs w:val="28"/>
          <w:lang w:val="en-US"/>
        </w:rPr>
        <w:t>Megantereon</w:t>
      </w:r>
      <w:r w:rsidRPr="000A2330">
        <w:rPr>
          <w:rFonts w:ascii="Times New Roman" w:hAnsi="Times New Roman" w:cs="Times New Roman"/>
          <w:sz w:val="28"/>
          <w:szCs w:val="28"/>
        </w:rPr>
        <w:t>. Пятнистая гиена и леопард тоже, возможно, охотились на древних гоминид.</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Сейчас многие авторы полагают, что австралопитеки (да и более поздние гоминиды) не умели охотиться и питались падалью. Крайним представителем этой точки зрения является Б.Ф.Поршнев, который считал, что ключевой поведенческой адаптацией ранних гоминид стало умение разбивать камнями мозговые кости убитых и съеденных хищниками животных и извлекать костный мозг - весьма ценный пищевой ресурс, недоступный большинству хищников и падальщиков.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Было также распространено мнение (в конце 20 в.), что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xml:space="preserve"> питался в основном плодами и листьями. Анализ изотопного состава зубной эмали показал, что диета данного вида была чрезвычайно разнообразна. Он получал пищу преимущественно из пищевых цепей саванны и, по-видимому, употреблял как растительную, так и животную пищу, легко приспосабливаясь к любым изменениям кормовых ресурсов.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Australopithecus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garhi</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Найден в Эфиопии в 1997, описан в 1999. "</w:t>
      </w:r>
      <w:r w:rsidRPr="000A2330">
        <w:rPr>
          <w:rFonts w:ascii="Times New Roman" w:hAnsi="Times New Roman" w:cs="Times New Roman"/>
          <w:sz w:val="28"/>
          <w:szCs w:val="28"/>
          <w:lang w:val="en-US"/>
        </w:rPr>
        <w:t>Garhi</w:t>
      </w:r>
      <w:r w:rsidRPr="000A2330">
        <w:rPr>
          <w:rFonts w:ascii="Times New Roman" w:hAnsi="Times New Roman" w:cs="Times New Roman"/>
          <w:sz w:val="28"/>
          <w:szCs w:val="28"/>
        </w:rPr>
        <w:t xml:space="preserve">" по-афарски значит "удивительный". Объем мозга - примерно 450 куб.см. Возраст - 2,5 млн. лет. Крупные коренные и предкоренные зубы сближают эту форму с парантропами (см. ниже), однако по всем остальным признакам родство с парантропами не подтверждается. Высказано предположение, что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garhi</w:t>
      </w:r>
      <w:r w:rsidRPr="000A2330">
        <w:rPr>
          <w:rFonts w:ascii="Times New Roman" w:hAnsi="Times New Roman" w:cs="Times New Roman"/>
          <w:sz w:val="28"/>
          <w:szCs w:val="28"/>
        </w:rPr>
        <w:t xml:space="preserve"> - переходная форма, являющаяся прямым потомком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xml:space="preserve"> (по другой версии -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и предком </w:t>
      </w: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Paranthropus</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aethiopicus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Paranthropus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aethiopicus</w:t>
      </w:r>
      <w:r w:rsidRPr="000A2330">
        <w:rPr>
          <w:rFonts w:ascii="Times New Roman" w:hAnsi="Times New Roman" w:cs="Times New Roman"/>
          <w:sz w:val="28"/>
          <w:szCs w:val="28"/>
        </w:rPr>
        <w:t xml:space="preserve"> 2.7 млн. лет назад в Вост. Африке появилась новая группа древних гоминид - "робустные", отличавшиеся очень крупными коренными зубами (их иногда относят к австралопитекам, иногда - выделяют в отдельный род </w:t>
      </w:r>
      <w:r w:rsidRPr="000A2330">
        <w:rPr>
          <w:rFonts w:ascii="Times New Roman" w:hAnsi="Times New Roman" w:cs="Times New Roman"/>
          <w:sz w:val="28"/>
          <w:szCs w:val="28"/>
          <w:lang w:val="en-US"/>
        </w:rPr>
        <w:t>Paranthropus</w:t>
      </w:r>
      <w:r w:rsidRPr="000A2330">
        <w:rPr>
          <w:rFonts w:ascii="Times New Roman" w:hAnsi="Times New Roman" w:cs="Times New Roman"/>
          <w:sz w:val="28"/>
          <w:szCs w:val="28"/>
        </w:rPr>
        <w:t xml:space="preserve">). Считается, что </w:t>
      </w:r>
      <w:r w:rsidRPr="000A2330">
        <w:rPr>
          <w:rFonts w:ascii="Times New Roman" w:hAnsi="Times New Roman" w:cs="Times New Roman"/>
          <w:sz w:val="28"/>
          <w:szCs w:val="28"/>
          <w:lang w:val="en-US"/>
        </w:rPr>
        <w:t>P</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aethiopicus</w:t>
      </w:r>
      <w:r w:rsidRPr="000A2330">
        <w:rPr>
          <w:rFonts w:ascii="Times New Roman" w:hAnsi="Times New Roman" w:cs="Times New Roman"/>
          <w:sz w:val="28"/>
          <w:szCs w:val="28"/>
        </w:rPr>
        <w:t xml:space="preserve"> произошел от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 xml:space="preserve"> и был предком </w:t>
      </w:r>
      <w:r w:rsidRPr="000A2330">
        <w:rPr>
          <w:rFonts w:ascii="Times New Roman" w:hAnsi="Times New Roman" w:cs="Times New Roman"/>
          <w:sz w:val="28"/>
          <w:szCs w:val="28"/>
          <w:lang w:val="en-US"/>
        </w:rPr>
        <w:t>P</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boisei</w:t>
      </w:r>
      <w:r w:rsidRPr="000A2330">
        <w:rPr>
          <w:rFonts w:ascii="Times New Roman" w:hAnsi="Times New Roman" w:cs="Times New Roman"/>
          <w:sz w:val="28"/>
          <w:szCs w:val="28"/>
        </w:rPr>
        <w:t>.</w:t>
      </w:r>
    </w:p>
    <w:p w:rsidR="004E2160" w:rsidRPr="000A2330" w:rsidRDefault="00341474" w:rsidP="00341474">
      <w:pPr>
        <w:widowControl w:val="0"/>
        <w:suppressAutoHyphens w:val="0"/>
        <w:spacing w:after="0" w:line="360" w:lineRule="auto"/>
        <w:ind w:firstLine="709"/>
        <w:jc w:val="both"/>
        <w:rPr>
          <w:rFonts w:ascii="Times New Roman" w:hAnsi="Times New Roman" w:cs="Times New Roman"/>
          <w:b/>
          <w:bCs/>
          <w:sz w:val="28"/>
          <w:szCs w:val="28"/>
          <w:lang w:val="en-US"/>
        </w:rPr>
      </w:pPr>
      <w:r w:rsidRPr="000A2330">
        <w:rPr>
          <w:rFonts w:cs="Times New Roman"/>
          <w:lang w:val="en-GB"/>
        </w:rPr>
        <w:br w:type="page"/>
      </w:r>
      <w:r w:rsidR="004E2160" w:rsidRPr="000A2330">
        <w:rPr>
          <w:rFonts w:ascii="Times New Roman" w:hAnsi="Times New Roman" w:cs="Times New Roman"/>
          <w:b/>
          <w:bCs/>
          <w:sz w:val="28"/>
          <w:szCs w:val="28"/>
          <w:lang w:val="en-US"/>
        </w:rPr>
        <w:t>Paranthropus boisei</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lang w:val="en-GB"/>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Paranthropus</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lang w:val="en-US"/>
        </w:rPr>
        <w:t>boisei</w:t>
      </w:r>
      <w:r w:rsidRPr="000A2330">
        <w:rPr>
          <w:rFonts w:ascii="Times New Roman" w:hAnsi="Times New Roman" w:cs="Times New Roman"/>
          <w:sz w:val="28"/>
          <w:szCs w:val="28"/>
          <w:lang w:val="en-GB"/>
        </w:rPr>
        <w:t xml:space="preserve"> 2.3 - 1.0 </w:t>
      </w:r>
      <w:r w:rsidRPr="000A2330">
        <w:rPr>
          <w:rFonts w:ascii="Times New Roman" w:hAnsi="Times New Roman" w:cs="Times New Roman"/>
          <w:sz w:val="28"/>
          <w:szCs w:val="28"/>
        </w:rPr>
        <w:t>млн</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лет</w:t>
      </w:r>
      <w:r w:rsidR="00FC1760"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назад</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Вост</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Африка. У этого вида тенденции "робустной" эволюционной линии выражены наиболее полно. Традиционно эти признаки трактуются как черты крайней специализации к пережевыванию грубой растительной пищи.</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lang w:val="en-US"/>
        </w:rPr>
      </w:pPr>
      <w:r w:rsidRPr="000A2330">
        <w:rPr>
          <w:rFonts w:ascii="Times New Roman" w:hAnsi="Times New Roman" w:cs="Times New Roman"/>
          <w:b/>
          <w:bCs/>
          <w:color w:val="auto"/>
          <w:spacing w:val="0"/>
          <w:sz w:val="28"/>
          <w:szCs w:val="28"/>
          <w:lang w:val="en-US"/>
        </w:rPr>
        <w:t>Paranthropus robustus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lang w:val="en-GB"/>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 xml:space="preserve">Paranthropus robustus 2.0-1.5 млн. лет назад, Юж. </w:t>
      </w:r>
      <w:r w:rsidRPr="000A2330">
        <w:rPr>
          <w:rFonts w:ascii="Times New Roman" w:hAnsi="Times New Roman" w:cs="Times New Roman"/>
          <w:sz w:val="28"/>
          <w:szCs w:val="28"/>
        </w:rPr>
        <w:t xml:space="preserve">Африка. Характерны очень широкие, выступающие вперед скулы (это свидетельствует о мощном развитии жевательной мускулатуры). Для всех "робустных" форм характерен также костяной гребень на темени, служивший для прикрепления жевательных мышц. У </w:t>
      </w:r>
      <w:r w:rsidRPr="000A2330">
        <w:rPr>
          <w:rFonts w:ascii="Times New Roman" w:hAnsi="Times New Roman" w:cs="Times New Roman"/>
          <w:sz w:val="28"/>
          <w:szCs w:val="28"/>
          <w:lang w:val="en-US"/>
        </w:rPr>
        <w:t>robustus</w:t>
      </w:r>
      <w:r w:rsidRPr="000A2330">
        <w:rPr>
          <w:rFonts w:ascii="Times New Roman" w:hAnsi="Times New Roman" w:cs="Times New Roman"/>
          <w:sz w:val="28"/>
          <w:szCs w:val="28"/>
        </w:rPr>
        <w:t xml:space="preserve"> было крупное лицо, плоское и круглое, без лба, с большими надбровными дугами и очень мелкими передними зубами. Головной мозг у этого вида имел объем в среднем около 520 кубических сантиметров.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По-видимому, этот вид умел изготавливать примитивные костяные орудия, при помощи которых он расковыривал термитники и извлекал оттуда термитов. Изотопный анализ зубной эмали показал, что этот вид был всеядным, а не специализированным "пережевывальщиком грубой растительной пищи", как думали раньше.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Homo</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habilis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2.4 - 1.5 млн. лет назад, Вост. Африка. Объем черепа около 670 куб. см. Этот древнейший представитель рода </w:t>
      </w: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xml:space="preserve"> уже изготавливал примитивные каменные орудия (отсюда и название - "человек умелый"). Орудия эти представляют собой грубо обработанную гальку (т.н. Олдувайская культура, фотографии орудий см. здесь). Один из черепов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 над заголовком этой странички.</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 xml:space="preserve">Коренные зубы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были мельче, чем у </w:t>
      </w:r>
      <w:r w:rsidRPr="000A2330">
        <w:rPr>
          <w:rFonts w:ascii="Times New Roman" w:hAnsi="Times New Roman" w:cs="Times New Roman"/>
          <w:sz w:val="28"/>
          <w:szCs w:val="28"/>
          <w:lang w:val="en-US"/>
        </w:rPr>
        <w:t>A</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africanus</w:t>
      </w:r>
      <w:r w:rsidRPr="000A2330">
        <w:rPr>
          <w:rFonts w:ascii="Times New Roman" w:hAnsi="Times New Roman" w:cs="Times New Roman"/>
          <w:sz w:val="28"/>
          <w:szCs w:val="28"/>
        </w:rPr>
        <w:t xml:space="preserve">, но значительно крупнее, чем у современных людей. Размер головного мозга составлял в среднем 650 кубических сантиметров и колебался в пределах от 500 до 800 кубических сантиметров. Кроме того, анализ внутренней поверхности черепа выявил зачаточный выступ в поле Брока, неразрывно связанный с речью у современного человека (у обезьян этот отдел мозга отвечает за мимику - тоже средство коммуникации!). </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имел 1,5 метра в высоту и предположительно весил около 45 килограммов. Самцы были крупнее самок, но у </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не было такого резко выраженного различия в размерах между полами, как у А.</w:t>
      </w:r>
      <w:r w:rsidRPr="000A2330">
        <w:rPr>
          <w:rFonts w:ascii="Times New Roman" w:hAnsi="Times New Roman" w:cs="Times New Roman"/>
          <w:sz w:val="28"/>
          <w:szCs w:val="28"/>
          <w:lang w:val="en-US"/>
        </w:rPr>
        <w:t>afarensis</w:t>
      </w:r>
      <w:r w:rsidRPr="000A2330">
        <w:rPr>
          <w:rFonts w:ascii="Times New Roman" w:hAnsi="Times New Roman" w:cs="Times New Roman"/>
          <w:sz w:val="28"/>
          <w:szCs w:val="28"/>
        </w:rPr>
        <w:t>.</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lang w:val="en-US"/>
        </w:rPr>
      </w:pPr>
      <w:r w:rsidRPr="000A2330">
        <w:rPr>
          <w:rFonts w:ascii="Times New Roman" w:hAnsi="Times New Roman" w:cs="Times New Roman"/>
          <w:b/>
          <w:bCs/>
          <w:color w:val="auto"/>
          <w:spacing w:val="0"/>
          <w:sz w:val="28"/>
          <w:szCs w:val="28"/>
          <w:lang w:val="en-US"/>
        </w:rPr>
        <w:t>Homo rudolfensis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lang w:val="en-GB"/>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Homo</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lang w:val="en-US"/>
        </w:rPr>
        <w:t>rudolfensis</w:t>
      </w:r>
      <w:r w:rsidRPr="000A2330">
        <w:rPr>
          <w:rFonts w:ascii="Times New Roman" w:hAnsi="Times New Roman" w:cs="Times New Roman"/>
          <w:sz w:val="28"/>
          <w:szCs w:val="28"/>
          <w:lang w:val="en-GB"/>
        </w:rPr>
        <w:t xml:space="preserve"> 1.8 </w:t>
      </w:r>
      <w:r w:rsidRPr="000A2330">
        <w:rPr>
          <w:rFonts w:ascii="Times New Roman" w:hAnsi="Times New Roman" w:cs="Times New Roman"/>
          <w:sz w:val="28"/>
          <w:szCs w:val="28"/>
        </w:rPr>
        <w:t>млн</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лет</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назад</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Вост</w:t>
      </w:r>
      <w:r w:rsidRPr="000A2330">
        <w:rPr>
          <w:rFonts w:ascii="Times New Roman" w:hAnsi="Times New Roman" w:cs="Times New Roman"/>
          <w:sz w:val="28"/>
          <w:szCs w:val="28"/>
          <w:lang w:val="en-GB"/>
        </w:rPr>
        <w:t xml:space="preserve">. </w:t>
      </w:r>
      <w:r w:rsidRPr="000A2330">
        <w:rPr>
          <w:rFonts w:ascii="Times New Roman" w:hAnsi="Times New Roman" w:cs="Times New Roman"/>
          <w:sz w:val="28"/>
          <w:szCs w:val="28"/>
        </w:rPr>
        <w:t xml:space="preserve">Африка. Этот череп сначала относили к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но В.П.Алексеев в 1986 г. выделил его в отдельный вид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rudolfensis</w:t>
      </w:r>
      <w:r w:rsidRPr="000A2330">
        <w:rPr>
          <w:rFonts w:ascii="Times New Roman" w:hAnsi="Times New Roman" w:cs="Times New Roman"/>
          <w:sz w:val="28"/>
          <w:szCs w:val="28"/>
        </w:rPr>
        <w:t>. Объем черепа 775 куб. см. - гораздо больше, чем у австралопитеков, и больше,</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 xml:space="preserve">чем у типичных </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rudolfensis</w:t>
      </w:r>
      <w:r w:rsidRPr="000A2330">
        <w:rPr>
          <w:rFonts w:ascii="Times New Roman" w:hAnsi="Times New Roman" w:cs="Times New Roman"/>
          <w:sz w:val="28"/>
          <w:szCs w:val="28"/>
        </w:rPr>
        <w:t xml:space="preserve"> отличается также слабым развитием надглазничного валика. Плоское лицо </w:t>
      </w: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rudolfensis</w:t>
      </w:r>
      <w:r w:rsidRPr="000A2330">
        <w:rPr>
          <w:rFonts w:ascii="Times New Roman" w:hAnsi="Times New Roman" w:cs="Times New Roman"/>
          <w:sz w:val="28"/>
          <w:szCs w:val="28"/>
        </w:rPr>
        <w:t xml:space="preserve"> наводит на мысль о близком родстве с </w:t>
      </w:r>
      <w:r w:rsidRPr="000A2330">
        <w:rPr>
          <w:rFonts w:ascii="Times New Roman" w:hAnsi="Times New Roman" w:cs="Times New Roman"/>
          <w:sz w:val="28"/>
          <w:szCs w:val="28"/>
          <w:lang w:val="en-US"/>
        </w:rPr>
        <w:t>Kenyanthropus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platyops</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Leakey</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et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al</w:t>
      </w:r>
      <w:r w:rsidRPr="000A2330">
        <w:rPr>
          <w:rFonts w:ascii="Times New Roman" w:hAnsi="Times New Roman" w:cs="Times New Roman"/>
          <w:sz w:val="28"/>
          <w:szCs w:val="28"/>
        </w:rPr>
        <w:t>., 2001).</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pStyle w:val="a9"/>
        <w:keepNext w:val="0"/>
        <w:pBdr>
          <w:bottom w:val="none" w:sz="0" w:space="0" w:color="auto"/>
        </w:pBdr>
        <w:suppressAutoHyphens w:val="0"/>
        <w:spacing w:before="0" w:after="0" w:line="360" w:lineRule="auto"/>
        <w:ind w:firstLine="709"/>
        <w:jc w:val="both"/>
        <w:rPr>
          <w:rFonts w:ascii="Times New Roman" w:hAnsi="Times New Roman" w:cs="Times New Roman"/>
          <w:b/>
          <w:bCs/>
          <w:color w:val="auto"/>
          <w:spacing w:val="0"/>
          <w:sz w:val="28"/>
          <w:szCs w:val="28"/>
        </w:rPr>
      </w:pPr>
      <w:r w:rsidRPr="000A2330">
        <w:rPr>
          <w:rFonts w:ascii="Times New Roman" w:hAnsi="Times New Roman" w:cs="Times New Roman"/>
          <w:b/>
          <w:bCs/>
          <w:color w:val="auto"/>
          <w:spacing w:val="0"/>
          <w:sz w:val="28"/>
          <w:szCs w:val="28"/>
          <w:lang w:val="en-US"/>
        </w:rPr>
        <w:t>Homo</w:t>
      </w:r>
      <w:r w:rsidRPr="000A2330">
        <w:rPr>
          <w:rFonts w:ascii="Times New Roman" w:hAnsi="Times New Roman" w:cs="Times New Roman"/>
          <w:b/>
          <w:bCs/>
          <w:color w:val="auto"/>
          <w:spacing w:val="0"/>
          <w:sz w:val="28"/>
          <w:szCs w:val="28"/>
        </w:rPr>
        <w:t xml:space="preserve"> </w:t>
      </w:r>
      <w:r w:rsidRPr="000A2330">
        <w:rPr>
          <w:rFonts w:ascii="Times New Roman" w:hAnsi="Times New Roman" w:cs="Times New Roman"/>
          <w:b/>
          <w:bCs/>
          <w:color w:val="auto"/>
          <w:spacing w:val="0"/>
          <w:sz w:val="28"/>
          <w:szCs w:val="28"/>
          <w:lang w:val="en-US"/>
        </w:rPr>
        <w:t>georgicus</w:t>
      </w:r>
    </w:p>
    <w:p w:rsidR="00341474" w:rsidRPr="000A2330" w:rsidRDefault="00341474"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georgicus</w:t>
      </w:r>
      <w:r w:rsidRPr="000A2330">
        <w:rPr>
          <w:rFonts w:ascii="Times New Roman" w:hAnsi="Times New Roman" w:cs="Times New Roman"/>
          <w:sz w:val="28"/>
          <w:szCs w:val="28"/>
        </w:rPr>
        <w:t xml:space="preserve">. Еще одна сенсационная находка последних лет. Найден в Дманиси (Грузия) в 2001 г., описан в 2002 г (главный автор - Давид Лордкипанидзе). Возраст 1,8 млн. лет. Это самая древняя находка гоминид (и людей) за пределами Африки (она же и самая примитивная). Форма предположительно интерпретируется как переходная между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habilis</w:t>
      </w:r>
      <w:r w:rsidRPr="000A2330">
        <w:rPr>
          <w:rFonts w:ascii="Times New Roman" w:hAnsi="Times New Roman" w:cs="Times New Roman"/>
          <w:sz w:val="28"/>
          <w:szCs w:val="28"/>
        </w:rPr>
        <w:t xml:space="preserve"> и </w:t>
      </w:r>
      <w:r w:rsidRPr="000A2330">
        <w:rPr>
          <w:rFonts w:ascii="Times New Roman" w:hAnsi="Times New Roman" w:cs="Times New Roman"/>
          <w:sz w:val="28"/>
          <w:szCs w:val="28"/>
          <w:lang w:val="en-US"/>
        </w:rPr>
        <w:t>H</w:t>
      </w:r>
      <w:r w:rsidRPr="000A2330">
        <w:rPr>
          <w:rFonts w:ascii="Times New Roman" w:hAnsi="Times New Roman" w:cs="Times New Roman"/>
          <w:sz w:val="28"/>
          <w:szCs w:val="28"/>
        </w:rPr>
        <w:t>.</w:t>
      </w:r>
      <w:r w:rsidRPr="000A2330">
        <w:rPr>
          <w:rFonts w:ascii="Times New Roman" w:hAnsi="Times New Roman" w:cs="Times New Roman"/>
          <w:sz w:val="28"/>
          <w:szCs w:val="28"/>
          <w:lang w:val="en-US"/>
        </w:rPr>
        <w:t>ergaster</w:t>
      </w:r>
      <w:r w:rsidRPr="000A2330">
        <w:rPr>
          <w:rFonts w:ascii="Times New Roman" w:hAnsi="Times New Roman" w:cs="Times New Roman"/>
          <w:sz w:val="28"/>
          <w:szCs w:val="28"/>
        </w:rPr>
        <w:t>. Объем мозга 600-680 куб.см. Рост 1.5 м. Найдено 3 черепа и часть скелета (</w:t>
      </w:r>
      <w:r w:rsidRPr="000A2330">
        <w:rPr>
          <w:rFonts w:ascii="Times New Roman" w:hAnsi="Times New Roman" w:cs="Times New Roman"/>
          <w:sz w:val="28"/>
          <w:szCs w:val="28"/>
          <w:lang w:val="en-US"/>
        </w:rPr>
        <w:t>Vekua</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et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al</w:t>
      </w:r>
      <w:r w:rsidRPr="000A2330">
        <w:rPr>
          <w:rFonts w:ascii="Times New Roman" w:hAnsi="Times New Roman" w:cs="Times New Roman"/>
          <w:sz w:val="28"/>
          <w:szCs w:val="28"/>
        </w:rPr>
        <w:t xml:space="preserve">. 2002, </w:t>
      </w:r>
      <w:r w:rsidRPr="000A2330">
        <w:rPr>
          <w:rFonts w:ascii="Times New Roman" w:hAnsi="Times New Roman" w:cs="Times New Roman"/>
          <w:sz w:val="28"/>
          <w:szCs w:val="28"/>
          <w:lang w:val="en-US"/>
        </w:rPr>
        <w:t>Gabunia</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et</w:t>
      </w:r>
      <w:r w:rsidRPr="000A2330">
        <w:rPr>
          <w:rFonts w:ascii="Times New Roman" w:hAnsi="Times New Roman" w:cs="Times New Roman"/>
          <w:sz w:val="28"/>
          <w:szCs w:val="28"/>
        </w:rPr>
        <w:t xml:space="preserve"> </w:t>
      </w:r>
      <w:r w:rsidRPr="000A2330">
        <w:rPr>
          <w:rFonts w:ascii="Times New Roman" w:hAnsi="Times New Roman" w:cs="Times New Roman"/>
          <w:sz w:val="28"/>
          <w:szCs w:val="28"/>
          <w:lang w:val="en-US"/>
        </w:rPr>
        <w:t>al</w:t>
      </w:r>
      <w:r w:rsidRPr="000A2330">
        <w:rPr>
          <w:rFonts w:ascii="Times New Roman" w:hAnsi="Times New Roman" w:cs="Times New Roman"/>
          <w:sz w:val="28"/>
          <w:szCs w:val="28"/>
        </w:rPr>
        <w:t>. 2002).</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Находка заставляет пересмотреть старые теории о том, когда и почему люди расселились за пределы Африки. Теперь ясно, что первыми это сделали не умные и прогрессивные питекантропы (эргастеры или эректусы), а формы, переходные между питекантропами и древнейшими </w:t>
      </w:r>
      <w:r w:rsidRPr="000A2330">
        <w:rPr>
          <w:rFonts w:ascii="Times New Roman" w:hAnsi="Times New Roman" w:cs="Times New Roman"/>
          <w:sz w:val="28"/>
          <w:szCs w:val="28"/>
          <w:lang w:val="en-US"/>
        </w:rPr>
        <w:t>Homo</w:t>
      </w:r>
      <w:r w:rsidRPr="000A2330">
        <w:rPr>
          <w:rFonts w:ascii="Times New Roman" w:hAnsi="Times New Roman" w:cs="Times New Roman"/>
          <w:sz w:val="28"/>
          <w:szCs w:val="28"/>
        </w:rPr>
        <w:t>, обладавшие еще весьма небольшим (таким же, как у хабилисов) мозгом.</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Каменные орудия, найденные вместе с человеческими костями в Дманиси - довольно примитивные, лишь немного соврешеннее олдувайских орудий хабилисов, но им еще далеко до двусторонних рубил эректусов.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В популярной литературе возникла некоторая путаница из-за сложностей интерпретации этих находок. Иногда их называют эректусами, иногда - новым видом georgicus, а иногда даже хабилисами. Поэтому некоторые читатели решили, что там найдено две или даже три разные формы. В действительности это одна и та же форма, и даже, вероятно, одна популяция. Правда, одна из челюстей заметно крупнее других, так что вероятность того, что там было все-таки две формы гоминид, не исключена полностью.</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Homo ergaster Ранее этих африканских древних людей (живших 1.9 - 1.6 млн. лет назад) объединяли в один вид с азиатскими Homo erectus, но позже большинство ученых стали относить их к особому виду. Череп округлый, надбровные дуги сильно развиты. Зубы мелкие, особенно по сравнению с австралопитеками. Отличается от erectus более тонкими черепными костями, слабым затылочным выступом и др. Объем мозга 880 куб. см.</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Переход от древнейших людей (H.habilis/H.rudolfensis) к H.ergaster был важнейшим качественным скачком в эволюции гоминид. Дело тут не только в несколько большем объеме мозга. Возможно, именно H.ergaster является "автором" двух важнейших изобретений: обоюдоострого рубила, по форме напоминающего клык хищного зверя (H.habilis пользовались только оббитой галькой с единственным режущим краем) и использования огня (древнейшие кострища, обнаруженные в Африке, имеют возраст более 1 млн. лет). Впрочем, не исключено, что эти изобретения были сделаны не эргастерами, а их прямыми потомками - ранними представителями H.erectus (см. ниже). Несомненно, впрочем, что при переходе от H.habilis/H.rudolfensis произошло два важных изменения:</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1) Резко увеличились размеры тела. Это связывают непосредственно со вторым изменением, а именно:</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2) Возросла доля животной пищи в рационе. Традиционно это объясняли тем, что H.ergaster научился более эффективно охотиться на крупную и среднюю дичь. В последнее время, однако, приводятся аргументы в пользу того, что H.ergaster был все-таки падальщиком, и просто научился более эффективно конкурировать с другими падальщиками.</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b/>
          <w:bCs/>
          <w:sz w:val="28"/>
          <w:szCs w:val="28"/>
        </w:rPr>
      </w:pPr>
      <w:r w:rsidRPr="000A2330">
        <w:rPr>
          <w:rFonts w:ascii="Times New Roman" w:hAnsi="Times New Roman" w:cs="Times New Roman"/>
          <w:b/>
          <w:bCs/>
          <w:sz w:val="28"/>
          <w:szCs w:val="28"/>
        </w:rPr>
        <w:t>Homo erectus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Homo erectus Первая находка этого вида - черепная крышка, обнаруженная на Яве Эженом Дюбуа. Это был первый ископаемый человек, обнаруженный за пределами Европы. Находка была описана под именем Pithecanthropus erectus. Позже на Яве найдено еще около 40 экземпляров этого вида. Похожие остатки (до 300 индивидуумов) были обнаружены в пещере Чжоукоудянь под Пекином. Они были описаны как Sinanthropus pekinensis. В 50-е гг. XX в. Майр предположил, что все эти находки, а также некоторые другие, сделанные в Азии и Европе, относятся к одному и тому же широко распространенному виду (Homo erectus).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У представителей erectus, живших 1,5 миллиона лет назад, объем головного мозга составлял около 900 кубических сантиметров. Более поздние erectus, жившие 700-500 тыс. лет назад, были обладателями головного мозга объемом приблизительно 1100 кубических сантиметров. Одной из характерных особенностей этих гоминид были очень толстые надбровные дуги и вытянутый, низкий череп. Зубы почти как у современного человека, но коренные - несколько крупнее, а нижняя челюсть - массивнее, подбородок отсутствовал. От шеи и ниже Homo erectus весьма походили на современных людей.</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Предполагают, что H.erectus произошел от африканского H.ergaster примерно 1.6 млн. лет назад и заселил юг Азии, включая острова Индонезии. Раньше считали, что H.erectus вымер ок. 300 000 лет назад, уступив место более прогрессивным популяциям Homo. Однако недавно показано, что некоторые находки с Явы имеют возраст всего лишь 50 тыс. лет. Таким образом, отдельные популяции H.erectus просуществовали очень долго и даже были современниками человека разумного (H.sapiens).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H.erectus безусловно уже умел пользоваться огнем (многометровый слой золы в кострище в пещере Чжоукоудянь; кострища возрастом более 1 млн. лет обнаружены в Африке) и пожирал себе подобных (человеческие кости, расщепленные вдоль, чтобы извлечь мозг, и т.п.).</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Характернейший каменный инструмент H.erectus - обоюдоострое, похожее на зуб рубило, было универсальным орудием, но в первую очередь, вероятно, служило для разделки туш ("ашельская культура").</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На о-ве Флорес (Индонезия) недавно найдены останки неизвестного ранее карликового вида людей, жившего 38-18 тыс. лет назад. Предполагается, что этот вид (названный Homo floresiensis) - боковая ветвь эволюционного древа людей, потомок изолированных островных популяций Homo erectus (питекантропов). Судя по каменным орудиям, питекантропы появились на Флоресе 850 тыс. лет назад. Там, в условиях островной изоляции, они измельчали и настолько сильно видоизменились, что их потомков пришлось выделить в отдельный вид.</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Рост Homo floresiensis был всего около метра, объем мозга - около 380 куб. см. (примерно как у шимпанзе), они были прямоходящими, лишенными волосяного покрова. Их отличали глубоко посаженные глаза, плоский нос и выступающие вперед челюсти с большими зубами. Они владели огнем, делали довольно совершенные каменные орудия и, возможно, охотились на крупных животных (местных карликовых слонов - стегодонов).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Местные легенды полны упоминаний о "маленьких людях", живших в этом районе вплоть до появления там европейцев в начале 1500-х годов.</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H.floresiensis можно было бы назвать "питекантропами-пигмеями", однако у настоящих пигмеев малый рост связан с мутациями, нарушающими синтез гормона роста и/или чувствительность тканей к этому гормону. При этом у пигмеев голова и мозг остались крупными, как у остальных H.sapiens. Карликовость H.floresiensis - иной природы, т.к. затрагивает и голову, и мозг.</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Авторы находки указывают на то, что их открытие меняет представления об</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адаптивных возможностях рода Homo. По-видимому, наш род гораздо пластичнее в эволюционном плане, чем принято считать. Авторы полагают, что можно ожидать находки ряда других специализированных,</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уклоняющихся популяций и видов рода Homo.</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Около миллиона лет назад африканские популяции Homo erectus эволюционировали в новый вид</w:t>
      </w:r>
      <w:r w:rsidR="00FC1760" w:rsidRPr="000A2330">
        <w:rPr>
          <w:rFonts w:ascii="Times New Roman" w:hAnsi="Times New Roman" w:cs="Times New Roman"/>
          <w:sz w:val="28"/>
          <w:szCs w:val="28"/>
        </w:rPr>
        <w:t xml:space="preserve"> </w:t>
      </w:r>
      <w:r w:rsidRPr="000A2330">
        <w:rPr>
          <w:rFonts w:ascii="Times New Roman" w:hAnsi="Times New Roman" w:cs="Times New Roman"/>
          <w:sz w:val="28"/>
          <w:szCs w:val="28"/>
        </w:rPr>
        <w:t>Homo antecessor . Вид описан в 1997 г. (Bermudez de Castro, Arsuaga, &amp; Carbonell, 1997). Популяции этого виды мигрировали на север, в Европу. В пещерах северной Испании найдены останки Homo antecessor. Артефакты (предметы искусственного происхождения) и ископаемые останки животных, найденные вместе с останками antecessor, говорят о том, что эти люди были умелыми охотниками на крупных зверей. Следы человеческих зубов на костях испанских представителей antecessor сигнализируют о каннибализме.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Геомагнитная датировка испанских находок определяет точный возраст останков минимум в 780 тыс. лет (по последним данным - 800 тыс. лет). Это делает их одними из самых древних людей, найденных в Европе. Голова antecessor обладала необычной смесью характерных черт неандертальца и современного человека. У них были крупные надбровные дуги, длинная и низкая черепная коробка, массивная нижняя челюсть без подбородка и крупные зубы, как у неандертальца. Лицо, напротив, было относительно плоским и не выдавалось вперед, т. е. было похожим на лицо современного человека. Объем мозга около 1000 куб.см.</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Авторы нового вида считают, что он был общим предком гейдельбержца (и через него - неандертальца) и сапиенса. Но есть и другие мнения. Указывается, что сходство с гейдельбержцами и неандертальцами - небольшое, тогда как с сапиенсами - напротив, весьма большое сходство в строении лицевой части черепа. Возможно, это была первая попытка колонизации Европы, закончившаяся неудачно.</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Homo heidelbergensis К этому виду обычно относят формы, переходные между H.erectus и H.sapiens, жившие примерно от 800 000 до 200 000 лет назад. Нижняя челюсть очень похожа на человеческую, но без подбородочного выступа (обычно это связывают с неразвитостью - или слабой развитостью - речи). Ранее эти формы называли просто "архаичными H.sapiens".</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После того, как генетический анализ показал, что линии неандертальцев и совр. людей разошлись 500-600 тыс. лет назад, "гейдельбергского человека" уже нельзя считать просто "общим предком" тех и других (как это показано на вышеприведенном эволюционном древе). Либо он - предок только неандертальцев, либо в пределах этого вида нужно искать две параллельные, но не скрещивающиеся линии, ведущие от H.antecessor к неандертальцам и совр. людям соответственно. Кстати, в том, что гейдельбержец был непосредственным предком неандертальца, сейчас сомнений практически нет.</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Гейдельбержцы, по-видимому, уже владели металтельным оружием. В Германии найдены метательные копья (из стволов молодых елей с заточенным комлем, без наконечников) возрастом около 400 тыс. лет. Центр тяжести у них расположен так же, как у современных метательных копий.</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Homo neanderthalensis Неандертальцы населяли Европу и Зап. Азию (от Испании до Узбекистана) в конце плейстоцена (200 000 - 28 000 лет назад). Климат тогда был холоднее, и за время существования неандертальцев несколько раз наступали ледниковые эпохи. Неандертальцы, по всей видимости, НЕ являются прямыми предками совр. людей, они независимо произошли от питекантропов. Сравнение митохондриальных ДНК показало, что линии, ведущие к неандертальцу и современному человеку, разошлись 500-600 тыс. лет назад (точнее говоря, это время, когда существовала их последняя общая "праматерь"; общие "праотцы" теоретически могли быть и позже).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Неандертальцы отличаются от совр. человека более низким лбом, выступающим затылком, надбовными дугами. Объем мозга - как у совр. людей или даже больше. Уже умели разводить огонь. Питались почти исключительно мясом (охота), каннибализм был очень распространен. Появились первые мистические/религиозные верования: они уже хоронили своих мертвецов и украшали могилы цветами.</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Культура неандертальцев (т.н. "мустьерская", или, что то же самое, среднепалеолитическая культура) - это, прежде всего, обоюдоострые рубила, заточенные более качественно, чем аналогичные орудия H.erectus; а также разнообразные отщепы, использовавшиеся для разделки туш. У неандертальцев имелись также деревянные копья для ближнего боя с каменными наконечниками. В более позднее время, уже во время контактов с сапиенсами (см. ниже) у неандертальцев появляются зачатки искусства (ожерелье из медвежьих когтей, нечто вроде "флейт" - кости с просверленными дырочками, которые, впрочем, могли служить для разведения огня, а не для музыкальных упражнений; см. также внизу - сообщение о недавно найденной неандертальской "скульптуре".</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Homo sapiens Объем мозга в среднем 1300 куб. см. Уплощенный, высокий, почти вертикальный лоб. Надбровные дуги редуцированы. Древнейшие находки в Африке - 195 000 лет назад; в Зап. Азии - более 90 000 лет назад.</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Примерно 60-80 тыс. лет назад началась великая экспансия H.sapiens. Вначале, по-видимому, они двинулись в южную и юго-восточную Азию, где не было неандертальцев, и единственными конкурентами могли быть реликтовые популяции H.erectus (например, на Яве - см. выше) и экзотические эндемичные формы, подобные H.floresiensis. Представители этой "волны" расселения проникли в Австралию (ок. 50 тыс. лет назад), где, по-видимому, вызвали чрезвычайно быстрое опустынивание континента и массовое вымирание крупных животных (см. здесь). Из костей древнейшего австралийца, возрастом ок. 50 тыс. лет, удалось извлечь митохондриальную ДНК - она оказалась весьма отличной от того, что встречается у современных людей (см. ст. в National Geographic). Это говорит, по крайней мере, о нескольких волнах расселения сапиенсов, и о том, что некоторые из этих волн могли не оставить потомков среди современных людей.</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Несколько позже (45-40 тыс. лет назад) произошло вторжение сапиенсов в "исконные земли" неандертальцев - Европу. Довольно долго (40-28 тыс. лет назад) сапиенсы и неандертальцы жили на одной территории. Вероятно, неандертальцы были постепенно вытеснены сапиенсами, хотя подробности этой борьбы до сих пор не известны (были ли прямые столкновения или только конкурентное вытеснение за счет более эффективных методов охоты?). У сапиенсов, хлынувших в Европу, в самом начале этой экспансии произошел качественный скачок в культурном развитии. В археологии этот момент соответствует переходу от среднего палеолита (т.н. мустьерская культура, носителями которой были преимущественно неандертальцы) к позднему палеолиту. Европейских сапиенсов возрастом 40 тыс. лет и менее традиционно называют кроманьонцами. У них впервые появилось настоящее искусство (наскальная живопись, см. здесь); резко ускорился технический прогресс; усовершенствовались приемы охоты. Последнее, впрочем, имело и негативный эффект (см. наш обзор о возможной роли первобытных охотников в массовом вымирании крупных животных в конце плейстоцена - примерно 10 тыс. лет назад).</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 xml:space="preserve">Впрочем, последние находки в Южной Африке показывают, что зарождение подлинно человеческой </w:t>
      </w:r>
      <w:r w:rsidR="00110682" w:rsidRPr="000A2330">
        <w:rPr>
          <w:rFonts w:ascii="Times New Roman" w:hAnsi="Times New Roman" w:cs="Times New Roman"/>
          <w:sz w:val="28"/>
          <w:szCs w:val="28"/>
        </w:rPr>
        <w:t>культуры</w:t>
      </w:r>
      <w:r w:rsidRPr="000A2330">
        <w:rPr>
          <w:rFonts w:ascii="Times New Roman" w:hAnsi="Times New Roman" w:cs="Times New Roman"/>
          <w:sz w:val="28"/>
          <w:szCs w:val="28"/>
        </w:rPr>
        <w:t xml:space="preserve"> в действительности началось намного раньше - 70 тыс лет назад (см.: Зарождение человеческой культуры в Африке проходило в два этапа )</w:t>
      </w:r>
    </w:p>
    <w:p w:rsidR="004E2160" w:rsidRPr="000A2330" w:rsidRDefault="004E2160" w:rsidP="00341474">
      <w:pPr>
        <w:widowControl w:val="0"/>
        <w:suppressAutoHyphens w:val="0"/>
        <w:spacing w:after="0" w:line="360" w:lineRule="auto"/>
        <w:ind w:firstLine="709"/>
        <w:jc w:val="both"/>
        <w:rPr>
          <w:rFonts w:ascii="Times New Roman" w:hAnsi="Times New Roman" w:cs="Times New Roman"/>
          <w:sz w:val="28"/>
          <w:szCs w:val="28"/>
        </w:rPr>
      </w:pPr>
      <w:r w:rsidRPr="000A2330">
        <w:rPr>
          <w:rFonts w:ascii="Times New Roman" w:hAnsi="Times New Roman" w:cs="Times New Roman"/>
          <w:sz w:val="28"/>
          <w:szCs w:val="28"/>
        </w:rPr>
        <w:t>Согласно одной из гипотез, расовые различия совр. людей унаследованы от H.erectus; человек современного типа независимо развился в нескольких районах из местных популяций H.erectus. Согласно другой гипотезе, совр. человек появился лишь однажды в каком-то небольшом районе (в Африке), оттуда он расселился по всему Старому Свету, вытеснив (истребив) всех архаичных людей - питекантропов и неандертальцев (см. статью в National Geographic (англ.). Молекулярные данные свидетельствуют в пользу второй гипотезы - единого происхождения H.sapiens примерно 150-200 тысяч лет назад (см. ниже - статьи Л.А.Животовского). Все современные люди весьма мало отличаются друг от друга генетически (генетические различия между расами людей в целом меньше, чем между разными особями шимпанзе в одном стаде).</w:t>
      </w:r>
      <w:bookmarkStart w:id="0" w:name="_GoBack"/>
      <w:bookmarkEnd w:id="0"/>
    </w:p>
    <w:sectPr w:rsidR="004E2160" w:rsidRPr="000A2330" w:rsidSect="00341474">
      <w:footerReference w:type="default" r:id="rId7"/>
      <w:footnotePr>
        <w:pos w:val="beneathText"/>
      </w:footnotePr>
      <w:pgSz w:w="11905" w:h="16837" w:code="9"/>
      <w:pgMar w:top="1134" w:right="851" w:bottom="1134" w:left="1701" w:header="720"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722" w:rsidRDefault="00546722">
      <w:pPr>
        <w:spacing w:after="0" w:line="240" w:lineRule="auto"/>
      </w:pPr>
      <w:r>
        <w:separator/>
      </w:r>
    </w:p>
  </w:endnote>
  <w:endnote w:type="continuationSeparator" w:id="0">
    <w:p w:rsidR="00546722" w:rsidRDefault="00546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160" w:rsidRDefault="004E2160">
    <w:pPr>
      <w:pStyle w:val="ad"/>
      <w:jc w:val="right"/>
      <w:rPr>
        <w:rFonts w:cs="Times New Roman"/>
      </w:rPr>
    </w:pPr>
  </w:p>
  <w:p w:rsidR="004E2160" w:rsidRDefault="004E2160">
    <w:pPr>
      <w:pStyle w:val="ad"/>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722" w:rsidRDefault="00546722">
      <w:pPr>
        <w:spacing w:after="0" w:line="240" w:lineRule="auto"/>
      </w:pPr>
      <w:r>
        <w:separator/>
      </w:r>
    </w:p>
  </w:footnote>
  <w:footnote w:type="continuationSeparator" w:id="0">
    <w:p w:rsidR="00546722" w:rsidRDefault="005467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474"/>
    <w:rsid w:val="000A2330"/>
    <w:rsid w:val="00110682"/>
    <w:rsid w:val="00341474"/>
    <w:rsid w:val="004E2160"/>
    <w:rsid w:val="00546722"/>
    <w:rsid w:val="00550AF6"/>
    <w:rsid w:val="00845854"/>
    <w:rsid w:val="009335B6"/>
    <w:rsid w:val="00DC12CD"/>
    <w:rsid w:val="00FC1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408EB7-EEFD-48A2-9059-48DB8A08F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Arial Unicode MS" w:hAnsi="Calibri" w:cs="Calibri"/>
      <w:kern w:val="1"/>
      <w:sz w:val="22"/>
      <w:szCs w:val="22"/>
      <w:lang w:eastAsia="ar-SA"/>
    </w:rPr>
  </w:style>
  <w:style w:type="paragraph" w:styleId="1">
    <w:name w:val="heading 1"/>
    <w:basedOn w:val="a"/>
    <w:next w:val="a0"/>
    <w:link w:val="10"/>
    <w:uiPriority w:val="99"/>
    <w:qFormat/>
    <w:pPr>
      <w:keepNext/>
      <w:widowControl w:val="0"/>
      <w:numPr>
        <w:numId w:val="1"/>
      </w:numPr>
      <w:spacing w:before="480" w:after="0"/>
      <w:outlineLvl w:val="0"/>
    </w:pPr>
    <w:rPr>
      <w:rFonts w:ascii="Cambria" w:hAnsi="Cambria" w:cs="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rFonts w:ascii="Cambria" w:hAnsi="Cambria" w:cs="Cambria"/>
      <w:b/>
      <w:bCs/>
      <w:color w:val="365F91"/>
      <w:sz w:val="28"/>
      <w:szCs w:val="28"/>
    </w:rPr>
  </w:style>
  <w:style w:type="character" w:customStyle="1" w:styleId="a4">
    <w:name w:val="Название Знак"/>
    <w:uiPriority w:val="99"/>
    <w:rPr>
      <w:rFonts w:ascii="Cambria" w:hAnsi="Cambria" w:cs="Cambria"/>
      <w:color w:val="17365D"/>
      <w:spacing w:val="5"/>
      <w:kern w:val="1"/>
      <w:sz w:val="52"/>
      <w:szCs w:val="52"/>
    </w:rPr>
  </w:style>
  <w:style w:type="character" w:customStyle="1" w:styleId="a5">
    <w:name w:val="Верхний колонтитул Знак"/>
    <w:uiPriority w:val="99"/>
  </w:style>
  <w:style w:type="character" w:customStyle="1" w:styleId="a6">
    <w:name w:val="Нижний колонтитул Знак"/>
    <w:uiPriority w:val="99"/>
  </w:style>
  <w:style w:type="character" w:styleId="a7">
    <w:name w:val="Intense Reference"/>
    <w:uiPriority w:val="99"/>
    <w:qFormat/>
    <w:rPr>
      <w:b/>
      <w:bCs/>
      <w:smallCaps/>
      <w:color w:val="auto"/>
      <w:spacing w:val="5"/>
      <w:u w:val="single"/>
    </w:rPr>
  </w:style>
  <w:style w:type="character" w:styleId="a8">
    <w:name w:val="Subtle Reference"/>
    <w:uiPriority w:val="99"/>
    <w:qFormat/>
    <w:rPr>
      <w:smallCaps/>
      <w:color w:val="auto"/>
      <w:u w:val="single"/>
    </w:rPr>
  </w:style>
  <w:style w:type="paragraph" w:customStyle="1" w:styleId="a9">
    <w:name w:val="Заголовок"/>
    <w:next w:val="a0"/>
    <w:uiPriority w:val="99"/>
    <w:pPr>
      <w:keepNext/>
      <w:widowControl w:val="0"/>
      <w:pBdr>
        <w:bottom w:val="single" w:sz="8" w:space="4" w:color="808080"/>
      </w:pBdr>
      <w:suppressAutoHyphens/>
      <w:spacing w:before="240" w:after="300" w:line="100" w:lineRule="atLeast"/>
    </w:pPr>
    <w:rPr>
      <w:rFonts w:ascii="Cambria" w:eastAsia="MS Mincho" w:hAnsi="Cambria" w:cs="Cambria"/>
      <w:color w:val="17365D"/>
      <w:spacing w:val="5"/>
      <w:kern w:val="1"/>
      <w:sz w:val="52"/>
      <w:szCs w:val="52"/>
      <w:lang w:eastAsia="ar-SA"/>
    </w:rPr>
  </w:style>
  <w:style w:type="paragraph" w:styleId="a0">
    <w:name w:val="Body Text"/>
    <w:basedOn w:val="a"/>
    <w:link w:val="aa"/>
    <w:uiPriority w:val="99"/>
    <w:pPr>
      <w:spacing w:after="120"/>
    </w:pPr>
  </w:style>
  <w:style w:type="character" w:customStyle="1" w:styleId="aa">
    <w:name w:val="Основной текст Знак"/>
    <w:link w:val="a0"/>
    <w:uiPriority w:val="99"/>
    <w:semiHidden/>
    <w:rPr>
      <w:rFonts w:ascii="Calibri" w:eastAsia="Arial Unicode MS" w:hAnsi="Calibri" w:cs="Calibri"/>
      <w:kern w:val="1"/>
      <w:lang w:eastAsia="ar-SA"/>
    </w:rPr>
  </w:style>
  <w:style w:type="paragraph" w:styleId="ab">
    <w:name w:val="List"/>
    <w:basedOn w:val="a0"/>
    <w:uiPriority w:val="99"/>
    <w:rPr>
      <w:rFonts w:ascii="Arial" w:hAnsi="Arial" w:cs="Arial"/>
    </w:rPr>
  </w:style>
  <w:style w:type="paragraph" w:customStyle="1" w:styleId="11">
    <w:name w:val="Название1"/>
    <w:basedOn w:val="a"/>
    <w:uiPriority w:val="99"/>
    <w:pPr>
      <w:suppressLineNumbers/>
      <w:spacing w:before="120" w:after="120"/>
    </w:pPr>
    <w:rPr>
      <w:rFonts w:ascii="Arial" w:hAnsi="Arial" w:cs="Arial"/>
      <w:i/>
      <w:iCs/>
      <w:sz w:val="20"/>
      <w:szCs w:val="20"/>
    </w:rPr>
  </w:style>
  <w:style w:type="paragraph" w:customStyle="1" w:styleId="12">
    <w:name w:val="Указатель1"/>
    <w:basedOn w:val="a"/>
    <w:uiPriority w:val="99"/>
    <w:pPr>
      <w:suppressLineNumbers/>
    </w:pPr>
    <w:rPr>
      <w:rFonts w:ascii="Arial" w:hAnsi="Arial" w:cs="Arial"/>
    </w:rPr>
  </w:style>
  <w:style w:type="paragraph" w:styleId="ac">
    <w:name w:val="header"/>
    <w:basedOn w:val="a"/>
    <w:link w:val="13"/>
    <w:uiPriority w:val="99"/>
    <w:pPr>
      <w:widowControl w:val="0"/>
      <w:suppressLineNumbers/>
      <w:tabs>
        <w:tab w:val="center" w:pos="4677"/>
        <w:tab w:val="right" w:pos="9355"/>
      </w:tabs>
      <w:spacing w:after="0" w:line="100" w:lineRule="atLeast"/>
    </w:pPr>
  </w:style>
  <w:style w:type="character" w:customStyle="1" w:styleId="13">
    <w:name w:val="Верхний колонтитул Знак1"/>
    <w:link w:val="ac"/>
    <w:uiPriority w:val="99"/>
    <w:semiHidden/>
    <w:rPr>
      <w:rFonts w:ascii="Calibri" w:eastAsia="Arial Unicode MS" w:hAnsi="Calibri" w:cs="Calibri"/>
      <w:kern w:val="1"/>
      <w:lang w:eastAsia="ar-SA"/>
    </w:rPr>
  </w:style>
  <w:style w:type="paragraph" w:styleId="ad">
    <w:name w:val="footer"/>
    <w:basedOn w:val="a"/>
    <w:link w:val="14"/>
    <w:uiPriority w:val="99"/>
    <w:pPr>
      <w:widowControl w:val="0"/>
      <w:suppressLineNumbers/>
      <w:tabs>
        <w:tab w:val="center" w:pos="4677"/>
        <w:tab w:val="right" w:pos="9355"/>
      </w:tabs>
      <w:spacing w:after="0" w:line="100" w:lineRule="atLeast"/>
    </w:pPr>
  </w:style>
  <w:style w:type="character" w:customStyle="1" w:styleId="14">
    <w:name w:val="Нижний колонтитул Знак1"/>
    <w:link w:val="ad"/>
    <w:uiPriority w:val="99"/>
    <w:semiHidden/>
    <w:rPr>
      <w:rFonts w:ascii="Calibri" w:eastAsia="Arial Unicode MS" w:hAnsi="Calibri" w:cs="Calibri"/>
      <w:kern w:val="1"/>
      <w:lang w:eastAsia="ar-SA"/>
    </w:rPr>
  </w:style>
  <w:style w:type="paragraph" w:styleId="ae">
    <w:name w:val="List Paragraph"/>
    <w:basedOn w:val="a"/>
    <w:uiPriority w:val="99"/>
    <w:qFormat/>
    <w:pPr>
      <w:widowControl w:val="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742049">
      <w:marLeft w:val="0"/>
      <w:marRight w:val="0"/>
      <w:marTop w:val="0"/>
      <w:marBottom w:val="0"/>
      <w:divBdr>
        <w:top w:val="none" w:sz="0" w:space="0" w:color="auto"/>
        <w:left w:val="none" w:sz="0" w:space="0" w:color="auto"/>
        <w:bottom w:val="none" w:sz="0" w:space="0" w:color="auto"/>
        <w:right w:val="none" w:sz="0" w:space="0" w:color="auto"/>
      </w:divBdr>
    </w:div>
    <w:div w:id="13267420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4083</Words>
  <Characters>23275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Эволюция человека</vt:lpstr>
    </vt:vector>
  </TitlesOfParts>
  <Company>SBU</Company>
  <LinksUpToDate>false</LinksUpToDate>
  <CharactersWithSpaces>27304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 человека</dc:title>
  <dc:subject/>
  <dc:creator>User</dc:creator>
  <cp:keywords/>
  <dc:description/>
  <cp:lastModifiedBy>admin</cp:lastModifiedBy>
  <cp:revision>2</cp:revision>
  <dcterms:created xsi:type="dcterms:W3CDTF">2014-03-02T19:18:00Z</dcterms:created>
  <dcterms:modified xsi:type="dcterms:W3CDTF">2014-03-02T19:18:00Z</dcterms:modified>
</cp:coreProperties>
</file>