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063" w:rsidRPr="00AE6D78" w:rsidRDefault="00F17063" w:rsidP="00AE6D78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2"/>
        </w:rPr>
      </w:pPr>
      <w:r w:rsidRPr="004D387F">
        <w:rPr>
          <w:b/>
          <w:sz w:val="28"/>
          <w:szCs w:val="22"/>
        </w:rPr>
        <w:t>Физиология и биохимия лишайников</w:t>
      </w:r>
    </w:p>
    <w:p w:rsidR="00AE6D78" w:rsidRPr="00AE6D78" w:rsidRDefault="00AE6D78" w:rsidP="00702A98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2"/>
        </w:rPr>
      </w:pPr>
    </w:p>
    <w:p w:rsidR="00BB765D" w:rsidRPr="00702A98" w:rsidRDefault="00BB765D" w:rsidP="00702A98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702A98">
        <w:rPr>
          <w:sz w:val="28"/>
          <w:szCs w:val="22"/>
        </w:rPr>
        <w:t>Лишайники — своеобразная группа комплексных растений. Тело их построено из двух различных организмов: гетеротрофного гриба и автотрофной водоросли, находящихся в симбиотических отношениях. Открытие природы лишайников связано с именем немецкого ботаника С. Швенденера. Русские ученые А.С. Фамицын и О.В. Баранецкий показали, что водоросли и грибы, входящие в состав лишайников, по выделении из него могут расти и размножаться, а при совместных посевах образовывать лишайники.</w:t>
      </w:r>
    </w:p>
    <w:p w:rsidR="00BB765D" w:rsidRPr="00702A98" w:rsidRDefault="00BB765D" w:rsidP="00702A98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702A98">
        <w:rPr>
          <w:sz w:val="28"/>
          <w:szCs w:val="22"/>
        </w:rPr>
        <w:t xml:space="preserve">Проведенное сравнение природных и синтезированных слоевищ </w:t>
      </w:r>
      <w:r w:rsidRPr="00702A98">
        <w:rPr>
          <w:sz w:val="28"/>
          <w:szCs w:val="22"/>
          <w:lang w:val="en-US"/>
        </w:rPr>
        <w:t>Usnea</w:t>
      </w:r>
      <w:r w:rsidRPr="00702A98">
        <w:rPr>
          <w:sz w:val="28"/>
          <w:szCs w:val="22"/>
        </w:rPr>
        <w:t xml:space="preserve"> </w:t>
      </w:r>
      <w:r w:rsidRPr="00702A98">
        <w:rPr>
          <w:sz w:val="28"/>
          <w:szCs w:val="22"/>
          <w:lang w:val="en-US"/>
        </w:rPr>
        <w:t>strigosa</w:t>
      </w:r>
      <w:r w:rsidRPr="00702A98">
        <w:rPr>
          <w:sz w:val="28"/>
          <w:szCs w:val="22"/>
        </w:rPr>
        <w:t xml:space="preserve"> показало, что в искусственных талломах выявлены вторичные лишайниковые соединения, в частности криптостиктиковая и коннорстиктиковая кислоты, которые отсутствовали в природных слоевищах этого лишайника.</w:t>
      </w:r>
    </w:p>
    <w:p w:rsidR="00BB765D" w:rsidRPr="00702A98" w:rsidRDefault="00BB765D" w:rsidP="00702A98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702A98">
        <w:rPr>
          <w:sz w:val="28"/>
          <w:szCs w:val="22"/>
        </w:rPr>
        <w:t xml:space="preserve">Лишайниковое сожительство включает гетеротрофный гриб (микобионт) и </w:t>
      </w:r>
      <w:r w:rsidRPr="00702A98">
        <w:rPr>
          <w:sz w:val="28"/>
          <w:szCs w:val="22"/>
          <w:lang w:val="uk-UA"/>
        </w:rPr>
        <w:t xml:space="preserve">автотрофную </w:t>
      </w:r>
      <w:r w:rsidRPr="00702A98">
        <w:rPr>
          <w:sz w:val="28"/>
          <w:szCs w:val="22"/>
        </w:rPr>
        <w:t>водоросль (фикобионт). Они находятся в постоянном, исторически выработавшемся формативном симбиозе, приведшем к формированию специфических морфологических форм внешнего и внутреннего строения, т. е. не только морфологические, но и физиологические свойства партнеров получили значительные изменения по сравнению с таковыми в свободном состоянии. Для каждого компонента лишайника — гриба и водоросли</w:t>
      </w:r>
      <w:r w:rsidR="00702A98">
        <w:rPr>
          <w:sz w:val="28"/>
          <w:szCs w:val="22"/>
        </w:rPr>
        <w:t xml:space="preserve"> </w:t>
      </w:r>
      <w:r w:rsidRPr="00702A98">
        <w:rPr>
          <w:sz w:val="28"/>
          <w:szCs w:val="22"/>
        </w:rPr>
        <w:t>— характерен особый тип метаболизма.</w:t>
      </w:r>
    </w:p>
    <w:p w:rsidR="00166BFA" w:rsidRPr="0016229D" w:rsidRDefault="00BB765D" w:rsidP="00166BFA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702A98">
        <w:rPr>
          <w:sz w:val="28"/>
          <w:szCs w:val="22"/>
        </w:rPr>
        <w:t xml:space="preserve">На примере </w:t>
      </w:r>
      <w:r w:rsidRPr="00702A98">
        <w:rPr>
          <w:sz w:val="28"/>
          <w:szCs w:val="22"/>
          <w:lang w:val="en-US"/>
        </w:rPr>
        <w:t>Peltigera</w:t>
      </w:r>
      <w:r w:rsidRPr="00702A98">
        <w:rPr>
          <w:sz w:val="28"/>
          <w:szCs w:val="22"/>
        </w:rPr>
        <w:t xml:space="preserve"> </w:t>
      </w:r>
      <w:r w:rsidRPr="00702A98">
        <w:rPr>
          <w:sz w:val="28"/>
          <w:szCs w:val="22"/>
          <w:lang w:val="en-US"/>
        </w:rPr>
        <w:t>aphthosa</w:t>
      </w:r>
      <w:r w:rsidRPr="00702A98">
        <w:rPr>
          <w:sz w:val="28"/>
          <w:szCs w:val="22"/>
        </w:rPr>
        <w:t xml:space="preserve"> показано, что неблагоприятные условия могут вызывать делихенизацию компонентов, которая сопровождается деструкцией клеточных органелл и отмиранием компонентов лишайника. Однако в некоторых пределах распад клеток и делихенизация обратимы. Возобновление взаимодействия компонентов лишайника и функционирование его как единого организма определяется не только обрати</w:t>
      </w:r>
      <w:r w:rsidR="00166BFA" w:rsidRPr="0016229D">
        <w:rPr>
          <w:sz w:val="28"/>
          <w:szCs w:val="22"/>
        </w:rPr>
        <w:t>мостью деструкции и восстановлением фотосинтетической функции доминирующего компонента — фикобионта, но и обратимостью распада клеточных органелл второго, зависимого от него компонента — микобионта. Таким образом, деструкция компонентов лишайника с сохранением жизнеспособности является одним из механизмов обратимой делихенизации компонентов лишайника в талломе.</w:t>
      </w:r>
    </w:p>
    <w:p w:rsidR="00166BFA" w:rsidRPr="0016229D" w:rsidRDefault="00166BFA" w:rsidP="00166BFA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16229D">
        <w:rPr>
          <w:sz w:val="28"/>
          <w:szCs w:val="22"/>
        </w:rPr>
        <w:t xml:space="preserve">Из лишайников семейства </w:t>
      </w:r>
      <w:r w:rsidRPr="0016229D">
        <w:rPr>
          <w:sz w:val="28"/>
          <w:szCs w:val="22"/>
          <w:lang w:val="en-US"/>
        </w:rPr>
        <w:t>Lechinaceae</w:t>
      </w:r>
      <w:r w:rsidRPr="0016229D">
        <w:rPr>
          <w:sz w:val="28"/>
          <w:szCs w:val="22"/>
        </w:rPr>
        <w:t xml:space="preserve"> выделены колонии фикобионта, которые перенесли на среды с агаром. В основном клетки водоросли встречались по 2—4 и были пронизаны гаусториями гриба, деление гаусториальных клеток происходило синхронно с делением клеток водоросли.</w:t>
      </w:r>
    </w:p>
    <w:p w:rsidR="00166BFA" w:rsidRPr="0016229D" w:rsidRDefault="00166BFA" w:rsidP="00166BFA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16229D">
        <w:rPr>
          <w:sz w:val="28"/>
          <w:szCs w:val="22"/>
        </w:rPr>
        <w:t>Физиология и биохимия входящих в лишайник грибов и водорослей во многом отличны от физиологии и биохимии свободноживущих грибов и водорослей, свидетельством чего является синтез продуктов обмена в лишайниках, отсутствующих у других групп организмов.</w:t>
      </w:r>
    </w:p>
    <w:p w:rsidR="00166BFA" w:rsidRPr="0016229D" w:rsidRDefault="00166BFA" w:rsidP="00166BFA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16229D">
        <w:rPr>
          <w:sz w:val="28"/>
          <w:szCs w:val="22"/>
        </w:rPr>
        <w:t xml:space="preserve">Существуют </w:t>
      </w:r>
      <w:r>
        <w:rPr>
          <w:sz w:val="28"/>
          <w:szCs w:val="22"/>
        </w:rPr>
        <w:t>также лишайники, у которых фико</w:t>
      </w:r>
      <w:r w:rsidRPr="0016229D">
        <w:rPr>
          <w:sz w:val="28"/>
          <w:szCs w:val="22"/>
        </w:rPr>
        <w:t xml:space="preserve">бионтом выступает не одна, а две водоросли, относящиеся к разным отделам. Так, </w:t>
      </w:r>
      <w:r w:rsidRPr="0016229D">
        <w:rPr>
          <w:sz w:val="28"/>
          <w:szCs w:val="22"/>
          <w:lang w:val="en-US"/>
        </w:rPr>
        <w:t>Peltigera</w:t>
      </w:r>
      <w:r w:rsidRPr="0016229D">
        <w:rPr>
          <w:sz w:val="28"/>
          <w:szCs w:val="22"/>
        </w:rPr>
        <w:t xml:space="preserve"> </w:t>
      </w:r>
      <w:r w:rsidRPr="0016229D">
        <w:rPr>
          <w:sz w:val="28"/>
          <w:szCs w:val="22"/>
          <w:lang w:val="en-US"/>
        </w:rPr>
        <w:t>apthosa</w:t>
      </w:r>
      <w:r w:rsidRPr="0016229D">
        <w:rPr>
          <w:sz w:val="28"/>
          <w:szCs w:val="22"/>
        </w:rPr>
        <w:t xml:space="preserve"> включает зеленые водоросли Соссотуха и синезеленые </w:t>
      </w:r>
      <w:r w:rsidRPr="0016229D">
        <w:rPr>
          <w:sz w:val="28"/>
          <w:szCs w:val="22"/>
          <w:lang w:val="en-US"/>
        </w:rPr>
        <w:t>Nostoc</w:t>
      </w:r>
      <w:r w:rsidRPr="0016229D">
        <w:rPr>
          <w:sz w:val="28"/>
          <w:szCs w:val="22"/>
        </w:rPr>
        <w:t>.</w:t>
      </w:r>
    </w:p>
    <w:p w:rsidR="00166BFA" w:rsidRPr="0016229D" w:rsidRDefault="00166BFA" w:rsidP="00166BFA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16229D">
        <w:rPr>
          <w:sz w:val="28"/>
        </w:rPr>
        <w:t>Взаимоотношения</w:t>
      </w:r>
      <w:r w:rsidRPr="0016229D">
        <w:rPr>
          <w:rFonts w:cs="Arial"/>
          <w:sz w:val="28"/>
        </w:rPr>
        <w:t xml:space="preserve"> </w:t>
      </w:r>
      <w:r w:rsidRPr="0016229D">
        <w:rPr>
          <w:sz w:val="28"/>
        </w:rPr>
        <w:t>гриба</w:t>
      </w:r>
      <w:r w:rsidRPr="0016229D">
        <w:rPr>
          <w:rFonts w:cs="Arial"/>
          <w:sz w:val="28"/>
        </w:rPr>
        <w:t xml:space="preserve"> </w:t>
      </w:r>
      <w:r w:rsidRPr="0016229D">
        <w:rPr>
          <w:sz w:val="28"/>
        </w:rPr>
        <w:t>и</w:t>
      </w:r>
      <w:r w:rsidRPr="0016229D">
        <w:rPr>
          <w:rFonts w:cs="Arial"/>
          <w:sz w:val="28"/>
        </w:rPr>
        <w:t xml:space="preserve"> </w:t>
      </w:r>
      <w:r w:rsidRPr="0016229D">
        <w:rPr>
          <w:sz w:val="28"/>
        </w:rPr>
        <w:t>водоросли</w:t>
      </w:r>
      <w:r w:rsidRPr="0016229D">
        <w:rPr>
          <w:rFonts w:cs="Arial"/>
          <w:sz w:val="28"/>
        </w:rPr>
        <w:t xml:space="preserve"> </w:t>
      </w:r>
      <w:r w:rsidRPr="0016229D">
        <w:rPr>
          <w:sz w:val="28"/>
        </w:rPr>
        <w:t>в</w:t>
      </w:r>
      <w:r w:rsidRPr="0016229D">
        <w:rPr>
          <w:rFonts w:cs="Arial"/>
          <w:sz w:val="28"/>
        </w:rPr>
        <w:t xml:space="preserve"> </w:t>
      </w:r>
      <w:r w:rsidRPr="0016229D">
        <w:rPr>
          <w:sz w:val="28"/>
        </w:rPr>
        <w:t>лишайниках</w:t>
      </w:r>
    </w:p>
    <w:p w:rsidR="00C26519" w:rsidRDefault="00166BFA" w:rsidP="00702A98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16229D">
        <w:rPr>
          <w:sz w:val="28"/>
          <w:szCs w:val="22"/>
        </w:rPr>
        <w:t xml:space="preserve">Между микобионтом и фикобионтом существуют сложные и еще полностью не выясненные взаимоотношения. Микобионт лишайника </w:t>
      </w:r>
      <w:r w:rsidRPr="0016229D">
        <w:rPr>
          <w:sz w:val="28"/>
          <w:szCs w:val="22"/>
          <w:lang w:val="en-US"/>
        </w:rPr>
        <w:t>Clodonia</w:t>
      </w:r>
      <w:r>
        <w:rPr>
          <w:sz w:val="28"/>
          <w:szCs w:val="22"/>
        </w:rPr>
        <w:t xml:space="preserve"> </w:t>
      </w:r>
      <w:r w:rsidRPr="0016229D">
        <w:rPr>
          <w:sz w:val="28"/>
          <w:szCs w:val="22"/>
          <w:lang w:val="en-US"/>
        </w:rPr>
        <w:t>cristatella</w:t>
      </w:r>
      <w:r w:rsidRPr="0016229D">
        <w:rPr>
          <w:sz w:val="28"/>
          <w:szCs w:val="22"/>
        </w:rPr>
        <w:t xml:space="preserve"> в стерильной культуре формирует с десятками видов фикобионта </w:t>
      </w:r>
      <w:r w:rsidRPr="0016229D">
        <w:rPr>
          <w:sz w:val="28"/>
          <w:szCs w:val="22"/>
          <w:lang w:val="en-US"/>
        </w:rPr>
        <w:t>Trebouxia</w:t>
      </w:r>
      <w:r w:rsidRPr="0016229D">
        <w:rPr>
          <w:sz w:val="28"/>
          <w:szCs w:val="22"/>
        </w:rPr>
        <w:t xml:space="preserve"> лихенизированные структуры, образующие основной вторичный продукт — барбатовую кислоту. Взаимоотношения между компонентами такого искусственно созданного лишай</w:t>
      </w:r>
      <w:r>
        <w:rPr>
          <w:sz w:val="28"/>
          <w:szCs w:val="22"/>
        </w:rPr>
        <w:t>н</w:t>
      </w:r>
      <w:r w:rsidRPr="0016229D">
        <w:rPr>
          <w:sz w:val="28"/>
          <w:szCs w:val="22"/>
        </w:rPr>
        <w:t xml:space="preserve">ика имеют, очевидно, характер контролируемого паразитизма. При этом микобионт формирует лихенизированные структуры в основном с видами водорослей, свойственными естественным лишайникам. Однако образование лихенизированных структур происходит далеко не во всех случаях. Так, этот же микобионт не образует лихенизированных структур со многими изолятами фикобионта </w:t>
      </w:r>
      <w:r w:rsidRPr="0016229D">
        <w:rPr>
          <w:sz w:val="28"/>
          <w:szCs w:val="22"/>
          <w:lang w:val="en-US"/>
        </w:rPr>
        <w:t>Pseudotrebouxia</w:t>
      </w:r>
      <w:r w:rsidRPr="0016229D">
        <w:rPr>
          <w:sz w:val="28"/>
          <w:szCs w:val="22"/>
        </w:rPr>
        <w:t xml:space="preserve">, а также со свободноживущей водорослью </w:t>
      </w:r>
      <w:r w:rsidRPr="0016229D">
        <w:rPr>
          <w:sz w:val="28"/>
          <w:szCs w:val="22"/>
          <w:lang w:val="en-US"/>
        </w:rPr>
        <w:t>Pleurastrum</w:t>
      </w:r>
      <w:r w:rsidRPr="0016229D">
        <w:rPr>
          <w:sz w:val="28"/>
          <w:szCs w:val="22"/>
        </w:rPr>
        <w:t xml:space="preserve"> </w:t>
      </w:r>
      <w:r w:rsidRPr="0016229D">
        <w:rPr>
          <w:sz w:val="28"/>
          <w:szCs w:val="22"/>
          <w:lang w:val="en-US"/>
        </w:rPr>
        <w:t>terrestre</w:t>
      </w:r>
      <w:r w:rsidRPr="0016229D">
        <w:rPr>
          <w:sz w:val="28"/>
          <w:szCs w:val="22"/>
        </w:rPr>
        <w:t xml:space="preserve">. Показательно, что у водорослей </w:t>
      </w:r>
      <w:r w:rsidRPr="0016229D">
        <w:rPr>
          <w:sz w:val="28"/>
          <w:szCs w:val="22"/>
          <w:lang w:val="en-US"/>
        </w:rPr>
        <w:t>Trebouxia</w:t>
      </w:r>
      <w:r w:rsidRPr="0016229D">
        <w:rPr>
          <w:sz w:val="28"/>
          <w:szCs w:val="22"/>
        </w:rPr>
        <w:t xml:space="preserve">, выделенных из таллома лишайника </w:t>
      </w:r>
      <w:r w:rsidRPr="0016229D">
        <w:rPr>
          <w:sz w:val="28"/>
          <w:szCs w:val="22"/>
          <w:lang w:val="en-US"/>
        </w:rPr>
        <w:t>Hypogymnia</w:t>
      </w:r>
      <w:r w:rsidRPr="0016229D">
        <w:rPr>
          <w:sz w:val="28"/>
          <w:szCs w:val="22"/>
        </w:rPr>
        <w:t xml:space="preserve"> </w:t>
      </w:r>
      <w:r w:rsidRPr="0016229D">
        <w:rPr>
          <w:sz w:val="28"/>
          <w:szCs w:val="22"/>
          <w:lang w:val="en-US"/>
        </w:rPr>
        <w:t>physodes</w:t>
      </w:r>
      <w:r w:rsidRPr="0016229D">
        <w:rPr>
          <w:sz w:val="28"/>
          <w:szCs w:val="22"/>
        </w:rPr>
        <w:t>, при культивировании на минеральной</w:t>
      </w:r>
      <w:r>
        <w:rPr>
          <w:sz w:val="28"/>
          <w:szCs w:val="22"/>
        </w:rPr>
        <w:t xml:space="preserve"> среде</w:t>
      </w:r>
      <w:r w:rsidRPr="0016229D">
        <w:rPr>
          <w:sz w:val="28"/>
          <w:szCs w:val="22"/>
        </w:rPr>
        <w:t xml:space="preserve"> происходит резкое снижение интенсивности фотосинтеза, уменьшается выделение фиксированного </w:t>
      </w:r>
      <w:r w:rsidRPr="0016229D">
        <w:rPr>
          <w:sz w:val="28"/>
          <w:szCs w:val="22"/>
          <w:vertAlign w:val="superscript"/>
        </w:rPr>
        <w:t>14</w:t>
      </w:r>
      <w:r w:rsidRPr="0016229D">
        <w:rPr>
          <w:sz w:val="28"/>
          <w:szCs w:val="22"/>
        </w:rPr>
        <w:t xml:space="preserve">С в среду. Культивирование этих водорослей на средах с добавлением лишайниковых кислот (физодовой и усниновой) и водной вытяжки из лишайника </w:t>
      </w:r>
      <w:r>
        <w:rPr>
          <w:sz w:val="28"/>
          <w:szCs w:val="22"/>
        </w:rPr>
        <w:t>Н</w:t>
      </w:r>
      <w:r w:rsidRPr="0016229D">
        <w:rPr>
          <w:sz w:val="28"/>
          <w:szCs w:val="22"/>
        </w:rPr>
        <w:t xml:space="preserve">. </w:t>
      </w:r>
      <w:r w:rsidRPr="0016229D">
        <w:rPr>
          <w:sz w:val="28"/>
          <w:szCs w:val="22"/>
          <w:lang w:val="en-US"/>
        </w:rPr>
        <w:t>physodes</w:t>
      </w:r>
      <w:r w:rsidRPr="0016229D">
        <w:rPr>
          <w:sz w:val="28"/>
          <w:szCs w:val="22"/>
        </w:rPr>
        <w:t xml:space="preserve"> приближает их физиологич</w:t>
      </w:r>
      <w:r>
        <w:rPr>
          <w:sz w:val="28"/>
          <w:szCs w:val="22"/>
        </w:rPr>
        <w:t>еские характеристики к симбиоти</w:t>
      </w:r>
      <w:r w:rsidRPr="0016229D">
        <w:rPr>
          <w:sz w:val="28"/>
          <w:szCs w:val="22"/>
        </w:rPr>
        <w:t xml:space="preserve">ческому состоянию: наблюдается значительная стимуляция фотосинтеза и выделение </w:t>
      </w:r>
      <w:r w:rsidRPr="0016229D">
        <w:rPr>
          <w:sz w:val="28"/>
          <w:szCs w:val="22"/>
          <w:vertAlign w:val="superscript"/>
        </w:rPr>
        <w:t>14</w:t>
      </w:r>
      <w:r w:rsidRPr="0016229D">
        <w:rPr>
          <w:sz w:val="28"/>
          <w:szCs w:val="22"/>
        </w:rPr>
        <w:t xml:space="preserve">С в среду при фотосинтезе. Аналогично действует лишайниковая вытяжка на несимбиотическую водоросль </w:t>
      </w:r>
      <w:r w:rsidRPr="0016229D">
        <w:rPr>
          <w:sz w:val="28"/>
          <w:szCs w:val="22"/>
          <w:lang w:val="en-US"/>
        </w:rPr>
        <w:t>Chlorella</w:t>
      </w:r>
      <w:r w:rsidRPr="0016229D">
        <w:rPr>
          <w:sz w:val="28"/>
          <w:szCs w:val="22"/>
        </w:rPr>
        <w:t xml:space="preserve"> </w:t>
      </w:r>
      <w:r w:rsidRPr="0016229D">
        <w:rPr>
          <w:sz w:val="28"/>
          <w:szCs w:val="22"/>
          <w:lang w:val="en-US"/>
        </w:rPr>
        <w:t>vulgaris</w:t>
      </w:r>
      <w:r w:rsidRPr="0016229D">
        <w:rPr>
          <w:sz w:val="28"/>
          <w:szCs w:val="22"/>
        </w:rPr>
        <w:t xml:space="preserve"> и штамм лишайниковой водоросли </w:t>
      </w:r>
      <w:r w:rsidRPr="0016229D">
        <w:rPr>
          <w:sz w:val="28"/>
          <w:szCs w:val="22"/>
          <w:lang w:val="en-US"/>
        </w:rPr>
        <w:t>Trebouxia</w:t>
      </w:r>
      <w:r w:rsidRPr="0016229D">
        <w:rPr>
          <w:sz w:val="28"/>
          <w:szCs w:val="22"/>
        </w:rPr>
        <w:t xml:space="preserve"> </w:t>
      </w:r>
      <w:r w:rsidRPr="0016229D">
        <w:rPr>
          <w:sz w:val="28"/>
          <w:szCs w:val="22"/>
          <w:lang w:val="en-US"/>
        </w:rPr>
        <w:t>erici</w:t>
      </w:r>
      <w:r w:rsidRPr="0016229D">
        <w:rPr>
          <w:sz w:val="28"/>
          <w:szCs w:val="22"/>
        </w:rPr>
        <w:t xml:space="preserve"> многолетнего культивирования.</w:t>
      </w:r>
    </w:p>
    <w:p w:rsidR="00C26519" w:rsidRPr="00091E9D" w:rsidRDefault="00C26519" w:rsidP="00C26519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091E9D">
        <w:rPr>
          <w:sz w:val="28"/>
          <w:szCs w:val="22"/>
        </w:rPr>
        <w:t>Существует несколько теорий, объясняющих взаимоотношения гриба и водоросли в лишайниках, хотя еще нет ни одной окончательно доказанной. Согласно первой, гриб паразитирует на водоросли, согласно второй, в лишайнике имеет место двусторонний паразитизм гриба на водоросли и водоросли на грибе. Появилась еще мутуалистическая теория, согласно которой гриб и водоросль находятся во взаимовыгодном симбиозе.</w:t>
      </w:r>
    </w:p>
    <w:p w:rsidR="00C26519" w:rsidRPr="00091E9D" w:rsidRDefault="00C26519" w:rsidP="00C26519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091E9D">
        <w:rPr>
          <w:sz w:val="28"/>
          <w:szCs w:val="22"/>
        </w:rPr>
        <w:t xml:space="preserve">Паразитизм гриба отличается, как правило, умеренным характером, позволяющим нормально развиваться определенной части клеток водоросли. Более того, гриб проявляет себя как паразитический организм лишь до тех пор, пока не отомрет водоросль, а потом переходит на сапрофитное питание, используя остатки водоросли. Такие отношения гриба и водоросли в лишайнике носят название </w:t>
      </w:r>
      <w:r w:rsidRPr="00091E9D">
        <w:rPr>
          <w:iCs/>
          <w:sz w:val="28"/>
          <w:szCs w:val="22"/>
        </w:rPr>
        <w:t xml:space="preserve">эндопаразитосапрофитизма. </w:t>
      </w:r>
      <w:r w:rsidRPr="00091E9D">
        <w:rPr>
          <w:sz w:val="28"/>
          <w:szCs w:val="22"/>
        </w:rPr>
        <w:t>В свою очередь, водоросль получает от гриба воду, минеральные элементы, азотистые соединения, т. е. по отношению к грибу водоросль является паразитом, но несравненно более слабым.</w:t>
      </w:r>
    </w:p>
    <w:p w:rsidR="00C26519" w:rsidRPr="00091E9D" w:rsidRDefault="00C26519" w:rsidP="00C26519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091E9D">
        <w:rPr>
          <w:sz w:val="28"/>
          <w:szCs w:val="22"/>
        </w:rPr>
        <w:t xml:space="preserve">Микобионт лишайника </w:t>
      </w:r>
      <w:r w:rsidRPr="00091E9D">
        <w:rPr>
          <w:sz w:val="28"/>
          <w:szCs w:val="22"/>
          <w:lang w:val="en-US"/>
        </w:rPr>
        <w:t>Cladonia</w:t>
      </w:r>
      <w:r w:rsidRPr="00091E9D">
        <w:rPr>
          <w:sz w:val="28"/>
          <w:szCs w:val="22"/>
        </w:rPr>
        <w:t xml:space="preserve"> </w:t>
      </w:r>
      <w:r w:rsidRPr="00091E9D">
        <w:rPr>
          <w:sz w:val="28"/>
          <w:szCs w:val="22"/>
          <w:lang w:val="en-US"/>
        </w:rPr>
        <w:t>cristatella</w:t>
      </w:r>
      <w:r w:rsidRPr="00091E9D">
        <w:rPr>
          <w:sz w:val="28"/>
          <w:szCs w:val="22"/>
        </w:rPr>
        <w:t xml:space="preserve"> формирует чешуйкообразные структуры с 5 видами </w:t>
      </w:r>
      <w:r w:rsidRPr="00091E9D">
        <w:rPr>
          <w:sz w:val="28"/>
          <w:szCs w:val="22"/>
          <w:lang w:val="en-US"/>
        </w:rPr>
        <w:t>Trebou</w:t>
      </w:r>
      <w:r w:rsidRPr="00091E9D">
        <w:rPr>
          <w:sz w:val="28"/>
          <w:szCs w:val="22"/>
        </w:rPr>
        <w:t>-</w:t>
      </w:r>
      <w:r w:rsidRPr="00091E9D">
        <w:rPr>
          <w:sz w:val="28"/>
          <w:szCs w:val="22"/>
          <w:lang w:val="en-US"/>
        </w:rPr>
        <w:t>xia</w:t>
      </w:r>
      <w:r w:rsidRPr="00091E9D">
        <w:rPr>
          <w:sz w:val="28"/>
          <w:szCs w:val="22"/>
        </w:rPr>
        <w:t>. При этом взаимоотношения у искусственно синтезированного лишайника имеют характер контролируемого паразитизма. Микобионт формирует лихенизированные структуры в основном с видами водорослей, свойственными естественным лишайникам.</w:t>
      </w:r>
    </w:p>
    <w:p w:rsidR="00C26519" w:rsidRPr="00091E9D" w:rsidRDefault="00C26519" w:rsidP="00C26519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091E9D">
        <w:rPr>
          <w:sz w:val="28"/>
          <w:szCs w:val="22"/>
        </w:rPr>
        <w:t xml:space="preserve">П. А. Генкель выдвинул концепцию симбиоморфоза, согласно которой основой симбиоза является обмен метаболитами между его компонентами, регулируемый лишайником как целым, т. е. подтверждена теория Б. М. Козо-Полянского, считавшего, что лишайник представляет одновременно ценоз и организм. Наблюдения в природе и в опытах над образованием некрозов при переувлажнении у </w:t>
      </w:r>
      <w:r w:rsidRPr="00091E9D">
        <w:rPr>
          <w:sz w:val="28"/>
          <w:szCs w:val="22"/>
          <w:lang w:val="en-US"/>
        </w:rPr>
        <w:t>Parmelia</w:t>
      </w:r>
      <w:r w:rsidRPr="00091E9D">
        <w:rPr>
          <w:sz w:val="28"/>
          <w:szCs w:val="22"/>
        </w:rPr>
        <w:t xml:space="preserve"> </w:t>
      </w:r>
      <w:r w:rsidRPr="00091E9D">
        <w:rPr>
          <w:sz w:val="28"/>
          <w:szCs w:val="22"/>
          <w:lang w:val="en-US"/>
        </w:rPr>
        <w:t>physodes</w:t>
      </w:r>
      <w:r w:rsidRPr="00091E9D">
        <w:rPr>
          <w:sz w:val="28"/>
          <w:szCs w:val="22"/>
        </w:rPr>
        <w:t xml:space="preserve"> и </w:t>
      </w:r>
      <w:r w:rsidRPr="00091E9D">
        <w:rPr>
          <w:sz w:val="28"/>
          <w:szCs w:val="22"/>
          <w:lang w:val="en-US"/>
        </w:rPr>
        <w:t>Xanthoria</w:t>
      </w:r>
      <w:r w:rsidRPr="00091E9D">
        <w:rPr>
          <w:sz w:val="28"/>
          <w:szCs w:val="22"/>
        </w:rPr>
        <w:t xml:space="preserve"> </w:t>
      </w:r>
      <w:r w:rsidRPr="00091E9D">
        <w:rPr>
          <w:sz w:val="28"/>
          <w:szCs w:val="22"/>
          <w:lang w:val="en-US"/>
        </w:rPr>
        <w:t>parietina</w:t>
      </w:r>
      <w:r w:rsidRPr="00091E9D">
        <w:rPr>
          <w:sz w:val="28"/>
          <w:szCs w:val="22"/>
        </w:rPr>
        <w:t xml:space="preserve"> показывают, что на неблагоприятные условия лишайники реагируют как целое. Во время стресса для дыхания после исчерпания доступного пула субстрата начинают использоваться конституционные вещества, в результате чего наблюдаются некрозы. На некотором удалении от некрозов в теле лишайника наблюд</w:t>
      </w:r>
      <w:r>
        <w:rPr>
          <w:sz w:val="28"/>
          <w:szCs w:val="22"/>
        </w:rPr>
        <w:t>аются картины типичного эндосап</w:t>
      </w:r>
      <w:r w:rsidRPr="00091E9D">
        <w:rPr>
          <w:sz w:val="28"/>
          <w:szCs w:val="22"/>
        </w:rPr>
        <w:t>рофитизма и паразитизма. Гифы гриба внедряются в</w:t>
      </w:r>
      <w:r>
        <w:rPr>
          <w:sz w:val="28"/>
          <w:szCs w:val="22"/>
        </w:rPr>
        <w:t xml:space="preserve"> </w:t>
      </w:r>
      <w:r w:rsidRPr="00091E9D">
        <w:rPr>
          <w:sz w:val="28"/>
          <w:szCs w:val="22"/>
        </w:rPr>
        <w:t>коричневые уже отмершие гонидии, в более редких случаях</w:t>
      </w:r>
      <w:r w:rsidRPr="00091E9D">
        <w:rPr>
          <w:sz w:val="28"/>
          <w:szCs w:val="22"/>
          <w:lang w:val="uk-UA"/>
        </w:rPr>
        <w:t xml:space="preserve"> </w:t>
      </w:r>
      <w:r w:rsidRPr="00091E9D">
        <w:rPr>
          <w:sz w:val="28"/>
          <w:szCs w:val="22"/>
        </w:rPr>
        <w:t>в зеленые. Проявление этих процессов наблюдается только у поврежденных лишайников. Концепция симбиоморфизма подтверждается и тем фактом, что выделяемые гонидиями метаболиты в лишайнике и изолированных культурах различны.</w:t>
      </w:r>
    </w:p>
    <w:p w:rsidR="00C26519" w:rsidRPr="00091E9D" w:rsidRDefault="00C26519" w:rsidP="00C26519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091E9D">
        <w:rPr>
          <w:sz w:val="28"/>
          <w:szCs w:val="22"/>
        </w:rPr>
        <w:t xml:space="preserve">Среди лишайников есть так называемые лишайниковые паразиты. Так, </w:t>
      </w:r>
      <w:r w:rsidRPr="00091E9D">
        <w:rPr>
          <w:sz w:val="28"/>
          <w:szCs w:val="22"/>
          <w:lang w:val="en-US"/>
        </w:rPr>
        <w:t>Leciographa</w:t>
      </w:r>
      <w:r w:rsidRPr="00091E9D">
        <w:rPr>
          <w:sz w:val="28"/>
          <w:szCs w:val="22"/>
        </w:rPr>
        <w:t xml:space="preserve"> </w:t>
      </w:r>
      <w:r w:rsidRPr="00091E9D">
        <w:rPr>
          <w:sz w:val="28"/>
          <w:szCs w:val="22"/>
          <w:lang w:val="en-US"/>
        </w:rPr>
        <w:t>muscigenae</w:t>
      </w:r>
      <w:r w:rsidRPr="00091E9D">
        <w:rPr>
          <w:sz w:val="28"/>
          <w:szCs w:val="22"/>
        </w:rPr>
        <w:t xml:space="preserve"> строит свой таллом в талломе хозяина, лишайнике </w:t>
      </w:r>
      <w:r w:rsidRPr="00091E9D">
        <w:rPr>
          <w:sz w:val="28"/>
          <w:szCs w:val="22"/>
          <w:lang w:val="en-US"/>
        </w:rPr>
        <w:t>Physcia</w:t>
      </w:r>
      <w:r w:rsidRPr="00091E9D">
        <w:rPr>
          <w:sz w:val="28"/>
          <w:szCs w:val="22"/>
        </w:rPr>
        <w:t xml:space="preserve"> </w:t>
      </w:r>
      <w:r w:rsidRPr="00091E9D">
        <w:rPr>
          <w:sz w:val="28"/>
          <w:szCs w:val="22"/>
          <w:lang w:val="en-US"/>
        </w:rPr>
        <w:t>muscigenae</w:t>
      </w:r>
      <w:r w:rsidRPr="00091E9D">
        <w:rPr>
          <w:sz w:val="28"/>
          <w:szCs w:val="22"/>
        </w:rPr>
        <w:t xml:space="preserve">, где и произрастает в течение всей своей жизни. Лишайник </w:t>
      </w:r>
      <w:r w:rsidRPr="00091E9D">
        <w:rPr>
          <w:sz w:val="28"/>
          <w:szCs w:val="22"/>
          <w:lang w:val="en-US"/>
        </w:rPr>
        <w:t>Lecidea</w:t>
      </w:r>
      <w:r w:rsidRPr="00091E9D">
        <w:rPr>
          <w:sz w:val="28"/>
          <w:szCs w:val="22"/>
        </w:rPr>
        <w:t xml:space="preserve"> </w:t>
      </w:r>
      <w:r w:rsidRPr="00091E9D">
        <w:rPr>
          <w:sz w:val="28"/>
          <w:szCs w:val="22"/>
          <w:lang w:val="en-US"/>
        </w:rPr>
        <w:t>verruca</w:t>
      </w:r>
      <w:r w:rsidRPr="00091E9D">
        <w:rPr>
          <w:sz w:val="28"/>
          <w:szCs w:val="22"/>
        </w:rPr>
        <w:t xml:space="preserve"> ведет паразитический образ жизни на других накипных лишайниках. Микобионт лишайника </w:t>
      </w:r>
      <w:r w:rsidRPr="00091E9D">
        <w:rPr>
          <w:sz w:val="28"/>
          <w:szCs w:val="22"/>
          <w:lang w:val="en-US"/>
        </w:rPr>
        <w:t>Chaenothecopsis</w:t>
      </w:r>
      <w:r w:rsidRPr="00091E9D">
        <w:rPr>
          <w:sz w:val="28"/>
          <w:szCs w:val="22"/>
        </w:rPr>
        <w:t xml:space="preserve"> </w:t>
      </w:r>
      <w:r w:rsidRPr="00091E9D">
        <w:rPr>
          <w:sz w:val="28"/>
          <w:szCs w:val="22"/>
          <w:lang w:val="en-US"/>
        </w:rPr>
        <w:t>consocista</w:t>
      </w:r>
      <w:r w:rsidRPr="00091E9D">
        <w:rPr>
          <w:sz w:val="28"/>
          <w:szCs w:val="22"/>
        </w:rPr>
        <w:t xml:space="preserve"> </w:t>
      </w:r>
      <w:r>
        <w:rPr>
          <w:sz w:val="28"/>
          <w:szCs w:val="22"/>
        </w:rPr>
        <w:t>па</w:t>
      </w:r>
      <w:r w:rsidRPr="00091E9D">
        <w:rPr>
          <w:sz w:val="28"/>
          <w:szCs w:val="22"/>
        </w:rPr>
        <w:t xml:space="preserve">разитирует на слоевище </w:t>
      </w:r>
      <w:r w:rsidRPr="00091E9D">
        <w:rPr>
          <w:sz w:val="28"/>
          <w:szCs w:val="22"/>
          <w:lang w:val="en-US"/>
        </w:rPr>
        <w:t>Chaenotheca</w:t>
      </w:r>
      <w:r w:rsidRPr="00091E9D">
        <w:rPr>
          <w:sz w:val="28"/>
          <w:szCs w:val="22"/>
        </w:rPr>
        <w:t xml:space="preserve"> </w:t>
      </w:r>
      <w:r w:rsidRPr="00091E9D">
        <w:rPr>
          <w:sz w:val="28"/>
          <w:szCs w:val="22"/>
          <w:lang w:val="en-US"/>
        </w:rPr>
        <w:t>chrysocephala</w:t>
      </w:r>
      <w:r w:rsidRPr="00091E9D">
        <w:rPr>
          <w:sz w:val="28"/>
          <w:szCs w:val="22"/>
        </w:rPr>
        <w:t>. Однако паразитический тип питания среди лишайников встречается редко.</w:t>
      </w:r>
    </w:p>
    <w:p w:rsidR="00C26519" w:rsidRPr="00091E9D" w:rsidRDefault="00C26519" w:rsidP="00C26519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091E9D">
        <w:rPr>
          <w:sz w:val="28"/>
          <w:szCs w:val="22"/>
        </w:rPr>
        <w:t xml:space="preserve">Практическое значение лишайников состоит в том, что они используются для приготовления медицинских препаратов, красителей, в парфюмерной промышленности как обладающие ароматическими свойствами. Они служат индикаторами загрязнения воздуха, имеют определенное кормовое значение, особенно для северных оленей. Съедобны также некоторые лишайники, произрастающие в степной и пустынной зонах, например </w:t>
      </w:r>
      <w:r w:rsidRPr="00091E9D">
        <w:rPr>
          <w:sz w:val="28"/>
          <w:szCs w:val="22"/>
          <w:lang w:val="en-US"/>
        </w:rPr>
        <w:t>Aspicilia</w:t>
      </w:r>
      <w:r w:rsidRPr="00091E9D">
        <w:rPr>
          <w:sz w:val="28"/>
          <w:szCs w:val="22"/>
        </w:rPr>
        <w:t xml:space="preserve"> </w:t>
      </w:r>
      <w:r w:rsidRPr="00091E9D">
        <w:rPr>
          <w:sz w:val="28"/>
          <w:szCs w:val="22"/>
          <w:lang w:val="en-US"/>
        </w:rPr>
        <w:t>esculenta</w:t>
      </w:r>
      <w:r w:rsidRPr="00091E9D">
        <w:rPr>
          <w:sz w:val="28"/>
          <w:szCs w:val="22"/>
        </w:rPr>
        <w:t xml:space="preserve">, содержащий до 55—65 % оксалата кальция. У лишайника </w:t>
      </w:r>
      <w:r w:rsidRPr="00091E9D">
        <w:rPr>
          <w:sz w:val="28"/>
          <w:szCs w:val="22"/>
          <w:lang w:val="en-US"/>
        </w:rPr>
        <w:t>Romalina</w:t>
      </w:r>
      <w:r w:rsidRPr="00091E9D">
        <w:rPr>
          <w:sz w:val="28"/>
          <w:szCs w:val="22"/>
        </w:rPr>
        <w:t xml:space="preserve"> </w:t>
      </w:r>
      <w:r w:rsidRPr="00091E9D">
        <w:rPr>
          <w:sz w:val="28"/>
          <w:szCs w:val="22"/>
          <w:lang w:val="en-US"/>
        </w:rPr>
        <w:t>duriaci</w:t>
      </w:r>
      <w:r w:rsidRPr="00091E9D">
        <w:rPr>
          <w:sz w:val="28"/>
          <w:szCs w:val="22"/>
        </w:rPr>
        <w:t xml:space="preserve">, произрастающего на нижних мертвых ветвях деревьев </w:t>
      </w:r>
      <w:r w:rsidRPr="00091E9D">
        <w:rPr>
          <w:sz w:val="28"/>
          <w:szCs w:val="22"/>
          <w:lang w:val="en-US"/>
        </w:rPr>
        <w:t>Acacia</w:t>
      </w:r>
      <w:r w:rsidRPr="00091E9D">
        <w:rPr>
          <w:sz w:val="28"/>
          <w:szCs w:val="22"/>
        </w:rPr>
        <w:t xml:space="preserve"> </w:t>
      </w:r>
      <w:r w:rsidRPr="00091E9D">
        <w:rPr>
          <w:sz w:val="28"/>
          <w:szCs w:val="22"/>
          <w:lang w:val="en-US"/>
        </w:rPr>
        <w:t>tortilis</w:t>
      </w:r>
      <w:r w:rsidRPr="00091E9D">
        <w:rPr>
          <w:sz w:val="28"/>
          <w:szCs w:val="22"/>
        </w:rPr>
        <w:t>, содержание белка составляет 7,4 %, а углеводы составляют более половины — 55,4 % сухой массы лишайника, в том числе усвояемых — 28,7 %.</w:t>
      </w:r>
    </w:p>
    <w:p w:rsidR="00C26519" w:rsidRPr="00091E9D" w:rsidRDefault="00C26519" w:rsidP="00C26519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091E9D">
        <w:rPr>
          <w:sz w:val="28"/>
          <w:szCs w:val="22"/>
        </w:rPr>
        <w:t xml:space="preserve">В литературе описана также ассоциация лишайника </w:t>
      </w:r>
      <w:r w:rsidRPr="00091E9D">
        <w:rPr>
          <w:sz w:val="28"/>
          <w:szCs w:val="22"/>
          <w:lang w:val="en-US"/>
        </w:rPr>
        <w:t>Usnea</w:t>
      </w:r>
      <w:r w:rsidRPr="00091E9D">
        <w:rPr>
          <w:sz w:val="28"/>
          <w:szCs w:val="22"/>
        </w:rPr>
        <w:t xml:space="preserve"> </w:t>
      </w:r>
      <w:r w:rsidRPr="00091E9D">
        <w:rPr>
          <w:sz w:val="28"/>
          <w:szCs w:val="22"/>
          <w:lang w:val="en-US"/>
        </w:rPr>
        <w:t>strigosa</w:t>
      </w:r>
      <w:r w:rsidRPr="00091E9D">
        <w:rPr>
          <w:sz w:val="28"/>
          <w:szCs w:val="22"/>
        </w:rPr>
        <w:t xml:space="preserve"> с насекомыми </w:t>
      </w:r>
      <w:r w:rsidRPr="00091E9D">
        <w:rPr>
          <w:sz w:val="28"/>
          <w:szCs w:val="22"/>
          <w:lang w:val="en-US"/>
        </w:rPr>
        <w:t>Lanelognatha</w:t>
      </w:r>
      <w:r w:rsidRPr="00091E9D">
        <w:rPr>
          <w:sz w:val="28"/>
          <w:szCs w:val="22"/>
        </w:rPr>
        <w:t xml:space="preserve"> </w:t>
      </w:r>
      <w:r w:rsidRPr="00091E9D">
        <w:rPr>
          <w:sz w:val="28"/>
          <w:szCs w:val="22"/>
          <w:lang w:val="en-US"/>
        </w:rPr>
        <w:t>theraiis</w:t>
      </w:r>
      <w:r w:rsidRPr="00091E9D">
        <w:rPr>
          <w:sz w:val="28"/>
          <w:szCs w:val="22"/>
        </w:rPr>
        <w:t>, которая, видимо, строится на биологической роли лишайниковых кислот.</w:t>
      </w:r>
    </w:p>
    <w:p w:rsidR="00A34C2E" w:rsidRDefault="00A34C2E" w:rsidP="00C26519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lang w:val="en-US"/>
        </w:rPr>
      </w:pPr>
    </w:p>
    <w:p w:rsidR="00C26519" w:rsidRPr="00091E9D" w:rsidRDefault="00C26519" w:rsidP="00A34C2E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4"/>
        </w:rPr>
      </w:pPr>
      <w:r w:rsidRPr="00091E9D">
        <w:rPr>
          <w:b/>
          <w:bCs/>
          <w:sz w:val="28"/>
        </w:rPr>
        <w:t>Углеродное</w:t>
      </w:r>
      <w:r w:rsidRPr="00091E9D">
        <w:rPr>
          <w:rFonts w:cs="Arial"/>
          <w:b/>
          <w:bCs/>
          <w:sz w:val="28"/>
        </w:rPr>
        <w:t xml:space="preserve"> </w:t>
      </w:r>
      <w:r w:rsidRPr="00091E9D">
        <w:rPr>
          <w:b/>
          <w:bCs/>
          <w:sz w:val="28"/>
        </w:rPr>
        <w:t>питание</w:t>
      </w:r>
    </w:p>
    <w:p w:rsidR="00A34C2E" w:rsidRDefault="00A34C2E" w:rsidP="00FE53F6">
      <w:pPr>
        <w:shd w:val="clear" w:color="auto" w:fill="FFFFFF"/>
        <w:spacing w:line="360" w:lineRule="auto"/>
        <w:ind w:firstLine="720"/>
        <w:jc w:val="both"/>
        <w:rPr>
          <w:sz w:val="28"/>
          <w:szCs w:val="22"/>
          <w:lang w:val="en-US"/>
        </w:rPr>
      </w:pPr>
    </w:p>
    <w:p w:rsidR="00FE53F6" w:rsidRPr="00654130" w:rsidRDefault="00C26519" w:rsidP="00FE53F6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091E9D">
        <w:rPr>
          <w:sz w:val="28"/>
          <w:szCs w:val="22"/>
        </w:rPr>
        <w:t>В слоевищах лишайников на долю водоросли, являющейся единственным источником снабжения органическими веществами, приходится до 10 % массы. Процесс фотосинтеза обеспечивает возможность питания как водоросли, так и гриба. Учитывая, что в лишайнике лишь небольшая часть тела представлена водорослью, следовало бы ожидать, что фотосинтез</w:t>
      </w:r>
      <w:r w:rsidR="00FE53F6">
        <w:rPr>
          <w:sz w:val="28"/>
          <w:szCs w:val="22"/>
        </w:rPr>
        <w:t xml:space="preserve"> </w:t>
      </w:r>
      <w:r w:rsidR="00FE53F6" w:rsidRPr="00654130">
        <w:rPr>
          <w:sz w:val="28"/>
          <w:szCs w:val="22"/>
        </w:rPr>
        <w:t>клеток водоросли отличается высокой интенсивностью. На самом деле это не так. Фотосинтез у лишайников намного ниже, чем у высших растений. Например, в сравнении с картофелем интенсивность фотосинтеза их ниже в 16 раз. Именно этой особенностью прежде всего объясняется медленный рост лишайников. Кроме того, лишайники большую часть своей вегетации находятся в высохшем состоянии, когда обменные процессы крайне подавлены.</w:t>
      </w:r>
    </w:p>
    <w:p w:rsidR="00FE53F6" w:rsidRPr="00654130" w:rsidRDefault="00FE53F6" w:rsidP="00FE53F6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654130">
        <w:rPr>
          <w:sz w:val="28"/>
          <w:szCs w:val="22"/>
        </w:rPr>
        <w:t xml:space="preserve">Содержание хлорофиллов </w:t>
      </w:r>
      <w:r w:rsidRPr="00654130">
        <w:rPr>
          <w:iCs/>
          <w:sz w:val="28"/>
          <w:szCs w:val="22"/>
        </w:rPr>
        <w:t xml:space="preserve">а </w:t>
      </w:r>
      <w:r w:rsidRPr="00654130">
        <w:rPr>
          <w:sz w:val="28"/>
          <w:szCs w:val="22"/>
        </w:rPr>
        <w:t xml:space="preserve">и </w:t>
      </w:r>
      <w:r w:rsidRPr="00654130">
        <w:rPr>
          <w:iCs/>
          <w:sz w:val="28"/>
          <w:szCs w:val="22"/>
          <w:lang w:val="en-US"/>
        </w:rPr>
        <w:t>b</w:t>
      </w:r>
      <w:r w:rsidRPr="00654130">
        <w:rPr>
          <w:iCs/>
          <w:sz w:val="28"/>
          <w:szCs w:val="22"/>
        </w:rPr>
        <w:t xml:space="preserve"> </w:t>
      </w:r>
      <w:r w:rsidRPr="00654130">
        <w:rPr>
          <w:sz w:val="28"/>
          <w:szCs w:val="22"/>
        </w:rPr>
        <w:t xml:space="preserve">в фикобионте лишайника, ниже, чем у высших растений. Показательно, что у фикобионтов водорослей рода </w:t>
      </w:r>
      <w:r w:rsidRPr="00654130">
        <w:rPr>
          <w:sz w:val="28"/>
          <w:szCs w:val="22"/>
          <w:lang w:val="en-US"/>
        </w:rPr>
        <w:t>Trebouxia</w:t>
      </w:r>
      <w:r w:rsidRPr="00654130">
        <w:rPr>
          <w:sz w:val="28"/>
          <w:szCs w:val="22"/>
        </w:rPr>
        <w:t xml:space="preserve"> до 60 % пигмента хлорофилльной природы представлено феофитинами, образование которых, по-видимому, связано с биосинтезом лишайниковых кислот. Так, в лишайнике </w:t>
      </w:r>
      <w:r w:rsidRPr="00654130">
        <w:rPr>
          <w:sz w:val="28"/>
          <w:szCs w:val="22"/>
          <w:lang w:val="en-US"/>
        </w:rPr>
        <w:t>P</w:t>
      </w:r>
      <w:r w:rsidRPr="00654130">
        <w:rPr>
          <w:sz w:val="28"/>
          <w:szCs w:val="22"/>
        </w:rPr>
        <w:t xml:space="preserve">. </w:t>
      </w:r>
      <w:r w:rsidRPr="00654130">
        <w:rPr>
          <w:sz w:val="28"/>
          <w:szCs w:val="22"/>
          <w:lang w:val="en-US"/>
        </w:rPr>
        <w:t>peltigera</w:t>
      </w:r>
      <w:r w:rsidRPr="00654130">
        <w:rPr>
          <w:sz w:val="28"/>
          <w:szCs w:val="22"/>
        </w:rPr>
        <w:t xml:space="preserve">, не образующем лишайниковых кислот, феофитинизации пигментов водоросли не наблюдается. Однако у свободноживущих водорослей </w:t>
      </w:r>
      <w:r w:rsidRPr="00654130">
        <w:rPr>
          <w:sz w:val="28"/>
          <w:szCs w:val="22"/>
          <w:lang w:val="en-US"/>
        </w:rPr>
        <w:t>Trebouxia</w:t>
      </w:r>
      <w:r w:rsidRPr="00654130">
        <w:rPr>
          <w:sz w:val="28"/>
          <w:szCs w:val="22"/>
        </w:rPr>
        <w:t xml:space="preserve"> из </w:t>
      </w:r>
      <w:r w:rsidRPr="00654130">
        <w:rPr>
          <w:sz w:val="28"/>
          <w:szCs w:val="22"/>
          <w:lang w:val="en-US"/>
        </w:rPr>
        <w:t>Physcia</w:t>
      </w:r>
      <w:r w:rsidRPr="00654130">
        <w:rPr>
          <w:sz w:val="28"/>
          <w:szCs w:val="22"/>
        </w:rPr>
        <w:t xml:space="preserve"> </w:t>
      </w:r>
      <w:r w:rsidRPr="00654130">
        <w:rPr>
          <w:sz w:val="28"/>
          <w:szCs w:val="22"/>
          <w:lang w:val="en-US"/>
        </w:rPr>
        <w:t>stellaris</w:t>
      </w:r>
      <w:r w:rsidRPr="00654130">
        <w:rPr>
          <w:sz w:val="28"/>
          <w:szCs w:val="22"/>
        </w:rPr>
        <w:t xml:space="preserve"> и </w:t>
      </w:r>
      <w:r w:rsidRPr="00654130">
        <w:rPr>
          <w:sz w:val="28"/>
          <w:szCs w:val="22"/>
          <w:lang w:val="en-US"/>
        </w:rPr>
        <w:t>Trebouxia</w:t>
      </w:r>
      <w:r w:rsidRPr="00654130">
        <w:rPr>
          <w:sz w:val="28"/>
          <w:szCs w:val="22"/>
        </w:rPr>
        <w:t xml:space="preserve">, выделенных из лишайников </w:t>
      </w:r>
      <w:r w:rsidRPr="00654130">
        <w:rPr>
          <w:sz w:val="28"/>
          <w:szCs w:val="22"/>
          <w:lang w:val="en-US"/>
        </w:rPr>
        <w:t>Hypogymnia</w:t>
      </w:r>
      <w:r w:rsidRPr="00654130">
        <w:rPr>
          <w:sz w:val="28"/>
          <w:szCs w:val="22"/>
        </w:rPr>
        <w:t xml:space="preserve"> </w:t>
      </w:r>
      <w:r w:rsidRPr="00654130">
        <w:rPr>
          <w:sz w:val="28"/>
          <w:szCs w:val="22"/>
          <w:lang w:val="en-US"/>
        </w:rPr>
        <w:t>physodes</w:t>
      </w:r>
      <w:r w:rsidRPr="00654130">
        <w:rPr>
          <w:sz w:val="28"/>
          <w:szCs w:val="22"/>
        </w:rPr>
        <w:t xml:space="preserve"> и </w:t>
      </w:r>
      <w:r w:rsidRPr="00654130">
        <w:rPr>
          <w:sz w:val="28"/>
          <w:szCs w:val="22"/>
          <w:lang w:val="en-US"/>
        </w:rPr>
        <w:t>Xantoria</w:t>
      </w:r>
      <w:r w:rsidRPr="00654130">
        <w:rPr>
          <w:sz w:val="28"/>
          <w:szCs w:val="22"/>
        </w:rPr>
        <w:t xml:space="preserve"> </w:t>
      </w:r>
      <w:r w:rsidRPr="00654130">
        <w:rPr>
          <w:sz w:val="28"/>
          <w:szCs w:val="22"/>
          <w:lang w:val="en-US"/>
        </w:rPr>
        <w:t>parien</w:t>
      </w:r>
      <w:r w:rsidRPr="00654130">
        <w:rPr>
          <w:sz w:val="28"/>
          <w:szCs w:val="22"/>
        </w:rPr>
        <w:t>-</w:t>
      </w:r>
      <w:r w:rsidRPr="00654130">
        <w:rPr>
          <w:sz w:val="28"/>
          <w:szCs w:val="22"/>
          <w:lang w:val="en-US"/>
        </w:rPr>
        <w:t>tina</w:t>
      </w:r>
      <w:r w:rsidRPr="00654130">
        <w:rPr>
          <w:sz w:val="28"/>
          <w:szCs w:val="22"/>
        </w:rPr>
        <w:t xml:space="preserve">, наблюдается столь же высокая степень феофитинизации, как и в лихенизированных водорослях. В тех же условиях у </w:t>
      </w:r>
      <w:r w:rsidRPr="00654130">
        <w:rPr>
          <w:sz w:val="28"/>
          <w:szCs w:val="22"/>
          <w:lang w:val="en-US"/>
        </w:rPr>
        <w:t>Chlorella</w:t>
      </w:r>
      <w:r w:rsidRPr="00654130">
        <w:rPr>
          <w:sz w:val="28"/>
          <w:szCs w:val="22"/>
        </w:rPr>
        <w:t xml:space="preserve"> </w:t>
      </w:r>
      <w:r w:rsidRPr="00654130">
        <w:rPr>
          <w:sz w:val="28"/>
          <w:szCs w:val="22"/>
          <w:lang w:val="en-US"/>
        </w:rPr>
        <w:t>vulgaris</w:t>
      </w:r>
      <w:r w:rsidRPr="00654130">
        <w:rPr>
          <w:sz w:val="28"/>
          <w:szCs w:val="22"/>
        </w:rPr>
        <w:t xml:space="preserve"> и </w:t>
      </w:r>
      <w:r w:rsidRPr="00654130">
        <w:rPr>
          <w:sz w:val="28"/>
          <w:szCs w:val="22"/>
          <w:lang w:val="en-US"/>
        </w:rPr>
        <w:t>Stichococcus</w:t>
      </w:r>
      <w:r w:rsidRPr="00654130">
        <w:rPr>
          <w:sz w:val="28"/>
          <w:szCs w:val="22"/>
        </w:rPr>
        <w:t xml:space="preserve">, а также у Соссоптуха, выделенной из </w:t>
      </w:r>
      <w:r w:rsidRPr="00654130">
        <w:rPr>
          <w:sz w:val="28"/>
          <w:szCs w:val="22"/>
          <w:lang w:val="en-US"/>
        </w:rPr>
        <w:t>Peltigera</w:t>
      </w:r>
      <w:r w:rsidRPr="00654130">
        <w:rPr>
          <w:sz w:val="28"/>
          <w:szCs w:val="22"/>
        </w:rPr>
        <w:t xml:space="preserve"> </w:t>
      </w:r>
      <w:r w:rsidRPr="00654130">
        <w:rPr>
          <w:sz w:val="28"/>
          <w:szCs w:val="22"/>
          <w:lang w:val="en-US"/>
        </w:rPr>
        <w:t>aphthosa</w:t>
      </w:r>
      <w:r w:rsidRPr="00654130">
        <w:rPr>
          <w:sz w:val="28"/>
          <w:szCs w:val="22"/>
        </w:rPr>
        <w:t xml:space="preserve">, феофитинизации не наблюдается. Установлено, что феофитинизации в </w:t>
      </w:r>
      <w:r w:rsidRPr="00654130">
        <w:rPr>
          <w:sz w:val="28"/>
          <w:szCs w:val="22"/>
          <w:lang w:val="en-US"/>
        </w:rPr>
        <w:t>Trebouxia</w:t>
      </w:r>
      <w:r w:rsidRPr="00654130">
        <w:rPr>
          <w:sz w:val="28"/>
          <w:szCs w:val="22"/>
        </w:rPr>
        <w:t xml:space="preserve"> подвергается как хлорофилл </w:t>
      </w:r>
      <w:r w:rsidRPr="00654130">
        <w:rPr>
          <w:iCs/>
          <w:sz w:val="28"/>
          <w:szCs w:val="22"/>
        </w:rPr>
        <w:t xml:space="preserve">а, </w:t>
      </w:r>
      <w:r w:rsidRPr="00654130">
        <w:rPr>
          <w:sz w:val="28"/>
          <w:szCs w:val="22"/>
        </w:rPr>
        <w:t xml:space="preserve">так и хлорофилл </w:t>
      </w:r>
      <w:r w:rsidRPr="00654130">
        <w:rPr>
          <w:sz w:val="28"/>
          <w:szCs w:val="22"/>
          <w:lang w:val="en-US"/>
        </w:rPr>
        <w:t>b</w:t>
      </w:r>
      <w:r w:rsidRPr="00654130">
        <w:rPr>
          <w:iCs/>
          <w:sz w:val="28"/>
          <w:szCs w:val="22"/>
        </w:rPr>
        <w:t xml:space="preserve">, </w:t>
      </w:r>
      <w:r w:rsidRPr="00654130">
        <w:rPr>
          <w:sz w:val="28"/>
          <w:szCs w:val="22"/>
        </w:rPr>
        <w:t xml:space="preserve">Поскольку феофитиниза-ция хлорофиллов присуща как свободноживущим, так и лихенизированным водорослям рода </w:t>
      </w:r>
      <w:r w:rsidRPr="00654130">
        <w:rPr>
          <w:sz w:val="28"/>
          <w:szCs w:val="22"/>
          <w:lang w:val="en-US"/>
        </w:rPr>
        <w:t>Trebouxia</w:t>
      </w:r>
      <w:r w:rsidRPr="00654130">
        <w:rPr>
          <w:sz w:val="28"/>
          <w:szCs w:val="22"/>
        </w:rPr>
        <w:t>, то она может служить для них дополнительным таксономическим признаком.</w:t>
      </w:r>
    </w:p>
    <w:p w:rsidR="00FE53F6" w:rsidRPr="00654130" w:rsidRDefault="00FE53F6" w:rsidP="00FE53F6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654130">
        <w:rPr>
          <w:sz w:val="28"/>
          <w:szCs w:val="22"/>
        </w:rPr>
        <w:t xml:space="preserve">Представляют интерес данные об интенсивности фотосинтеза у лишайников и их изолированных водорослевых компонентов. В перерасчете на содержание хлорофилла (в миллиграммах) скорость фотосинтеза у </w:t>
      </w:r>
      <w:r w:rsidRPr="00654130">
        <w:rPr>
          <w:sz w:val="28"/>
          <w:szCs w:val="22"/>
          <w:lang w:val="en-US"/>
        </w:rPr>
        <w:t>Peltigera</w:t>
      </w:r>
      <w:r w:rsidRPr="00654130">
        <w:rPr>
          <w:sz w:val="28"/>
          <w:szCs w:val="22"/>
        </w:rPr>
        <w:t xml:space="preserve"> </w:t>
      </w:r>
      <w:r w:rsidRPr="00654130">
        <w:rPr>
          <w:sz w:val="28"/>
          <w:szCs w:val="22"/>
          <w:lang w:val="en-US"/>
        </w:rPr>
        <w:t>leucophlebia</w:t>
      </w:r>
      <w:r w:rsidRPr="00654130">
        <w:rPr>
          <w:sz w:val="28"/>
          <w:szCs w:val="22"/>
        </w:rPr>
        <w:t xml:space="preserve"> и </w:t>
      </w:r>
      <w:r w:rsidRPr="00654130">
        <w:rPr>
          <w:sz w:val="28"/>
          <w:szCs w:val="22"/>
          <w:lang w:val="en-US"/>
        </w:rPr>
        <w:t>Ramalina</w:t>
      </w:r>
      <w:r w:rsidRPr="00654130">
        <w:rPr>
          <w:sz w:val="28"/>
          <w:szCs w:val="22"/>
        </w:rPr>
        <w:t xml:space="preserve"> </w:t>
      </w:r>
      <w:r w:rsidRPr="00654130">
        <w:rPr>
          <w:sz w:val="28"/>
          <w:szCs w:val="22"/>
          <w:lang w:val="en-US"/>
        </w:rPr>
        <w:t>farinacea</w:t>
      </w:r>
      <w:r w:rsidRPr="00654130">
        <w:rPr>
          <w:sz w:val="28"/>
          <w:szCs w:val="22"/>
        </w:rPr>
        <w:t xml:space="preserve"> составляет </w:t>
      </w:r>
      <w:r>
        <w:rPr>
          <w:sz w:val="28"/>
          <w:szCs w:val="22"/>
        </w:rPr>
        <w:t>30</w:t>
      </w:r>
      <w:r w:rsidRPr="00654130">
        <w:rPr>
          <w:sz w:val="28"/>
          <w:szCs w:val="22"/>
        </w:rPr>
        <w:t xml:space="preserve">—40 % интенсивности фотосинтеза дисков на листьях шпината и 20 % интенсивности фотосинтеза свободноживущей водоросли </w:t>
      </w:r>
      <w:r w:rsidRPr="00654130">
        <w:rPr>
          <w:sz w:val="28"/>
          <w:szCs w:val="22"/>
          <w:lang w:val="en-US"/>
        </w:rPr>
        <w:t>Chlorella</w:t>
      </w:r>
      <w:r w:rsidRPr="00654130">
        <w:rPr>
          <w:sz w:val="28"/>
          <w:szCs w:val="22"/>
        </w:rPr>
        <w:t xml:space="preserve">. При изолировании фикобионтов из таллома фотосинтез возрастает у </w:t>
      </w:r>
      <w:r w:rsidRPr="00654130">
        <w:rPr>
          <w:sz w:val="28"/>
          <w:szCs w:val="22"/>
          <w:lang w:val="en-US"/>
        </w:rPr>
        <w:t>P</w:t>
      </w:r>
      <w:r w:rsidRPr="00654130">
        <w:rPr>
          <w:sz w:val="28"/>
          <w:szCs w:val="22"/>
        </w:rPr>
        <w:t xml:space="preserve">. </w:t>
      </w:r>
      <w:r w:rsidRPr="00654130">
        <w:rPr>
          <w:sz w:val="28"/>
          <w:szCs w:val="22"/>
          <w:lang w:val="en-US"/>
        </w:rPr>
        <w:t>leucophlebia</w:t>
      </w:r>
      <w:r w:rsidRPr="00654130">
        <w:rPr>
          <w:sz w:val="28"/>
          <w:szCs w:val="22"/>
        </w:rPr>
        <w:t xml:space="preserve"> и снижается у </w:t>
      </w:r>
      <w:r w:rsidRPr="00654130">
        <w:rPr>
          <w:sz w:val="28"/>
          <w:szCs w:val="22"/>
          <w:lang w:val="en-US"/>
        </w:rPr>
        <w:t>R</w:t>
      </w:r>
      <w:r w:rsidRPr="00654130">
        <w:rPr>
          <w:sz w:val="28"/>
          <w:szCs w:val="22"/>
        </w:rPr>
        <w:t xml:space="preserve">. </w:t>
      </w:r>
      <w:r w:rsidRPr="00654130">
        <w:rPr>
          <w:sz w:val="28"/>
          <w:szCs w:val="22"/>
          <w:lang w:val="en-US"/>
        </w:rPr>
        <w:t>farinacea</w:t>
      </w:r>
      <w:r w:rsidRPr="00654130">
        <w:rPr>
          <w:sz w:val="28"/>
          <w:szCs w:val="22"/>
        </w:rPr>
        <w:t>. Состав продуктов его зависит от взаимовлияния водоросли и гриба. Водоросли, выделенные из талломов, обнаруживают тенденцию к синтезу органических кислот.</w:t>
      </w:r>
    </w:p>
    <w:p w:rsidR="00FE53F6" w:rsidRPr="00654130" w:rsidRDefault="00FE53F6" w:rsidP="00FE53F6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654130">
        <w:rPr>
          <w:sz w:val="28"/>
          <w:szCs w:val="22"/>
        </w:rPr>
        <w:t>Исследование компенсационных концентраций С</w:t>
      </w:r>
      <w:r>
        <w:rPr>
          <w:sz w:val="28"/>
          <w:szCs w:val="22"/>
        </w:rPr>
        <w:t>О</w:t>
      </w:r>
      <w:r w:rsidRPr="00654130">
        <w:rPr>
          <w:sz w:val="28"/>
          <w:szCs w:val="22"/>
          <w:vertAlign w:val="subscript"/>
        </w:rPr>
        <w:t xml:space="preserve">2 </w:t>
      </w:r>
      <w:r w:rsidRPr="00654130">
        <w:rPr>
          <w:sz w:val="28"/>
          <w:szCs w:val="22"/>
          <w:lang w:val="uk-UA"/>
        </w:rPr>
        <w:t xml:space="preserve">при </w:t>
      </w:r>
      <w:r w:rsidRPr="00654130">
        <w:rPr>
          <w:sz w:val="28"/>
          <w:szCs w:val="22"/>
        </w:rPr>
        <w:t>фотосинтезе у некоторых видов облиственных и кустистых лишайников свидетельствует о наличии большого варьирования, амплитуда которого большая, чем у сосудистых растений, что может быть связано с дыханием грибов. Лишайники, содержащие цианобактерии или зеленые водоросли, имеют низкий уровень Компенсационной концентрации С</w:t>
      </w:r>
      <w:r>
        <w:rPr>
          <w:sz w:val="28"/>
          <w:szCs w:val="22"/>
        </w:rPr>
        <w:t>О</w:t>
      </w:r>
      <w:r w:rsidRPr="00654130">
        <w:rPr>
          <w:sz w:val="28"/>
          <w:szCs w:val="22"/>
          <w:vertAlign w:val="subscript"/>
        </w:rPr>
        <w:t>2</w:t>
      </w:r>
      <w:r w:rsidRPr="00654130">
        <w:rPr>
          <w:sz w:val="28"/>
          <w:szCs w:val="22"/>
        </w:rPr>
        <w:t>, что определяется высокой плотностью поверхности таллома.</w:t>
      </w:r>
    </w:p>
    <w:p w:rsidR="00FE53F6" w:rsidRPr="00654130" w:rsidRDefault="00FE53F6" w:rsidP="00FE53F6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654130">
        <w:rPr>
          <w:sz w:val="28"/>
          <w:szCs w:val="22"/>
        </w:rPr>
        <w:t>Фотосинтетическая активность лишайников в значительной степени определяется условиями внешней среды. Оптимум температуры для максимальной интенсивности фотосинтеза резко падает с возрастанием географической широты. Обнаружено возрастание оптимума температуры фотосинтеза с увеличением солнечной радиации в июле, дневной температуры, длительности светового дня. Тепловой оптимум относительного влагосодержания тканей возрастает с повышением годовой нормы осадков. Интенсивность фотосинтеза зависит от концентрации С</w:t>
      </w:r>
      <w:r>
        <w:rPr>
          <w:sz w:val="28"/>
          <w:szCs w:val="22"/>
        </w:rPr>
        <w:t>О</w:t>
      </w:r>
      <w:r w:rsidRPr="00654130">
        <w:rPr>
          <w:sz w:val="28"/>
          <w:szCs w:val="22"/>
          <w:vertAlign w:val="subscript"/>
        </w:rPr>
        <w:t>2</w:t>
      </w:r>
      <w:r w:rsidRPr="00654130">
        <w:rPr>
          <w:sz w:val="28"/>
          <w:szCs w:val="22"/>
        </w:rPr>
        <w:t>, насыщение С</w:t>
      </w:r>
      <w:r>
        <w:rPr>
          <w:sz w:val="28"/>
          <w:szCs w:val="22"/>
        </w:rPr>
        <w:t>О</w:t>
      </w:r>
      <w:r w:rsidRPr="00654130">
        <w:rPr>
          <w:sz w:val="28"/>
          <w:szCs w:val="22"/>
          <w:vertAlign w:val="subscript"/>
        </w:rPr>
        <w:t xml:space="preserve">2 </w:t>
      </w:r>
      <w:r w:rsidRPr="00654130">
        <w:rPr>
          <w:sz w:val="28"/>
          <w:szCs w:val="22"/>
        </w:rPr>
        <w:t>иаступает при концентрации 400 мкл/л. Вместе с тем при высокой оводненности линейная зависимость фо-тосинтеза сохраняется при более высоких концентрациях С</w:t>
      </w:r>
      <w:r>
        <w:rPr>
          <w:sz w:val="28"/>
          <w:szCs w:val="22"/>
        </w:rPr>
        <w:t>О</w:t>
      </w:r>
      <w:r w:rsidRPr="00654130">
        <w:rPr>
          <w:sz w:val="28"/>
          <w:szCs w:val="22"/>
          <w:vertAlign w:val="subscript"/>
        </w:rPr>
        <w:t>2</w:t>
      </w:r>
      <w:r w:rsidRPr="00654130">
        <w:rPr>
          <w:sz w:val="28"/>
          <w:szCs w:val="22"/>
        </w:rPr>
        <w:t>. Самое низкое значение углекислотного компенсационного пункта составляет 5 мкл С</w:t>
      </w:r>
      <w:r>
        <w:rPr>
          <w:sz w:val="28"/>
          <w:szCs w:val="22"/>
        </w:rPr>
        <w:t>О</w:t>
      </w:r>
      <w:r w:rsidRPr="00654130">
        <w:rPr>
          <w:sz w:val="28"/>
          <w:szCs w:val="22"/>
          <w:vertAlign w:val="subscript"/>
        </w:rPr>
        <w:t>2</w:t>
      </w:r>
      <w:r w:rsidRPr="00654130">
        <w:rPr>
          <w:sz w:val="28"/>
          <w:szCs w:val="22"/>
        </w:rPr>
        <w:t>/л. Действие света на фотосинтез характеризуется кривой с растянутой вершиной. Обычно максимальная интенсивность этого процесса имеет место при освещенности от 4000 до 23000 лк. От более высокой освещенности лишайники защищены темными пигментами, содер</w:t>
      </w:r>
      <w:r w:rsidRPr="00654130">
        <w:rPr>
          <w:sz w:val="28"/>
          <w:szCs w:val="22"/>
          <w:lang w:val="uk-UA"/>
        </w:rPr>
        <w:t xml:space="preserve">жащимися в </w:t>
      </w:r>
      <w:r w:rsidRPr="00654130">
        <w:rPr>
          <w:sz w:val="28"/>
          <w:szCs w:val="22"/>
        </w:rPr>
        <w:t>их корковом слое.</w:t>
      </w:r>
    </w:p>
    <w:p w:rsidR="00FE53F6" w:rsidRPr="00654130" w:rsidRDefault="00FE53F6" w:rsidP="00FE53F6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654130">
        <w:rPr>
          <w:sz w:val="28"/>
          <w:szCs w:val="22"/>
        </w:rPr>
        <w:t>Оптимальная температура для фотосинтеза находится в пределах 10—25 '°С. В отличие от других типов</w:t>
      </w:r>
      <w:r w:rsidRPr="00654130">
        <w:rPr>
          <w:smallCaps/>
          <w:sz w:val="28"/>
          <w:szCs w:val="22"/>
          <w:lang w:val="uk-UA"/>
        </w:rPr>
        <w:t xml:space="preserve"> </w:t>
      </w:r>
      <w:r w:rsidRPr="00654130">
        <w:rPr>
          <w:sz w:val="28"/>
          <w:szCs w:val="22"/>
        </w:rPr>
        <w:t>растений лишайники способны усваивать С0</w:t>
      </w:r>
      <w:r w:rsidRPr="00654130">
        <w:rPr>
          <w:sz w:val="28"/>
          <w:szCs w:val="22"/>
          <w:vertAlign w:val="subscript"/>
        </w:rPr>
        <w:t>2</w:t>
      </w:r>
      <w:r w:rsidRPr="00654130">
        <w:rPr>
          <w:sz w:val="28"/>
          <w:szCs w:val="22"/>
        </w:rPr>
        <w:t xml:space="preserve"> при температуре —10 °С и даже —25 °С. Причина этой особенности еще не выяснена. Максимум температуры, </w:t>
      </w:r>
      <w:r w:rsidRPr="00654130">
        <w:rPr>
          <w:sz w:val="28"/>
          <w:szCs w:val="22"/>
          <w:lang w:val="uk-UA"/>
        </w:rPr>
        <w:t xml:space="preserve">при </w:t>
      </w:r>
      <w:r w:rsidRPr="00654130">
        <w:rPr>
          <w:sz w:val="28"/>
          <w:szCs w:val="22"/>
        </w:rPr>
        <w:t>которой возможен фотосинтез, составляет +35 °С.</w:t>
      </w:r>
    </w:p>
    <w:p w:rsidR="00AE7A5C" w:rsidRPr="00A84ED0" w:rsidRDefault="00FE53F6" w:rsidP="00AE7A5C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654130">
        <w:rPr>
          <w:sz w:val="28"/>
          <w:szCs w:val="22"/>
        </w:rPr>
        <w:t>Здесь лишайники явно уступают растениям, у которых фотосинтез может продолжаться даже при температуре около +50 °С. Показательно, что предварительное экспонирование в течение 9 месяцев высушенных растений при температуре — 25 °С не оказывает влияния на фотосинтез, тогда как низкотемпературная обработка водонасыщенных растений может как вызы</w:t>
      </w:r>
      <w:r w:rsidR="00AE7A5C" w:rsidRPr="00A84ED0">
        <w:rPr>
          <w:sz w:val="28"/>
          <w:szCs w:val="22"/>
        </w:rPr>
        <w:t>вать стимуляцию фотосинтеза, так и приводить к серьезному повреждению растений в зависимости от особенностей их экологии.</w:t>
      </w:r>
    </w:p>
    <w:p w:rsidR="00AE7A5C" w:rsidRPr="00A84ED0" w:rsidRDefault="00AE7A5C" w:rsidP="00AE7A5C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A84ED0">
        <w:rPr>
          <w:sz w:val="28"/>
          <w:szCs w:val="22"/>
        </w:rPr>
        <w:t>Лишайники способны также к темновой фиксации С</w:t>
      </w:r>
      <w:r>
        <w:rPr>
          <w:sz w:val="28"/>
          <w:szCs w:val="22"/>
        </w:rPr>
        <w:t>О</w:t>
      </w:r>
      <w:r w:rsidRPr="00A84ED0">
        <w:rPr>
          <w:sz w:val="28"/>
          <w:szCs w:val="22"/>
          <w:vertAlign w:val="subscript"/>
        </w:rPr>
        <w:t>2</w:t>
      </w:r>
      <w:r w:rsidRPr="00A84ED0">
        <w:rPr>
          <w:sz w:val="28"/>
          <w:szCs w:val="22"/>
        </w:rPr>
        <w:t xml:space="preserve">. Так, у </w:t>
      </w:r>
      <w:r w:rsidRPr="00A84ED0">
        <w:rPr>
          <w:sz w:val="28"/>
          <w:szCs w:val="22"/>
          <w:lang w:val="en-US"/>
        </w:rPr>
        <w:t>Peltigera</w:t>
      </w:r>
      <w:r w:rsidRPr="00A84ED0">
        <w:rPr>
          <w:sz w:val="28"/>
          <w:szCs w:val="22"/>
        </w:rPr>
        <w:t xml:space="preserve"> </w:t>
      </w:r>
      <w:r w:rsidRPr="00A84ED0">
        <w:rPr>
          <w:sz w:val="28"/>
          <w:szCs w:val="22"/>
          <w:lang w:val="en-US"/>
        </w:rPr>
        <w:t>aphthosa</w:t>
      </w:r>
      <w:r w:rsidRPr="00A84ED0">
        <w:rPr>
          <w:sz w:val="28"/>
          <w:szCs w:val="22"/>
        </w:rPr>
        <w:t xml:space="preserve"> она составляет 17— 2</w:t>
      </w:r>
      <w:r>
        <w:rPr>
          <w:sz w:val="28"/>
          <w:szCs w:val="22"/>
        </w:rPr>
        <w:t>0</w:t>
      </w:r>
      <w:r w:rsidRPr="00A84ED0">
        <w:rPr>
          <w:sz w:val="28"/>
          <w:szCs w:val="22"/>
        </w:rPr>
        <w:t xml:space="preserve"> % световой фиксации, чему способствует </w:t>
      </w:r>
      <w:r w:rsidRPr="00A84ED0">
        <w:rPr>
          <w:sz w:val="28"/>
          <w:szCs w:val="22"/>
          <w:lang w:val="uk-UA"/>
        </w:rPr>
        <w:t xml:space="preserve">темповая </w:t>
      </w:r>
      <w:r w:rsidRPr="00A84ED0">
        <w:rPr>
          <w:sz w:val="28"/>
          <w:szCs w:val="22"/>
        </w:rPr>
        <w:t xml:space="preserve">активность нитрогеназы. Изолированные как микотак и фикобионты способны к темновой фиксации. У дисков лишайников </w:t>
      </w:r>
      <w:r w:rsidRPr="00A84ED0">
        <w:rPr>
          <w:sz w:val="28"/>
          <w:szCs w:val="22"/>
          <w:vertAlign w:val="superscript"/>
        </w:rPr>
        <w:t>14</w:t>
      </w:r>
      <w:r w:rsidRPr="00A84ED0">
        <w:rPr>
          <w:sz w:val="28"/>
          <w:szCs w:val="22"/>
        </w:rPr>
        <w:t>С</w:t>
      </w:r>
      <w:r>
        <w:rPr>
          <w:sz w:val="28"/>
          <w:szCs w:val="22"/>
        </w:rPr>
        <w:t>О</w:t>
      </w:r>
      <w:r w:rsidRPr="00A84ED0">
        <w:rPr>
          <w:sz w:val="28"/>
          <w:szCs w:val="22"/>
          <w:vertAlign w:val="subscript"/>
        </w:rPr>
        <w:t>2</w:t>
      </w:r>
      <w:r w:rsidRPr="00A84ED0">
        <w:rPr>
          <w:sz w:val="28"/>
          <w:szCs w:val="22"/>
        </w:rPr>
        <w:t xml:space="preserve"> в темноте наиболее интенсивно включается в оксалоацетат, аспартат, малат и фумарат, а в фосфоглицериновую кислоту, аланин, цитруллин замедленно или незначительно.</w:t>
      </w:r>
    </w:p>
    <w:p w:rsidR="00AE7A5C" w:rsidRPr="00A84ED0" w:rsidRDefault="00AE7A5C" w:rsidP="00AE7A5C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A84ED0">
        <w:rPr>
          <w:sz w:val="28"/>
          <w:szCs w:val="22"/>
        </w:rPr>
        <w:t>Необходимым условием для фотосинтеза является достаточная обеспеченность водой. Поскольку у лишайников отсутствует всасывающая и проводящая системы, воду они впитывают всей поверхностью своего тела во время дождя, тумана, росы, причем в очень больших количествах (от 1</w:t>
      </w:r>
      <w:r>
        <w:rPr>
          <w:sz w:val="28"/>
          <w:szCs w:val="22"/>
        </w:rPr>
        <w:t>00</w:t>
      </w:r>
      <w:r w:rsidRPr="00A84ED0">
        <w:rPr>
          <w:sz w:val="28"/>
          <w:szCs w:val="22"/>
        </w:rPr>
        <w:t xml:space="preserve"> до 3</w:t>
      </w:r>
      <w:r>
        <w:rPr>
          <w:sz w:val="28"/>
          <w:szCs w:val="22"/>
        </w:rPr>
        <w:t>00</w:t>
      </w:r>
      <w:r w:rsidRPr="00A84ED0">
        <w:rPr>
          <w:sz w:val="28"/>
          <w:szCs w:val="22"/>
        </w:rPr>
        <w:t xml:space="preserve"> % сухой массы слоевища). Однако эта влага быстро теряется. Находящиеся на солнце лишайники в течение часа полностью теряют поглощенную ими воду, и их влажность снижается до 2—15 % сухой массы, что ниже необходимого минимума для фотосинтеза. Таким образом, период активной фотосинтетической деятельности у лишайников очень ограничен, если учесть комплексное воздействие факторов внешней среды на процесс фотосинтеза.</w:t>
      </w:r>
    </w:p>
    <w:p w:rsidR="00AE7A5C" w:rsidRPr="00A84ED0" w:rsidRDefault="00AE7A5C" w:rsidP="00AE7A5C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A84ED0">
        <w:rPr>
          <w:sz w:val="28"/>
          <w:szCs w:val="22"/>
        </w:rPr>
        <w:t xml:space="preserve">Эта особенность их жизнедеятельности сказывается на распределении энергии возбуждения между фотосистемой </w:t>
      </w:r>
      <w:r w:rsidRPr="00A84ED0">
        <w:rPr>
          <w:sz w:val="28"/>
          <w:szCs w:val="22"/>
          <w:lang w:val="en-US"/>
        </w:rPr>
        <w:t>I</w:t>
      </w:r>
      <w:r w:rsidRPr="00A84ED0">
        <w:rPr>
          <w:sz w:val="28"/>
          <w:szCs w:val="22"/>
        </w:rPr>
        <w:t xml:space="preserve"> и П. Опыты С. Вьёрна и О. Гуннара показали, что у высушенных образцов лишайников С1а</w:t>
      </w:r>
      <w:r w:rsidRPr="00A84ED0">
        <w:rPr>
          <w:sz w:val="28"/>
          <w:szCs w:val="22"/>
          <w:lang w:val="en-US"/>
        </w:rPr>
        <w:t>donia</w:t>
      </w:r>
      <w:r w:rsidRPr="00A84ED0">
        <w:rPr>
          <w:sz w:val="28"/>
          <w:szCs w:val="22"/>
        </w:rPr>
        <w:t xml:space="preserve"> </w:t>
      </w:r>
      <w:r w:rsidRPr="00A84ED0">
        <w:rPr>
          <w:sz w:val="28"/>
          <w:szCs w:val="22"/>
          <w:lang w:val="en-US"/>
        </w:rPr>
        <w:t>trecha</w:t>
      </w:r>
      <w:r w:rsidRPr="00A84ED0">
        <w:rPr>
          <w:sz w:val="28"/>
          <w:szCs w:val="22"/>
        </w:rPr>
        <w:t xml:space="preserve"> и зеленой водоросли </w:t>
      </w:r>
      <w:r w:rsidRPr="00A84ED0">
        <w:rPr>
          <w:sz w:val="28"/>
          <w:szCs w:val="22"/>
          <w:lang w:val="en-US"/>
        </w:rPr>
        <w:t>Trebouxia</w:t>
      </w:r>
      <w:r w:rsidRPr="00A84ED0">
        <w:rPr>
          <w:sz w:val="28"/>
          <w:szCs w:val="22"/>
        </w:rPr>
        <w:t xml:space="preserve"> </w:t>
      </w:r>
      <w:r w:rsidRPr="00A84ED0">
        <w:rPr>
          <w:sz w:val="28"/>
          <w:szCs w:val="22"/>
          <w:lang w:val="en-US"/>
        </w:rPr>
        <w:t>pyriformis</w:t>
      </w:r>
      <w:r w:rsidRPr="00A84ED0">
        <w:rPr>
          <w:sz w:val="28"/>
          <w:szCs w:val="22"/>
        </w:rPr>
        <w:t xml:space="preserve"> изолированной из лишайника </w:t>
      </w:r>
      <w:r w:rsidRPr="00A84ED0">
        <w:rPr>
          <w:sz w:val="28"/>
          <w:szCs w:val="22"/>
          <w:lang w:val="en-US"/>
        </w:rPr>
        <w:t>Cladonia</w:t>
      </w:r>
      <w:r w:rsidRPr="00A84ED0">
        <w:rPr>
          <w:sz w:val="28"/>
          <w:szCs w:val="22"/>
        </w:rPr>
        <w:t xml:space="preserve"> </w:t>
      </w:r>
      <w:r w:rsidRPr="00A84ED0">
        <w:rPr>
          <w:sz w:val="28"/>
          <w:szCs w:val="22"/>
          <w:lang w:val="en-US"/>
        </w:rPr>
        <w:t>squamosa</w:t>
      </w:r>
      <w:r w:rsidRPr="00A84ED0">
        <w:rPr>
          <w:sz w:val="28"/>
          <w:szCs w:val="22"/>
        </w:rPr>
        <w:t xml:space="preserve">, в эмиссионном спектре флуоресценции заметно увеличиваются полосы дальнего красного </w:t>
      </w:r>
      <w:r w:rsidRPr="00A84ED0">
        <w:rPr>
          <w:sz w:val="28"/>
          <w:szCs w:val="22"/>
          <w:lang w:val="en-US"/>
        </w:rPr>
        <w:t>F</w:t>
      </w:r>
      <w:r w:rsidRPr="00A84ED0">
        <w:rPr>
          <w:sz w:val="28"/>
          <w:szCs w:val="22"/>
        </w:rPr>
        <w:t xml:space="preserve">—715 по сравнению с полосами коротких волн </w:t>
      </w:r>
      <w:r w:rsidRPr="00A84ED0">
        <w:rPr>
          <w:sz w:val="28"/>
          <w:szCs w:val="22"/>
          <w:lang w:val="en-US"/>
        </w:rPr>
        <w:t>F</w:t>
      </w:r>
      <w:r w:rsidRPr="00A84ED0">
        <w:rPr>
          <w:sz w:val="28"/>
          <w:szCs w:val="22"/>
        </w:rPr>
        <w:t xml:space="preserve">—685 и </w:t>
      </w:r>
      <w:r w:rsidRPr="00A84ED0">
        <w:rPr>
          <w:sz w:val="28"/>
          <w:szCs w:val="22"/>
          <w:lang w:val="en-US"/>
        </w:rPr>
        <w:t>F</w:t>
      </w:r>
      <w:r w:rsidRPr="00A84ED0">
        <w:rPr>
          <w:sz w:val="28"/>
          <w:szCs w:val="22"/>
        </w:rPr>
        <w:t>—697, но при этом соотношение между полосами коротких волн не изменяется. После увлажнения этих видов восстанавливаются их свойства нормальной флуоресцентной эмиссии, что свидетельствует об их устойчивости к высушиванию.</w:t>
      </w:r>
    </w:p>
    <w:p w:rsidR="00AE7A5C" w:rsidRPr="00A84ED0" w:rsidRDefault="00AE7A5C" w:rsidP="00AE7A5C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A84ED0">
        <w:rPr>
          <w:sz w:val="28"/>
          <w:szCs w:val="22"/>
        </w:rPr>
        <w:t xml:space="preserve">У нелишайниковой водоросли </w:t>
      </w:r>
      <w:r w:rsidRPr="00A84ED0">
        <w:rPr>
          <w:sz w:val="28"/>
          <w:szCs w:val="22"/>
          <w:lang w:val="en-US"/>
        </w:rPr>
        <w:t>Scenedesmus</w:t>
      </w:r>
      <w:r w:rsidRPr="00A84ED0">
        <w:rPr>
          <w:sz w:val="28"/>
          <w:szCs w:val="22"/>
        </w:rPr>
        <w:t xml:space="preserve">, взятой в качестве вида, не переносящего высушивания, также обнаруживается после высушивания увеличение полосы флуоресценции дальнего крайнего по сравнению с двумя коротковолновыми полосами, но при увлажнении первоначальный спектр флуоресценции не восстанавливается. Следовательно, у устойчивых видов высушивание вызывает преимущественное распределение энергии в фотосистему </w:t>
      </w:r>
      <w:r w:rsidRPr="00A84ED0">
        <w:rPr>
          <w:sz w:val="28"/>
          <w:szCs w:val="22"/>
          <w:lang w:val="en-US"/>
        </w:rPr>
        <w:t>I</w:t>
      </w:r>
      <w:r w:rsidRPr="00A84ED0">
        <w:rPr>
          <w:sz w:val="28"/>
          <w:szCs w:val="22"/>
        </w:rPr>
        <w:t xml:space="preserve">, чем предохраняется деструкция фотосинтетического аппарата в сухих условиях. Это также позволяет организму избегать образования сильнодействующих вредных оксидантов в фотосистеме </w:t>
      </w:r>
      <w:r w:rsidRPr="00A84ED0">
        <w:rPr>
          <w:sz w:val="28"/>
          <w:szCs w:val="22"/>
          <w:lang w:val="en-US"/>
        </w:rPr>
        <w:t>II</w:t>
      </w:r>
      <w:r w:rsidRPr="00A84ED0">
        <w:rPr>
          <w:sz w:val="28"/>
          <w:szCs w:val="22"/>
        </w:rPr>
        <w:t xml:space="preserve"> при ингибировании фотосинтеза. Обезвоживание у лишайников вызывает значительную потерю К и </w:t>
      </w:r>
      <w:r w:rsidRPr="00A84ED0">
        <w:rPr>
          <w:sz w:val="28"/>
          <w:szCs w:val="22"/>
          <w:lang w:val="en-US"/>
        </w:rPr>
        <w:t>Mg</w:t>
      </w:r>
      <w:r w:rsidRPr="00A84ED0">
        <w:rPr>
          <w:sz w:val="28"/>
          <w:szCs w:val="22"/>
        </w:rPr>
        <w:t>, причем при последующем инкубировании этих лишайников во влажных камерах они полностью или частично восстанавливают исходную локализацию катионов.</w:t>
      </w:r>
    </w:p>
    <w:p w:rsidR="00AE7A5C" w:rsidRPr="00A84ED0" w:rsidRDefault="00AE7A5C" w:rsidP="00AE7A5C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A84ED0">
        <w:rPr>
          <w:sz w:val="28"/>
          <w:szCs w:val="22"/>
        </w:rPr>
        <w:t xml:space="preserve">Низкая относительная влажность уменьшает перенос энергии от хлорофилла </w:t>
      </w:r>
      <w:r w:rsidRPr="00A84ED0">
        <w:rPr>
          <w:iCs/>
          <w:sz w:val="28"/>
          <w:szCs w:val="22"/>
        </w:rPr>
        <w:t xml:space="preserve">Ь </w:t>
      </w:r>
      <w:r w:rsidRPr="00A84ED0">
        <w:rPr>
          <w:sz w:val="28"/>
          <w:szCs w:val="22"/>
        </w:rPr>
        <w:t xml:space="preserve">к хлорофиллу </w:t>
      </w:r>
      <w:r w:rsidRPr="00A84ED0">
        <w:rPr>
          <w:iCs/>
          <w:sz w:val="28"/>
          <w:szCs w:val="22"/>
        </w:rPr>
        <w:t xml:space="preserve">а, </w:t>
      </w:r>
      <w:r w:rsidRPr="00A84ED0">
        <w:rPr>
          <w:sz w:val="28"/>
          <w:szCs w:val="22"/>
        </w:rPr>
        <w:t xml:space="preserve">ингибирует транспорт электронов, снижает способность восстановительной части фотосистемы </w:t>
      </w:r>
      <w:r w:rsidRPr="00A84ED0">
        <w:rPr>
          <w:sz w:val="28"/>
          <w:szCs w:val="22"/>
          <w:lang w:val="en-US"/>
        </w:rPr>
        <w:t>II</w:t>
      </w:r>
      <w:r w:rsidRPr="00A84ED0">
        <w:rPr>
          <w:sz w:val="28"/>
          <w:szCs w:val="22"/>
        </w:rPr>
        <w:t xml:space="preserve"> удерживать электроны и ослабляет вызванную дальним красным светом флуоресценцию. Энергия от дополнительных пигментов (фикоцианина, фикоэритрина) к хлорофиллу </w:t>
      </w:r>
      <w:r w:rsidRPr="00A84ED0">
        <w:rPr>
          <w:iCs/>
          <w:sz w:val="28"/>
          <w:szCs w:val="22"/>
        </w:rPr>
        <w:t xml:space="preserve">а </w:t>
      </w:r>
      <w:r w:rsidRPr="00A84ED0">
        <w:rPr>
          <w:sz w:val="28"/>
          <w:szCs w:val="22"/>
        </w:rPr>
        <w:t>переносится лишь при относительно высокой влажности. При высоком содержании воды в лишайнике поглощение СО</w:t>
      </w:r>
      <w:r w:rsidRPr="00A84ED0">
        <w:rPr>
          <w:sz w:val="28"/>
          <w:szCs w:val="22"/>
          <w:vertAlign w:val="subscript"/>
        </w:rPr>
        <w:t>2</w:t>
      </w:r>
      <w:r w:rsidRPr="00A84ED0">
        <w:rPr>
          <w:sz w:val="28"/>
          <w:szCs w:val="22"/>
        </w:rPr>
        <w:t xml:space="preserve"> подавляется, а после некоторой потери влаги наблюдаемый фотосинтез увеличивается до максимума, после чего снова снижается при последующем высыхании таллома.</w:t>
      </w:r>
    </w:p>
    <w:p w:rsidR="00AE7A5C" w:rsidRPr="00A84ED0" w:rsidRDefault="00AE7A5C" w:rsidP="00AE7A5C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A84ED0">
        <w:rPr>
          <w:sz w:val="28"/>
          <w:szCs w:val="22"/>
        </w:rPr>
        <w:t>Исследования изменений фотосинтетической активности в течение года показали, что в зимний период в искусственных условиях установлена малая скорость истинного фотосинтеза и быстрое усиление его весной с повышением температуры. Развитие древесного полога над лишайником вызывает увеличение его фотосинтетической способности. Скорость дыхания при этом заметно снижается, т. е. интенсивность фотосинтеза может быть высокой и в условиях очень слабой освещенности. Это изменение в способности к фотосинтезу связывается с синтезом дополнительных метаболитов при низкой освещенности или затемнении.</w:t>
      </w:r>
    </w:p>
    <w:p w:rsidR="00325863" w:rsidRPr="006F6535" w:rsidRDefault="00AE7A5C" w:rsidP="00325863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A84ED0">
        <w:rPr>
          <w:sz w:val="28"/>
          <w:szCs w:val="22"/>
        </w:rPr>
        <w:t xml:space="preserve">Реакция фотосинтеза на влажность субстрата, температуру и освещенность у популяций лишайника </w:t>
      </w:r>
      <w:r w:rsidRPr="00A84ED0">
        <w:rPr>
          <w:sz w:val="28"/>
          <w:szCs w:val="22"/>
          <w:lang w:val="en-US"/>
        </w:rPr>
        <w:t>Peltigera</w:t>
      </w:r>
      <w:r w:rsidRPr="00A84ED0">
        <w:rPr>
          <w:sz w:val="28"/>
          <w:szCs w:val="22"/>
        </w:rPr>
        <w:t xml:space="preserve"> из арктического климата постоянна, а у популяций из умеренного климата летнее повышение температуры и освещенности вызывает резкое усиление</w:t>
      </w:r>
      <w:r w:rsidR="00325863">
        <w:rPr>
          <w:sz w:val="28"/>
          <w:szCs w:val="22"/>
        </w:rPr>
        <w:t xml:space="preserve"> </w:t>
      </w:r>
      <w:r w:rsidR="00325863" w:rsidRPr="006F6535">
        <w:rPr>
          <w:sz w:val="28"/>
          <w:szCs w:val="22"/>
        </w:rPr>
        <w:t>фотосинтеза. Это изменение скорости фотосинтеза обязано температурной акклиматизации и сезонным изменениям ферментативной системы в цикле Кальвина.</w:t>
      </w:r>
    </w:p>
    <w:p w:rsidR="00325863" w:rsidRPr="006F6535" w:rsidRDefault="00325863" w:rsidP="00325863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6F6535">
        <w:rPr>
          <w:sz w:val="28"/>
          <w:szCs w:val="22"/>
        </w:rPr>
        <w:t xml:space="preserve">Самая высокая интенсивность фотосинтеза (как и дыхания) наблюдается в молодых, активно растущих частях таллома. Так, у кустистого лишайника </w:t>
      </w:r>
      <w:r w:rsidRPr="006F6535">
        <w:rPr>
          <w:sz w:val="28"/>
          <w:szCs w:val="22"/>
          <w:lang w:val="en-US"/>
        </w:rPr>
        <w:t>Cladina</w:t>
      </w:r>
      <w:r w:rsidRPr="006F6535">
        <w:rPr>
          <w:sz w:val="28"/>
          <w:szCs w:val="22"/>
        </w:rPr>
        <w:t xml:space="preserve"> </w:t>
      </w:r>
      <w:r w:rsidRPr="006F6535">
        <w:rPr>
          <w:sz w:val="28"/>
          <w:szCs w:val="22"/>
          <w:lang w:val="en-US"/>
        </w:rPr>
        <w:t>stellaris</w:t>
      </w:r>
      <w:r w:rsidRPr="006F6535">
        <w:rPr>
          <w:sz w:val="28"/>
          <w:szCs w:val="22"/>
        </w:rPr>
        <w:t xml:space="preserve"> у одногодичных веточек интенсивность фотосинтеза равна 0,76 мг%/ч на </w:t>
      </w:r>
      <w:smartTag w:uri="urn:schemas-microsoft-com:office:smarttags" w:element="metricconverter">
        <w:smartTagPr>
          <w:attr w:name="ProductID" w:val="1 г"/>
        </w:smartTagPr>
        <w:r w:rsidRPr="006F6535">
          <w:rPr>
            <w:sz w:val="28"/>
            <w:szCs w:val="22"/>
          </w:rPr>
          <w:t>1 г</w:t>
        </w:r>
      </w:smartTag>
      <w:r w:rsidRPr="006F6535">
        <w:rPr>
          <w:sz w:val="28"/>
          <w:szCs w:val="22"/>
        </w:rPr>
        <w:t xml:space="preserve"> сухого вещества, а у пятнадцатилетних она составляет всего 0,02 мг%/ч. У веточек старше 15 лет скорость фотосинтеза меньше 0,01 мг%. Вместе с тем наблюдается увеличение биомассы веточек с возрастом, однако после 9-летнего возраста биомасса остается более или менее постоянной. Биомасса веточек в возрасте 5 лет составляет всего 18 % биомассы всего слоевища, но эти веточки отвечают за 50 % фотосинтетической активности. Наблюдается определенная корреляция между изменением цвета слоевища и возрастом, сопровождающаяся падением фотосинтетической активности, что находится в прямой зависимости от концентрации хлорофиллов </w:t>
      </w:r>
      <w:r w:rsidRPr="006F6535">
        <w:rPr>
          <w:iCs/>
          <w:sz w:val="28"/>
          <w:szCs w:val="22"/>
        </w:rPr>
        <w:t xml:space="preserve">а </w:t>
      </w:r>
      <w:r w:rsidRPr="006F6535">
        <w:rPr>
          <w:sz w:val="28"/>
          <w:szCs w:val="22"/>
        </w:rPr>
        <w:t xml:space="preserve">и </w:t>
      </w:r>
      <w:r>
        <w:rPr>
          <w:sz w:val="28"/>
          <w:szCs w:val="22"/>
        </w:rPr>
        <w:t>в</w:t>
      </w:r>
      <w:r w:rsidRPr="006F6535">
        <w:rPr>
          <w:iCs/>
          <w:sz w:val="28"/>
          <w:szCs w:val="22"/>
        </w:rPr>
        <w:t>.</w:t>
      </w:r>
    </w:p>
    <w:p w:rsidR="00325863" w:rsidRPr="006F6535" w:rsidRDefault="00325863" w:rsidP="00325863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6F6535">
        <w:rPr>
          <w:sz w:val="28"/>
          <w:szCs w:val="22"/>
        </w:rPr>
        <w:t xml:space="preserve">Характерно, что малые (1 %) концентрации </w:t>
      </w:r>
      <w:r>
        <w:rPr>
          <w:sz w:val="28"/>
          <w:szCs w:val="22"/>
        </w:rPr>
        <w:t>О</w:t>
      </w:r>
      <w:r w:rsidRPr="006F6535">
        <w:rPr>
          <w:sz w:val="28"/>
          <w:szCs w:val="22"/>
          <w:vertAlign w:val="subscript"/>
        </w:rPr>
        <w:t>2</w:t>
      </w:r>
      <w:r w:rsidRPr="006F6535">
        <w:rPr>
          <w:sz w:val="28"/>
          <w:szCs w:val="22"/>
        </w:rPr>
        <w:t xml:space="preserve"> в воздухе стимулируют скорость истинного фотосинтеза соответственно на 45—55 %. Эффект стимуляции, вызываемый подавлением фотодыхания, количественно зависит от содержания воды в талломах лишайников. Сопоставление скорости светового и темнового выделений С0</w:t>
      </w:r>
      <w:r w:rsidRPr="006F6535">
        <w:rPr>
          <w:sz w:val="28"/>
          <w:szCs w:val="22"/>
          <w:vertAlign w:val="subscript"/>
        </w:rPr>
        <w:t>2</w:t>
      </w:r>
      <w:r w:rsidRPr="006F6535">
        <w:rPr>
          <w:sz w:val="28"/>
          <w:szCs w:val="22"/>
        </w:rPr>
        <w:t xml:space="preserve"> при дефиците 0</w:t>
      </w:r>
      <w:r w:rsidRPr="006F6535">
        <w:rPr>
          <w:sz w:val="28"/>
          <w:szCs w:val="22"/>
          <w:vertAlign w:val="subscript"/>
        </w:rPr>
        <w:t>2</w:t>
      </w:r>
      <w:r w:rsidRPr="006F6535">
        <w:rPr>
          <w:sz w:val="28"/>
          <w:szCs w:val="22"/>
        </w:rPr>
        <w:t xml:space="preserve"> показывает, что 70 % С0</w:t>
      </w:r>
      <w:r w:rsidRPr="006F6535">
        <w:rPr>
          <w:sz w:val="28"/>
          <w:szCs w:val="22"/>
          <w:vertAlign w:val="subscript"/>
        </w:rPr>
        <w:t xml:space="preserve">2 </w:t>
      </w:r>
      <w:r w:rsidRPr="006F6535">
        <w:rPr>
          <w:sz w:val="28"/>
          <w:szCs w:val="22"/>
        </w:rPr>
        <w:t xml:space="preserve">рефиксируется внутри талломов лишайников. Отсутствие эффекта стимуляции при малом содержании </w:t>
      </w:r>
      <w:r>
        <w:rPr>
          <w:sz w:val="28"/>
          <w:szCs w:val="22"/>
        </w:rPr>
        <w:t>О</w:t>
      </w:r>
      <w:r w:rsidRPr="006F6535">
        <w:rPr>
          <w:sz w:val="28"/>
          <w:szCs w:val="22"/>
          <w:vertAlign w:val="subscript"/>
        </w:rPr>
        <w:t xml:space="preserve">2 </w:t>
      </w:r>
      <w:r w:rsidRPr="006F6535">
        <w:rPr>
          <w:sz w:val="28"/>
          <w:szCs w:val="22"/>
        </w:rPr>
        <w:t>в воздухе и высокой оводненности талломов является результатом высокого сопротивления диффузии С0</w:t>
      </w:r>
      <w:r w:rsidRPr="006F6535">
        <w:rPr>
          <w:sz w:val="28"/>
          <w:szCs w:val="22"/>
          <w:vertAlign w:val="subscript"/>
        </w:rPr>
        <w:t>2</w:t>
      </w:r>
      <w:r w:rsidRPr="006F6535">
        <w:rPr>
          <w:sz w:val="28"/>
          <w:szCs w:val="22"/>
        </w:rPr>
        <w:t>, поддерживаемого внутриталломной рефиксацией С</w:t>
      </w:r>
      <w:r>
        <w:rPr>
          <w:sz w:val="28"/>
          <w:szCs w:val="22"/>
        </w:rPr>
        <w:t>О</w:t>
      </w:r>
      <w:r w:rsidRPr="006F6535">
        <w:rPr>
          <w:sz w:val="28"/>
          <w:szCs w:val="22"/>
          <w:vertAlign w:val="subscript"/>
        </w:rPr>
        <w:t>2</w:t>
      </w:r>
      <w:r w:rsidRPr="006F6535">
        <w:rPr>
          <w:sz w:val="28"/>
          <w:szCs w:val="22"/>
        </w:rPr>
        <w:t>.</w:t>
      </w:r>
    </w:p>
    <w:p w:rsidR="00325863" w:rsidRPr="006F6535" w:rsidRDefault="00325863" w:rsidP="00325863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6F6535">
        <w:rPr>
          <w:sz w:val="28"/>
          <w:szCs w:val="22"/>
        </w:rPr>
        <w:t>Для восстановления фотосинтеза у растений, хранившихся в сухом состоянии в течение 5 недель, требуется после увлажнения 2 ч. При ежедневном увлажнении в течение 4 ч восстановление фотосинтеза сокращается до 11 мин.</w:t>
      </w:r>
    </w:p>
    <w:p w:rsidR="00325863" w:rsidRPr="006F6535" w:rsidRDefault="00325863" w:rsidP="00325863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6F6535">
        <w:rPr>
          <w:sz w:val="28"/>
          <w:szCs w:val="22"/>
        </w:rPr>
        <w:t xml:space="preserve">В лишайниках находится и большое число различных каротиноидов. По данным В. Кзекзуга, у лишайников </w:t>
      </w:r>
      <w:r w:rsidRPr="006F6535">
        <w:rPr>
          <w:sz w:val="28"/>
          <w:szCs w:val="22"/>
          <w:lang w:val="en-US"/>
        </w:rPr>
        <w:t>Peltigera</w:t>
      </w:r>
      <w:r w:rsidRPr="006F6535">
        <w:rPr>
          <w:sz w:val="28"/>
          <w:szCs w:val="22"/>
        </w:rPr>
        <w:t xml:space="preserve"> содержатся: ликопин, </w:t>
      </w:r>
      <w:r>
        <w:rPr>
          <w:sz w:val="28"/>
          <w:szCs w:val="22"/>
        </w:rPr>
        <w:t>а</w:t>
      </w:r>
      <w:r w:rsidRPr="006F6535">
        <w:rPr>
          <w:sz w:val="28"/>
          <w:szCs w:val="22"/>
        </w:rPr>
        <w:t xml:space="preserve">-каротин, р-каротин, </w:t>
      </w:r>
      <w:r>
        <w:rPr>
          <w:sz w:val="28"/>
          <w:szCs w:val="22"/>
        </w:rPr>
        <w:t>с</w:t>
      </w:r>
      <w:r w:rsidRPr="006F6535">
        <w:rPr>
          <w:sz w:val="28"/>
          <w:szCs w:val="22"/>
        </w:rPr>
        <w:t>-каротин, р-каротинэпоксид, нейтроспорин,</w:t>
      </w:r>
      <w:r>
        <w:rPr>
          <w:sz w:val="28"/>
          <w:szCs w:val="22"/>
        </w:rPr>
        <w:t xml:space="preserve"> </w:t>
      </w:r>
      <w:r w:rsidRPr="006F6535">
        <w:rPr>
          <w:sz w:val="28"/>
          <w:szCs w:val="22"/>
        </w:rPr>
        <w:t>ксантил, эхиненон, кантаксантин, любеинэпоксид, а</w:t>
      </w:r>
      <w:r w:rsidRPr="006F6535">
        <w:rPr>
          <w:sz w:val="28"/>
          <w:szCs w:val="22"/>
          <w:lang w:val="uk-UA"/>
        </w:rPr>
        <w:t xml:space="preserve">нтераксантин, ликофил, ликоксантил, зеаксантин, </w:t>
      </w:r>
      <w:r w:rsidRPr="006F6535">
        <w:rPr>
          <w:sz w:val="28"/>
          <w:szCs w:val="22"/>
        </w:rPr>
        <w:t>изо-ксеаксантин, рубиксантин, астаксантин, эфир астаксантина, виолоксант</w:t>
      </w:r>
      <w:r>
        <w:rPr>
          <w:sz w:val="28"/>
          <w:szCs w:val="22"/>
        </w:rPr>
        <w:t>ин, ауроксантин, мутахром, мута</w:t>
      </w:r>
      <w:r w:rsidRPr="006F6535">
        <w:rPr>
          <w:sz w:val="28"/>
          <w:szCs w:val="22"/>
        </w:rPr>
        <w:t>т</w:t>
      </w:r>
      <w:r w:rsidRPr="006F6535">
        <w:rPr>
          <w:sz w:val="28"/>
          <w:szCs w:val="22"/>
          <w:lang w:val="uk-UA"/>
        </w:rPr>
        <w:t xml:space="preserve">оксантин, гидроксикаротин, </w:t>
      </w:r>
      <w:r w:rsidRPr="006F6535">
        <w:rPr>
          <w:sz w:val="28"/>
          <w:szCs w:val="22"/>
        </w:rPr>
        <w:t xml:space="preserve">дегидроксиликопин. Наиболее часто встречаются (3-каротин, </w:t>
      </w:r>
      <w:r w:rsidRPr="006F6535">
        <w:rPr>
          <w:sz w:val="28"/>
          <w:szCs w:val="22"/>
          <w:lang w:val="uk-UA"/>
        </w:rPr>
        <w:t xml:space="preserve">зеаксантин, лютеин </w:t>
      </w:r>
      <w:r w:rsidRPr="006F6535">
        <w:rPr>
          <w:sz w:val="28"/>
          <w:szCs w:val="22"/>
        </w:rPr>
        <w:t>и астаксантин. Общее количество каротиноидов колеблется от 1,33 до 8,05 мг/г сухой массы. Часть каротиноидов синтезируется фикобионтами, часть — микобионтами.</w:t>
      </w:r>
    </w:p>
    <w:p w:rsidR="00A34C2E" w:rsidRDefault="00A34C2E" w:rsidP="00325863">
      <w:pPr>
        <w:shd w:val="clear" w:color="auto" w:fill="FFFFFF"/>
        <w:spacing w:line="360" w:lineRule="auto"/>
        <w:ind w:firstLine="720"/>
        <w:jc w:val="both"/>
        <w:rPr>
          <w:b/>
          <w:sz w:val="28"/>
          <w:lang w:val="en-US"/>
        </w:rPr>
      </w:pPr>
    </w:p>
    <w:p w:rsidR="00325863" w:rsidRPr="006F6535" w:rsidRDefault="00325863" w:rsidP="00A34C2E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4"/>
        </w:rPr>
      </w:pPr>
      <w:r w:rsidRPr="006F6535">
        <w:rPr>
          <w:b/>
          <w:sz w:val="28"/>
        </w:rPr>
        <w:t>Минеральное</w:t>
      </w:r>
      <w:r w:rsidRPr="006F6535">
        <w:rPr>
          <w:rFonts w:cs="Arial"/>
          <w:b/>
          <w:sz w:val="28"/>
        </w:rPr>
        <w:t xml:space="preserve"> </w:t>
      </w:r>
      <w:r w:rsidRPr="006F6535">
        <w:rPr>
          <w:b/>
          <w:sz w:val="28"/>
        </w:rPr>
        <w:t>и</w:t>
      </w:r>
      <w:r w:rsidRPr="006F6535">
        <w:rPr>
          <w:rFonts w:cs="Arial"/>
          <w:b/>
          <w:sz w:val="28"/>
        </w:rPr>
        <w:t xml:space="preserve"> </w:t>
      </w:r>
      <w:r w:rsidRPr="006F6535">
        <w:rPr>
          <w:b/>
          <w:sz w:val="28"/>
        </w:rPr>
        <w:t>азотное</w:t>
      </w:r>
      <w:r w:rsidRPr="006F6535">
        <w:rPr>
          <w:rFonts w:cs="Arial"/>
          <w:b/>
          <w:sz w:val="28"/>
        </w:rPr>
        <w:t xml:space="preserve"> </w:t>
      </w:r>
      <w:r w:rsidRPr="006F6535">
        <w:rPr>
          <w:b/>
          <w:sz w:val="28"/>
        </w:rPr>
        <w:t>питание</w:t>
      </w:r>
    </w:p>
    <w:p w:rsidR="00A34C2E" w:rsidRDefault="00A34C2E" w:rsidP="00325863">
      <w:pPr>
        <w:shd w:val="clear" w:color="auto" w:fill="FFFFFF"/>
        <w:spacing w:line="360" w:lineRule="auto"/>
        <w:ind w:firstLine="720"/>
        <w:jc w:val="both"/>
        <w:rPr>
          <w:sz w:val="28"/>
          <w:szCs w:val="22"/>
          <w:lang w:val="en-US"/>
        </w:rPr>
      </w:pPr>
    </w:p>
    <w:p w:rsidR="00325863" w:rsidRPr="006F6535" w:rsidRDefault="00325863" w:rsidP="00325863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6F6535">
        <w:rPr>
          <w:sz w:val="28"/>
          <w:szCs w:val="22"/>
        </w:rPr>
        <w:t xml:space="preserve">Минеральные элементы накапливаются в слоевище лишайника в весьма значительных количествах. Так, в напочвенном лишайнике </w:t>
      </w:r>
      <w:r w:rsidRPr="006F6535">
        <w:rPr>
          <w:sz w:val="28"/>
          <w:szCs w:val="22"/>
          <w:lang w:val="en-US"/>
        </w:rPr>
        <w:t>Diploschistes</w:t>
      </w:r>
      <w:r w:rsidRPr="006F6535">
        <w:rPr>
          <w:sz w:val="28"/>
          <w:szCs w:val="22"/>
        </w:rPr>
        <w:t xml:space="preserve"> </w:t>
      </w:r>
      <w:r w:rsidRPr="006F6535">
        <w:rPr>
          <w:sz w:val="28"/>
          <w:szCs w:val="22"/>
          <w:lang w:val="en-US"/>
        </w:rPr>
        <w:t>scruposus</w:t>
      </w:r>
      <w:r w:rsidRPr="006F6535">
        <w:rPr>
          <w:sz w:val="28"/>
          <w:szCs w:val="22"/>
        </w:rPr>
        <w:t xml:space="preserve"> содержание цинка в слоевище достигает 9,3 % сухой массы. Высокое содержание в лишайниках серы, свинца, олова, кадмия, железа, кальция, натрия, алюминия, хлора и других элементов, количественный и качественный состав которых зависит от их природных источников и обусловливается межвидовым варьированием. У лишайников, произрастающих на марганцевых и железных рудах, обнаружены различные типы кристаллов марганца, сопоставление которых с кристаллами синтетического оксалата марганца показало их рентгеноструктурную идентичность. Есть сведения, что лишайники поглощают уран. Биологическое знамение повышенного содержания минеральных элементов у лишайников не изучено.</w:t>
      </w:r>
    </w:p>
    <w:p w:rsidR="00D834B1" w:rsidRPr="001A3F17" w:rsidRDefault="00325863" w:rsidP="00D834B1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6F6535">
        <w:rPr>
          <w:sz w:val="28"/>
          <w:szCs w:val="22"/>
        </w:rPr>
        <w:t>Важное значение в их питании имеет азот. У видов, имеющих в качестве фикобионта зеленые водоросли, этот элемент поступает из водных растворов при пропитывании слоевища водой. Не исключено, что часть азота лишайники берут непосредственно из субстрата почвы, коры деревьев и т. д. Виды, имеющие в качестве фикобионта синезеленые водоросли (</w:t>
      </w:r>
      <w:r w:rsidRPr="006F6535">
        <w:rPr>
          <w:sz w:val="28"/>
          <w:szCs w:val="22"/>
          <w:lang w:val="en-US"/>
        </w:rPr>
        <w:t>Nostoc</w:t>
      </w:r>
      <w:r w:rsidRPr="006F6535">
        <w:rPr>
          <w:sz w:val="28"/>
          <w:szCs w:val="22"/>
        </w:rPr>
        <w:t xml:space="preserve">), способны фиксировать и атмосферный азот. Как показано в опытах с симбиотической ассоциацией </w:t>
      </w:r>
      <w:r w:rsidRPr="006F6535">
        <w:rPr>
          <w:sz w:val="28"/>
          <w:szCs w:val="22"/>
          <w:lang w:val="en-US"/>
        </w:rPr>
        <w:t>Anthoceros</w:t>
      </w:r>
      <w:r w:rsidRPr="006F6535">
        <w:rPr>
          <w:sz w:val="28"/>
          <w:szCs w:val="22"/>
        </w:rPr>
        <w:t>—</w:t>
      </w:r>
      <w:r w:rsidRPr="006F6535">
        <w:rPr>
          <w:sz w:val="28"/>
          <w:szCs w:val="22"/>
          <w:lang w:val="en-US"/>
        </w:rPr>
        <w:t>Nostoc</w:t>
      </w:r>
      <w:r w:rsidRPr="006F6535">
        <w:rPr>
          <w:sz w:val="28"/>
          <w:szCs w:val="22"/>
        </w:rPr>
        <w:t xml:space="preserve"> он превращается в аммоний, а затем в влутамин и глутамат при участии глутаминсинтетазы и глутаматсинтетазы. Показательно, что в сравнении ко свободноживущими культурами </w:t>
      </w:r>
      <w:r w:rsidRPr="006F6535">
        <w:rPr>
          <w:sz w:val="28"/>
          <w:szCs w:val="22"/>
          <w:lang w:val="en-US"/>
        </w:rPr>
        <w:t>Nostoc</w:t>
      </w:r>
      <w:r w:rsidRPr="006F6535">
        <w:rPr>
          <w:sz w:val="28"/>
          <w:szCs w:val="22"/>
        </w:rPr>
        <w:t xml:space="preserve"> выделенные </w:t>
      </w:r>
      <w:r>
        <w:rPr>
          <w:sz w:val="28"/>
          <w:szCs w:val="22"/>
        </w:rPr>
        <w:t>и</w:t>
      </w:r>
      <w:r w:rsidRPr="006F6535">
        <w:rPr>
          <w:sz w:val="28"/>
          <w:szCs w:val="22"/>
        </w:rPr>
        <w:t xml:space="preserve">з симбиотической </w:t>
      </w:r>
      <w:r w:rsidR="00D834B1">
        <w:rPr>
          <w:sz w:val="28"/>
          <w:szCs w:val="22"/>
        </w:rPr>
        <w:t>ассоциации цианобактерии ассими</w:t>
      </w:r>
      <w:r w:rsidR="00D834B1" w:rsidRPr="001A3F17">
        <w:rPr>
          <w:sz w:val="28"/>
          <w:szCs w:val="22"/>
        </w:rPr>
        <w:t xml:space="preserve">лируют лишь небольшую часть (20 %) аммония, образуемого из фиксированного азота. Непосредственно в симбиотической ассоциации около 90 % этого аммония поступает в ткани </w:t>
      </w:r>
      <w:r w:rsidR="00D834B1" w:rsidRPr="001A3F17">
        <w:rPr>
          <w:sz w:val="28"/>
          <w:szCs w:val="22"/>
          <w:lang w:val="en-US"/>
        </w:rPr>
        <w:t>Anthoceros</w:t>
      </w:r>
      <w:r w:rsidR="00D834B1" w:rsidRPr="001A3F17">
        <w:rPr>
          <w:sz w:val="28"/>
          <w:szCs w:val="22"/>
        </w:rPr>
        <w:t>.</w:t>
      </w:r>
    </w:p>
    <w:p w:rsidR="00D834B1" w:rsidRPr="001A3F17" w:rsidRDefault="00D834B1" w:rsidP="00D834B1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1A3F17">
        <w:rPr>
          <w:sz w:val="28"/>
          <w:szCs w:val="22"/>
        </w:rPr>
        <w:t xml:space="preserve">Лишайники обычно произрастают на бедных азотом субстратах. Фиксированный водорослью, этот элемент в своем большинстве направляется грибу, который, как полагают, усваивает и распределяет азотистые соединения. Лишайник </w:t>
      </w:r>
      <w:r w:rsidRPr="001A3F17">
        <w:rPr>
          <w:sz w:val="28"/>
          <w:szCs w:val="22"/>
          <w:lang w:val="en-US"/>
        </w:rPr>
        <w:t>Peltigera</w:t>
      </w:r>
      <w:r w:rsidRPr="001A3F17">
        <w:rPr>
          <w:sz w:val="28"/>
          <w:szCs w:val="22"/>
        </w:rPr>
        <w:t xml:space="preserve"> </w:t>
      </w:r>
      <w:r w:rsidRPr="001A3F17">
        <w:rPr>
          <w:sz w:val="28"/>
          <w:szCs w:val="22"/>
          <w:lang w:val="en-US"/>
        </w:rPr>
        <w:t>aphthosa</w:t>
      </w:r>
      <w:r w:rsidRPr="001A3F17">
        <w:rPr>
          <w:sz w:val="28"/>
          <w:szCs w:val="22"/>
        </w:rPr>
        <w:t xml:space="preserve">, имеющий два фотосинтезирующих симбионта, имеет определенные преимущества в освоении обитаний с низкой освещенностью. У </w:t>
      </w:r>
      <w:r w:rsidRPr="001A3F17">
        <w:rPr>
          <w:sz w:val="28"/>
          <w:szCs w:val="22"/>
          <w:lang w:val="en-US"/>
        </w:rPr>
        <w:t>Peltigera</w:t>
      </w:r>
      <w:r w:rsidRPr="001A3F17">
        <w:rPr>
          <w:sz w:val="28"/>
          <w:szCs w:val="22"/>
        </w:rPr>
        <w:t xml:space="preserve"> </w:t>
      </w:r>
      <w:r w:rsidRPr="001A3F17">
        <w:rPr>
          <w:sz w:val="28"/>
          <w:szCs w:val="22"/>
          <w:lang w:val="en-US"/>
        </w:rPr>
        <w:t>aphthosa</w:t>
      </w:r>
      <w:r w:rsidRPr="001A3F17">
        <w:rPr>
          <w:sz w:val="28"/>
          <w:szCs w:val="22"/>
        </w:rPr>
        <w:t xml:space="preserve"> основной фотосинтезирующий партнер — Соссо</w:t>
      </w:r>
      <w:r>
        <w:rPr>
          <w:sz w:val="28"/>
          <w:szCs w:val="22"/>
          <w:lang w:val="en-US"/>
        </w:rPr>
        <w:t>m</w:t>
      </w:r>
      <w:r w:rsidRPr="001A3F17">
        <w:rPr>
          <w:sz w:val="28"/>
          <w:szCs w:val="22"/>
        </w:rPr>
        <w:t>уха, выделяющий рибитол, а мембранный потенциал мало отличается от свободноживущей водоросли, не выделяющей рибитол. Фиксированный Соссо</w:t>
      </w:r>
      <w:r>
        <w:rPr>
          <w:sz w:val="28"/>
          <w:szCs w:val="22"/>
          <w:lang w:val="en-US"/>
        </w:rPr>
        <w:t>m</w:t>
      </w:r>
      <w:r w:rsidRPr="001A3F17">
        <w:rPr>
          <w:sz w:val="28"/>
          <w:szCs w:val="22"/>
        </w:rPr>
        <w:t>уха С</w:t>
      </w:r>
      <w:r>
        <w:rPr>
          <w:sz w:val="28"/>
          <w:szCs w:val="22"/>
        </w:rPr>
        <w:t>О</w:t>
      </w:r>
      <w:r w:rsidRPr="001A3F17">
        <w:rPr>
          <w:sz w:val="28"/>
          <w:szCs w:val="22"/>
          <w:vertAlign w:val="subscript"/>
        </w:rPr>
        <w:t>2</w:t>
      </w:r>
      <w:r w:rsidRPr="001A3F17">
        <w:rPr>
          <w:sz w:val="28"/>
          <w:szCs w:val="22"/>
        </w:rPr>
        <w:t xml:space="preserve"> выделяется в виде рибитола, который служит основным источником питания микобионта. Второй симбионт — </w:t>
      </w:r>
      <w:r w:rsidRPr="001A3F17">
        <w:rPr>
          <w:sz w:val="28"/>
          <w:szCs w:val="22"/>
          <w:lang w:val="en-US"/>
        </w:rPr>
        <w:t>Nostoc</w:t>
      </w:r>
      <w:r w:rsidRPr="001A3F17">
        <w:rPr>
          <w:sz w:val="28"/>
          <w:szCs w:val="22"/>
        </w:rPr>
        <w:t xml:space="preserve"> также фотосинтетически активен. Цефалодии лишайника, т. е. выросты различной формы, содержащие </w:t>
      </w:r>
      <w:r w:rsidRPr="001A3F17">
        <w:rPr>
          <w:sz w:val="28"/>
          <w:szCs w:val="22"/>
          <w:lang w:val="en-US"/>
        </w:rPr>
        <w:t>Nostoc</w:t>
      </w:r>
      <w:r w:rsidRPr="001A3F17">
        <w:rPr>
          <w:sz w:val="28"/>
          <w:szCs w:val="22"/>
        </w:rPr>
        <w:t>, выделяют С</w:t>
      </w:r>
      <w:r>
        <w:rPr>
          <w:sz w:val="28"/>
          <w:szCs w:val="22"/>
        </w:rPr>
        <w:t>О</w:t>
      </w:r>
      <w:r w:rsidRPr="001A3F17">
        <w:rPr>
          <w:sz w:val="28"/>
          <w:szCs w:val="22"/>
          <w:vertAlign w:val="subscript"/>
        </w:rPr>
        <w:t>2</w:t>
      </w:r>
      <w:r w:rsidRPr="001A3F17">
        <w:rPr>
          <w:sz w:val="28"/>
          <w:szCs w:val="22"/>
        </w:rPr>
        <w:t>; среди первичных продуктов фиксации С</w:t>
      </w:r>
      <w:r>
        <w:rPr>
          <w:sz w:val="28"/>
          <w:szCs w:val="22"/>
        </w:rPr>
        <w:t>О</w:t>
      </w:r>
      <w:r w:rsidRPr="001A3F17">
        <w:rPr>
          <w:sz w:val="28"/>
          <w:szCs w:val="22"/>
          <w:vertAlign w:val="subscript"/>
        </w:rPr>
        <w:t>2</w:t>
      </w:r>
      <w:r w:rsidRPr="001A3F17">
        <w:rPr>
          <w:sz w:val="28"/>
          <w:szCs w:val="22"/>
        </w:rPr>
        <w:t xml:space="preserve"> преобладает ФГК. Изолированные же цефалодии мало выделяют фиксированного С</w:t>
      </w:r>
      <w:r>
        <w:rPr>
          <w:sz w:val="28"/>
          <w:szCs w:val="22"/>
        </w:rPr>
        <w:t>О</w:t>
      </w:r>
      <w:r w:rsidRPr="001A3F17">
        <w:rPr>
          <w:sz w:val="28"/>
          <w:szCs w:val="22"/>
          <w:vertAlign w:val="subscript"/>
        </w:rPr>
        <w:t>2</w:t>
      </w:r>
      <w:r w:rsidRPr="001A3F17">
        <w:rPr>
          <w:sz w:val="28"/>
          <w:szCs w:val="22"/>
        </w:rPr>
        <w:t xml:space="preserve">. После изоляции цефалодии фиксируют </w:t>
      </w:r>
      <w:r w:rsidRPr="001A3F17">
        <w:rPr>
          <w:sz w:val="28"/>
          <w:szCs w:val="22"/>
          <w:lang w:val="en-US"/>
        </w:rPr>
        <w:t>N</w:t>
      </w:r>
      <w:r w:rsidRPr="001A3F17">
        <w:rPr>
          <w:sz w:val="28"/>
          <w:szCs w:val="22"/>
          <w:vertAlign w:val="subscript"/>
        </w:rPr>
        <w:t>2</w:t>
      </w:r>
      <w:r w:rsidRPr="001A3F17">
        <w:rPr>
          <w:sz w:val="28"/>
          <w:szCs w:val="22"/>
        </w:rPr>
        <w:t xml:space="preserve"> в течение нескольких дней, но менее интенсивно, чем без нарушения связи с талломом. Внутри основного таллома поглощенный </w:t>
      </w:r>
      <w:r w:rsidRPr="001A3F17">
        <w:rPr>
          <w:sz w:val="28"/>
          <w:szCs w:val="22"/>
          <w:lang w:val="en-US"/>
        </w:rPr>
        <w:t>N</w:t>
      </w:r>
      <w:r w:rsidRPr="001A3F17">
        <w:rPr>
          <w:sz w:val="28"/>
          <w:szCs w:val="22"/>
          <w:vertAlign w:val="subscript"/>
        </w:rPr>
        <w:t xml:space="preserve">2 </w:t>
      </w:r>
      <w:r w:rsidRPr="001A3F17">
        <w:rPr>
          <w:sz w:val="28"/>
          <w:szCs w:val="22"/>
        </w:rPr>
        <w:t xml:space="preserve">распределяется между Соссотуха и гифами гриба. В темноте изолированные цефалодии поглощают </w:t>
      </w:r>
      <w:r w:rsidRPr="001A3F17">
        <w:rPr>
          <w:sz w:val="28"/>
          <w:szCs w:val="22"/>
          <w:lang w:val="en-US"/>
        </w:rPr>
        <w:t>N</w:t>
      </w:r>
      <w:r w:rsidRPr="001A3F17">
        <w:rPr>
          <w:sz w:val="28"/>
          <w:szCs w:val="22"/>
          <w:vertAlign w:val="subscript"/>
        </w:rPr>
        <w:t>2</w:t>
      </w:r>
      <w:r w:rsidRPr="001A3F17">
        <w:rPr>
          <w:sz w:val="28"/>
          <w:szCs w:val="22"/>
        </w:rPr>
        <w:t xml:space="preserve"> и восстанавливают С</w:t>
      </w:r>
      <w:r w:rsidRPr="001A3F17">
        <w:rPr>
          <w:sz w:val="28"/>
          <w:szCs w:val="22"/>
          <w:vertAlign w:val="subscript"/>
        </w:rPr>
        <w:t>2</w:t>
      </w:r>
      <w:r w:rsidRPr="001A3F17">
        <w:rPr>
          <w:sz w:val="28"/>
          <w:szCs w:val="22"/>
        </w:rPr>
        <w:t>Н</w:t>
      </w:r>
      <w:r w:rsidRPr="001A3F17">
        <w:rPr>
          <w:sz w:val="28"/>
          <w:szCs w:val="22"/>
          <w:vertAlign w:val="subscript"/>
        </w:rPr>
        <w:t>2</w:t>
      </w:r>
      <w:r w:rsidRPr="001A3F17">
        <w:rPr>
          <w:sz w:val="28"/>
          <w:szCs w:val="22"/>
        </w:rPr>
        <w:t xml:space="preserve"> дольше, чем свободноживущий фикобионт.</w:t>
      </w:r>
    </w:p>
    <w:p w:rsidR="00D834B1" w:rsidRPr="001A3F17" w:rsidRDefault="00D834B1" w:rsidP="00D834B1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1A3F17">
        <w:rPr>
          <w:sz w:val="28"/>
          <w:szCs w:val="22"/>
        </w:rPr>
        <w:t>Лишайники способны накапливать в своем слоевище и радиоактивные элементы, причем в количествах, губительных для высших растений.</w:t>
      </w:r>
    </w:p>
    <w:p w:rsidR="00D834B1" w:rsidRPr="001A3F17" w:rsidRDefault="00D834B1" w:rsidP="00D834B1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1A3F17">
        <w:rPr>
          <w:sz w:val="28"/>
          <w:szCs w:val="22"/>
        </w:rPr>
        <w:t xml:space="preserve">Исследования азотного обмена у лишайников связаны с целым рядом трудностей, так как из-за экологических стрессов они весьма экономно относятся к питательным веществам. Поглощают их лишайники всеми доступными способами, но метаболизируют крайне медленно. Поэтому активность большинства ферментов у лишайников низка. И. А. Шапиро при изучении способности восстанавливать нитраты установил, что нитратредуктаза индуцируется у них лишь после инкубации на растворе нитрата и его активность составляет не более 0,4 мкг </w:t>
      </w:r>
      <w:r w:rsidRPr="001A3F17">
        <w:rPr>
          <w:sz w:val="28"/>
          <w:szCs w:val="22"/>
          <w:lang w:val="en-US"/>
        </w:rPr>
        <w:t>N</w:t>
      </w:r>
      <w:r w:rsidRPr="001A3F17">
        <w:rPr>
          <w:sz w:val="28"/>
          <w:szCs w:val="22"/>
        </w:rPr>
        <w:t>0</w:t>
      </w:r>
      <w:r w:rsidRPr="001A3F17">
        <w:rPr>
          <w:sz w:val="28"/>
          <w:szCs w:val="22"/>
          <w:vertAlign w:val="subscript"/>
        </w:rPr>
        <w:t>2</w:t>
      </w:r>
      <w:r w:rsidRPr="001A3F17">
        <w:rPr>
          <w:sz w:val="28"/>
          <w:szCs w:val="22"/>
        </w:rPr>
        <w:t xml:space="preserve"> в 1 мин</w:t>
      </w:r>
      <w:r w:rsidRPr="001A3F17">
        <w:rPr>
          <w:sz w:val="28"/>
          <w:szCs w:val="22"/>
          <w:vertAlign w:val="superscript"/>
        </w:rPr>
        <w:t>-</w:t>
      </w:r>
      <w:r w:rsidRPr="001A3F17">
        <w:rPr>
          <w:sz w:val="28"/>
          <w:szCs w:val="22"/>
        </w:rPr>
        <w:t>. Такой же низкой оказалась активность глутаминсинтетазы — фермента первичной ассимиляции аммония. Не исключено, что низкая активность ферментов азотного обмена у лишайников частично объясняется присутствием в их слоевищах уникальных соединений — лишайниковых веществ.</w:t>
      </w:r>
    </w:p>
    <w:p w:rsidR="00D834B1" w:rsidRPr="001A3F17" w:rsidRDefault="00D834B1" w:rsidP="00D834B1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1A3F17">
        <w:rPr>
          <w:sz w:val="28"/>
          <w:szCs w:val="22"/>
        </w:rPr>
        <w:t>В гидролизатах лишайников определено 20 незаменимых аминокислот, хотя у некоторых видов (</w:t>
      </w:r>
      <w:r w:rsidRPr="001A3F17">
        <w:rPr>
          <w:sz w:val="28"/>
          <w:szCs w:val="22"/>
          <w:lang w:val="en-US"/>
        </w:rPr>
        <w:t>Cetraria</w:t>
      </w:r>
      <w:r w:rsidRPr="001A3F17">
        <w:rPr>
          <w:sz w:val="28"/>
          <w:szCs w:val="22"/>
        </w:rPr>
        <w:t xml:space="preserve"> </w:t>
      </w:r>
      <w:r w:rsidRPr="001A3F17">
        <w:rPr>
          <w:sz w:val="28"/>
          <w:szCs w:val="22"/>
          <w:lang w:val="en-US"/>
        </w:rPr>
        <w:t>caperata</w:t>
      </w:r>
      <w:r w:rsidRPr="001A3F17">
        <w:rPr>
          <w:sz w:val="28"/>
          <w:szCs w:val="22"/>
        </w:rPr>
        <w:t xml:space="preserve">, </w:t>
      </w:r>
      <w:r w:rsidRPr="001A3F17">
        <w:rPr>
          <w:sz w:val="28"/>
          <w:szCs w:val="22"/>
          <w:lang w:val="en-US"/>
        </w:rPr>
        <w:t>Cladonia</w:t>
      </w:r>
      <w:r w:rsidRPr="001A3F17">
        <w:rPr>
          <w:sz w:val="28"/>
          <w:szCs w:val="22"/>
        </w:rPr>
        <w:t xml:space="preserve"> </w:t>
      </w:r>
      <w:r w:rsidRPr="001A3F17">
        <w:rPr>
          <w:sz w:val="28"/>
          <w:szCs w:val="22"/>
          <w:lang w:val="en-US"/>
        </w:rPr>
        <w:t>rangiferina</w:t>
      </w:r>
      <w:r w:rsidRPr="001A3F17">
        <w:rPr>
          <w:sz w:val="28"/>
          <w:szCs w:val="22"/>
        </w:rPr>
        <w:t xml:space="preserve"> и др.) содержится 16 аминокислот, причем преобладающими являются глутаминовая, аспарагиновая кислоты, аланин, треонин, лейцин и валин. В биомассе лишайников связанных аминокислот обнаружено в три раза меньше, чем в биомассе зеленых, синезеленых, желтых водорослей и шляпочных грибов. Содержание аминокислот в свободном виде соответствовало их содержанию в водорослях. В биомассе лишайников не обнаружены Таминомасляная и орнитин, а в гидролизатах — пролин.</w:t>
      </w:r>
    </w:p>
    <w:p w:rsidR="00D834B1" w:rsidRPr="001A3F17" w:rsidRDefault="00D834B1" w:rsidP="00D834B1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1A3F17">
        <w:rPr>
          <w:sz w:val="28"/>
          <w:szCs w:val="22"/>
        </w:rPr>
        <w:t xml:space="preserve">Водоросли, выделенные из таллома лишайников, очень скоро после изоляции изменяют свои физиологические характеристики. Так, при культивировании </w:t>
      </w:r>
      <w:r w:rsidRPr="001A3F17">
        <w:rPr>
          <w:sz w:val="28"/>
          <w:szCs w:val="22"/>
          <w:lang w:val="en-US"/>
        </w:rPr>
        <w:t>Trebouxia</w:t>
      </w:r>
      <w:r w:rsidRPr="001A3F17">
        <w:rPr>
          <w:sz w:val="28"/>
          <w:szCs w:val="22"/>
        </w:rPr>
        <w:t xml:space="preserve">, выделенной из лишайника </w:t>
      </w:r>
      <w:r w:rsidRPr="001A3F17">
        <w:rPr>
          <w:sz w:val="28"/>
          <w:szCs w:val="22"/>
          <w:lang w:val="en-US"/>
        </w:rPr>
        <w:t>Hypogymnia</w:t>
      </w:r>
      <w:r w:rsidRPr="001A3F17">
        <w:rPr>
          <w:sz w:val="28"/>
          <w:szCs w:val="22"/>
        </w:rPr>
        <w:t xml:space="preserve"> </w:t>
      </w:r>
      <w:r w:rsidRPr="001A3F17">
        <w:rPr>
          <w:sz w:val="28"/>
          <w:szCs w:val="22"/>
          <w:lang w:val="en-US"/>
        </w:rPr>
        <w:t>physodes</w:t>
      </w:r>
      <w:r w:rsidRPr="001A3F17">
        <w:rPr>
          <w:sz w:val="28"/>
          <w:szCs w:val="22"/>
        </w:rPr>
        <w:t>, обнаружены органические кислоты, целый ряд аминокислот, сахароза, глюкоза и рибит. После 7-дневного культивирования их на питательной среде способность выделять вещества по сравнению с непосредственно выделенными из таллома водорослями сильно уменьшается, особенно при 24-часовом пребывании в воде, когда способность к выделению веществ снижается в 4 раза.</w:t>
      </w:r>
    </w:p>
    <w:p w:rsidR="00D834B1" w:rsidRPr="001A3F17" w:rsidRDefault="00D834B1" w:rsidP="00D834B1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1A3F17">
        <w:rPr>
          <w:sz w:val="28"/>
          <w:szCs w:val="22"/>
        </w:rPr>
        <w:t>В целом непосредственно выделенные водоросли экскретируют 12—20 % от всего фиксированного углерода, а культивируемые — лишь 4—7 %.</w:t>
      </w:r>
    </w:p>
    <w:p w:rsidR="00D834B1" w:rsidRPr="001A3F17" w:rsidRDefault="00D834B1" w:rsidP="00D834B1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1A3F17">
        <w:rPr>
          <w:sz w:val="28"/>
          <w:szCs w:val="22"/>
        </w:rPr>
        <w:t>Вместе с тем культивирование этих водорослей на средах с добавлением вытяжки из лишайника или чистых лишайниковых кислот приближает их физиологию к симбиотическому состоянию; у них значительно усиливается фотосинтез, что представляет большой интерес. Показательно, что аналогичным образом действует лишайниковая водоросль и на несимбиотическую хлореллу.</w:t>
      </w:r>
    </w:p>
    <w:p w:rsidR="00ED1A62" w:rsidRDefault="00D834B1" w:rsidP="00702A98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 w:rsidRPr="001A3F17">
        <w:rPr>
          <w:sz w:val="28"/>
          <w:szCs w:val="22"/>
        </w:rPr>
        <w:t xml:space="preserve">Лишайники из семейства </w:t>
      </w:r>
      <w:r w:rsidRPr="001A3F17">
        <w:rPr>
          <w:sz w:val="28"/>
          <w:szCs w:val="22"/>
          <w:lang w:val="en-US"/>
        </w:rPr>
        <w:t>Parmeliaceae</w:t>
      </w:r>
      <w:r w:rsidRPr="001A3F17">
        <w:rPr>
          <w:sz w:val="28"/>
          <w:szCs w:val="22"/>
        </w:rPr>
        <w:t xml:space="preserve"> содержат в основном низкомолекулярные легкорастворимые белки—до 8,27 % в пересчете на сухую массу. Высоко</w:t>
      </w:r>
      <w:r w:rsidR="00ED1A62" w:rsidRPr="00C8523F">
        <w:rPr>
          <w:sz w:val="28"/>
          <w:szCs w:val="22"/>
        </w:rPr>
        <w:t xml:space="preserve">молекулярные белки имеются в незначительном количестве — от 0,07 до 1,55 %. Согласно существующим представлениям о преобладании у филогенетически древних форм растений крупномолекулярных белков, можно говорить об эволюционной </w:t>
      </w:r>
      <w:r w:rsidR="00ED1A62">
        <w:rPr>
          <w:sz w:val="28"/>
          <w:szCs w:val="22"/>
        </w:rPr>
        <w:t xml:space="preserve">развитости </w:t>
      </w:r>
      <w:r w:rsidR="00ED1A62" w:rsidRPr="00C8523F">
        <w:rPr>
          <w:sz w:val="28"/>
          <w:szCs w:val="22"/>
        </w:rPr>
        <w:t>этих лишайников.</w:t>
      </w:r>
    </w:p>
    <w:p w:rsidR="00BB765D" w:rsidRPr="004D387F" w:rsidRDefault="004D387F" w:rsidP="00A34C2E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4"/>
        </w:rPr>
      </w:pPr>
      <w:r>
        <w:rPr>
          <w:sz w:val="28"/>
          <w:szCs w:val="24"/>
        </w:rPr>
        <w:br w:type="page"/>
      </w:r>
      <w:r w:rsidR="00BB765D" w:rsidRPr="004D387F">
        <w:rPr>
          <w:b/>
          <w:sz w:val="28"/>
          <w:szCs w:val="24"/>
        </w:rPr>
        <w:t>Литература</w:t>
      </w:r>
    </w:p>
    <w:p w:rsidR="00BB765D" w:rsidRDefault="00BB765D" w:rsidP="00702A98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</w:p>
    <w:p w:rsidR="004D387F" w:rsidRDefault="004D387F" w:rsidP="00A34C2E">
      <w:pPr>
        <w:shd w:val="clear" w:color="auto" w:fill="FFFFFF"/>
        <w:spacing w:line="360" w:lineRule="auto"/>
        <w:jc w:val="both"/>
        <w:rPr>
          <w:sz w:val="28"/>
          <w:szCs w:val="18"/>
        </w:rPr>
      </w:pPr>
      <w:r>
        <w:rPr>
          <w:sz w:val="28"/>
          <w:szCs w:val="18"/>
        </w:rPr>
        <w:t>1.</w:t>
      </w:r>
      <w:r w:rsidR="00A34C2E" w:rsidRPr="00A34C2E">
        <w:rPr>
          <w:sz w:val="28"/>
          <w:szCs w:val="18"/>
        </w:rPr>
        <w:t xml:space="preserve"> </w:t>
      </w:r>
      <w:r w:rsidRPr="007B0BEC">
        <w:rPr>
          <w:sz w:val="28"/>
          <w:szCs w:val="18"/>
        </w:rPr>
        <w:t>Водоросли, лишайника и мохообразные СССР/Л.В. Га</w:t>
      </w:r>
      <w:r>
        <w:rPr>
          <w:sz w:val="28"/>
          <w:szCs w:val="18"/>
        </w:rPr>
        <w:t>рибова, Ю.К.</w:t>
      </w:r>
      <w:r w:rsidRPr="007B0BEC">
        <w:rPr>
          <w:sz w:val="28"/>
          <w:szCs w:val="18"/>
        </w:rPr>
        <w:t xml:space="preserve"> Дундин, Т.Ф. Коптяева и др.</w:t>
      </w:r>
      <w:r>
        <w:rPr>
          <w:sz w:val="28"/>
          <w:szCs w:val="18"/>
        </w:rPr>
        <w:t xml:space="preserve"> </w:t>
      </w:r>
      <w:r w:rsidRPr="007B0BEC">
        <w:rPr>
          <w:sz w:val="28"/>
          <w:szCs w:val="18"/>
        </w:rPr>
        <w:t>—</w:t>
      </w:r>
      <w:r>
        <w:rPr>
          <w:sz w:val="28"/>
          <w:szCs w:val="18"/>
        </w:rPr>
        <w:t xml:space="preserve"> М.</w:t>
      </w:r>
      <w:r w:rsidRPr="007B0BEC">
        <w:rPr>
          <w:sz w:val="28"/>
          <w:szCs w:val="18"/>
        </w:rPr>
        <w:t>, 1978</w:t>
      </w:r>
    </w:p>
    <w:p w:rsidR="004D387F" w:rsidRPr="007B0BEC" w:rsidRDefault="004D387F" w:rsidP="00A34C2E">
      <w:pPr>
        <w:shd w:val="clear" w:color="auto" w:fill="FFFFFF"/>
        <w:spacing w:line="360" w:lineRule="auto"/>
        <w:jc w:val="both"/>
        <w:rPr>
          <w:sz w:val="28"/>
          <w:szCs w:val="24"/>
        </w:rPr>
      </w:pPr>
      <w:r>
        <w:rPr>
          <w:sz w:val="28"/>
          <w:szCs w:val="24"/>
        </w:rPr>
        <w:t>2.</w:t>
      </w:r>
      <w:r w:rsidRPr="004D387F">
        <w:rPr>
          <w:sz w:val="28"/>
          <w:szCs w:val="18"/>
        </w:rPr>
        <w:t xml:space="preserve"> </w:t>
      </w:r>
      <w:r w:rsidRPr="00D26C2A">
        <w:rPr>
          <w:sz w:val="28"/>
          <w:szCs w:val="18"/>
        </w:rPr>
        <w:t xml:space="preserve">Курс низших растений/Под ред. М.В. Горленко. — М., </w:t>
      </w:r>
      <w:r>
        <w:rPr>
          <w:sz w:val="28"/>
          <w:szCs w:val="18"/>
        </w:rPr>
        <w:t>200</w:t>
      </w:r>
      <w:r w:rsidRPr="00D26C2A">
        <w:rPr>
          <w:sz w:val="28"/>
          <w:szCs w:val="18"/>
        </w:rPr>
        <w:t>1</w:t>
      </w:r>
    </w:p>
    <w:p w:rsidR="004D387F" w:rsidRPr="00D26C2A" w:rsidRDefault="004D387F" w:rsidP="00A34C2E">
      <w:pPr>
        <w:shd w:val="clear" w:color="auto" w:fill="FFFFFF"/>
        <w:spacing w:line="360" w:lineRule="auto"/>
        <w:jc w:val="both"/>
        <w:rPr>
          <w:sz w:val="28"/>
          <w:szCs w:val="24"/>
        </w:rPr>
      </w:pPr>
      <w:r>
        <w:rPr>
          <w:sz w:val="28"/>
          <w:szCs w:val="24"/>
        </w:rPr>
        <w:t>3.</w:t>
      </w:r>
      <w:r w:rsidRPr="004D387F">
        <w:rPr>
          <w:sz w:val="28"/>
          <w:szCs w:val="18"/>
        </w:rPr>
        <w:t xml:space="preserve"> </w:t>
      </w:r>
      <w:r w:rsidRPr="00D26C2A">
        <w:rPr>
          <w:sz w:val="28"/>
          <w:szCs w:val="18"/>
        </w:rPr>
        <w:t>Биохимия/Н.Е. Кучеренко, Ю.Д. Бабе</w:t>
      </w:r>
      <w:r>
        <w:rPr>
          <w:sz w:val="28"/>
          <w:szCs w:val="18"/>
        </w:rPr>
        <w:t xml:space="preserve">нюк, А.Н. Васильев и др. — К., </w:t>
      </w:r>
      <w:r w:rsidRPr="00D26C2A">
        <w:rPr>
          <w:sz w:val="28"/>
          <w:szCs w:val="18"/>
        </w:rPr>
        <w:t>1988</w:t>
      </w:r>
    </w:p>
    <w:p w:rsidR="004D387F" w:rsidRPr="00D26C2A" w:rsidRDefault="004D387F" w:rsidP="00A34C2E">
      <w:pPr>
        <w:shd w:val="clear" w:color="auto" w:fill="FFFFFF"/>
        <w:spacing w:line="360" w:lineRule="auto"/>
        <w:jc w:val="both"/>
        <w:rPr>
          <w:sz w:val="28"/>
          <w:szCs w:val="24"/>
        </w:rPr>
      </w:pPr>
      <w:r>
        <w:rPr>
          <w:sz w:val="28"/>
          <w:szCs w:val="24"/>
        </w:rPr>
        <w:t>4.</w:t>
      </w:r>
      <w:r w:rsidRPr="004D387F">
        <w:rPr>
          <w:sz w:val="28"/>
          <w:szCs w:val="18"/>
        </w:rPr>
        <w:t xml:space="preserve"> </w:t>
      </w:r>
      <w:r w:rsidRPr="00D26C2A">
        <w:rPr>
          <w:sz w:val="28"/>
          <w:szCs w:val="18"/>
        </w:rPr>
        <w:t>Полевой В.В. Физиология растений. — М</w:t>
      </w:r>
      <w:r>
        <w:rPr>
          <w:sz w:val="28"/>
          <w:szCs w:val="18"/>
        </w:rPr>
        <w:t>.,</w:t>
      </w:r>
      <w:r w:rsidRPr="00D26C2A">
        <w:rPr>
          <w:sz w:val="28"/>
          <w:szCs w:val="18"/>
        </w:rPr>
        <w:t xml:space="preserve"> 1989</w:t>
      </w:r>
    </w:p>
    <w:p w:rsidR="00BB765D" w:rsidRPr="00702A98" w:rsidRDefault="004D387F" w:rsidP="00A34C2E">
      <w:pPr>
        <w:shd w:val="clear" w:color="auto" w:fill="FFFFFF"/>
        <w:spacing w:line="360" w:lineRule="auto"/>
        <w:jc w:val="both"/>
        <w:rPr>
          <w:sz w:val="28"/>
          <w:szCs w:val="24"/>
        </w:rPr>
      </w:pPr>
      <w:r>
        <w:rPr>
          <w:sz w:val="28"/>
          <w:szCs w:val="24"/>
        </w:rPr>
        <w:t>5.</w:t>
      </w:r>
      <w:r w:rsidRPr="004D387F">
        <w:rPr>
          <w:sz w:val="28"/>
          <w:szCs w:val="18"/>
        </w:rPr>
        <w:t xml:space="preserve"> </w:t>
      </w:r>
      <w:r w:rsidRPr="00D26C2A">
        <w:rPr>
          <w:sz w:val="28"/>
          <w:szCs w:val="18"/>
        </w:rPr>
        <w:t>Рубин Л.Б. Свет и развитие низших организмов — М</w:t>
      </w:r>
      <w:r>
        <w:rPr>
          <w:sz w:val="28"/>
          <w:szCs w:val="18"/>
        </w:rPr>
        <w:t>., 1995</w:t>
      </w:r>
      <w:bookmarkStart w:id="0" w:name="_GoBack"/>
      <w:bookmarkEnd w:id="0"/>
    </w:p>
    <w:sectPr w:rsidR="00BB765D" w:rsidRPr="00702A98">
      <w:type w:val="continuous"/>
      <w:pgSz w:w="11909" w:h="16834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2A98"/>
    <w:rsid w:val="00091E9D"/>
    <w:rsid w:val="000B7DA6"/>
    <w:rsid w:val="0016229D"/>
    <w:rsid w:val="00166BFA"/>
    <w:rsid w:val="001A3F17"/>
    <w:rsid w:val="00325863"/>
    <w:rsid w:val="00403F40"/>
    <w:rsid w:val="004D387F"/>
    <w:rsid w:val="004D4FA5"/>
    <w:rsid w:val="004E4DA8"/>
    <w:rsid w:val="00654130"/>
    <w:rsid w:val="006F6535"/>
    <w:rsid w:val="00702A98"/>
    <w:rsid w:val="007A335C"/>
    <w:rsid w:val="007B0BEC"/>
    <w:rsid w:val="00A34C2E"/>
    <w:rsid w:val="00A84ED0"/>
    <w:rsid w:val="00AE6D78"/>
    <w:rsid w:val="00AE7A5C"/>
    <w:rsid w:val="00B60BFF"/>
    <w:rsid w:val="00BB765D"/>
    <w:rsid w:val="00C26519"/>
    <w:rsid w:val="00C8523F"/>
    <w:rsid w:val="00CB0FA7"/>
    <w:rsid w:val="00D26C2A"/>
    <w:rsid w:val="00D834B1"/>
    <w:rsid w:val="00ED1A62"/>
    <w:rsid w:val="00EE206E"/>
    <w:rsid w:val="00F17063"/>
    <w:rsid w:val="00FE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F230D85-848C-4062-A4B2-103FCEED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3805</Words>
  <Characters>21695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2014-03-02T18:31:00Z</dcterms:created>
  <dcterms:modified xsi:type="dcterms:W3CDTF">2014-03-02T18:31:00Z</dcterms:modified>
</cp:coreProperties>
</file>