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44D7" w:rsidRPr="00AA44D7" w:rsidRDefault="00E9617D" w:rsidP="00686581">
      <w:pPr>
        <w:widowControl/>
        <w:shd w:val="clear" w:color="auto" w:fill="FFFFFF"/>
        <w:spacing w:line="360" w:lineRule="auto"/>
        <w:ind w:firstLine="709"/>
        <w:jc w:val="center"/>
        <w:rPr>
          <w:color w:val="000000"/>
          <w:sz w:val="28"/>
        </w:rPr>
      </w:pPr>
      <w:r w:rsidRPr="00AA44D7">
        <w:rPr>
          <w:b/>
          <w:bCs/>
          <w:color w:val="000000"/>
          <w:sz w:val="28"/>
          <w:szCs w:val="28"/>
        </w:rPr>
        <w:t>Сравнительная продуктивность однолетних трав</w:t>
      </w:r>
    </w:p>
    <w:p w:rsidR="00AA44D7" w:rsidRDefault="00AA44D7" w:rsidP="00405C89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AA44D7" w:rsidRPr="00AA44D7" w:rsidRDefault="00AA44D7" w:rsidP="00405C8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>
        <w:rPr>
          <w:b/>
          <w:bCs/>
          <w:color w:val="000000"/>
          <w:sz w:val="28"/>
          <w:szCs w:val="28"/>
        </w:rPr>
        <w:t xml:space="preserve">1. </w:t>
      </w:r>
      <w:r w:rsidRPr="00AA44D7">
        <w:rPr>
          <w:b/>
          <w:bCs/>
          <w:color w:val="000000"/>
          <w:sz w:val="28"/>
          <w:szCs w:val="28"/>
        </w:rPr>
        <w:t>Особенности биологии развития однолетних трав</w:t>
      </w:r>
    </w:p>
    <w:p w:rsidR="00AA44D7" w:rsidRDefault="00AA44D7" w:rsidP="00405C8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A44D7" w:rsidRPr="00AA44D7" w:rsidRDefault="00AA44D7" w:rsidP="00405C8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AA44D7">
        <w:rPr>
          <w:color w:val="000000"/>
          <w:sz w:val="28"/>
          <w:szCs w:val="28"/>
        </w:rPr>
        <w:t>Получить наибольший эффект от каждого агротехнического приема в земледелии можно лишь на основе систематического учета состояния посевов, на основе непрерывного контроля за ростом и развитием растений в полевых условиях.</w:t>
      </w:r>
      <w:r w:rsidR="00405C89" w:rsidRPr="00405C89">
        <w:rPr>
          <w:color w:val="000000"/>
          <w:sz w:val="28"/>
          <w:szCs w:val="28"/>
        </w:rPr>
        <w:t xml:space="preserve"> </w:t>
      </w:r>
      <w:r w:rsidRPr="00AA44D7">
        <w:rPr>
          <w:color w:val="000000"/>
          <w:sz w:val="28"/>
          <w:szCs w:val="28"/>
        </w:rPr>
        <w:t>Проведенные фенологические исследования показали, что период от посева до всходов зависит от погодных условий в данный период. Наибольшая продолжительность данной фазы отмечена в 2002 г. — 20-25 дней, наименьшая -10 дней в 2003 г.</w:t>
      </w:r>
    </w:p>
    <w:p w:rsidR="00405C89" w:rsidRDefault="00405C89" w:rsidP="00405C8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AA44D7" w:rsidRPr="00AA44D7" w:rsidRDefault="00AA44D7" w:rsidP="00405C8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AA44D7">
        <w:rPr>
          <w:color w:val="000000"/>
          <w:sz w:val="28"/>
          <w:szCs w:val="28"/>
        </w:rPr>
        <w:t>Таблица 1</w:t>
      </w:r>
    </w:p>
    <w:p w:rsidR="00AA44D7" w:rsidRPr="00AA44D7" w:rsidRDefault="00AA44D7" w:rsidP="00405C8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AA44D7">
        <w:rPr>
          <w:color w:val="000000"/>
          <w:sz w:val="28"/>
          <w:szCs w:val="28"/>
        </w:rPr>
        <w:t>Фенологические наблюдения за растениями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314"/>
        <w:gridCol w:w="1631"/>
        <w:gridCol w:w="1305"/>
        <w:gridCol w:w="1315"/>
        <w:gridCol w:w="1344"/>
        <w:gridCol w:w="1315"/>
        <w:gridCol w:w="1346"/>
      </w:tblGrid>
      <w:tr w:rsidR="00AA44D7" w:rsidRPr="00CF4B73" w:rsidTr="00CF4B73">
        <w:trPr>
          <w:cantSplit/>
          <w:trHeight w:hRule="exact" w:val="338"/>
        </w:trPr>
        <w:tc>
          <w:tcPr>
            <w:tcW w:w="687" w:type="pct"/>
            <w:vMerge w:val="restar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Годы</w:t>
            </w:r>
          </w:p>
        </w:tc>
        <w:tc>
          <w:tcPr>
            <w:tcW w:w="852" w:type="pct"/>
            <w:vMerge w:val="restar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Культура</w:t>
            </w:r>
          </w:p>
        </w:tc>
        <w:tc>
          <w:tcPr>
            <w:tcW w:w="3461" w:type="pct"/>
            <w:gridSpan w:val="5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Даты наступления фаз</w:t>
            </w:r>
          </w:p>
        </w:tc>
      </w:tr>
      <w:tr w:rsidR="00AA44D7" w:rsidRPr="00CF4B73" w:rsidTr="00CF4B73">
        <w:trPr>
          <w:cantSplit/>
          <w:trHeight w:hRule="exact" w:val="1163"/>
        </w:trPr>
        <w:tc>
          <w:tcPr>
            <w:tcW w:w="687" w:type="pct"/>
            <w:shd w:val="clear" w:color="auto" w:fill="auto"/>
          </w:tcPr>
          <w:p w:rsidR="00AA44D7" w:rsidRPr="00CF4B73" w:rsidRDefault="00AA44D7" w:rsidP="00CF4B73">
            <w:pPr>
              <w:widowControl/>
              <w:spacing w:line="360" w:lineRule="auto"/>
              <w:rPr>
                <w:color w:val="000000"/>
              </w:rPr>
            </w:pPr>
          </w:p>
          <w:p w:rsidR="00AA44D7" w:rsidRPr="00CF4B73" w:rsidRDefault="00AA44D7" w:rsidP="00CF4B73">
            <w:pPr>
              <w:widowControl/>
              <w:spacing w:line="360" w:lineRule="auto"/>
              <w:rPr>
                <w:color w:val="000000"/>
              </w:rPr>
            </w:pPr>
          </w:p>
        </w:tc>
        <w:tc>
          <w:tcPr>
            <w:tcW w:w="852" w:type="pct"/>
            <w:shd w:val="clear" w:color="auto" w:fill="auto"/>
          </w:tcPr>
          <w:p w:rsidR="00AA44D7" w:rsidRPr="00CF4B73" w:rsidRDefault="00AA44D7" w:rsidP="00CF4B73">
            <w:pPr>
              <w:widowControl/>
              <w:spacing w:line="360" w:lineRule="auto"/>
              <w:rPr>
                <w:color w:val="000000"/>
              </w:rPr>
            </w:pPr>
          </w:p>
          <w:p w:rsidR="00AA44D7" w:rsidRPr="00CF4B73" w:rsidRDefault="00AA44D7" w:rsidP="00CF4B73">
            <w:pPr>
              <w:widowControl/>
              <w:spacing w:line="360" w:lineRule="auto"/>
              <w:rPr>
                <w:color w:val="000000"/>
              </w:rPr>
            </w:pPr>
          </w:p>
        </w:tc>
        <w:tc>
          <w:tcPr>
            <w:tcW w:w="682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всходы</w:t>
            </w:r>
          </w:p>
        </w:tc>
        <w:tc>
          <w:tcPr>
            <w:tcW w:w="687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ветвление, кущение</w:t>
            </w:r>
          </w:p>
        </w:tc>
        <w:tc>
          <w:tcPr>
            <w:tcW w:w="702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бутонизация, колошение</w:t>
            </w:r>
          </w:p>
        </w:tc>
        <w:tc>
          <w:tcPr>
            <w:tcW w:w="687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цветение</w:t>
            </w:r>
          </w:p>
        </w:tc>
        <w:tc>
          <w:tcPr>
            <w:tcW w:w="703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зернооб-разование,</w:t>
            </w:r>
          </w:p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образования бобов</w:t>
            </w:r>
          </w:p>
        </w:tc>
      </w:tr>
      <w:tr w:rsidR="00AA44D7" w:rsidRPr="00CF4B73" w:rsidTr="00CF4B73">
        <w:trPr>
          <w:cantSplit/>
          <w:trHeight w:hRule="exact" w:val="328"/>
        </w:trPr>
        <w:tc>
          <w:tcPr>
            <w:tcW w:w="687" w:type="pct"/>
            <w:vMerge w:val="restar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2002</w:t>
            </w:r>
          </w:p>
        </w:tc>
        <w:tc>
          <w:tcPr>
            <w:tcW w:w="852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Люпин</w:t>
            </w:r>
          </w:p>
        </w:tc>
        <w:tc>
          <w:tcPr>
            <w:tcW w:w="682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25.05</w:t>
            </w:r>
          </w:p>
        </w:tc>
        <w:tc>
          <w:tcPr>
            <w:tcW w:w="687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5.06</w:t>
            </w:r>
          </w:p>
        </w:tc>
        <w:tc>
          <w:tcPr>
            <w:tcW w:w="702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29.06</w:t>
            </w:r>
          </w:p>
        </w:tc>
        <w:tc>
          <w:tcPr>
            <w:tcW w:w="687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5.07</w:t>
            </w:r>
          </w:p>
        </w:tc>
        <w:tc>
          <w:tcPr>
            <w:tcW w:w="703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23.07</w:t>
            </w:r>
          </w:p>
        </w:tc>
      </w:tr>
      <w:tr w:rsidR="00AA44D7" w:rsidRPr="00CF4B73" w:rsidTr="00CF4B73">
        <w:trPr>
          <w:cantSplit/>
          <w:trHeight w:hRule="exact" w:val="324"/>
        </w:trPr>
        <w:tc>
          <w:tcPr>
            <w:tcW w:w="687" w:type="pct"/>
            <w:vMerge w:val="restart"/>
            <w:shd w:val="clear" w:color="auto" w:fill="auto"/>
          </w:tcPr>
          <w:p w:rsidR="00AA44D7" w:rsidRPr="00CF4B73" w:rsidRDefault="00AA44D7" w:rsidP="00CF4B73">
            <w:pPr>
              <w:widowControl/>
              <w:spacing w:line="360" w:lineRule="auto"/>
              <w:rPr>
                <w:color w:val="000000"/>
              </w:rPr>
            </w:pPr>
          </w:p>
          <w:p w:rsidR="00AA44D7" w:rsidRPr="00CF4B73" w:rsidRDefault="00AA44D7" w:rsidP="00CF4B73">
            <w:pPr>
              <w:widowControl/>
              <w:spacing w:line="360" w:lineRule="auto"/>
              <w:rPr>
                <w:color w:val="000000"/>
              </w:rPr>
            </w:pPr>
          </w:p>
        </w:tc>
        <w:tc>
          <w:tcPr>
            <w:tcW w:w="852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Вика</w:t>
            </w:r>
          </w:p>
        </w:tc>
        <w:tc>
          <w:tcPr>
            <w:tcW w:w="682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25.05</w:t>
            </w:r>
          </w:p>
        </w:tc>
        <w:tc>
          <w:tcPr>
            <w:tcW w:w="687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5.06</w:t>
            </w:r>
          </w:p>
        </w:tc>
        <w:tc>
          <w:tcPr>
            <w:tcW w:w="702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29.06</w:t>
            </w:r>
          </w:p>
        </w:tc>
        <w:tc>
          <w:tcPr>
            <w:tcW w:w="687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7.07</w:t>
            </w:r>
          </w:p>
        </w:tc>
        <w:tc>
          <w:tcPr>
            <w:tcW w:w="703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23.07</w:t>
            </w:r>
          </w:p>
        </w:tc>
      </w:tr>
      <w:tr w:rsidR="00AA44D7" w:rsidRPr="00CF4B73" w:rsidTr="00CF4B73">
        <w:trPr>
          <w:cantSplit/>
          <w:trHeight w:hRule="exact" w:val="324"/>
        </w:trPr>
        <w:tc>
          <w:tcPr>
            <w:tcW w:w="687" w:type="pct"/>
            <w:vMerge w:val="restart"/>
            <w:shd w:val="clear" w:color="auto" w:fill="auto"/>
          </w:tcPr>
          <w:p w:rsidR="00AA44D7" w:rsidRPr="00CF4B73" w:rsidRDefault="00AA44D7" w:rsidP="00CF4B73">
            <w:pPr>
              <w:widowControl/>
              <w:spacing w:line="360" w:lineRule="auto"/>
              <w:rPr>
                <w:color w:val="000000"/>
              </w:rPr>
            </w:pPr>
          </w:p>
          <w:p w:rsidR="00AA44D7" w:rsidRPr="00CF4B73" w:rsidRDefault="00AA44D7" w:rsidP="00CF4B73">
            <w:pPr>
              <w:widowControl/>
              <w:spacing w:line="360" w:lineRule="auto"/>
              <w:rPr>
                <w:color w:val="000000"/>
              </w:rPr>
            </w:pPr>
          </w:p>
        </w:tc>
        <w:tc>
          <w:tcPr>
            <w:tcW w:w="852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Горох</w:t>
            </w:r>
          </w:p>
        </w:tc>
        <w:tc>
          <w:tcPr>
            <w:tcW w:w="682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25.05</w:t>
            </w:r>
          </w:p>
        </w:tc>
        <w:tc>
          <w:tcPr>
            <w:tcW w:w="687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8.06</w:t>
            </w:r>
          </w:p>
        </w:tc>
        <w:tc>
          <w:tcPr>
            <w:tcW w:w="702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6.07</w:t>
            </w:r>
          </w:p>
        </w:tc>
        <w:tc>
          <w:tcPr>
            <w:tcW w:w="687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7.07</w:t>
            </w:r>
          </w:p>
        </w:tc>
        <w:tc>
          <w:tcPr>
            <w:tcW w:w="703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21.07</w:t>
            </w:r>
          </w:p>
        </w:tc>
      </w:tr>
      <w:tr w:rsidR="00AA44D7" w:rsidRPr="00CF4B73" w:rsidTr="00CF4B73">
        <w:trPr>
          <w:cantSplit/>
          <w:trHeight w:hRule="exact" w:val="319"/>
        </w:trPr>
        <w:tc>
          <w:tcPr>
            <w:tcW w:w="687" w:type="pct"/>
            <w:vMerge w:val="restart"/>
            <w:shd w:val="clear" w:color="auto" w:fill="auto"/>
          </w:tcPr>
          <w:p w:rsidR="00AA44D7" w:rsidRPr="00CF4B73" w:rsidRDefault="00AA44D7" w:rsidP="00CF4B73">
            <w:pPr>
              <w:widowControl/>
              <w:spacing w:line="360" w:lineRule="auto"/>
              <w:rPr>
                <w:color w:val="000000"/>
              </w:rPr>
            </w:pPr>
          </w:p>
          <w:p w:rsidR="00AA44D7" w:rsidRPr="00CF4B73" w:rsidRDefault="00AA44D7" w:rsidP="00CF4B73">
            <w:pPr>
              <w:widowControl/>
              <w:spacing w:line="360" w:lineRule="auto"/>
              <w:rPr>
                <w:color w:val="000000"/>
              </w:rPr>
            </w:pPr>
          </w:p>
        </w:tc>
        <w:tc>
          <w:tcPr>
            <w:tcW w:w="852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Пелюшка</w:t>
            </w:r>
          </w:p>
        </w:tc>
        <w:tc>
          <w:tcPr>
            <w:tcW w:w="682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25.05</w:t>
            </w:r>
          </w:p>
        </w:tc>
        <w:tc>
          <w:tcPr>
            <w:tcW w:w="687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9.06</w:t>
            </w:r>
          </w:p>
        </w:tc>
        <w:tc>
          <w:tcPr>
            <w:tcW w:w="702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6.07</w:t>
            </w:r>
          </w:p>
        </w:tc>
        <w:tc>
          <w:tcPr>
            <w:tcW w:w="687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7.07</w:t>
            </w:r>
          </w:p>
        </w:tc>
        <w:tc>
          <w:tcPr>
            <w:tcW w:w="703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21.07</w:t>
            </w:r>
          </w:p>
        </w:tc>
      </w:tr>
      <w:tr w:rsidR="00AA44D7" w:rsidRPr="00CF4B73" w:rsidTr="00CF4B73">
        <w:trPr>
          <w:cantSplit/>
          <w:trHeight w:hRule="exact" w:val="328"/>
        </w:trPr>
        <w:tc>
          <w:tcPr>
            <w:tcW w:w="687" w:type="pct"/>
            <w:vMerge w:val="restart"/>
            <w:shd w:val="clear" w:color="auto" w:fill="auto"/>
          </w:tcPr>
          <w:p w:rsidR="00AA44D7" w:rsidRPr="00CF4B73" w:rsidRDefault="00AA44D7" w:rsidP="00CF4B73">
            <w:pPr>
              <w:widowControl/>
              <w:spacing w:line="360" w:lineRule="auto"/>
              <w:rPr>
                <w:color w:val="000000"/>
              </w:rPr>
            </w:pPr>
          </w:p>
          <w:p w:rsidR="00AA44D7" w:rsidRPr="00CF4B73" w:rsidRDefault="00AA44D7" w:rsidP="00CF4B73">
            <w:pPr>
              <w:widowControl/>
              <w:spacing w:line="360" w:lineRule="auto"/>
              <w:rPr>
                <w:color w:val="000000"/>
              </w:rPr>
            </w:pPr>
          </w:p>
        </w:tc>
        <w:tc>
          <w:tcPr>
            <w:tcW w:w="852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Ячмень</w:t>
            </w:r>
          </w:p>
        </w:tc>
        <w:tc>
          <w:tcPr>
            <w:tcW w:w="682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20.05</w:t>
            </w:r>
          </w:p>
        </w:tc>
        <w:tc>
          <w:tcPr>
            <w:tcW w:w="687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29.05</w:t>
            </w:r>
          </w:p>
        </w:tc>
        <w:tc>
          <w:tcPr>
            <w:tcW w:w="702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7.07</w:t>
            </w:r>
          </w:p>
        </w:tc>
        <w:tc>
          <w:tcPr>
            <w:tcW w:w="687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10.07</w:t>
            </w:r>
          </w:p>
        </w:tc>
        <w:tc>
          <w:tcPr>
            <w:tcW w:w="703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25.07</w:t>
            </w:r>
          </w:p>
        </w:tc>
      </w:tr>
      <w:tr w:rsidR="00AA44D7" w:rsidRPr="00CF4B73" w:rsidTr="00CF4B73">
        <w:trPr>
          <w:cantSplit/>
          <w:trHeight w:hRule="exact" w:val="319"/>
        </w:trPr>
        <w:tc>
          <w:tcPr>
            <w:tcW w:w="687" w:type="pct"/>
            <w:shd w:val="clear" w:color="auto" w:fill="auto"/>
          </w:tcPr>
          <w:p w:rsidR="00AA44D7" w:rsidRPr="00CF4B73" w:rsidRDefault="00AA44D7" w:rsidP="00CF4B73">
            <w:pPr>
              <w:widowControl/>
              <w:spacing w:line="360" w:lineRule="auto"/>
              <w:rPr>
                <w:color w:val="000000"/>
              </w:rPr>
            </w:pPr>
          </w:p>
          <w:p w:rsidR="00AA44D7" w:rsidRPr="00CF4B73" w:rsidRDefault="00AA44D7" w:rsidP="00CF4B73">
            <w:pPr>
              <w:widowControl/>
              <w:spacing w:line="360" w:lineRule="auto"/>
              <w:rPr>
                <w:color w:val="000000"/>
              </w:rPr>
            </w:pPr>
          </w:p>
        </w:tc>
        <w:tc>
          <w:tcPr>
            <w:tcW w:w="852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Овес</w:t>
            </w:r>
          </w:p>
        </w:tc>
        <w:tc>
          <w:tcPr>
            <w:tcW w:w="682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20.05</w:t>
            </w:r>
          </w:p>
        </w:tc>
        <w:tc>
          <w:tcPr>
            <w:tcW w:w="687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29.05</w:t>
            </w:r>
          </w:p>
        </w:tc>
        <w:tc>
          <w:tcPr>
            <w:tcW w:w="702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9.07</w:t>
            </w:r>
          </w:p>
        </w:tc>
        <w:tc>
          <w:tcPr>
            <w:tcW w:w="687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13.07</w:t>
            </w:r>
          </w:p>
        </w:tc>
        <w:tc>
          <w:tcPr>
            <w:tcW w:w="703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28.07</w:t>
            </w:r>
          </w:p>
        </w:tc>
      </w:tr>
      <w:tr w:rsidR="00AA44D7" w:rsidRPr="00CF4B73" w:rsidTr="00CF4B73">
        <w:trPr>
          <w:cantSplit/>
          <w:trHeight w:hRule="exact" w:val="324"/>
        </w:trPr>
        <w:tc>
          <w:tcPr>
            <w:tcW w:w="687" w:type="pct"/>
            <w:vMerge w:val="restar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2003</w:t>
            </w:r>
          </w:p>
        </w:tc>
        <w:tc>
          <w:tcPr>
            <w:tcW w:w="852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Люпин</w:t>
            </w:r>
          </w:p>
        </w:tc>
        <w:tc>
          <w:tcPr>
            <w:tcW w:w="682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18.05</w:t>
            </w:r>
          </w:p>
        </w:tc>
        <w:tc>
          <w:tcPr>
            <w:tcW w:w="687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28.05</w:t>
            </w:r>
          </w:p>
        </w:tc>
        <w:tc>
          <w:tcPr>
            <w:tcW w:w="702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23.06</w:t>
            </w:r>
          </w:p>
        </w:tc>
        <w:tc>
          <w:tcPr>
            <w:tcW w:w="687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30.06</w:t>
            </w:r>
          </w:p>
        </w:tc>
        <w:tc>
          <w:tcPr>
            <w:tcW w:w="703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7.07</w:t>
            </w:r>
          </w:p>
        </w:tc>
      </w:tr>
      <w:tr w:rsidR="00AA44D7" w:rsidRPr="00CF4B73" w:rsidTr="00CF4B73">
        <w:trPr>
          <w:cantSplit/>
          <w:trHeight w:hRule="exact" w:val="328"/>
        </w:trPr>
        <w:tc>
          <w:tcPr>
            <w:tcW w:w="687" w:type="pct"/>
            <w:vMerge w:val="restart"/>
            <w:shd w:val="clear" w:color="auto" w:fill="auto"/>
          </w:tcPr>
          <w:p w:rsidR="00AA44D7" w:rsidRPr="00CF4B73" w:rsidRDefault="00AA44D7" w:rsidP="00CF4B73">
            <w:pPr>
              <w:widowControl/>
              <w:spacing w:line="360" w:lineRule="auto"/>
              <w:rPr>
                <w:color w:val="000000"/>
              </w:rPr>
            </w:pPr>
          </w:p>
          <w:p w:rsidR="00AA44D7" w:rsidRPr="00CF4B73" w:rsidRDefault="00AA44D7" w:rsidP="00CF4B73">
            <w:pPr>
              <w:widowControl/>
              <w:spacing w:line="360" w:lineRule="auto"/>
              <w:rPr>
                <w:color w:val="000000"/>
              </w:rPr>
            </w:pPr>
          </w:p>
        </w:tc>
        <w:tc>
          <w:tcPr>
            <w:tcW w:w="852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Вика</w:t>
            </w:r>
          </w:p>
        </w:tc>
        <w:tc>
          <w:tcPr>
            <w:tcW w:w="682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18.05</w:t>
            </w:r>
          </w:p>
        </w:tc>
        <w:tc>
          <w:tcPr>
            <w:tcW w:w="687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28.05</w:t>
            </w:r>
          </w:p>
        </w:tc>
        <w:tc>
          <w:tcPr>
            <w:tcW w:w="702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23.06</w:t>
            </w:r>
          </w:p>
        </w:tc>
        <w:tc>
          <w:tcPr>
            <w:tcW w:w="687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2.07</w:t>
            </w:r>
          </w:p>
        </w:tc>
        <w:tc>
          <w:tcPr>
            <w:tcW w:w="703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8.07</w:t>
            </w:r>
          </w:p>
        </w:tc>
      </w:tr>
      <w:tr w:rsidR="00AA44D7" w:rsidRPr="00CF4B73" w:rsidTr="00CF4B73">
        <w:trPr>
          <w:cantSplit/>
          <w:trHeight w:hRule="exact" w:val="319"/>
        </w:trPr>
        <w:tc>
          <w:tcPr>
            <w:tcW w:w="687" w:type="pct"/>
            <w:vMerge w:val="restart"/>
            <w:shd w:val="clear" w:color="auto" w:fill="auto"/>
          </w:tcPr>
          <w:p w:rsidR="00AA44D7" w:rsidRPr="00CF4B73" w:rsidRDefault="00AA44D7" w:rsidP="00CF4B73">
            <w:pPr>
              <w:widowControl/>
              <w:spacing w:line="360" w:lineRule="auto"/>
              <w:rPr>
                <w:color w:val="000000"/>
              </w:rPr>
            </w:pPr>
          </w:p>
          <w:p w:rsidR="00AA44D7" w:rsidRPr="00CF4B73" w:rsidRDefault="00AA44D7" w:rsidP="00CF4B73">
            <w:pPr>
              <w:widowControl/>
              <w:spacing w:line="360" w:lineRule="auto"/>
              <w:rPr>
                <w:color w:val="000000"/>
              </w:rPr>
            </w:pPr>
          </w:p>
        </w:tc>
        <w:tc>
          <w:tcPr>
            <w:tcW w:w="852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Горох</w:t>
            </w:r>
          </w:p>
        </w:tc>
        <w:tc>
          <w:tcPr>
            <w:tcW w:w="682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18.05</w:t>
            </w:r>
          </w:p>
        </w:tc>
        <w:tc>
          <w:tcPr>
            <w:tcW w:w="687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31.05</w:t>
            </w:r>
          </w:p>
        </w:tc>
        <w:tc>
          <w:tcPr>
            <w:tcW w:w="702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29.06</w:t>
            </w:r>
          </w:p>
        </w:tc>
        <w:tc>
          <w:tcPr>
            <w:tcW w:w="687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1.07</w:t>
            </w:r>
          </w:p>
        </w:tc>
        <w:tc>
          <w:tcPr>
            <w:tcW w:w="703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7.07</w:t>
            </w:r>
          </w:p>
        </w:tc>
      </w:tr>
      <w:tr w:rsidR="00AA44D7" w:rsidRPr="00CF4B73" w:rsidTr="00CF4B73">
        <w:trPr>
          <w:cantSplit/>
          <w:trHeight w:hRule="exact" w:val="319"/>
        </w:trPr>
        <w:tc>
          <w:tcPr>
            <w:tcW w:w="687" w:type="pct"/>
            <w:vMerge w:val="restart"/>
            <w:shd w:val="clear" w:color="auto" w:fill="auto"/>
          </w:tcPr>
          <w:p w:rsidR="00AA44D7" w:rsidRPr="00CF4B73" w:rsidRDefault="00AA44D7" w:rsidP="00CF4B73">
            <w:pPr>
              <w:widowControl/>
              <w:spacing w:line="360" w:lineRule="auto"/>
              <w:rPr>
                <w:color w:val="000000"/>
              </w:rPr>
            </w:pPr>
          </w:p>
          <w:p w:rsidR="00AA44D7" w:rsidRPr="00CF4B73" w:rsidRDefault="00AA44D7" w:rsidP="00CF4B73">
            <w:pPr>
              <w:widowControl/>
              <w:spacing w:line="360" w:lineRule="auto"/>
              <w:rPr>
                <w:color w:val="000000"/>
              </w:rPr>
            </w:pPr>
          </w:p>
        </w:tc>
        <w:tc>
          <w:tcPr>
            <w:tcW w:w="852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Пелюшка</w:t>
            </w:r>
          </w:p>
        </w:tc>
        <w:tc>
          <w:tcPr>
            <w:tcW w:w="682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18.05</w:t>
            </w:r>
          </w:p>
        </w:tc>
        <w:tc>
          <w:tcPr>
            <w:tcW w:w="687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31.05</w:t>
            </w:r>
          </w:p>
        </w:tc>
        <w:tc>
          <w:tcPr>
            <w:tcW w:w="702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29.06</w:t>
            </w:r>
          </w:p>
        </w:tc>
        <w:tc>
          <w:tcPr>
            <w:tcW w:w="687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1.07</w:t>
            </w:r>
          </w:p>
        </w:tc>
        <w:tc>
          <w:tcPr>
            <w:tcW w:w="703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7.07</w:t>
            </w:r>
          </w:p>
        </w:tc>
      </w:tr>
      <w:tr w:rsidR="00AA44D7" w:rsidRPr="00CF4B73" w:rsidTr="00CF4B73">
        <w:trPr>
          <w:cantSplit/>
          <w:trHeight w:hRule="exact" w:val="324"/>
        </w:trPr>
        <w:tc>
          <w:tcPr>
            <w:tcW w:w="687" w:type="pct"/>
            <w:vMerge w:val="restart"/>
            <w:shd w:val="clear" w:color="auto" w:fill="auto"/>
          </w:tcPr>
          <w:p w:rsidR="00AA44D7" w:rsidRPr="00CF4B73" w:rsidRDefault="00AA44D7" w:rsidP="00CF4B73">
            <w:pPr>
              <w:widowControl/>
              <w:spacing w:line="360" w:lineRule="auto"/>
              <w:rPr>
                <w:color w:val="000000"/>
              </w:rPr>
            </w:pPr>
          </w:p>
          <w:p w:rsidR="00AA44D7" w:rsidRPr="00CF4B73" w:rsidRDefault="00AA44D7" w:rsidP="00CF4B73">
            <w:pPr>
              <w:widowControl/>
              <w:spacing w:line="360" w:lineRule="auto"/>
              <w:rPr>
                <w:color w:val="000000"/>
              </w:rPr>
            </w:pPr>
          </w:p>
        </w:tc>
        <w:tc>
          <w:tcPr>
            <w:tcW w:w="852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Ячмень</w:t>
            </w:r>
          </w:p>
        </w:tc>
        <w:tc>
          <w:tcPr>
            <w:tcW w:w="682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18.05</w:t>
            </w:r>
          </w:p>
        </w:tc>
        <w:tc>
          <w:tcPr>
            <w:tcW w:w="687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26.05</w:t>
            </w:r>
          </w:p>
        </w:tc>
        <w:tc>
          <w:tcPr>
            <w:tcW w:w="702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29.06</w:t>
            </w:r>
          </w:p>
        </w:tc>
        <w:tc>
          <w:tcPr>
            <w:tcW w:w="687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4.07</w:t>
            </w:r>
          </w:p>
        </w:tc>
        <w:tc>
          <w:tcPr>
            <w:tcW w:w="703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12.07</w:t>
            </w:r>
          </w:p>
        </w:tc>
      </w:tr>
      <w:tr w:rsidR="00AA44D7" w:rsidRPr="00CF4B73" w:rsidTr="00CF4B73">
        <w:trPr>
          <w:cantSplit/>
          <w:trHeight w:hRule="exact" w:val="324"/>
        </w:trPr>
        <w:tc>
          <w:tcPr>
            <w:tcW w:w="687" w:type="pct"/>
            <w:shd w:val="clear" w:color="auto" w:fill="auto"/>
          </w:tcPr>
          <w:p w:rsidR="00AA44D7" w:rsidRPr="00CF4B73" w:rsidRDefault="00AA44D7" w:rsidP="00CF4B73">
            <w:pPr>
              <w:widowControl/>
              <w:spacing w:line="360" w:lineRule="auto"/>
              <w:rPr>
                <w:color w:val="000000"/>
              </w:rPr>
            </w:pPr>
          </w:p>
          <w:p w:rsidR="00AA44D7" w:rsidRPr="00CF4B73" w:rsidRDefault="00AA44D7" w:rsidP="00CF4B73">
            <w:pPr>
              <w:widowControl/>
              <w:spacing w:line="360" w:lineRule="auto"/>
              <w:rPr>
                <w:color w:val="000000"/>
              </w:rPr>
            </w:pPr>
          </w:p>
        </w:tc>
        <w:tc>
          <w:tcPr>
            <w:tcW w:w="852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Овес</w:t>
            </w:r>
          </w:p>
        </w:tc>
        <w:tc>
          <w:tcPr>
            <w:tcW w:w="682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18.05</w:t>
            </w:r>
          </w:p>
        </w:tc>
        <w:tc>
          <w:tcPr>
            <w:tcW w:w="687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26.05</w:t>
            </w:r>
          </w:p>
        </w:tc>
        <w:tc>
          <w:tcPr>
            <w:tcW w:w="702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1.07</w:t>
            </w:r>
          </w:p>
        </w:tc>
        <w:tc>
          <w:tcPr>
            <w:tcW w:w="687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8.07</w:t>
            </w:r>
          </w:p>
        </w:tc>
        <w:tc>
          <w:tcPr>
            <w:tcW w:w="703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15.07</w:t>
            </w:r>
          </w:p>
        </w:tc>
      </w:tr>
      <w:tr w:rsidR="00AA44D7" w:rsidRPr="00CF4B73" w:rsidTr="00CF4B73">
        <w:trPr>
          <w:cantSplit/>
          <w:trHeight w:hRule="exact" w:val="324"/>
        </w:trPr>
        <w:tc>
          <w:tcPr>
            <w:tcW w:w="687" w:type="pct"/>
            <w:vMerge w:val="restar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2004</w:t>
            </w:r>
          </w:p>
        </w:tc>
        <w:tc>
          <w:tcPr>
            <w:tcW w:w="852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Люпин</w:t>
            </w:r>
          </w:p>
        </w:tc>
        <w:tc>
          <w:tcPr>
            <w:tcW w:w="682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20.05</w:t>
            </w:r>
          </w:p>
        </w:tc>
        <w:tc>
          <w:tcPr>
            <w:tcW w:w="687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31.05</w:t>
            </w:r>
          </w:p>
        </w:tc>
        <w:tc>
          <w:tcPr>
            <w:tcW w:w="702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25.06</w:t>
            </w:r>
          </w:p>
        </w:tc>
        <w:tc>
          <w:tcPr>
            <w:tcW w:w="687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30.06</w:t>
            </w:r>
          </w:p>
        </w:tc>
        <w:tc>
          <w:tcPr>
            <w:tcW w:w="703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9.07</w:t>
            </w:r>
          </w:p>
        </w:tc>
      </w:tr>
      <w:tr w:rsidR="00AA44D7" w:rsidRPr="00CF4B73" w:rsidTr="00CF4B73">
        <w:trPr>
          <w:cantSplit/>
          <w:trHeight w:hRule="exact" w:val="319"/>
        </w:trPr>
        <w:tc>
          <w:tcPr>
            <w:tcW w:w="687" w:type="pct"/>
            <w:vMerge w:val="restart"/>
            <w:shd w:val="clear" w:color="auto" w:fill="auto"/>
          </w:tcPr>
          <w:p w:rsidR="00AA44D7" w:rsidRPr="00CF4B73" w:rsidRDefault="00AA44D7" w:rsidP="00CF4B73">
            <w:pPr>
              <w:widowControl/>
              <w:spacing w:line="360" w:lineRule="auto"/>
              <w:rPr>
                <w:color w:val="000000"/>
              </w:rPr>
            </w:pPr>
          </w:p>
          <w:p w:rsidR="00AA44D7" w:rsidRPr="00CF4B73" w:rsidRDefault="00AA44D7" w:rsidP="00CF4B73">
            <w:pPr>
              <w:widowControl/>
              <w:spacing w:line="360" w:lineRule="auto"/>
              <w:rPr>
                <w:color w:val="000000"/>
              </w:rPr>
            </w:pPr>
          </w:p>
        </w:tc>
        <w:tc>
          <w:tcPr>
            <w:tcW w:w="852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Вика</w:t>
            </w:r>
          </w:p>
        </w:tc>
        <w:tc>
          <w:tcPr>
            <w:tcW w:w="682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20.05</w:t>
            </w:r>
          </w:p>
        </w:tc>
        <w:tc>
          <w:tcPr>
            <w:tcW w:w="687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31.05</w:t>
            </w:r>
          </w:p>
        </w:tc>
        <w:tc>
          <w:tcPr>
            <w:tcW w:w="702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26.06</w:t>
            </w:r>
          </w:p>
        </w:tc>
        <w:tc>
          <w:tcPr>
            <w:tcW w:w="687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3.07</w:t>
            </w:r>
          </w:p>
        </w:tc>
        <w:tc>
          <w:tcPr>
            <w:tcW w:w="703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10.07</w:t>
            </w:r>
          </w:p>
        </w:tc>
      </w:tr>
      <w:tr w:rsidR="00AA44D7" w:rsidRPr="00CF4B73" w:rsidTr="00CF4B73">
        <w:trPr>
          <w:cantSplit/>
          <w:trHeight w:hRule="exact" w:val="324"/>
        </w:trPr>
        <w:tc>
          <w:tcPr>
            <w:tcW w:w="687" w:type="pct"/>
            <w:vMerge w:val="restart"/>
            <w:shd w:val="clear" w:color="auto" w:fill="auto"/>
          </w:tcPr>
          <w:p w:rsidR="00AA44D7" w:rsidRPr="00CF4B73" w:rsidRDefault="00AA44D7" w:rsidP="00CF4B73">
            <w:pPr>
              <w:widowControl/>
              <w:spacing w:line="360" w:lineRule="auto"/>
              <w:rPr>
                <w:color w:val="000000"/>
              </w:rPr>
            </w:pPr>
          </w:p>
          <w:p w:rsidR="00AA44D7" w:rsidRPr="00CF4B73" w:rsidRDefault="00AA44D7" w:rsidP="00CF4B73">
            <w:pPr>
              <w:widowControl/>
              <w:spacing w:line="360" w:lineRule="auto"/>
              <w:rPr>
                <w:color w:val="000000"/>
              </w:rPr>
            </w:pPr>
          </w:p>
        </w:tc>
        <w:tc>
          <w:tcPr>
            <w:tcW w:w="852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Горох</w:t>
            </w:r>
          </w:p>
        </w:tc>
        <w:tc>
          <w:tcPr>
            <w:tcW w:w="682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20.05</w:t>
            </w:r>
          </w:p>
        </w:tc>
        <w:tc>
          <w:tcPr>
            <w:tcW w:w="687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31.05</w:t>
            </w:r>
          </w:p>
        </w:tc>
        <w:tc>
          <w:tcPr>
            <w:tcW w:w="702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30.06</w:t>
            </w:r>
          </w:p>
        </w:tc>
        <w:tc>
          <w:tcPr>
            <w:tcW w:w="687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2.07</w:t>
            </w:r>
          </w:p>
        </w:tc>
        <w:tc>
          <w:tcPr>
            <w:tcW w:w="703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9.07</w:t>
            </w:r>
          </w:p>
        </w:tc>
      </w:tr>
      <w:tr w:rsidR="00AA44D7" w:rsidRPr="00CF4B73" w:rsidTr="00CF4B73">
        <w:trPr>
          <w:cantSplit/>
          <w:trHeight w:hRule="exact" w:val="324"/>
        </w:trPr>
        <w:tc>
          <w:tcPr>
            <w:tcW w:w="687" w:type="pct"/>
            <w:vMerge w:val="restart"/>
            <w:shd w:val="clear" w:color="auto" w:fill="auto"/>
          </w:tcPr>
          <w:p w:rsidR="00AA44D7" w:rsidRPr="00CF4B73" w:rsidRDefault="00AA44D7" w:rsidP="00CF4B73">
            <w:pPr>
              <w:widowControl/>
              <w:spacing w:line="360" w:lineRule="auto"/>
              <w:rPr>
                <w:color w:val="000000"/>
              </w:rPr>
            </w:pPr>
          </w:p>
          <w:p w:rsidR="00AA44D7" w:rsidRPr="00CF4B73" w:rsidRDefault="00AA44D7" w:rsidP="00CF4B73">
            <w:pPr>
              <w:widowControl/>
              <w:spacing w:line="360" w:lineRule="auto"/>
              <w:rPr>
                <w:color w:val="000000"/>
              </w:rPr>
            </w:pPr>
          </w:p>
        </w:tc>
        <w:tc>
          <w:tcPr>
            <w:tcW w:w="852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Пелюшка</w:t>
            </w:r>
          </w:p>
        </w:tc>
        <w:tc>
          <w:tcPr>
            <w:tcW w:w="682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b/>
                <w:bCs/>
                <w:color w:val="000000"/>
              </w:rPr>
              <w:t>20.05</w:t>
            </w:r>
          </w:p>
        </w:tc>
        <w:tc>
          <w:tcPr>
            <w:tcW w:w="687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31.05</w:t>
            </w:r>
          </w:p>
        </w:tc>
        <w:tc>
          <w:tcPr>
            <w:tcW w:w="702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b/>
                <w:bCs/>
                <w:color w:val="000000"/>
              </w:rPr>
              <w:t>30.06</w:t>
            </w:r>
          </w:p>
        </w:tc>
        <w:tc>
          <w:tcPr>
            <w:tcW w:w="687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2.07</w:t>
            </w:r>
          </w:p>
        </w:tc>
        <w:tc>
          <w:tcPr>
            <w:tcW w:w="703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b/>
                <w:bCs/>
                <w:color w:val="000000"/>
              </w:rPr>
              <w:t>9.07</w:t>
            </w:r>
          </w:p>
        </w:tc>
      </w:tr>
      <w:tr w:rsidR="00AA44D7" w:rsidRPr="00CF4B73" w:rsidTr="00CF4B73">
        <w:trPr>
          <w:cantSplit/>
          <w:trHeight w:hRule="exact" w:val="324"/>
        </w:trPr>
        <w:tc>
          <w:tcPr>
            <w:tcW w:w="687" w:type="pct"/>
            <w:vMerge w:val="restart"/>
            <w:shd w:val="clear" w:color="auto" w:fill="auto"/>
          </w:tcPr>
          <w:p w:rsidR="00AA44D7" w:rsidRPr="00CF4B73" w:rsidRDefault="00AA44D7" w:rsidP="00CF4B73">
            <w:pPr>
              <w:widowControl/>
              <w:spacing w:line="360" w:lineRule="auto"/>
              <w:rPr>
                <w:color w:val="000000"/>
              </w:rPr>
            </w:pPr>
          </w:p>
          <w:p w:rsidR="00AA44D7" w:rsidRPr="00CF4B73" w:rsidRDefault="00AA44D7" w:rsidP="00CF4B73">
            <w:pPr>
              <w:widowControl/>
              <w:spacing w:line="360" w:lineRule="auto"/>
              <w:rPr>
                <w:color w:val="000000"/>
              </w:rPr>
            </w:pPr>
          </w:p>
        </w:tc>
        <w:tc>
          <w:tcPr>
            <w:tcW w:w="852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b/>
                <w:bCs/>
                <w:color w:val="000000"/>
              </w:rPr>
              <w:t>Ячмень</w:t>
            </w:r>
          </w:p>
        </w:tc>
        <w:tc>
          <w:tcPr>
            <w:tcW w:w="682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b/>
                <w:bCs/>
                <w:color w:val="000000"/>
              </w:rPr>
              <w:t>13.05</w:t>
            </w:r>
          </w:p>
        </w:tc>
        <w:tc>
          <w:tcPr>
            <w:tcW w:w="687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b/>
                <w:bCs/>
                <w:color w:val="000000"/>
              </w:rPr>
              <w:t>24.05</w:t>
            </w:r>
          </w:p>
        </w:tc>
        <w:tc>
          <w:tcPr>
            <w:tcW w:w="702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b/>
                <w:bCs/>
                <w:color w:val="000000"/>
              </w:rPr>
              <w:t>2.07</w:t>
            </w:r>
          </w:p>
        </w:tc>
        <w:tc>
          <w:tcPr>
            <w:tcW w:w="687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b/>
                <w:bCs/>
                <w:color w:val="000000"/>
              </w:rPr>
              <w:t>6.07</w:t>
            </w:r>
          </w:p>
        </w:tc>
        <w:tc>
          <w:tcPr>
            <w:tcW w:w="703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b/>
                <w:bCs/>
                <w:color w:val="000000"/>
              </w:rPr>
              <w:t>13.07</w:t>
            </w:r>
          </w:p>
        </w:tc>
      </w:tr>
      <w:tr w:rsidR="00AA44D7" w:rsidRPr="00CF4B73" w:rsidTr="00CF4B73">
        <w:trPr>
          <w:cantSplit/>
          <w:trHeight w:hRule="exact" w:val="342"/>
        </w:trPr>
        <w:tc>
          <w:tcPr>
            <w:tcW w:w="687" w:type="pct"/>
            <w:shd w:val="clear" w:color="auto" w:fill="auto"/>
          </w:tcPr>
          <w:p w:rsidR="00AA44D7" w:rsidRPr="00CF4B73" w:rsidRDefault="00AA44D7" w:rsidP="00CF4B73">
            <w:pPr>
              <w:widowControl/>
              <w:spacing w:line="360" w:lineRule="auto"/>
              <w:rPr>
                <w:color w:val="000000"/>
              </w:rPr>
            </w:pPr>
          </w:p>
          <w:p w:rsidR="00AA44D7" w:rsidRPr="00CF4B73" w:rsidRDefault="00AA44D7" w:rsidP="00CF4B73">
            <w:pPr>
              <w:widowControl/>
              <w:spacing w:line="360" w:lineRule="auto"/>
              <w:rPr>
                <w:color w:val="000000"/>
              </w:rPr>
            </w:pPr>
          </w:p>
        </w:tc>
        <w:tc>
          <w:tcPr>
            <w:tcW w:w="852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b/>
                <w:bCs/>
                <w:color w:val="000000"/>
              </w:rPr>
              <w:t>Овес</w:t>
            </w:r>
          </w:p>
        </w:tc>
        <w:tc>
          <w:tcPr>
            <w:tcW w:w="682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b/>
                <w:bCs/>
                <w:color w:val="000000"/>
              </w:rPr>
              <w:t>13.05</w:t>
            </w:r>
          </w:p>
        </w:tc>
        <w:tc>
          <w:tcPr>
            <w:tcW w:w="687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b/>
                <w:bCs/>
                <w:color w:val="000000"/>
              </w:rPr>
              <w:t>24.05</w:t>
            </w:r>
          </w:p>
        </w:tc>
        <w:tc>
          <w:tcPr>
            <w:tcW w:w="702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b/>
                <w:bCs/>
                <w:color w:val="000000"/>
              </w:rPr>
              <w:t>4.07</w:t>
            </w:r>
          </w:p>
        </w:tc>
        <w:tc>
          <w:tcPr>
            <w:tcW w:w="687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b/>
                <w:bCs/>
                <w:color w:val="000000"/>
              </w:rPr>
              <w:t>8.07</w:t>
            </w:r>
          </w:p>
        </w:tc>
        <w:tc>
          <w:tcPr>
            <w:tcW w:w="703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b/>
                <w:bCs/>
                <w:color w:val="000000"/>
              </w:rPr>
              <w:t>15.07</w:t>
            </w:r>
          </w:p>
        </w:tc>
      </w:tr>
    </w:tbl>
    <w:p w:rsidR="00AA44D7" w:rsidRDefault="00AA44D7" w:rsidP="00405C8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A44D7" w:rsidRPr="00AA44D7" w:rsidRDefault="00AA44D7" w:rsidP="00405C8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AA44D7">
        <w:rPr>
          <w:color w:val="000000"/>
          <w:sz w:val="28"/>
          <w:szCs w:val="28"/>
        </w:rPr>
        <w:t>При подборе компонентов травостоя по достижению укосной спелости</w:t>
      </w:r>
      <w:r>
        <w:rPr>
          <w:color w:val="000000"/>
          <w:sz w:val="28"/>
        </w:rPr>
        <w:t xml:space="preserve"> </w:t>
      </w:r>
      <w:r w:rsidRPr="00AA44D7">
        <w:rPr>
          <w:color w:val="000000"/>
          <w:sz w:val="28"/>
          <w:szCs w:val="28"/>
        </w:rPr>
        <w:t>установлено, что в среднем за 3 года ячмень развивался быстрее овса в среднем</w:t>
      </w:r>
      <w:r>
        <w:rPr>
          <w:color w:val="000000"/>
          <w:sz w:val="28"/>
        </w:rPr>
        <w:t xml:space="preserve"> </w:t>
      </w:r>
      <w:r w:rsidRPr="00AA44D7">
        <w:rPr>
          <w:color w:val="000000"/>
          <w:sz w:val="28"/>
          <w:szCs w:val="28"/>
        </w:rPr>
        <w:t>на 2-3 дня. На основании данных о продолжительности</w:t>
      </w:r>
      <w:r>
        <w:rPr>
          <w:color w:val="000000"/>
          <w:sz w:val="28"/>
        </w:rPr>
        <w:t xml:space="preserve"> </w:t>
      </w:r>
      <w:r w:rsidRPr="00AA44D7">
        <w:rPr>
          <w:color w:val="000000"/>
          <w:sz w:val="28"/>
          <w:szCs w:val="28"/>
        </w:rPr>
        <w:t>межфазных периодов наиболее оптимальным компонентом для бобовых трав</w:t>
      </w:r>
      <w:r>
        <w:rPr>
          <w:color w:val="000000"/>
          <w:sz w:val="28"/>
        </w:rPr>
        <w:t xml:space="preserve"> </w:t>
      </w:r>
      <w:r w:rsidRPr="00AA44D7">
        <w:rPr>
          <w:color w:val="000000"/>
          <w:sz w:val="28"/>
          <w:szCs w:val="28"/>
        </w:rPr>
        <w:t>следует считать ячмень.</w:t>
      </w:r>
    </w:p>
    <w:p w:rsidR="00405C89" w:rsidRDefault="00405C89" w:rsidP="00405C8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AA44D7" w:rsidRPr="00AA44D7" w:rsidRDefault="00AA44D7" w:rsidP="00405C8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AA44D7">
        <w:rPr>
          <w:color w:val="000000"/>
          <w:sz w:val="28"/>
          <w:szCs w:val="28"/>
        </w:rPr>
        <w:t>Таблица</w:t>
      </w:r>
      <w:r>
        <w:rPr>
          <w:color w:val="000000"/>
          <w:sz w:val="28"/>
          <w:szCs w:val="28"/>
        </w:rPr>
        <w:t xml:space="preserve"> </w:t>
      </w:r>
      <w:r w:rsidRPr="00AA44D7">
        <w:rPr>
          <w:color w:val="000000"/>
          <w:sz w:val="28"/>
          <w:szCs w:val="28"/>
        </w:rPr>
        <w:t>2</w:t>
      </w:r>
    </w:p>
    <w:p w:rsidR="00AA44D7" w:rsidRPr="00AA44D7" w:rsidRDefault="00AA44D7" w:rsidP="00405C8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AA44D7">
        <w:rPr>
          <w:color w:val="000000"/>
          <w:sz w:val="28"/>
          <w:szCs w:val="28"/>
        </w:rPr>
        <w:t>Совпадение межфазных периодов бобовых и злаковых культур (среднее за 2002-2004 гг.)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3128"/>
        <w:gridCol w:w="1159"/>
        <w:gridCol w:w="986"/>
        <w:gridCol w:w="880"/>
        <w:gridCol w:w="1159"/>
        <w:gridCol w:w="986"/>
        <w:gridCol w:w="1272"/>
      </w:tblGrid>
      <w:tr w:rsidR="00AA44D7" w:rsidRPr="00CF4B73" w:rsidTr="00CF4B73">
        <w:trPr>
          <w:cantSplit/>
          <w:trHeight w:hRule="exact" w:val="338"/>
        </w:trPr>
        <w:tc>
          <w:tcPr>
            <w:tcW w:w="1635" w:type="pct"/>
            <w:vMerge w:val="restar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Культуры, фазы</w:t>
            </w:r>
          </w:p>
        </w:tc>
        <w:tc>
          <w:tcPr>
            <w:tcW w:w="1580" w:type="pct"/>
            <w:gridSpan w:val="3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Ячмень, + дней</w:t>
            </w:r>
          </w:p>
        </w:tc>
        <w:tc>
          <w:tcPr>
            <w:tcW w:w="1785" w:type="pct"/>
            <w:gridSpan w:val="3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Овес, ± дней</w:t>
            </w:r>
          </w:p>
        </w:tc>
      </w:tr>
      <w:tr w:rsidR="00AA44D7" w:rsidRPr="00CF4B73" w:rsidTr="00CF4B73">
        <w:trPr>
          <w:cantSplit/>
          <w:trHeight w:hRule="exact" w:val="872"/>
        </w:trPr>
        <w:tc>
          <w:tcPr>
            <w:tcW w:w="1635" w:type="pct"/>
            <w:shd w:val="clear" w:color="auto" w:fill="auto"/>
          </w:tcPr>
          <w:p w:rsidR="00AA44D7" w:rsidRPr="00CF4B73" w:rsidRDefault="00AA44D7" w:rsidP="00CF4B73">
            <w:pPr>
              <w:widowControl/>
              <w:spacing w:line="360" w:lineRule="auto"/>
              <w:rPr>
                <w:color w:val="000000"/>
              </w:rPr>
            </w:pPr>
          </w:p>
          <w:p w:rsidR="00AA44D7" w:rsidRPr="00CF4B73" w:rsidRDefault="00AA44D7" w:rsidP="00CF4B73">
            <w:pPr>
              <w:widowControl/>
              <w:spacing w:line="360" w:lineRule="auto"/>
              <w:rPr>
                <w:color w:val="000000"/>
              </w:rPr>
            </w:pPr>
          </w:p>
        </w:tc>
        <w:tc>
          <w:tcPr>
            <w:tcW w:w="605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колошение</w:t>
            </w:r>
          </w:p>
        </w:tc>
        <w:tc>
          <w:tcPr>
            <w:tcW w:w="515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цветение</w:t>
            </w:r>
          </w:p>
        </w:tc>
        <w:tc>
          <w:tcPr>
            <w:tcW w:w="460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зерно-образов ание</w:t>
            </w:r>
          </w:p>
        </w:tc>
        <w:tc>
          <w:tcPr>
            <w:tcW w:w="605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колошение</w:t>
            </w:r>
          </w:p>
        </w:tc>
        <w:tc>
          <w:tcPr>
            <w:tcW w:w="515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цветение</w:t>
            </w:r>
          </w:p>
        </w:tc>
        <w:tc>
          <w:tcPr>
            <w:tcW w:w="665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зерно-образование</w:t>
            </w:r>
          </w:p>
        </w:tc>
      </w:tr>
      <w:tr w:rsidR="00AA44D7" w:rsidRPr="00CF4B73" w:rsidTr="00CF4B73">
        <w:trPr>
          <w:cantSplit/>
          <w:trHeight w:hRule="exact" w:val="324"/>
        </w:trPr>
        <w:tc>
          <w:tcPr>
            <w:tcW w:w="1635" w:type="pct"/>
            <w:vMerge w:val="restar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Люпин бутонизация цветение образование бобов</w:t>
            </w:r>
          </w:p>
        </w:tc>
        <w:tc>
          <w:tcPr>
            <w:tcW w:w="605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+7</w:t>
            </w:r>
          </w:p>
        </w:tc>
        <w:tc>
          <w:tcPr>
            <w:tcW w:w="515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</w:p>
        </w:tc>
        <w:tc>
          <w:tcPr>
            <w:tcW w:w="460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</w:p>
        </w:tc>
        <w:tc>
          <w:tcPr>
            <w:tcW w:w="605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+9</w:t>
            </w:r>
          </w:p>
        </w:tc>
        <w:tc>
          <w:tcPr>
            <w:tcW w:w="515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</w:p>
        </w:tc>
        <w:tc>
          <w:tcPr>
            <w:tcW w:w="665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</w:p>
        </w:tc>
      </w:tr>
      <w:tr w:rsidR="00AA44D7" w:rsidRPr="00CF4B73" w:rsidTr="00CF4B73">
        <w:trPr>
          <w:cantSplit/>
          <w:trHeight w:hRule="exact" w:val="319"/>
        </w:trPr>
        <w:tc>
          <w:tcPr>
            <w:tcW w:w="1635" w:type="pct"/>
            <w:vMerge w:val="restart"/>
            <w:shd w:val="clear" w:color="auto" w:fill="auto"/>
          </w:tcPr>
          <w:p w:rsidR="00AA44D7" w:rsidRPr="00CF4B73" w:rsidRDefault="00AA44D7" w:rsidP="00CF4B73">
            <w:pPr>
              <w:widowControl/>
              <w:spacing w:line="360" w:lineRule="auto"/>
              <w:rPr>
                <w:color w:val="000000"/>
              </w:rPr>
            </w:pPr>
          </w:p>
          <w:p w:rsidR="00AA44D7" w:rsidRPr="00CF4B73" w:rsidRDefault="00AA44D7" w:rsidP="00CF4B73">
            <w:pPr>
              <w:widowControl/>
              <w:spacing w:line="360" w:lineRule="auto"/>
              <w:rPr>
                <w:color w:val="000000"/>
              </w:rPr>
            </w:pPr>
          </w:p>
        </w:tc>
        <w:tc>
          <w:tcPr>
            <w:tcW w:w="605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</w:p>
        </w:tc>
        <w:tc>
          <w:tcPr>
            <w:tcW w:w="515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+5</w:t>
            </w:r>
          </w:p>
        </w:tc>
        <w:tc>
          <w:tcPr>
            <w:tcW w:w="460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</w:p>
        </w:tc>
        <w:tc>
          <w:tcPr>
            <w:tcW w:w="605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</w:p>
        </w:tc>
        <w:tc>
          <w:tcPr>
            <w:tcW w:w="515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+8</w:t>
            </w:r>
          </w:p>
        </w:tc>
        <w:tc>
          <w:tcPr>
            <w:tcW w:w="665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</w:p>
        </w:tc>
      </w:tr>
      <w:tr w:rsidR="00AA44D7" w:rsidRPr="00CF4B73" w:rsidTr="00CF4B73">
        <w:trPr>
          <w:cantSplit/>
          <w:trHeight w:hRule="exact" w:val="324"/>
        </w:trPr>
        <w:tc>
          <w:tcPr>
            <w:tcW w:w="1635" w:type="pct"/>
            <w:shd w:val="clear" w:color="auto" w:fill="auto"/>
          </w:tcPr>
          <w:p w:rsidR="00AA44D7" w:rsidRPr="00CF4B73" w:rsidRDefault="00AA44D7" w:rsidP="00CF4B73">
            <w:pPr>
              <w:widowControl/>
              <w:spacing w:line="360" w:lineRule="auto"/>
              <w:rPr>
                <w:color w:val="000000"/>
              </w:rPr>
            </w:pPr>
          </w:p>
          <w:p w:rsidR="00AA44D7" w:rsidRPr="00CF4B73" w:rsidRDefault="00AA44D7" w:rsidP="00CF4B73">
            <w:pPr>
              <w:widowControl/>
              <w:spacing w:line="360" w:lineRule="auto"/>
              <w:rPr>
                <w:color w:val="000000"/>
              </w:rPr>
            </w:pPr>
          </w:p>
        </w:tc>
        <w:tc>
          <w:tcPr>
            <w:tcW w:w="605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</w:p>
        </w:tc>
        <w:tc>
          <w:tcPr>
            <w:tcW w:w="515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</w:p>
        </w:tc>
        <w:tc>
          <w:tcPr>
            <w:tcW w:w="460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+4</w:t>
            </w:r>
          </w:p>
        </w:tc>
        <w:tc>
          <w:tcPr>
            <w:tcW w:w="605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</w:p>
        </w:tc>
        <w:tc>
          <w:tcPr>
            <w:tcW w:w="515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</w:p>
        </w:tc>
        <w:tc>
          <w:tcPr>
            <w:tcW w:w="665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+6</w:t>
            </w:r>
          </w:p>
        </w:tc>
      </w:tr>
      <w:tr w:rsidR="00AA44D7" w:rsidRPr="00CF4B73" w:rsidTr="00CF4B73">
        <w:trPr>
          <w:cantSplit/>
          <w:trHeight w:hRule="exact" w:val="319"/>
        </w:trPr>
        <w:tc>
          <w:tcPr>
            <w:tcW w:w="1635" w:type="pct"/>
            <w:vMerge w:val="restar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Вика бутонизация цветение образование бобов</w:t>
            </w:r>
          </w:p>
        </w:tc>
        <w:tc>
          <w:tcPr>
            <w:tcW w:w="605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+7</w:t>
            </w:r>
          </w:p>
        </w:tc>
        <w:tc>
          <w:tcPr>
            <w:tcW w:w="515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</w:p>
        </w:tc>
        <w:tc>
          <w:tcPr>
            <w:tcW w:w="460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</w:p>
        </w:tc>
        <w:tc>
          <w:tcPr>
            <w:tcW w:w="605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+9</w:t>
            </w:r>
          </w:p>
        </w:tc>
        <w:tc>
          <w:tcPr>
            <w:tcW w:w="515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</w:p>
        </w:tc>
        <w:tc>
          <w:tcPr>
            <w:tcW w:w="665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</w:p>
        </w:tc>
      </w:tr>
      <w:tr w:rsidR="00AA44D7" w:rsidRPr="00CF4B73" w:rsidTr="00CF4B73">
        <w:trPr>
          <w:cantSplit/>
          <w:trHeight w:hRule="exact" w:val="324"/>
        </w:trPr>
        <w:tc>
          <w:tcPr>
            <w:tcW w:w="1635" w:type="pct"/>
            <w:vMerge w:val="restart"/>
            <w:shd w:val="clear" w:color="auto" w:fill="auto"/>
          </w:tcPr>
          <w:p w:rsidR="00AA44D7" w:rsidRPr="00CF4B73" w:rsidRDefault="00AA44D7" w:rsidP="00CF4B73">
            <w:pPr>
              <w:widowControl/>
              <w:spacing w:line="360" w:lineRule="auto"/>
              <w:rPr>
                <w:color w:val="000000"/>
              </w:rPr>
            </w:pPr>
          </w:p>
          <w:p w:rsidR="00AA44D7" w:rsidRPr="00CF4B73" w:rsidRDefault="00AA44D7" w:rsidP="00CF4B73">
            <w:pPr>
              <w:widowControl/>
              <w:spacing w:line="360" w:lineRule="auto"/>
              <w:rPr>
                <w:color w:val="000000"/>
              </w:rPr>
            </w:pPr>
          </w:p>
        </w:tc>
        <w:tc>
          <w:tcPr>
            <w:tcW w:w="605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</w:p>
        </w:tc>
        <w:tc>
          <w:tcPr>
            <w:tcW w:w="515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+3</w:t>
            </w:r>
          </w:p>
        </w:tc>
        <w:tc>
          <w:tcPr>
            <w:tcW w:w="460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</w:p>
        </w:tc>
        <w:tc>
          <w:tcPr>
            <w:tcW w:w="605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</w:p>
        </w:tc>
        <w:tc>
          <w:tcPr>
            <w:tcW w:w="515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+6</w:t>
            </w:r>
          </w:p>
        </w:tc>
        <w:tc>
          <w:tcPr>
            <w:tcW w:w="665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</w:p>
        </w:tc>
      </w:tr>
      <w:tr w:rsidR="00AA44D7" w:rsidRPr="00CF4B73" w:rsidTr="00CF4B73">
        <w:trPr>
          <w:cantSplit/>
          <w:trHeight w:hRule="exact" w:val="324"/>
        </w:trPr>
        <w:tc>
          <w:tcPr>
            <w:tcW w:w="1635" w:type="pct"/>
            <w:shd w:val="clear" w:color="auto" w:fill="auto"/>
          </w:tcPr>
          <w:p w:rsidR="00AA44D7" w:rsidRPr="00CF4B73" w:rsidRDefault="00AA44D7" w:rsidP="00CF4B73">
            <w:pPr>
              <w:widowControl/>
              <w:spacing w:line="360" w:lineRule="auto"/>
              <w:rPr>
                <w:color w:val="000000"/>
              </w:rPr>
            </w:pPr>
          </w:p>
          <w:p w:rsidR="00AA44D7" w:rsidRPr="00CF4B73" w:rsidRDefault="00AA44D7" w:rsidP="00CF4B73">
            <w:pPr>
              <w:widowControl/>
              <w:spacing w:line="360" w:lineRule="auto"/>
              <w:rPr>
                <w:color w:val="000000"/>
              </w:rPr>
            </w:pPr>
          </w:p>
        </w:tc>
        <w:tc>
          <w:tcPr>
            <w:tcW w:w="605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</w:p>
        </w:tc>
        <w:tc>
          <w:tcPr>
            <w:tcW w:w="515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</w:p>
        </w:tc>
        <w:tc>
          <w:tcPr>
            <w:tcW w:w="460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+3</w:t>
            </w:r>
          </w:p>
        </w:tc>
        <w:tc>
          <w:tcPr>
            <w:tcW w:w="605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</w:p>
        </w:tc>
        <w:tc>
          <w:tcPr>
            <w:tcW w:w="515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</w:p>
        </w:tc>
        <w:tc>
          <w:tcPr>
            <w:tcW w:w="665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+6</w:t>
            </w:r>
          </w:p>
        </w:tc>
      </w:tr>
      <w:tr w:rsidR="00AA44D7" w:rsidRPr="00CF4B73" w:rsidTr="00CF4B73">
        <w:trPr>
          <w:cantSplit/>
          <w:trHeight w:hRule="exact" w:val="319"/>
        </w:trPr>
        <w:tc>
          <w:tcPr>
            <w:tcW w:w="1635" w:type="pct"/>
            <w:vMerge w:val="restar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Горох бутонизация цветение образование бобов</w:t>
            </w:r>
          </w:p>
        </w:tc>
        <w:tc>
          <w:tcPr>
            <w:tcW w:w="605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+1</w:t>
            </w:r>
          </w:p>
        </w:tc>
        <w:tc>
          <w:tcPr>
            <w:tcW w:w="515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</w:p>
        </w:tc>
        <w:tc>
          <w:tcPr>
            <w:tcW w:w="460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</w:p>
        </w:tc>
        <w:tc>
          <w:tcPr>
            <w:tcW w:w="605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+3</w:t>
            </w:r>
          </w:p>
        </w:tc>
        <w:tc>
          <w:tcPr>
            <w:tcW w:w="515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</w:p>
        </w:tc>
        <w:tc>
          <w:tcPr>
            <w:tcW w:w="665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</w:p>
        </w:tc>
      </w:tr>
      <w:tr w:rsidR="00AA44D7" w:rsidRPr="00CF4B73" w:rsidTr="00CF4B73">
        <w:trPr>
          <w:cantSplit/>
          <w:trHeight w:hRule="exact" w:val="319"/>
        </w:trPr>
        <w:tc>
          <w:tcPr>
            <w:tcW w:w="1635" w:type="pct"/>
            <w:vMerge w:val="restart"/>
            <w:shd w:val="clear" w:color="auto" w:fill="auto"/>
          </w:tcPr>
          <w:p w:rsidR="00AA44D7" w:rsidRPr="00CF4B73" w:rsidRDefault="00AA44D7" w:rsidP="00CF4B73">
            <w:pPr>
              <w:widowControl/>
              <w:spacing w:line="360" w:lineRule="auto"/>
              <w:rPr>
                <w:color w:val="000000"/>
              </w:rPr>
            </w:pPr>
          </w:p>
          <w:p w:rsidR="00AA44D7" w:rsidRPr="00CF4B73" w:rsidRDefault="00AA44D7" w:rsidP="00CF4B73">
            <w:pPr>
              <w:widowControl/>
              <w:spacing w:line="360" w:lineRule="auto"/>
              <w:rPr>
                <w:color w:val="000000"/>
              </w:rPr>
            </w:pPr>
          </w:p>
        </w:tc>
        <w:tc>
          <w:tcPr>
            <w:tcW w:w="605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</w:p>
        </w:tc>
        <w:tc>
          <w:tcPr>
            <w:tcW w:w="515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+3</w:t>
            </w:r>
          </w:p>
        </w:tc>
        <w:tc>
          <w:tcPr>
            <w:tcW w:w="460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</w:p>
        </w:tc>
        <w:tc>
          <w:tcPr>
            <w:tcW w:w="605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</w:p>
        </w:tc>
        <w:tc>
          <w:tcPr>
            <w:tcW w:w="515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+6</w:t>
            </w:r>
          </w:p>
        </w:tc>
        <w:tc>
          <w:tcPr>
            <w:tcW w:w="665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</w:p>
        </w:tc>
      </w:tr>
      <w:tr w:rsidR="00AA44D7" w:rsidRPr="00CF4B73" w:rsidTr="00CF4B73">
        <w:trPr>
          <w:cantSplit/>
          <w:trHeight w:hRule="exact" w:val="324"/>
        </w:trPr>
        <w:tc>
          <w:tcPr>
            <w:tcW w:w="1635" w:type="pct"/>
            <w:shd w:val="clear" w:color="auto" w:fill="auto"/>
          </w:tcPr>
          <w:p w:rsidR="00AA44D7" w:rsidRPr="00CF4B73" w:rsidRDefault="00AA44D7" w:rsidP="00CF4B73">
            <w:pPr>
              <w:widowControl/>
              <w:spacing w:line="360" w:lineRule="auto"/>
              <w:rPr>
                <w:color w:val="000000"/>
              </w:rPr>
            </w:pPr>
          </w:p>
          <w:p w:rsidR="00AA44D7" w:rsidRPr="00CF4B73" w:rsidRDefault="00AA44D7" w:rsidP="00CF4B73">
            <w:pPr>
              <w:widowControl/>
              <w:spacing w:line="360" w:lineRule="auto"/>
              <w:rPr>
                <w:color w:val="000000"/>
              </w:rPr>
            </w:pPr>
          </w:p>
        </w:tc>
        <w:tc>
          <w:tcPr>
            <w:tcW w:w="605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</w:p>
        </w:tc>
        <w:tc>
          <w:tcPr>
            <w:tcW w:w="515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</w:p>
        </w:tc>
        <w:tc>
          <w:tcPr>
            <w:tcW w:w="460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+4</w:t>
            </w:r>
          </w:p>
        </w:tc>
        <w:tc>
          <w:tcPr>
            <w:tcW w:w="605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</w:p>
        </w:tc>
        <w:tc>
          <w:tcPr>
            <w:tcW w:w="515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</w:p>
        </w:tc>
        <w:tc>
          <w:tcPr>
            <w:tcW w:w="665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+7</w:t>
            </w:r>
          </w:p>
        </w:tc>
      </w:tr>
      <w:tr w:rsidR="00AA44D7" w:rsidRPr="00CF4B73" w:rsidTr="00CF4B73">
        <w:trPr>
          <w:cantSplit/>
          <w:trHeight w:hRule="exact" w:val="324"/>
        </w:trPr>
        <w:tc>
          <w:tcPr>
            <w:tcW w:w="1635" w:type="pct"/>
            <w:vMerge w:val="restar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Пелюшка бутонизация цветение образование бобов</w:t>
            </w:r>
          </w:p>
        </w:tc>
        <w:tc>
          <w:tcPr>
            <w:tcW w:w="605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+1</w:t>
            </w:r>
          </w:p>
        </w:tc>
        <w:tc>
          <w:tcPr>
            <w:tcW w:w="515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</w:p>
        </w:tc>
        <w:tc>
          <w:tcPr>
            <w:tcW w:w="460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</w:p>
        </w:tc>
        <w:tc>
          <w:tcPr>
            <w:tcW w:w="605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+3</w:t>
            </w:r>
          </w:p>
        </w:tc>
        <w:tc>
          <w:tcPr>
            <w:tcW w:w="515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</w:p>
        </w:tc>
        <w:tc>
          <w:tcPr>
            <w:tcW w:w="665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</w:p>
        </w:tc>
      </w:tr>
      <w:tr w:rsidR="00AA44D7" w:rsidRPr="00CF4B73" w:rsidTr="00CF4B73">
        <w:trPr>
          <w:cantSplit/>
          <w:trHeight w:hRule="exact" w:val="324"/>
        </w:trPr>
        <w:tc>
          <w:tcPr>
            <w:tcW w:w="1635" w:type="pct"/>
            <w:vMerge w:val="restart"/>
            <w:shd w:val="clear" w:color="auto" w:fill="auto"/>
          </w:tcPr>
          <w:p w:rsidR="00AA44D7" w:rsidRPr="00CF4B73" w:rsidRDefault="00AA44D7" w:rsidP="00CF4B73">
            <w:pPr>
              <w:widowControl/>
              <w:spacing w:line="360" w:lineRule="auto"/>
              <w:rPr>
                <w:color w:val="000000"/>
              </w:rPr>
            </w:pPr>
          </w:p>
          <w:p w:rsidR="00AA44D7" w:rsidRPr="00CF4B73" w:rsidRDefault="00AA44D7" w:rsidP="00CF4B73">
            <w:pPr>
              <w:widowControl/>
              <w:spacing w:line="360" w:lineRule="auto"/>
              <w:rPr>
                <w:color w:val="000000"/>
              </w:rPr>
            </w:pPr>
          </w:p>
        </w:tc>
        <w:tc>
          <w:tcPr>
            <w:tcW w:w="605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</w:p>
        </w:tc>
        <w:tc>
          <w:tcPr>
            <w:tcW w:w="515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+3</w:t>
            </w:r>
          </w:p>
        </w:tc>
        <w:tc>
          <w:tcPr>
            <w:tcW w:w="460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</w:p>
        </w:tc>
        <w:tc>
          <w:tcPr>
            <w:tcW w:w="605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</w:p>
        </w:tc>
        <w:tc>
          <w:tcPr>
            <w:tcW w:w="515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+6</w:t>
            </w:r>
          </w:p>
        </w:tc>
        <w:tc>
          <w:tcPr>
            <w:tcW w:w="665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</w:p>
        </w:tc>
      </w:tr>
      <w:tr w:rsidR="00AA44D7" w:rsidRPr="00CF4B73" w:rsidTr="00CF4B73">
        <w:trPr>
          <w:cantSplit/>
          <w:trHeight w:hRule="exact" w:val="338"/>
        </w:trPr>
        <w:tc>
          <w:tcPr>
            <w:tcW w:w="1635" w:type="pct"/>
            <w:shd w:val="clear" w:color="auto" w:fill="auto"/>
          </w:tcPr>
          <w:p w:rsidR="00AA44D7" w:rsidRPr="00CF4B73" w:rsidRDefault="00AA44D7" w:rsidP="00CF4B73">
            <w:pPr>
              <w:widowControl/>
              <w:spacing w:line="360" w:lineRule="auto"/>
              <w:rPr>
                <w:color w:val="000000"/>
              </w:rPr>
            </w:pPr>
          </w:p>
          <w:p w:rsidR="00AA44D7" w:rsidRPr="00CF4B73" w:rsidRDefault="00AA44D7" w:rsidP="00CF4B73">
            <w:pPr>
              <w:widowControl/>
              <w:spacing w:line="360" w:lineRule="auto"/>
              <w:rPr>
                <w:color w:val="000000"/>
              </w:rPr>
            </w:pPr>
          </w:p>
        </w:tc>
        <w:tc>
          <w:tcPr>
            <w:tcW w:w="605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</w:p>
        </w:tc>
        <w:tc>
          <w:tcPr>
            <w:tcW w:w="515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</w:p>
        </w:tc>
        <w:tc>
          <w:tcPr>
            <w:tcW w:w="460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+4</w:t>
            </w:r>
          </w:p>
        </w:tc>
        <w:tc>
          <w:tcPr>
            <w:tcW w:w="605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</w:p>
        </w:tc>
        <w:tc>
          <w:tcPr>
            <w:tcW w:w="515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</w:p>
        </w:tc>
        <w:tc>
          <w:tcPr>
            <w:tcW w:w="665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+7</w:t>
            </w:r>
          </w:p>
        </w:tc>
      </w:tr>
    </w:tbl>
    <w:p w:rsidR="00AA44D7" w:rsidRDefault="00AA44D7" w:rsidP="00405C8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A44D7" w:rsidRPr="00AA44D7" w:rsidRDefault="00AA44D7" w:rsidP="00405C8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AA44D7">
        <w:rPr>
          <w:color w:val="000000"/>
          <w:sz w:val="28"/>
          <w:szCs w:val="28"/>
        </w:rPr>
        <w:t>Полнота всходов зависела от вида однолетних трав. Так, в среднем за 2002-2004 годы полнота всходов составила для вики - 98,4%, ячменя - 96,3%, люпина - 96,1</w:t>
      </w:r>
      <w:r>
        <w:rPr>
          <w:color w:val="000000"/>
          <w:sz w:val="28"/>
          <w:szCs w:val="28"/>
        </w:rPr>
        <w:t>%</w:t>
      </w:r>
      <w:r w:rsidRPr="00AA44D7">
        <w:rPr>
          <w:color w:val="000000"/>
          <w:sz w:val="28"/>
          <w:szCs w:val="28"/>
        </w:rPr>
        <w:t>, овса - 95,4% и пелюшки - 86,6%.</w:t>
      </w:r>
    </w:p>
    <w:p w:rsidR="00AA44D7" w:rsidRPr="00AA44D7" w:rsidRDefault="00AA44D7" w:rsidP="00405C8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AA44D7">
        <w:rPr>
          <w:color w:val="000000"/>
          <w:sz w:val="28"/>
          <w:szCs w:val="28"/>
        </w:rPr>
        <w:t>При изучении сохранности растений однолетних культур установлено, что сроки уборки не оказали на нее существенного влияния. Данный показатель был довольно высоким и составлял в среднем за три года 97,9-98,7%. Наибольшая сохранность отмечена у пелюшки и ячменя - 98,7 и 98,6% соответственно, наименьшая - у вики и овса - 97,9 и 98,0% соответственно.</w:t>
      </w:r>
    </w:p>
    <w:p w:rsidR="00AA44D7" w:rsidRPr="00AA44D7" w:rsidRDefault="00AA44D7" w:rsidP="00405C8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AA44D7">
        <w:rPr>
          <w:color w:val="000000"/>
          <w:sz w:val="28"/>
          <w:szCs w:val="28"/>
        </w:rPr>
        <w:t>Таблица 3</w:t>
      </w:r>
    </w:p>
    <w:p w:rsidR="00AA44D7" w:rsidRPr="00AA44D7" w:rsidRDefault="00AA44D7" w:rsidP="00405C8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AA44D7">
        <w:rPr>
          <w:color w:val="000000"/>
          <w:sz w:val="28"/>
          <w:szCs w:val="28"/>
        </w:rPr>
        <w:t>Полевая всхожесть и сохранность однолетних бобовых и злаковых растений</w:t>
      </w:r>
      <w:r>
        <w:rPr>
          <w:color w:val="000000"/>
          <w:sz w:val="28"/>
          <w:szCs w:val="28"/>
        </w:rPr>
        <w:t xml:space="preserve"> </w:t>
      </w:r>
      <w:r w:rsidRPr="00AA44D7">
        <w:rPr>
          <w:color w:val="000000"/>
          <w:sz w:val="28"/>
          <w:szCs w:val="28"/>
        </w:rPr>
        <w:t>(среднее за 2002-2004 гг.)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733"/>
        <w:gridCol w:w="2128"/>
        <w:gridCol w:w="1487"/>
        <w:gridCol w:w="2641"/>
        <w:gridCol w:w="1581"/>
      </w:tblGrid>
      <w:tr w:rsidR="00AA44D7" w:rsidRPr="00CF4B73" w:rsidTr="00CF4B73">
        <w:trPr>
          <w:cantSplit/>
          <w:trHeight w:hRule="exact" w:val="333"/>
        </w:trPr>
        <w:tc>
          <w:tcPr>
            <w:tcW w:w="905" w:type="pct"/>
            <w:vMerge w:val="restar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Культура</w:t>
            </w:r>
          </w:p>
        </w:tc>
        <w:tc>
          <w:tcPr>
            <w:tcW w:w="1889" w:type="pct"/>
            <w:gridSpan w:val="2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Полевая всхожесть</w:t>
            </w:r>
          </w:p>
        </w:tc>
        <w:tc>
          <w:tcPr>
            <w:tcW w:w="2206" w:type="pct"/>
            <w:gridSpan w:val="2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Сохранность</w:t>
            </w:r>
          </w:p>
        </w:tc>
      </w:tr>
      <w:tr w:rsidR="00AA44D7" w:rsidRPr="00CF4B73" w:rsidTr="00CF4B73">
        <w:trPr>
          <w:cantSplit/>
          <w:trHeight w:hRule="exact" w:val="319"/>
        </w:trPr>
        <w:tc>
          <w:tcPr>
            <w:tcW w:w="905" w:type="pct"/>
            <w:shd w:val="clear" w:color="auto" w:fill="auto"/>
          </w:tcPr>
          <w:p w:rsidR="00AA44D7" w:rsidRPr="00CF4B73" w:rsidRDefault="00AA44D7" w:rsidP="00CF4B73">
            <w:pPr>
              <w:widowControl/>
              <w:spacing w:line="360" w:lineRule="auto"/>
              <w:rPr>
                <w:color w:val="000000"/>
              </w:rPr>
            </w:pPr>
          </w:p>
          <w:p w:rsidR="00AA44D7" w:rsidRPr="00CF4B73" w:rsidRDefault="00AA44D7" w:rsidP="00CF4B73">
            <w:pPr>
              <w:widowControl/>
              <w:spacing w:line="360" w:lineRule="auto"/>
              <w:rPr>
                <w:color w:val="000000"/>
              </w:rPr>
            </w:pPr>
          </w:p>
        </w:tc>
        <w:tc>
          <w:tcPr>
            <w:tcW w:w="1112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млн.шт</w:t>
            </w:r>
          </w:p>
        </w:tc>
        <w:tc>
          <w:tcPr>
            <w:tcW w:w="777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b/>
                <w:bCs/>
                <w:color w:val="000000"/>
              </w:rPr>
              <w:t>%</w:t>
            </w:r>
          </w:p>
        </w:tc>
        <w:tc>
          <w:tcPr>
            <w:tcW w:w="1380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млн.шт</w:t>
            </w:r>
          </w:p>
        </w:tc>
        <w:tc>
          <w:tcPr>
            <w:tcW w:w="826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b/>
                <w:bCs/>
                <w:color w:val="000000"/>
              </w:rPr>
              <w:t>%</w:t>
            </w:r>
          </w:p>
        </w:tc>
      </w:tr>
      <w:tr w:rsidR="00AA44D7" w:rsidRPr="00CF4B73" w:rsidTr="00CF4B73">
        <w:trPr>
          <w:cantSplit/>
          <w:trHeight w:hRule="exact" w:val="385"/>
        </w:trPr>
        <w:tc>
          <w:tcPr>
            <w:tcW w:w="905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Люпин</w:t>
            </w:r>
          </w:p>
        </w:tc>
        <w:tc>
          <w:tcPr>
            <w:tcW w:w="1112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1,250</w:t>
            </w:r>
          </w:p>
        </w:tc>
        <w:tc>
          <w:tcPr>
            <w:tcW w:w="777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96,1</w:t>
            </w:r>
          </w:p>
        </w:tc>
        <w:tc>
          <w:tcPr>
            <w:tcW w:w="1380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1,228</w:t>
            </w:r>
          </w:p>
        </w:tc>
        <w:tc>
          <w:tcPr>
            <w:tcW w:w="826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98,3</w:t>
            </w:r>
          </w:p>
        </w:tc>
      </w:tr>
      <w:tr w:rsidR="00AA44D7" w:rsidRPr="00CF4B73" w:rsidTr="00CF4B73">
        <w:trPr>
          <w:cantSplit/>
          <w:trHeight w:hRule="exact" w:val="385"/>
        </w:trPr>
        <w:tc>
          <w:tcPr>
            <w:tcW w:w="905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Вика</w:t>
            </w:r>
          </w:p>
        </w:tc>
        <w:tc>
          <w:tcPr>
            <w:tcW w:w="1112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2,460</w:t>
            </w:r>
          </w:p>
        </w:tc>
        <w:tc>
          <w:tcPr>
            <w:tcW w:w="777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98,4</w:t>
            </w:r>
          </w:p>
        </w:tc>
        <w:tc>
          <w:tcPr>
            <w:tcW w:w="1380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2,408</w:t>
            </w:r>
          </w:p>
        </w:tc>
        <w:tc>
          <w:tcPr>
            <w:tcW w:w="826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97,9</w:t>
            </w:r>
          </w:p>
        </w:tc>
      </w:tr>
      <w:tr w:rsidR="00AA44D7" w:rsidRPr="00CF4B73" w:rsidTr="00CF4B73">
        <w:trPr>
          <w:cantSplit/>
          <w:trHeight w:hRule="exact" w:val="389"/>
        </w:trPr>
        <w:tc>
          <w:tcPr>
            <w:tcW w:w="905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Горох</w:t>
            </w:r>
          </w:p>
        </w:tc>
        <w:tc>
          <w:tcPr>
            <w:tcW w:w="1112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1,250</w:t>
            </w:r>
          </w:p>
        </w:tc>
        <w:tc>
          <w:tcPr>
            <w:tcW w:w="777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89,3</w:t>
            </w:r>
          </w:p>
        </w:tc>
        <w:tc>
          <w:tcPr>
            <w:tcW w:w="1380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1,227</w:t>
            </w:r>
          </w:p>
        </w:tc>
        <w:tc>
          <w:tcPr>
            <w:tcW w:w="826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98,2</w:t>
            </w:r>
          </w:p>
        </w:tc>
      </w:tr>
      <w:tr w:rsidR="00AA44D7" w:rsidRPr="00CF4B73" w:rsidTr="00CF4B73">
        <w:trPr>
          <w:cantSplit/>
          <w:trHeight w:hRule="exact" w:val="385"/>
        </w:trPr>
        <w:tc>
          <w:tcPr>
            <w:tcW w:w="905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Пелюшка</w:t>
            </w:r>
          </w:p>
        </w:tc>
        <w:tc>
          <w:tcPr>
            <w:tcW w:w="1112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1,212</w:t>
            </w:r>
          </w:p>
        </w:tc>
        <w:tc>
          <w:tcPr>
            <w:tcW w:w="777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86,6</w:t>
            </w:r>
          </w:p>
        </w:tc>
        <w:tc>
          <w:tcPr>
            <w:tcW w:w="1380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1,197</w:t>
            </w:r>
          </w:p>
        </w:tc>
        <w:tc>
          <w:tcPr>
            <w:tcW w:w="826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98,7</w:t>
            </w:r>
          </w:p>
        </w:tc>
      </w:tr>
      <w:tr w:rsidR="00AA44D7" w:rsidRPr="00CF4B73" w:rsidTr="00CF4B73">
        <w:trPr>
          <w:cantSplit/>
          <w:trHeight w:hRule="exact" w:val="385"/>
        </w:trPr>
        <w:tc>
          <w:tcPr>
            <w:tcW w:w="905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Ячмень</w:t>
            </w:r>
          </w:p>
        </w:tc>
        <w:tc>
          <w:tcPr>
            <w:tcW w:w="1112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5,778</w:t>
            </w:r>
          </w:p>
        </w:tc>
        <w:tc>
          <w:tcPr>
            <w:tcW w:w="777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96,3</w:t>
            </w:r>
          </w:p>
        </w:tc>
        <w:tc>
          <w:tcPr>
            <w:tcW w:w="1380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5,696</w:t>
            </w:r>
          </w:p>
        </w:tc>
        <w:tc>
          <w:tcPr>
            <w:tcW w:w="826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98,6</w:t>
            </w:r>
          </w:p>
        </w:tc>
      </w:tr>
      <w:tr w:rsidR="00AA44D7" w:rsidRPr="00CF4B73" w:rsidTr="00CF4B73">
        <w:trPr>
          <w:cantSplit/>
          <w:trHeight w:hRule="exact" w:val="394"/>
        </w:trPr>
        <w:tc>
          <w:tcPr>
            <w:tcW w:w="905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Овес</w:t>
            </w:r>
          </w:p>
        </w:tc>
        <w:tc>
          <w:tcPr>
            <w:tcW w:w="1112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5,722</w:t>
            </w:r>
          </w:p>
        </w:tc>
        <w:tc>
          <w:tcPr>
            <w:tcW w:w="777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95,4</w:t>
            </w:r>
          </w:p>
        </w:tc>
        <w:tc>
          <w:tcPr>
            <w:tcW w:w="1380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5,610</w:t>
            </w:r>
          </w:p>
        </w:tc>
        <w:tc>
          <w:tcPr>
            <w:tcW w:w="826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98,0</w:t>
            </w:r>
          </w:p>
        </w:tc>
      </w:tr>
    </w:tbl>
    <w:p w:rsidR="00AA44D7" w:rsidRDefault="00AA44D7" w:rsidP="00405C8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A44D7" w:rsidRDefault="00AA44D7" w:rsidP="00405C8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A44D7">
        <w:rPr>
          <w:color w:val="000000"/>
          <w:sz w:val="28"/>
          <w:szCs w:val="28"/>
        </w:rPr>
        <w:t>По годам исследований наибольшая полевая всхожесть и сохранность растений отмечена в 2003 г. Так, среди изучаемых культур наибольшая полевая всхожесть получена у вики - 98,5%</w:t>
      </w:r>
      <w:r>
        <w:rPr>
          <w:color w:val="000000"/>
          <w:sz w:val="28"/>
          <w:szCs w:val="28"/>
        </w:rPr>
        <w:t>, сохранность - у гороха - 100%</w:t>
      </w:r>
      <w:r w:rsidRPr="00AA44D7">
        <w:rPr>
          <w:color w:val="000000"/>
          <w:sz w:val="28"/>
          <w:szCs w:val="28"/>
        </w:rPr>
        <w:t>.</w:t>
      </w:r>
    </w:p>
    <w:p w:rsidR="00AA44D7" w:rsidRPr="00AA44D7" w:rsidRDefault="00AA44D7" w:rsidP="00405C8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</w:p>
    <w:p w:rsidR="00AA44D7" w:rsidRPr="00AA44D7" w:rsidRDefault="00AA44D7" w:rsidP="00405C8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AA44D7">
        <w:rPr>
          <w:color w:val="000000"/>
          <w:sz w:val="28"/>
          <w:szCs w:val="28"/>
        </w:rPr>
        <w:t xml:space="preserve">2. </w:t>
      </w:r>
      <w:r w:rsidRPr="00AA44D7">
        <w:rPr>
          <w:b/>
          <w:bCs/>
          <w:color w:val="000000"/>
          <w:sz w:val="28"/>
          <w:szCs w:val="28"/>
        </w:rPr>
        <w:t>Фотосинтетическая деятельность</w:t>
      </w:r>
    </w:p>
    <w:p w:rsidR="00405C89" w:rsidRDefault="00405C89" w:rsidP="00405C8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AA44D7" w:rsidRPr="00AA44D7" w:rsidRDefault="00AA44D7" w:rsidP="00405C8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AA44D7">
        <w:rPr>
          <w:color w:val="000000"/>
          <w:sz w:val="28"/>
          <w:szCs w:val="28"/>
        </w:rPr>
        <w:t>Фотосинтетическая деятельность растений в посевах является основным фактором, определяющим формирование урожая сельскохозяйственных культур. Размеры ассимилирующей поверхности, продолжительность ее функционирования и продуктивность фотосинтеза в значительной мере определяют величину урожая.</w:t>
      </w:r>
    </w:p>
    <w:p w:rsidR="00AA44D7" w:rsidRPr="00AA44D7" w:rsidRDefault="00AA44D7" w:rsidP="00405C8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AA44D7">
        <w:rPr>
          <w:color w:val="000000"/>
          <w:sz w:val="28"/>
          <w:szCs w:val="28"/>
        </w:rPr>
        <w:t>Основной показатель, характеризующий состояние посевов с точки зрения их фотосинтетической деятельности - площадь листьев. Анализ динамики формирования листовой поверхности показал, что наибольшая площадь листьев формируется при уборке однолетних культур в фазу образования бобов - 28,27-40,85 тыс. м</w:t>
      </w:r>
      <w:r w:rsidRPr="00AA44D7">
        <w:rPr>
          <w:color w:val="000000"/>
          <w:sz w:val="28"/>
          <w:szCs w:val="28"/>
          <w:vertAlign w:val="superscript"/>
        </w:rPr>
        <w:t>2</w:t>
      </w:r>
      <w:r w:rsidRPr="00AA44D7">
        <w:rPr>
          <w:color w:val="000000"/>
          <w:sz w:val="28"/>
          <w:szCs w:val="28"/>
        </w:rPr>
        <w:t>/га.</w:t>
      </w:r>
    </w:p>
    <w:p w:rsidR="00AA44D7" w:rsidRPr="00AA44D7" w:rsidRDefault="00AA44D7" w:rsidP="00405C8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AA44D7">
        <w:rPr>
          <w:bCs/>
          <w:color w:val="000000"/>
          <w:sz w:val="28"/>
          <w:szCs w:val="28"/>
        </w:rPr>
        <w:t>Так, при уборке в фазу цветения площадь листовой поверхности ниже, чем при уборке в фазу образования бобов в среднем на 2,9-9,4%, а в фазу бутонизации</w:t>
      </w:r>
      <w:r>
        <w:rPr>
          <w:bCs/>
          <w:color w:val="000000"/>
          <w:sz w:val="28"/>
          <w:szCs w:val="28"/>
        </w:rPr>
        <w:t xml:space="preserve"> </w:t>
      </w:r>
      <w:r w:rsidRPr="00AA44D7">
        <w:rPr>
          <w:color w:val="000000"/>
          <w:sz w:val="28"/>
          <w:szCs w:val="28"/>
        </w:rPr>
        <w:t>в 1,67-1,99 раза. Среди изучаемых культур наибольшая площадь листовой поверхности получена у злаковых растений при всех изучаемых сроках уборки -22,77-40,85 тыс. м /га. Из бобовых культур наибольшей площадью листовой поверхности характеризуется люпин — 18,60-33,07 тыс. м</w:t>
      </w:r>
      <w:r w:rsidRPr="00AA44D7">
        <w:rPr>
          <w:color w:val="000000"/>
          <w:sz w:val="28"/>
          <w:szCs w:val="28"/>
          <w:vertAlign w:val="superscript"/>
        </w:rPr>
        <w:t>2</w:t>
      </w:r>
      <w:r w:rsidRPr="00AA44D7">
        <w:rPr>
          <w:color w:val="000000"/>
          <w:sz w:val="28"/>
          <w:szCs w:val="28"/>
        </w:rPr>
        <w:t>/га, что на 7,8-13,5% больше, чем у пелюшки, на 9,5-21,3% - чем у вики и на 8,5-30,6% - чем у гороха.</w:t>
      </w:r>
    </w:p>
    <w:p w:rsidR="00405C89" w:rsidRDefault="00405C89" w:rsidP="00405C8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AA44D7" w:rsidRPr="00AA44D7" w:rsidRDefault="00AA44D7" w:rsidP="00405C8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  <w:szCs w:val="28"/>
        </w:rPr>
        <w:t>Таблица</w:t>
      </w:r>
    </w:p>
    <w:p w:rsidR="00AA44D7" w:rsidRPr="00AA44D7" w:rsidRDefault="00AA44D7" w:rsidP="00405C8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AA44D7">
        <w:rPr>
          <w:color w:val="000000"/>
          <w:sz w:val="28"/>
          <w:szCs w:val="28"/>
        </w:rPr>
        <w:t>Динамика формирования листовой поверхности однолетних культур,</w:t>
      </w:r>
    </w:p>
    <w:p w:rsidR="00AA44D7" w:rsidRPr="00AA44D7" w:rsidRDefault="00AA44D7" w:rsidP="00405C8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AA44D7">
        <w:rPr>
          <w:color w:val="000000"/>
          <w:sz w:val="28"/>
          <w:szCs w:val="28"/>
        </w:rPr>
        <w:t>тыс. м</w:t>
      </w:r>
      <w:r w:rsidRPr="00AA44D7">
        <w:rPr>
          <w:color w:val="000000"/>
          <w:sz w:val="28"/>
          <w:szCs w:val="28"/>
          <w:vertAlign w:val="superscript"/>
        </w:rPr>
        <w:t>2</w:t>
      </w:r>
      <w:r w:rsidRPr="00AA44D7">
        <w:rPr>
          <w:color w:val="000000"/>
          <w:sz w:val="28"/>
          <w:szCs w:val="28"/>
        </w:rPr>
        <w:t>/га, 2002-2004 гг.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354"/>
        <w:gridCol w:w="2379"/>
        <w:gridCol w:w="2412"/>
        <w:gridCol w:w="2425"/>
      </w:tblGrid>
      <w:tr w:rsidR="00AA44D7" w:rsidRPr="00CF4B73" w:rsidTr="00CF4B73">
        <w:trPr>
          <w:cantSplit/>
          <w:trHeight w:hRule="exact" w:val="333"/>
        </w:trPr>
        <w:tc>
          <w:tcPr>
            <w:tcW w:w="1230" w:type="pct"/>
            <w:vMerge w:val="restar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8"/>
              </w:rPr>
              <w:t>Культуры</w:t>
            </w:r>
          </w:p>
        </w:tc>
        <w:tc>
          <w:tcPr>
            <w:tcW w:w="3770" w:type="pct"/>
            <w:gridSpan w:val="3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8"/>
              </w:rPr>
              <w:t>Фаза уборки</w:t>
            </w:r>
          </w:p>
        </w:tc>
      </w:tr>
      <w:tr w:rsidR="00AA44D7" w:rsidRPr="00CF4B73" w:rsidTr="00CF4B73">
        <w:trPr>
          <w:cantSplit/>
          <w:trHeight w:hRule="exact" w:val="633"/>
        </w:trPr>
        <w:tc>
          <w:tcPr>
            <w:tcW w:w="1230" w:type="pct"/>
            <w:shd w:val="clear" w:color="auto" w:fill="auto"/>
          </w:tcPr>
          <w:p w:rsidR="00AA44D7" w:rsidRPr="00CF4B73" w:rsidRDefault="00AA44D7" w:rsidP="00CF4B73">
            <w:pPr>
              <w:widowControl/>
              <w:spacing w:line="360" w:lineRule="auto"/>
              <w:rPr>
                <w:color w:val="000000"/>
              </w:rPr>
            </w:pPr>
          </w:p>
          <w:p w:rsidR="00AA44D7" w:rsidRPr="00CF4B73" w:rsidRDefault="00AA44D7" w:rsidP="00CF4B73">
            <w:pPr>
              <w:widowControl/>
              <w:spacing w:line="360" w:lineRule="auto"/>
              <w:rPr>
                <w:color w:val="000000"/>
              </w:rPr>
            </w:pPr>
          </w:p>
        </w:tc>
        <w:tc>
          <w:tcPr>
            <w:tcW w:w="1243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8"/>
              </w:rPr>
              <w:t>бутонизация</w:t>
            </w:r>
          </w:p>
        </w:tc>
        <w:tc>
          <w:tcPr>
            <w:tcW w:w="1260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8"/>
              </w:rPr>
              <w:t>цветение</w:t>
            </w:r>
          </w:p>
        </w:tc>
        <w:tc>
          <w:tcPr>
            <w:tcW w:w="1267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8"/>
              </w:rPr>
              <w:t>образование бобов</w:t>
            </w:r>
          </w:p>
        </w:tc>
      </w:tr>
      <w:tr w:rsidR="00AA44D7" w:rsidRPr="00CF4B73" w:rsidTr="00CF4B73">
        <w:trPr>
          <w:cantSplit/>
          <w:trHeight w:hRule="exact" w:val="324"/>
        </w:trPr>
        <w:tc>
          <w:tcPr>
            <w:tcW w:w="1230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8"/>
              </w:rPr>
              <w:t>Люпин</w:t>
            </w:r>
          </w:p>
        </w:tc>
        <w:tc>
          <w:tcPr>
            <w:tcW w:w="1243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8"/>
              </w:rPr>
              <w:t>18,60</w:t>
            </w:r>
          </w:p>
        </w:tc>
        <w:tc>
          <w:tcPr>
            <w:tcW w:w="1260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8"/>
              </w:rPr>
              <w:t>31,05</w:t>
            </w:r>
          </w:p>
        </w:tc>
        <w:tc>
          <w:tcPr>
            <w:tcW w:w="1267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8"/>
              </w:rPr>
              <w:t>33,07</w:t>
            </w:r>
          </w:p>
        </w:tc>
      </w:tr>
      <w:tr w:rsidR="00AA44D7" w:rsidRPr="00CF4B73" w:rsidTr="00CF4B73">
        <w:trPr>
          <w:cantSplit/>
          <w:trHeight w:hRule="exact" w:val="319"/>
        </w:trPr>
        <w:tc>
          <w:tcPr>
            <w:tcW w:w="1230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8"/>
              </w:rPr>
              <w:t>Вика</w:t>
            </w:r>
          </w:p>
        </w:tc>
        <w:tc>
          <w:tcPr>
            <w:tcW w:w="1243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8"/>
              </w:rPr>
              <w:t>15,33</w:t>
            </w:r>
          </w:p>
        </w:tc>
        <w:tc>
          <w:tcPr>
            <w:tcW w:w="1260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8"/>
              </w:rPr>
              <w:t>28,66</w:t>
            </w:r>
          </w:p>
        </w:tc>
        <w:tc>
          <w:tcPr>
            <w:tcW w:w="1267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8"/>
              </w:rPr>
              <w:t>30,20</w:t>
            </w:r>
          </w:p>
        </w:tc>
      </w:tr>
      <w:tr w:rsidR="00AA44D7" w:rsidRPr="00CF4B73" w:rsidTr="00CF4B73">
        <w:trPr>
          <w:cantSplit/>
          <w:trHeight w:hRule="exact" w:val="324"/>
        </w:trPr>
        <w:tc>
          <w:tcPr>
            <w:tcW w:w="1230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8"/>
              </w:rPr>
              <w:t>Горох</w:t>
            </w:r>
          </w:p>
        </w:tc>
        <w:tc>
          <w:tcPr>
            <w:tcW w:w="1243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8"/>
              </w:rPr>
              <w:t>14,24</w:t>
            </w:r>
          </w:p>
        </w:tc>
        <w:tc>
          <w:tcPr>
            <w:tcW w:w="1260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8"/>
              </w:rPr>
              <w:t>27,16</w:t>
            </w:r>
          </w:p>
        </w:tc>
        <w:tc>
          <w:tcPr>
            <w:tcW w:w="1267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8"/>
              </w:rPr>
              <w:t>28,27</w:t>
            </w:r>
          </w:p>
        </w:tc>
      </w:tr>
      <w:tr w:rsidR="00AA44D7" w:rsidRPr="00CF4B73" w:rsidTr="00CF4B73">
        <w:trPr>
          <w:cantSplit/>
          <w:trHeight w:hRule="exact" w:val="319"/>
        </w:trPr>
        <w:tc>
          <w:tcPr>
            <w:tcW w:w="1230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8"/>
              </w:rPr>
              <w:t>Пелюшка</w:t>
            </w:r>
          </w:p>
        </w:tc>
        <w:tc>
          <w:tcPr>
            <w:tcW w:w="1243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8"/>
              </w:rPr>
              <w:t>16,39</w:t>
            </w:r>
          </w:p>
        </w:tc>
        <w:tc>
          <w:tcPr>
            <w:tcW w:w="1260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8"/>
              </w:rPr>
              <w:t>28,74</w:t>
            </w:r>
          </w:p>
        </w:tc>
        <w:tc>
          <w:tcPr>
            <w:tcW w:w="1267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8"/>
              </w:rPr>
              <w:t>30,69</w:t>
            </w:r>
          </w:p>
        </w:tc>
      </w:tr>
      <w:tr w:rsidR="00AA44D7" w:rsidRPr="00CF4B73" w:rsidTr="00CF4B73">
        <w:trPr>
          <w:cantSplit/>
          <w:trHeight w:hRule="exact" w:val="324"/>
        </w:trPr>
        <w:tc>
          <w:tcPr>
            <w:tcW w:w="1230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8"/>
              </w:rPr>
              <w:t>Ячмень</w:t>
            </w:r>
          </w:p>
        </w:tc>
        <w:tc>
          <w:tcPr>
            <w:tcW w:w="1243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8"/>
              </w:rPr>
              <w:t>22,77</w:t>
            </w:r>
          </w:p>
        </w:tc>
        <w:tc>
          <w:tcPr>
            <w:tcW w:w="1260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8"/>
              </w:rPr>
              <w:t>37,58</w:t>
            </w:r>
          </w:p>
        </w:tc>
        <w:tc>
          <w:tcPr>
            <w:tcW w:w="1267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8"/>
              </w:rPr>
              <w:t>39,60</w:t>
            </w:r>
          </w:p>
        </w:tc>
      </w:tr>
      <w:tr w:rsidR="00AA44D7" w:rsidRPr="00CF4B73" w:rsidTr="00CF4B73">
        <w:trPr>
          <w:cantSplit/>
          <w:trHeight w:hRule="exact" w:val="338"/>
        </w:trPr>
        <w:tc>
          <w:tcPr>
            <w:tcW w:w="1230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8"/>
              </w:rPr>
              <w:t>Овес</w:t>
            </w:r>
          </w:p>
        </w:tc>
        <w:tc>
          <w:tcPr>
            <w:tcW w:w="1243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8"/>
              </w:rPr>
              <w:t>24,43</w:t>
            </w:r>
          </w:p>
        </w:tc>
        <w:tc>
          <w:tcPr>
            <w:tcW w:w="1260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8"/>
              </w:rPr>
              <w:t>40,73</w:t>
            </w:r>
          </w:p>
        </w:tc>
        <w:tc>
          <w:tcPr>
            <w:tcW w:w="1267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8"/>
              </w:rPr>
              <w:t>40,85</w:t>
            </w:r>
          </w:p>
        </w:tc>
      </w:tr>
    </w:tbl>
    <w:p w:rsidR="00405C89" w:rsidRDefault="00405C89" w:rsidP="00405C8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AA44D7" w:rsidRPr="00AA44D7" w:rsidRDefault="00AA44D7" w:rsidP="00405C8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AA44D7">
        <w:rPr>
          <w:color w:val="000000"/>
          <w:sz w:val="28"/>
          <w:szCs w:val="28"/>
        </w:rPr>
        <w:t>Комплексную характеристику деятельности ассимилирующей поверхности дает фотосинтетический потенциал (ФП), который представляет собой сумму суточных показателей площади листьев на единице площади посева за определенный период.</w:t>
      </w:r>
    </w:p>
    <w:p w:rsidR="00AA44D7" w:rsidRPr="00AA44D7" w:rsidRDefault="00AA44D7" w:rsidP="00405C8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AA44D7">
        <w:rPr>
          <w:color w:val="000000"/>
          <w:sz w:val="28"/>
          <w:szCs w:val="28"/>
        </w:rPr>
        <w:t>Значение ФП изменялось как в зависимости от сроков уборки, так и от изучаемых культур. В среднем за 3 года исследований (2002-2004 гг.) наибольший ФП сформировался при уборке в фазу образования бобов.</w:t>
      </w:r>
    </w:p>
    <w:p w:rsidR="00AA44D7" w:rsidRPr="00AA44D7" w:rsidRDefault="00AA44D7" w:rsidP="00405C8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AA44D7">
        <w:rPr>
          <w:color w:val="000000"/>
          <w:sz w:val="28"/>
          <w:szCs w:val="28"/>
        </w:rPr>
        <w:t>Так, при уборке в фазу образования бобов ФП агроценозов однолетних культур составил 1,68-2,61 млн. м</w:t>
      </w:r>
      <w:r w:rsidRPr="00AA44D7">
        <w:rPr>
          <w:color w:val="000000"/>
          <w:sz w:val="28"/>
          <w:szCs w:val="28"/>
          <w:vertAlign w:val="superscript"/>
        </w:rPr>
        <w:t>2</w:t>
      </w:r>
      <w:r w:rsidRPr="00AA44D7">
        <w:rPr>
          <w:color w:val="000000"/>
          <w:sz w:val="28"/>
          <w:szCs w:val="28"/>
        </w:rPr>
        <w:t xml:space="preserve"> х дн./га, что на 2,2-4,1% больше, чем при уборке в фазу цветения и на 32,4-36,1% - чем при уборке в фазу бутонизации.</w:t>
      </w:r>
    </w:p>
    <w:p w:rsidR="00AA44D7" w:rsidRPr="00405C89" w:rsidRDefault="00AA44D7" w:rsidP="00405C8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405C89">
        <w:rPr>
          <w:color w:val="000000"/>
          <w:sz w:val="28"/>
          <w:szCs w:val="28"/>
        </w:rPr>
        <w:t xml:space="preserve">Среди изучаемых однолетних культур наибольший показатель </w:t>
      </w:r>
      <w:r w:rsidRPr="00405C89">
        <w:rPr>
          <w:bCs/>
          <w:color w:val="000000"/>
          <w:sz w:val="28"/>
          <w:szCs w:val="28"/>
        </w:rPr>
        <w:t xml:space="preserve">ФП </w:t>
      </w:r>
      <w:r w:rsidRPr="00405C89">
        <w:rPr>
          <w:color w:val="000000"/>
          <w:sz w:val="28"/>
          <w:szCs w:val="28"/>
        </w:rPr>
        <w:t xml:space="preserve">получен </w:t>
      </w:r>
      <w:r w:rsidRPr="00405C89">
        <w:rPr>
          <w:bCs/>
          <w:color w:val="000000"/>
          <w:sz w:val="28"/>
          <w:szCs w:val="28"/>
        </w:rPr>
        <w:t>в агроценозе овса - 2,61 млн. м</w:t>
      </w:r>
      <w:r w:rsidRPr="00405C89">
        <w:rPr>
          <w:bCs/>
          <w:color w:val="000000"/>
          <w:sz w:val="28"/>
          <w:szCs w:val="28"/>
          <w:vertAlign w:val="superscript"/>
        </w:rPr>
        <w:t>2</w:t>
      </w:r>
      <w:r w:rsidRPr="00405C89">
        <w:rPr>
          <w:bCs/>
          <w:color w:val="000000"/>
          <w:sz w:val="28"/>
          <w:szCs w:val="28"/>
        </w:rPr>
        <w:t xml:space="preserve"> * днУга, что на 11,2% больше, чем у ячменя. ФП бобовых культур несколько ниже, чем у злаковых. Так, наибольший ФП </w:t>
      </w:r>
      <w:r w:rsidRPr="00405C89">
        <w:rPr>
          <w:color w:val="000000"/>
          <w:sz w:val="28"/>
          <w:szCs w:val="28"/>
        </w:rPr>
        <w:t xml:space="preserve">у бобовых растений получен в агроценозе люпина - </w:t>
      </w:r>
      <w:r w:rsidRPr="00405C89">
        <w:rPr>
          <w:bCs/>
          <w:color w:val="000000"/>
          <w:sz w:val="28"/>
          <w:szCs w:val="28"/>
        </w:rPr>
        <w:t xml:space="preserve">1,42-1,88 </w:t>
      </w:r>
      <w:r w:rsidRPr="00405C89">
        <w:rPr>
          <w:color w:val="000000"/>
          <w:sz w:val="28"/>
          <w:szCs w:val="28"/>
        </w:rPr>
        <w:t>млн. м</w:t>
      </w:r>
      <w:r w:rsidRPr="00405C89">
        <w:rPr>
          <w:color w:val="000000"/>
          <w:sz w:val="28"/>
          <w:szCs w:val="28"/>
          <w:vertAlign w:val="superscript"/>
        </w:rPr>
        <w:t>2</w:t>
      </w:r>
      <w:r w:rsidRPr="00405C89">
        <w:rPr>
          <w:color w:val="000000"/>
          <w:sz w:val="28"/>
          <w:szCs w:val="28"/>
        </w:rPr>
        <w:t xml:space="preserve"> * дн./га,</w:t>
      </w:r>
    </w:p>
    <w:p w:rsidR="00AA44D7" w:rsidRPr="00AA44D7" w:rsidRDefault="00AA44D7" w:rsidP="00405C8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AA44D7">
        <w:rPr>
          <w:color w:val="000000"/>
          <w:sz w:val="28"/>
          <w:szCs w:val="28"/>
        </w:rPr>
        <w:t>35 что на 6,2-9,2% больше, чем у вики, на 9,3-10,1% чем у пелюшки и на 8,1-12,7%</w:t>
      </w:r>
      <w:r>
        <w:rPr>
          <w:color w:val="000000"/>
          <w:sz w:val="28"/>
          <w:szCs w:val="28"/>
        </w:rPr>
        <w:t xml:space="preserve"> </w:t>
      </w:r>
      <w:r w:rsidRPr="00AA44D7">
        <w:rPr>
          <w:color w:val="000000"/>
          <w:sz w:val="28"/>
          <w:szCs w:val="28"/>
        </w:rPr>
        <w:t>- чем у гороха.</w:t>
      </w:r>
    </w:p>
    <w:p w:rsidR="00405C89" w:rsidRDefault="00405C89" w:rsidP="00405C8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AA44D7" w:rsidRPr="00AA44D7" w:rsidRDefault="00AA44D7" w:rsidP="00405C8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  <w:szCs w:val="28"/>
        </w:rPr>
        <w:t>Таблица</w:t>
      </w:r>
    </w:p>
    <w:p w:rsidR="00AA44D7" w:rsidRPr="00AA44D7" w:rsidRDefault="00AA44D7" w:rsidP="00405C8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AA44D7">
        <w:rPr>
          <w:color w:val="000000"/>
          <w:sz w:val="28"/>
          <w:szCs w:val="28"/>
        </w:rPr>
        <w:t>Динамика формирования фотосинтетического потенциала однолетних культур,</w:t>
      </w:r>
      <w:r>
        <w:rPr>
          <w:color w:val="000000"/>
          <w:sz w:val="28"/>
          <w:szCs w:val="28"/>
        </w:rPr>
        <w:t xml:space="preserve"> </w:t>
      </w:r>
      <w:r w:rsidRPr="00AA44D7">
        <w:rPr>
          <w:color w:val="000000"/>
          <w:sz w:val="28"/>
          <w:szCs w:val="28"/>
        </w:rPr>
        <w:t>млн. м</w:t>
      </w:r>
      <w:r>
        <w:rPr>
          <w:color w:val="000000"/>
          <w:sz w:val="28"/>
          <w:szCs w:val="28"/>
        </w:rPr>
        <w:t xml:space="preserve"> </w:t>
      </w:r>
      <w:r w:rsidRPr="00AA44D7">
        <w:rPr>
          <w:color w:val="000000"/>
          <w:sz w:val="28"/>
          <w:szCs w:val="28"/>
        </w:rPr>
        <w:t>х дн./га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348"/>
        <w:gridCol w:w="2394"/>
        <w:gridCol w:w="2391"/>
        <w:gridCol w:w="2437"/>
      </w:tblGrid>
      <w:tr w:rsidR="00AA44D7" w:rsidRPr="00CF4B73" w:rsidTr="00CF4B73">
        <w:trPr>
          <w:cantSplit/>
          <w:trHeight w:hRule="exact" w:val="338"/>
        </w:trPr>
        <w:tc>
          <w:tcPr>
            <w:tcW w:w="1227" w:type="pct"/>
            <w:vMerge w:val="restar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8"/>
              </w:rPr>
              <w:t>Культуры</w:t>
            </w:r>
          </w:p>
        </w:tc>
        <w:tc>
          <w:tcPr>
            <w:tcW w:w="3773" w:type="pct"/>
            <w:gridSpan w:val="3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8"/>
              </w:rPr>
              <w:t>Фаза уборки</w:t>
            </w:r>
          </w:p>
        </w:tc>
      </w:tr>
      <w:tr w:rsidR="00AA44D7" w:rsidRPr="00CF4B73" w:rsidTr="00CF4B73">
        <w:trPr>
          <w:cantSplit/>
          <w:trHeight w:hRule="exact" w:val="629"/>
        </w:trPr>
        <w:tc>
          <w:tcPr>
            <w:tcW w:w="1227" w:type="pct"/>
            <w:shd w:val="clear" w:color="auto" w:fill="auto"/>
          </w:tcPr>
          <w:p w:rsidR="00AA44D7" w:rsidRPr="00CF4B73" w:rsidRDefault="00AA44D7" w:rsidP="00CF4B73">
            <w:pPr>
              <w:widowControl/>
              <w:spacing w:line="360" w:lineRule="auto"/>
              <w:rPr>
                <w:color w:val="000000"/>
              </w:rPr>
            </w:pPr>
          </w:p>
          <w:p w:rsidR="00AA44D7" w:rsidRPr="00CF4B73" w:rsidRDefault="00AA44D7" w:rsidP="00CF4B73">
            <w:pPr>
              <w:widowControl/>
              <w:spacing w:line="360" w:lineRule="auto"/>
              <w:rPr>
                <w:color w:val="000000"/>
              </w:rPr>
            </w:pPr>
          </w:p>
        </w:tc>
        <w:tc>
          <w:tcPr>
            <w:tcW w:w="1251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8"/>
              </w:rPr>
              <w:t>бутонизация</w:t>
            </w:r>
          </w:p>
        </w:tc>
        <w:tc>
          <w:tcPr>
            <w:tcW w:w="1249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8"/>
              </w:rPr>
              <w:t>цветение</w:t>
            </w:r>
          </w:p>
        </w:tc>
        <w:tc>
          <w:tcPr>
            <w:tcW w:w="1273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8"/>
              </w:rPr>
              <w:t>образование бобов</w:t>
            </w:r>
          </w:p>
        </w:tc>
      </w:tr>
      <w:tr w:rsidR="00AA44D7" w:rsidRPr="00CF4B73" w:rsidTr="00CF4B73">
        <w:trPr>
          <w:cantSplit/>
          <w:trHeight w:hRule="exact" w:val="324"/>
        </w:trPr>
        <w:tc>
          <w:tcPr>
            <w:tcW w:w="1227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8"/>
              </w:rPr>
              <w:t>Люпин</w:t>
            </w:r>
          </w:p>
        </w:tc>
        <w:tc>
          <w:tcPr>
            <w:tcW w:w="1251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8"/>
              </w:rPr>
              <w:t>1,42</w:t>
            </w:r>
          </w:p>
        </w:tc>
        <w:tc>
          <w:tcPr>
            <w:tcW w:w="1249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8"/>
              </w:rPr>
              <w:t>1,84</w:t>
            </w:r>
          </w:p>
        </w:tc>
        <w:tc>
          <w:tcPr>
            <w:tcW w:w="1273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8"/>
              </w:rPr>
              <w:t>1,88</w:t>
            </w:r>
          </w:p>
        </w:tc>
      </w:tr>
      <w:tr w:rsidR="00AA44D7" w:rsidRPr="00CF4B73" w:rsidTr="00CF4B73">
        <w:trPr>
          <w:cantSplit/>
          <w:trHeight w:hRule="exact" w:val="324"/>
        </w:trPr>
        <w:tc>
          <w:tcPr>
            <w:tcW w:w="1227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8"/>
              </w:rPr>
              <w:t>Вика</w:t>
            </w:r>
          </w:p>
        </w:tc>
        <w:tc>
          <w:tcPr>
            <w:tcW w:w="1251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8"/>
              </w:rPr>
              <w:t>1,30</w:t>
            </w:r>
          </w:p>
        </w:tc>
        <w:tc>
          <w:tcPr>
            <w:tcW w:w="1249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8"/>
              </w:rPr>
              <w:t>1,70</w:t>
            </w:r>
          </w:p>
        </w:tc>
        <w:tc>
          <w:tcPr>
            <w:tcW w:w="1273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8"/>
              </w:rPr>
              <w:t>1,77</w:t>
            </w:r>
          </w:p>
        </w:tc>
      </w:tr>
      <w:tr w:rsidR="00AA44D7" w:rsidRPr="00CF4B73" w:rsidTr="00CF4B73">
        <w:trPr>
          <w:cantSplit/>
          <w:trHeight w:hRule="exact" w:val="324"/>
        </w:trPr>
        <w:tc>
          <w:tcPr>
            <w:tcW w:w="1227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8"/>
              </w:rPr>
              <w:t>Горох</w:t>
            </w:r>
          </w:p>
        </w:tc>
        <w:tc>
          <w:tcPr>
            <w:tcW w:w="1251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8"/>
              </w:rPr>
              <w:t>1,26</w:t>
            </w:r>
          </w:p>
        </w:tc>
        <w:tc>
          <w:tcPr>
            <w:tcW w:w="1249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8"/>
              </w:rPr>
              <w:t>1,63</w:t>
            </w:r>
          </w:p>
        </w:tc>
        <w:tc>
          <w:tcPr>
            <w:tcW w:w="1273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8"/>
              </w:rPr>
              <w:t>1,68</w:t>
            </w:r>
          </w:p>
        </w:tc>
      </w:tr>
      <w:tr w:rsidR="00AA44D7" w:rsidRPr="00CF4B73" w:rsidTr="00CF4B73">
        <w:trPr>
          <w:cantSplit/>
          <w:trHeight w:hRule="exact" w:val="324"/>
        </w:trPr>
        <w:tc>
          <w:tcPr>
            <w:tcW w:w="1227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8"/>
              </w:rPr>
              <w:t>Пелюшка</w:t>
            </w:r>
          </w:p>
        </w:tc>
        <w:tc>
          <w:tcPr>
            <w:tcW w:w="1251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8"/>
              </w:rPr>
              <w:t>1,29</w:t>
            </w:r>
          </w:p>
        </w:tc>
        <w:tc>
          <w:tcPr>
            <w:tcW w:w="1249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8"/>
              </w:rPr>
              <w:t>1,68</w:t>
            </w:r>
          </w:p>
        </w:tc>
        <w:tc>
          <w:tcPr>
            <w:tcW w:w="1273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8"/>
              </w:rPr>
              <w:t>1,74</w:t>
            </w:r>
          </w:p>
        </w:tc>
      </w:tr>
      <w:tr w:rsidR="00AA44D7" w:rsidRPr="00CF4B73" w:rsidTr="00CF4B73">
        <w:trPr>
          <w:cantSplit/>
          <w:trHeight w:hRule="exact" w:val="319"/>
        </w:trPr>
        <w:tc>
          <w:tcPr>
            <w:tcW w:w="1227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8"/>
              </w:rPr>
              <w:t>Ячмень</w:t>
            </w:r>
          </w:p>
        </w:tc>
        <w:tc>
          <w:tcPr>
            <w:tcW w:w="1251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8"/>
              </w:rPr>
              <w:t>1,75</w:t>
            </w:r>
          </w:p>
        </w:tc>
        <w:tc>
          <w:tcPr>
            <w:tcW w:w="1249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8"/>
              </w:rPr>
              <w:t>2,27</w:t>
            </w:r>
          </w:p>
        </w:tc>
        <w:tc>
          <w:tcPr>
            <w:tcW w:w="1273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8"/>
              </w:rPr>
              <w:t>2,34</w:t>
            </w:r>
          </w:p>
        </w:tc>
      </w:tr>
      <w:tr w:rsidR="00AA44D7" w:rsidRPr="00CF4B73" w:rsidTr="00CF4B73">
        <w:trPr>
          <w:cantSplit/>
          <w:trHeight w:hRule="exact" w:val="338"/>
        </w:trPr>
        <w:tc>
          <w:tcPr>
            <w:tcW w:w="1227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8"/>
              </w:rPr>
              <w:t>Овес</w:t>
            </w:r>
          </w:p>
        </w:tc>
        <w:tc>
          <w:tcPr>
            <w:tcW w:w="1251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8"/>
              </w:rPr>
              <w:t>1,94</w:t>
            </w:r>
          </w:p>
        </w:tc>
        <w:tc>
          <w:tcPr>
            <w:tcW w:w="1249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8"/>
              </w:rPr>
              <w:t>2,53</w:t>
            </w:r>
          </w:p>
        </w:tc>
        <w:tc>
          <w:tcPr>
            <w:tcW w:w="1273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8"/>
              </w:rPr>
              <w:t>2,61</w:t>
            </w:r>
          </w:p>
        </w:tc>
      </w:tr>
    </w:tbl>
    <w:p w:rsidR="00405C89" w:rsidRDefault="00405C89" w:rsidP="00405C8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AA44D7" w:rsidRPr="00AA44D7" w:rsidRDefault="00AA44D7" w:rsidP="00405C8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AA44D7">
        <w:rPr>
          <w:color w:val="000000"/>
          <w:sz w:val="28"/>
          <w:szCs w:val="28"/>
        </w:rPr>
        <w:t>Производительность работы фотосинтетического аппарата характеризуется показателем чистой продуктивности фотосинтеза (ЧПФ), который показывает какое количество сухой биомассы образуется в течение суток в расчете на 1 м</w:t>
      </w:r>
      <w:r w:rsidRPr="00AA44D7">
        <w:rPr>
          <w:color w:val="000000"/>
          <w:sz w:val="28"/>
          <w:szCs w:val="28"/>
          <w:vertAlign w:val="superscript"/>
        </w:rPr>
        <w:t>2</w:t>
      </w:r>
      <w:r w:rsidRPr="00AA44D7">
        <w:rPr>
          <w:color w:val="000000"/>
          <w:sz w:val="28"/>
          <w:szCs w:val="28"/>
        </w:rPr>
        <w:t xml:space="preserve"> листовой поверхности.</w:t>
      </w:r>
      <w:r w:rsidR="004A2E43" w:rsidRPr="004A2E43">
        <w:rPr>
          <w:color w:val="000000"/>
          <w:sz w:val="28"/>
          <w:szCs w:val="28"/>
        </w:rPr>
        <w:t xml:space="preserve"> </w:t>
      </w:r>
      <w:r w:rsidRPr="00AA44D7">
        <w:rPr>
          <w:color w:val="000000"/>
          <w:sz w:val="28"/>
          <w:szCs w:val="28"/>
        </w:rPr>
        <w:t>Исследованиями установлено, что наибольший показатель ЧПФ отмечен при уборке растений в фазу образования бобов (табл. 3.2.3, прилож. 7). Причем значение ЧПФ бобовых растений превышал данный показатель злаков при всех изучаемых сроках уборки.</w:t>
      </w:r>
    </w:p>
    <w:p w:rsidR="00AA44D7" w:rsidRDefault="00AA44D7" w:rsidP="00405C8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A44D7" w:rsidRPr="00AA44D7" w:rsidRDefault="00AA44D7" w:rsidP="00405C8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AA44D7">
        <w:rPr>
          <w:color w:val="000000"/>
          <w:sz w:val="28"/>
          <w:szCs w:val="28"/>
        </w:rPr>
        <w:t>Таблица Динамика формирования чистой продуктивности фотосинтеза однолетних</w:t>
      </w:r>
      <w:r>
        <w:rPr>
          <w:color w:val="000000"/>
          <w:sz w:val="28"/>
          <w:szCs w:val="28"/>
        </w:rPr>
        <w:t xml:space="preserve"> </w:t>
      </w:r>
      <w:r w:rsidRPr="00AA44D7">
        <w:rPr>
          <w:color w:val="000000"/>
          <w:sz w:val="28"/>
          <w:szCs w:val="28"/>
        </w:rPr>
        <w:t>культур, г/(м</w:t>
      </w:r>
      <w:r>
        <w:rPr>
          <w:color w:val="000000"/>
          <w:sz w:val="28"/>
          <w:szCs w:val="28"/>
        </w:rPr>
        <w:t xml:space="preserve"> </w:t>
      </w:r>
      <w:r w:rsidRPr="00AA44D7">
        <w:rPr>
          <w:color w:val="000000"/>
          <w:sz w:val="28"/>
          <w:szCs w:val="28"/>
        </w:rPr>
        <w:t>х сутки)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355"/>
        <w:gridCol w:w="2387"/>
        <w:gridCol w:w="2391"/>
        <w:gridCol w:w="2437"/>
      </w:tblGrid>
      <w:tr w:rsidR="00AA44D7" w:rsidRPr="00CF4B73" w:rsidTr="00CF4B73">
        <w:trPr>
          <w:cantSplit/>
          <w:trHeight w:hRule="exact" w:val="338"/>
        </w:trPr>
        <w:tc>
          <w:tcPr>
            <w:tcW w:w="1231" w:type="pct"/>
            <w:vMerge w:val="restar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8"/>
              </w:rPr>
              <w:t>Культуры</w:t>
            </w:r>
          </w:p>
        </w:tc>
        <w:tc>
          <w:tcPr>
            <w:tcW w:w="3769" w:type="pct"/>
            <w:gridSpan w:val="3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8"/>
              </w:rPr>
              <w:t>Фаза уборки</w:t>
            </w:r>
          </w:p>
        </w:tc>
      </w:tr>
      <w:tr w:rsidR="00AA44D7" w:rsidRPr="00CF4B73" w:rsidTr="00CF4B73">
        <w:trPr>
          <w:cantSplit/>
          <w:trHeight w:hRule="exact" w:val="633"/>
        </w:trPr>
        <w:tc>
          <w:tcPr>
            <w:tcW w:w="1231" w:type="pct"/>
            <w:shd w:val="clear" w:color="auto" w:fill="auto"/>
          </w:tcPr>
          <w:p w:rsidR="00AA44D7" w:rsidRPr="00CF4B73" w:rsidRDefault="00AA44D7" w:rsidP="00CF4B73">
            <w:pPr>
              <w:widowControl/>
              <w:spacing w:line="360" w:lineRule="auto"/>
              <w:rPr>
                <w:color w:val="000000"/>
              </w:rPr>
            </w:pPr>
          </w:p>
          <w:p w:rsidR="00AA44D7" w:rsidRPr="00CF4B73" w:rsidRDefault="00AA44D7" w:rsidP="00CF4B73">
            <w:pPr>
              <w:widowControl/>
              <w:spacing w:line="360" w:lineRule="auto"/>
              <w:rPr>
                <w:color w:val="000000"/>
              </w:rPr>
            </w:pPr>
          </w:p>
        </w:tc>
        <w:tc>
          <w:tcPr>
            <w:tcW w:w="1247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8"/>
              </w:rPr>
              <w:t>бутонизация</w:t>
            </w:r>
          </w:p>
        </w:tc>
        <w:tc>
          <w:tcPr>
            <w:tcW w:w="1249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8"/>
              </w:rPr>
              <w:t>цветение</w:t>
            </w:r>
          </w:p>
        </w:tc>
        <w:tc>
          <w:tcPr>
            <w:tcW w:w="1272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8"/>
              </w:rPr>
              <w:t>образование бобов</w:t>
            </w:r>
          </w:p>
        </w:tc>
      </w:tr>
      <w:tr w:rsidR="00AA44D7" w:rsidRPr="00CF4B73" w:rsidTr="00CF4B73">
        <w:trPr>
          <w:cantSplit/>
          <w:trHeight w:hRule="exact" w:val="324"/>
        </w:trPr>
        <w:tc>
          <w:tcPr>
            <w:tcW w:w="1231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8"/>
              </w:rPr>
              <w:t>Люпин</w:t>
            </w:r>
          </w:p>
        </w:tc>
        <w:tc>
          <w:tcPr>
            <w:tcW w:w="1247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8"/>
              </w:rPr>
              <w:t>1,36</w:t>
            </w:r>
          </w:p>
        </w:tc>
        <w:tc>
          <w:tcPr>
            <w:tcW w:w="1249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8"/>
              </w:rPr>
              <w:t>1,60</w:t>
            </w:r>
          </w:p>
        </w:tc>
        <w:tc>
          <w:tcPr>
            <w:tcW w:w="1272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8"/>
              </w:rPr>
              <w:t>1,97</w:t>
            </w:r>
          </w:p>
        </w:tc>
      </w:tr>
      <w:tr w:rsidR="00AA44D7" w:rsidRPr="00CF4B73" w:rsidTr="00CF4B73">
        <w:trPr>
          <w:cantSplit/>
          <w:trHeight w:hRule="exact" w:val="328"/>
        </w:trPr>
        <w:tc>
          <w:tcPr>
            <w:tcW w:w="1231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8"/>
              </w:rPr>
              <w:t>Вика</w:t>
            </w:r>
          </w:p>
        </w:tc>
        <w:tc>
          <w:tcPr>
            <w:tcW w:w="1247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8"/>
              </w:rPr>
              <w:t>1,63</w:t>
            </w:r>
          </w:p>
        </w:tc>
        <w:tc>
          <w:tcPr>
            <w:tcW w:w="1249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8"/>
              </w:rPr>
              <w:t>1,89</w:t>
            </w:r>
          </w:p>
        </w:tc>
        <w:tc>
          <w:tcPr>
            <w:tcW w:w="1272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8"/>
              </w:rPr>
              <w:t>2,29</w:t>
            </w:r>
          </w:p>
        </w:tc>
      </w:tr>
      <w:tr w:rsidR="00AA44D7" w:rsidRPr="00CF4B73" w:rsidTr="00CF4B73">
        <w:trPr>
          <w:cantSplit/>
          <w:trHeight w:hRule="exact" w:val="319"/>
        </w:trPr>
        <w:tc>
          <w:tcPr>
            <w:tcW w:w="1231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8"/>
              </w:rPr>
              <w:t>Горох</w:t>
            </w:r>
          </w:p>
        </w:tc>
        <w:tc>
          <w:tcPr>
            <w:tcW w:w="1247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8"/>
              </w:rPr>
              <w:t>1,38</w:t>
            </w:r>
          </w:p>
        </w:tc>
        <w:tc>
          <w:tcPr>
            <w:tcW w:w="1249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8"/>
              </w:rPr>
              <w:t>1,62</w:t>
            </w:r>
          </w:p>
        </w:tc>
        <w:tc>
          <w:tcPr>
            <w:tcW w:w="1272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8"/>
              </w:rPr>
              <w:t>1,99</w:t>
            </w:r>
          </w:p>
        </w:tc>
      </w:tr>
      <w:tr w:rsidR="00AA44D7" w:rsidRPr="00CF4B73" w:rsidTr="00CF4B73">
        <w:trPr>
          <w:cantSplit/>
          <w:trHeight w:hRule="exact" w:val="328"/>
        </w:trPr>
        <w:tc>
          <w:tcPr>
            <w:tcW w:w="1231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8"/>
              </w:rPr>
              <w:t>Пелюшка</w:t>
            </w:r>
          </w:p>
        </w:tc>
        <w:tc>
          <w:tcPr>
            <w:tcW w:w="1247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8"/>
              </w:rPr>
              <w:t>1,39</w:t>
            </w:r>
          </w:p>
        </w:tc>
        <w:tc>
          <w:tcPr>
            <w:tcW w:w="1249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8"/>
              </w:rPr>
              <w:t>1,63</w:t>
            </w:r>
          </w:p>
        </w:tc>
        <w:tc>
          <w:tcPr>
            <w:tcW w:w="1272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8"/>
              </w:rPr>
              <w:t>1,98</w:t>
            </w:r>
          </w:p>
        </w:tc>
      </w:tr>
      <w:tr w:rsidR="00AA44D7" w:rsidRPr="00CF4B73" w:rsidTr="00CF4B73">
        <w:trPr>
          <w:cantSplit/>
          <w:trHeight w:hRule="exact" w:val="324"/>
        </w:trPr>
        <w:tc>
          <w:tcPr>
            <w:tcW w:w="1231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8"/>
              </w:rPr>
              <w:t>Ячмень</w:t>
            </w:r>
          </w:p>
        </w:tc>
        <w:tc>
          <w:tcPr>
            <w:tcW w:w="1247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8"/>
              </w:rPr>
              <w:t>0,97</w:t>
            </w:r>
          </w:p>
        </w:tc>
        <w:tc>
          <w:tcPr>
            <w:tcW w:w="1249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8"/>
              </w:rPr>
              <w:t>1Д4</w:t>
            </w:r>
          </w:p>
        </w:tc>
        <w:tc>
          <w:tcPr>
            <w:tcW w:w="1272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8"/>
              </w:rPr>
              <w:t>1,39</w:t>
            </w:r>
          </w:p>
        </w:tc>
      </w:tr>
    </w:tbl>
    <w:p w:rsidR="00AA44D7" w:rsidRDefault="00AA44D7" w:rsidP="00405C8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A44D7" w:rsidRPr="00AA44D7" w:rsidRDefault="00AA44D7" w:rsidP="00405C8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AA44D7">
        <w:rPr>
          <w:color w:val="000000"/>
          <w:sz w:val="28"/>
          <w:szCs w:val="28"/>
        </w:rPr>
        <w:t>По уровню ЧПФ изучаемые культуры можно расположить в следующем ряду (образование бобов): вика - 2,29 г/(м х сутки); горох - 1,99 г/(м х сутки); пелюшка - 1,98 г/(м х сутки); люпин - 1,97 г/(м х сутки); ячмень -1,39 г/(м</w:t>
      </w:r>
      <w:r>
        <w:rPr>
          <w:color w:val="000000"/>
          <w:sz w:val="28"/>
          <w:szCs w:val="28"/>
        </w:rPr>
        <w:t xml:space="preserve"> </w:t>
      </w:r>
      <w:r w:rsidRPr="00AA44D7">
        <w:rPr>
          <w:color w:val="000000"/>
          <w:sz w:val="28"/>
          <w:szCs w:val="28"/>
        </w:rPr>
        <w:t>х сутки) и овес - 1,19 г/(м</w:t>
      </w:r>
      <w:r>
        <w:rPr>
          <w:color w:val="000000"/>
          <w:sz w:val="28"/>
          <w:szCs w:val="28"/>
        </w:rPr>
        <w:t xml:space="preserve"> </w:t>
      </w:r>
      <w:r w:rsidRPr="00AA44D7">
        <w:rPr>
          <w:color w:val="000000"/>
          <w:sz w:val="28"/>
          <w:szCs w:val="28"/>
        </w:rPr>
        <w:t>х сутки).</w:t>
      </w:r>
    </w:p>
    <w:p w:rsidR="00AA44D7" w:rsidRPr="00AA44D7" w:rsidRDefault="00AA44D7" w:rsidP="00405C8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AA44D7">
        <w:rPr>
          <w:color w:val="000000"/>
          <w:sz w:val="28"/>
          <w:szCs w:val="28"/>
        </w:rPr>
        <w:t>Регрессионный анализ показал, что наиболее тесная взаимосвязь отмечена между урожайностью зеленой массы и чистой продуктивностью фотосинтеза (г = 0,85):</w:t>
      </w:r>
    </w:p>
    <w:p w:rsidR="00AA44D7" w:rsidRPr="00AA44D7" w:rsidRDefault="00AA44D7" w:rsidP="00405C8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AA44D7">
        <w:rPr>
          <w:color w:val="000000"/>
          <w:sz w:val="28"/>
          <w:szCs w:val="28"/>
        </w:rPr>
        <w:t>У. = 9,87864 + 0,167487х, г = 0,36; У = 13,9609 + 0,221495х,, г = 0,02; У = 2,04804 + 8,08748 х</w:t>
      </w:r>
      <w:r w:rsidRPr="00AA44D7">
        <w:rPr>
          <w:color w:val="000000"/>
          <w:sz w:val="28"/>
          <w:szCs w:val="28"/>
          <w:vertAlign w:val="subscript"/>
        </w:rPr>
        <w:t>2</w:t>
      </w:r>
      <w:r w:rsidRPr="00AA44D7">
        <w:rPr>
          <w:color w:val="000000"/>
          <w:sz w:val="28"/>
          <w:szCs w:val="28"/>
        </w:rPr>
        <w:t>, г = 0,85, где У - урожайность зеленой массы, т/га; х - площадь листьев однолетних культур, тыс. м /га; Х] - фотосинтетический потенциал агроценозов однолетних культур, млн. м</w:t>
      </w:r>
      <w:r w:rsidRPr="00AA44D7">
        <w:rPr>
          <w:color w:val="000000"/>
          <w:sz w:val="28"/>
          <w:szCs w:val="28"/>
          <w:vertAlign w:val="superscript"/>
        </w:rPr>
        <w:t>2</w:t>
      </w:r>
      <w:r w:rsidRPr="00AA44D7">
        <w:rPr>
          <w:color w:val="000000"/>
          <w:sz w:val="28"/>
          <w:szCs w:val="28"/>
        </w:rPr>
        <w:t xml:space="preserve"> х дн./га; х</w:t>
      </w:r>
      <w:r w:rsidRPr="00AA44D7">
        <w:rPr>
          <w:color w:val="000000"/>
          <w:sz w:val="28"/>
          <w:szCs w:val="28"/>
          <w:vertAlign w:val="subscript"/>
        </w:rPr>
        <w:t>2</w:t>
      </w:r>
      <w:r w:rsidRPr="00AA44D7">
        <w:rPr>
          <w:color w:val="000000"/>
          <w:sz w:val="28"/>
          <w:szCs w:val="28"/>
        </w:rPr>
        <w:t xml:space="preserve"> - ЧПФ, г/(м</w:t>
      </w:r>
      <w:r w:rsidRPr="00AA44D7">
        <w:rPr>
          <w:color w:val="000000"/>
          <w:sz w:val="28"/>
          <w:szCs w:val="28"/>
          <w:vertAlign w:val="superscript"/>
        </w:rPr>
        <w:t>2</w:t>
      </w:r>
      <w:r w:rsidRPr="00AA44D7">
        <w:rPr>
          <w:color w:val="000000"/>
          <w:sz w:val="28"/>
          <w:szCs w:val="28"/>
        </w:rPr>
        <w:t xml:space="preserve"> х сутки).</w:t>
      </w:r>
    </w:p>
    <w:p w:rsidR="00AA44D7" w:rsidRPr="00AA44D7" w:rsidRDefault="00FB19A1" w:rsidP="004A2E43">
      <w:pPr>
        <w:widowControl/>
        <w:spacing w:line="360" w:lineRule="auto"/>
        <w:ind w:firstLine="709"/>
        <w:jc w:val="center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5.25pt;height:171pt">
            <v:imagedata r:id="rId5" o:title=""/>
          </v:shape>
        </w:pict>
      </w:r>
    </w:p>
    <w:p w:rsidR="00AA44D7" w:rsidRPr="00AA44D7" w:rsidRDefault="00AA44D7" w:rsidP="00405C8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AA44D7">
        <w:rPr>
          <w:color w:val="000000"/>
          <w:sz w:val="28"/>
          <w:szCs w:val="28"/>
        </w:rPr>
        <w:t xml:space="preserve">Рис. 1. Зависимость </w:t>
      </w:r>
      <w:r w:rsidRPr="00AA44D7">
        <w:rPr>
          <w:b/>
          <w:bCs/>
          <w:color w:val="000000"/>
          <w:sz w:val="28"/>
          <w:szCs w:val="28"/>
        </w:rPr>
        <w:t xml:space="preserve">ЧПФ </w:t>
      </w:r>
      <w:r w:rsidRPr="00AA44D7">
        <w:rPr>
          <w:color w:val="000000"/>
          <w:sz w:val="28"/>
          <w:szCs w:val="28"/>
        </w:rPr>
        <w:t xml:space="preserve">от площади листьев и фотосинтетического </w:t>
      </w:r>
      <w:r w:rsidRPr="00AA44D7">
        <w:rPr>
          <w:b/>
          <w:bCs/>
          <w:color w:val="000000"/>
          <w:sz w:val="28"/>
          <w:szCs w:val="28"/>
        </w:rPr>
        <w:t>потенциала однолетних бобовых трав</w:t>
      </w:r>
    </w:p>
    <w:p w:rsidR="00AA44D7" w:rsidRDefault="00AA44D7" w:rsidP="00405C8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A44D7" w:rsidRPr="00AA44D7" w:rsidRDefault="00AA44D7" w:rsidP="00405C8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AA44D7">
        <w:rPr>
          <w:color w:val="000000"/>
          <w:sz w:val="28"/>
          <w:szCs w:val="28"/>
        </w:rPr>
        <w:t>В результате исследований нами установлена зависимость между показателями фотосинтетической деятельности агроценозов однолетних культур, которая описывается следующим уравнением:</w:t>
      </w:r>
    </w:p>
    <w:p w:rsidR="00AA44D7" w:rsidRPr="00AA44D7" w:rsidRDefault="00AA44D7" w:rsidP="00405C8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AA44D7">
        <w:rPr>
          <w:color w:val="000000"/>
          <w:sz w:val="28"/>
          <w:szCs w:val="28"/>
          <w:lang w:val="en-US"/>
        </w:rPr>
        <w:t>z</w:t>
      </w:r>
      <w:r w:rsidRPr="00AA44D7">
        <w:rPr>
          <w:color w:val="000000"/>
          <w:sz w:val="28"/>
          <w:szCs w:val="28"/>
        </w:rPr>
        <w:t>=4,5-5,439*</w:t>
      </w:r>
      <w:r w:rsidRPr="00AA44D7">
        <w:rPr>
          <w:color w:val="000000"/>
          <w:sz w:val="28"/>
          <w:szCs w:val="28"/>
          <w:lang w:val="en-US"/>
        </w:rPr>
        <w:t>x</w:t>
      </w:r>
      <w:r w:rsidRPr="00AA44D7">
        <w:rPr>
          <w:color w:val="000000"/>
          <w:sz w:val="28"/>
          <w:szCs w:val="28"/>
        </w:rPr>
        <w:t>+0,194*</w:t>
      </w:r>
      <w:r w:rsidRPr="00AA44D7">
        <w:rPr>
          <w:color w:val="000000"/>
          <w:sz w:val="28"/>
          <w:szCs w:val="28"/>
          <w:lang w:val="en-US"/>
        </w:rPr>
        <w:t>y</w:t>
      </w:r>
      <w:r w:rsidRPr="00AA44D7">
        <w:rPr>
          <w:color w:val="000000"/>
          <w:sz w:val="28"/>
          <w:szCs w:val="28"/>
        </w:rPr>
        <w:t>+2,303*</w:t>
      </w:r>
      <w:r w:rsidRPr="00AA44D7">
        <w:rPr>
          <w:color w:val="000000"/>
          <w:sz w:val="28"/>
          <w:szCs w:val="28"/>
          <w:lang w:val="en-US"/>
        </w:rPr>
        <w:t>x</w:t>
      </w:r>
      <w:r w:rsidRPr="00AA44D7">
        <w:rPr>
          <w:color w:val="000000"/>
          <w:sz w:val="28"/>
          <w:szCs w:val="28"/>
        </w:rPr>
        <w:t>*</w:t>
      </w:r>
      <w:r w:rsidRPr="00AA44D7">
        <w:rPr>
          <w:color w:val="000000"/>
          <w:sz w:val="28"/>
          <w:szCs w:val="28"/>
          <w:lang w:val="en-US"/>
        </w:rPr>
        <w:t>x</w:t>
      </w:r>
      <w:r w:rsidRPr="00AA44D7">
        <w:rPr>
          <w:color w:val="000000"/>
          <w:sz w:val="28"/>
          <w:szCs w:val="28"/>
        </w:rPr>
        <w:t>-0,202*</w:t>
      </w:r>
      <w:r w:rsidRPr="00AA44D7">
        <w:rPr>
          <w:color w:val="000000"/>
          <w:sz w:val="28"/>
          <w:szCs w:val="28"/>
          <w:lang w:val="en-US"/>
        </w:rPr>
        <w:t>x</w:t>
      </w:r>
      <w:r w:rsidRPr="00AA44D7">
        <w:rPr>
          <w:color w:val="000000"/>
          <w:sz w:val="28"/>
          <w:szCs w:val="28"/>
        </w:rPr>
        <w:t>*</w:t>
      </w:r>
      <w:r w:rsidRPr="00AA44D7">
        <w:rPr>
          <w:color w:val="000000"/>
          <w:sz w:val="28"/>
          <w:szCs w:val="28"/>
          <w:lang w:val="en-US"/>
        </w:rPr>
        <w:t>y</w:t>
      </w:r>
      <w:r w:rsidRPr="00AA44D7">
        <w:rPr>
          <w:color w:val="000000"/>
          <w:sz w:val="28"/>
          <w:szCs w:val="28"/>
        </w:rPr>
        <w:t>+0,005*</w:t>
      </w:r>
      <w:r w:rsidRPr="00AA44D7">
        <w:rPr>
          <w:color w:val="000000"/>
          <w:sz w:val="28"/>
          <w:szCs w:val="28"/>
          <w:lang w:val="en-US"/>
        </w:rPr>
        <w:t>y</w:t>
      </w:r>
      <w:r w:rsidRPr="00AA44D7">
        <w:rPr>
          <w:color w:val="000000"/>
          <w:sz w:val="28"/>
          <w:szCs w:val="28"/>
        </w:rPr>
        <w:t>*</w:t>
      </w:r>
      <w:r w:rsidRPr="00AA44D7">
        <w:rPr>
          <w:color w:val="000000"/>
          <w:sz w:val="28"/>
          <w:szCs w:val="28"/>
          <w:lang w:val="en-US"/>
        </w:rPr>
        <w:t>y</w:t>
      </w:r>
      <w:r w:rsidRPr="00AA44D7">
        <w:rPr>
          <w:color w:val="000000"/>
          <w:sz w:val="28"/>
          <w:szCs w:val="28"/>
        </w:rPr>
        <w:t>,</w:t>
      </w:r>
    </w:p>
    <w:p w:rsidR="00AA44D7" w:rsidRPr="00AA44D7" w:rsidRDefault="00AA44D7" w:rsidP="00405C8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AA44D7">
        <w:rPr>
          <w:color w:val="000000"/>
          <w:sz w:val="28"/>
          <w:szCs w:val="28"/>
        </w:rPr>
        <w:t xml:space="preserve">где </w:t>
      </w:r>
      <w:r w:rsidRPr="00AA44D7">
        <w:rPr>
          <w:color w:val="000000"/>
          <w:sz w:val="28"/>
          <w:szCs w:val="28"/>
          <w:lang w:val="en-US"/>
        </w:rPr>
        <w:t>z</w:t>
      </w:r>
      <w:r w:rsidRPr="00AA44D7">
        <w:rPr>
          <w:color w:val="000000"/>
          <w:sz w:val="28"/>
          <w:szCs w:val="28"/>
        </w:rPr>
        <w:t xml:space="preserve"> - ЧПФ, г/(м х сутки); у - площадь листьев, тыс. м /га; х - ФП, млн. м</w:t>
      </w:r>
      <w:r>
        <w:rPr>
          <w:color w:val="000000"/>
          <w:sz w:val="28"/>
          <w:szCs w:val="28"/>
        </w:rPr>
        <w:t xml:space="preserve"> </w:t>
      </w:r>
      <w:r w:rsidRPr="00AA44D7">
        <w:rPr>
          <w:color w:val="000000"/>
          <w:sz w:val="28"/>
          <w:szCs w:val="28"/>
        </w:rPr>
        <w:t>х дн./га и графиком (рис. 1).</w:t>
      </w:r>
    </w:p>
    <w:p w:rsidR="00AA44D7" w:rsidRPr="004A2E43" w:rsidRDefault="00AA44D7" w:rsidP="00405C8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AA44D7">
        <w:rPr>
          <w:color w:val="000000"/>
          <w:sz w:val="28"/>
          <w:szCs w:val="28"/>
        </w:rPr>
        <w:t xml:space="preserve">Исследования взаимосвязи показателей фотосинтетической деятельности изучаемых агроценозов однолетних культур и их урожайности показали, что наиболее значимая связь складывается между выходом зеленой </w:t>
      </w:r>
      <w:r w:rsidRPr="004A2E43">
        <w:rPr>
          <w:color w:val="000000"/>
          <w:sz w:val="28"/>
          <w:szCs w:val="28"/>
        </w:rPr>
        <w:t>массы (</w:t>
      </w:r>
      <w:r w:rsidRPr="004A2E43">
        <w:rPr>
          <w:color w:val="000000"/>
          <w:sz w:val="28"/>
          <w:szCs w:val="28"/>
          <w:lang w:val="en-US"/>
        </w:rPr>
        <w:t>z</w:t>
      </w:r>
      <w:r w:rsidRPr="004A2E43">
        <w:rPr>
          <w:color w:val="000000"/>
          <w:sz w:val="28"/>
          <w:szCs w:val="28"/>
        </w:rPr>
        <w:t xml:space="preserve">), площадью листьев (у) и </w:t>
      </w:r>
      <w:r w:rsidRPr="004A2E43">
        <w:rPr>
          <w:bCs/>
          <w:color w:val="000000"/>
          <w:sz w:val="28"/>
          <w:szCs w:val="28"/>
        </w:rPr>
        <w:t xml:space="preserve">ЧПФ </w:t>
      </w:r>
      <w:r w:rsidRPr="004A2E43">
        <w:rPr>
          <w:color w:val="000000"/>
          <w:sz w:val="28"/>
          <w:szCs w:val="28"/>
        </w:rPr>
        <w:t>(х) (рис. 2):</w:t>
      </w:r>
    </w:p>
    <w:p w:rsidR="00AA44D7" w:rsidRPr="004A2E43" w:rsidRDefault="00AA44D7" w:rsidP="00405C8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4A2E43">
        <w:rPr>
          <w:color w:val="000000"/>
          <w:sz w:val="28"/>
          <w:szCs w:val="28"/>
          <w:lang w:val="en-US"/>
        </w:rPr>
        <w:t>z</w:t>
      </w:r>
      <w:r w:rsidRPr="004A2E43">
        <w:rPr>
          <w:color w:val="000000"/>
          <w:sz w:val="28"/>
          <w:szCs w:val="28"/>
        </w:rPr>
        <w:t>=-2,</w:t>
      </w:r>
      <w:r w:rsidRPr="004A2E43">
        <w:rPr>
          <w:bCs/>
          <w:color w:val="000000"/>
          <w:sz w:val="28"/>
          <w:szCs w:val="28"/>
        </w:rPr>
        <w:t>11</w:t>
      </w:r>
      <w:r w:rsidRPr="004A2E43">
        <w:rPr>
          <w:color w:val="000000"/>
          <w:sz w:val="28"/>
          <w:szCs w:val="28"/>
        </w:rPr>
        <w:t>9+5,946*х+0,</w:t>
      </w:r>
      <w:r w:rsidRPr="004A2E43">
        <w:rPr>
          <w:bCs/>
          <w:color w:val="000000"/>
          <w:sz w:val="28"/>
          <w:szCs w:val="28"/>
        </w:rPr>
        <w:t xml:space="preserve">169*у-0,077*х*х+0,105*х*у-0,001 </w:t>
      </w:r>
      <w:r w:rsidRPr="004A2E43">
        <w:rPr>
          <w:color w:val="000000"/>
          <w:sz w:val="28"/>
          <w:szCs w:val="28"/>
        </w:rPr>
        <w:t>*у*у.</w:t>
      </w:r>
    </w:p>
    <w:p w:rsidR="00AA44D7" w:rsidRPr="00AA44D7" w:rsidRDefault="00AA44D7" w:rsidP="00405C8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4A2E43">
        <w:rPr>
          <w:bCs/>
          <w:color w:val="000000"/>
          <w:sz w:val="28"/>
          <w:szCs w:val="28"/>
        </w:rPr>
        <w:t xml:space="preserve">Таким образом, лучшие параметры фотосинтетической деятельности однолетних культур складываются при уборке их в фазу образования бобов. Наибольшие показатели площади листовой поверхности и ФП получены в </w:t>
      </w:r>
      <w:r w:rsidRPr="004A2E43">
        <w:rPr>
          <w:color w:val="000000"/>
          <w:sz w:val="28"/>
          <w:szCs w:val="28"/>
        </w:rPr>
        <w:t>агроценозе ячменя. Однако анализ ЧПФ показал, что наилучшая производительность работы фотосинтетического аппарата сложилась у бобовых культур, и в частности у вики яровой — 2,29</w:t>
      </w:r>
      <w:r w:rsidRPr="00AA44D7">
        <w:rPr>
          <w:color w:val="000000"/>
          <w:sz w:val="28"/>
          <w:szCs w:val="28"/>
        </w:rPr>
        <w:t xml:space="preserve"> г/(м</w:t>
      </w:r>
      <w:r>
        <w:rPr>
          <w:color w:val="000000"/>
          <w:sz w:val="28"/>
          <w:szCs w:val="28"/>
        </w:rPr>
        <w:t xml:space="preserve"> </w:t>
      </w:r>
      <w:r w:rsidRPr="00AA44D7">
        <w:rPr>
          <w:color w:val="000000"/>
          <w:sz w:val="28"/>
          <w:szCs w:val="28"/>
        </w:rPr>
        <w:t>х сутки).</w:t>
      </w:r>
    </w:p>
    <w:p w:rsidR="00AA44D7" w:rsidRDefault="00AA44D7" w:rsidP="00405C8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A44D7" w:rsidRPr="00AA44D7" w:rsidRDefault="00AA44D7" w:rsidP="00405C89">
      <w:pPr>
        <w:widowControl/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</w:rPr>
      </w:pPr>
      <w:r w:rsidRPr="00AA44D7">
        <w:rPr>
          <w:b/>
          <w:color w:val="000000"/>
          <w:sz w:val="28"/>
          <w:szCs w:val="28"/>
        </w:rPr>
        <w:t>3. Продуктивность однолетних культур</w:t>
      </w:r>
    </w:p>
    <w:p w:rsidR="00AA44D7" w:rsidRDefault="00AA44D7" w:rsidP="00405C8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A44D7" w:rsidRPr="00AA44D7" w:rsidRDefault="00AA44D7" w:rsidP="00405C8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AA44D7">
        <w:rPr>
          <w:color w:val="000000"/>
          <w:sz w:val="28"/>
          <w:szCs w:val="28"/>
        </w:rPr>
        <w:t>При анализе урожайности зеленой массы однолетних культур по годам исследований установлено, что данный показатель зависел как от вида культуры, так и от фазы ее уборки (табл. 3.4.1).</w:t>
      </w:r>
    </w:p>
    <w:p w:rsidR="00AA44D7" w:rsidRDefault="00AA44D7" w:rsidP="00405C8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A44D7" w:rsidRPr="00AA44D7" w:rsidRDefault="00AA44D7" w:rsidP="00405C8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  <w:szCs w:val="28"/>
        </w:rPr>
        <w:t>Таблица</w:t>
      </w:r>
    </w:p>
    <w:p w:rsidR="00AA44D7" w:rsidRPr="00AA44D7" w:rsidRDefault="00AA44D7" w:rsidP="00405C8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AA44D7">
        <w:rPr>
          <w:color w:val="000000"/>
          <w:sz w:val="28"/>
          <w:szCs w:val="28"/>
        </w:rPr>
        <w:t>Урожайность зеленой массы однолетних культур, т/га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708"/>
        <w:gridCol w:w="2593"/>
        <w:gridCol w:w="2609"/>
        <w:gridCol w:w="2660"/>
      </w:tblGrid>
      <w:tr w:rsidR="00AA44D7" w:rsidRPr="00CF4B73" w:rsidTr="00CF4B73">
        <w:trPr>
          <w:cantSplit/>
          <w:trHeight w:hRule="exact" w:val="338"/>
        </w:trPr>
        <w:tc>
          <w:tcPr>
            <w:tcW w:w="892" w:type="pct"/>
            <w:vMerge w:val="restar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Набор культура (фактор А)</w:t>
            </w:r>
          </w:p>
        </w:tc>
        <w:tc>
          <w:tcPr>
            <w:tcW w:w="2718" w:type="pct"/>
            <w:gridSpan w:val="2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Фаза уборки (фактор В)</w:t>
            </w:r>
          </w:p>
        </w:tc>
        <w:tc>
          <w:tcPr>
            <w:tcW w:w="1390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</w:p>
        </w:tc>
      </w:tr>
      <w:tr w:rsidR="00AA44D7" w:rsidRPr="00CF4B73" w:rsidTr="00CF4B73">
        <w:trPr>
          <w:cantSplit/>
          <w:trHeight w:hRule="exact" w:val="324"/>
        </w:trPr>
        <w:tc>
          <w:tcPr>
            <w:tcW w:w="892" w:type="pct"/>
            <w:shd w:val="clear" w:color="auto" w:fill="auto"/>
          </w:tcPr>
          <w:p w:rsidR="00AA44D7" w:rsidRPr="00CF4B73" w:rsidRDefault="00AA44D7" w:rsidP="00CF4B73">
            <w:pPr>
              <w:widowControl/>
              <w:spacing w:line="360" w:lineRule="auto"/>
              <w:rPr>
                <w:color w:val="000000"/>
              </w:rPr>
            </w:pPr>
          </w:p>
          <w:p w:rsidR="00AA44D7" w:rsidRPr="00CF4B73" w:rsidRDefault="00AA44D7" w:rsidP="00CF4B73">
            <w:pPr>
              <w:widowControl/>
              <w:spacing w:line="360" w:lineRule="auto"/>
              <w:rPr>
                <w:color w:val="000000"/>
              </w:rPr>
            </w:pPr>
          </w:p>
        </w:tc>
        <w:tc>
          <w:tcPr>
            <w:tcW w:w="1355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бутонизация</w:t>
            </w:r>
          </w:p>
        </w:tc>
        <w:tc>
          <w:tcPr>
            <w:tcW w:w="1363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цветение</w:t>
            </w:r>
          </w:p>
        </w:tc>
        <w:tc>
          <w:tcPr>
            <w:tcW w:w="1390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образование бобов</w:t>
            </w:r>
          </w:p>
        </w:tc>
      </w:tr>
      <w:tr w:rsidR="00AA44D7" w:rsidRPr="00CF4B73" w:rsidTr="00CF4B73">
        <w:trPr>
          <w:cantSplit/>
          <w:trHeight w:hRule="exact" w:val="324"/>
        </w:trPr>
        <w:tc>
          <w:tcPr>
            <w:tcW w:w="5000" w:type="pct"/>
            <w:gridSpan w:val="4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2002 г.</w:t>
            </w:r>
          </w:p>
        </w:tc>
      </w:tr>
      <w:tr w:rsidR="00AA44D7" w:rsidRPr="00CF4B73" w:rsidTr="00CF4B73">
        <w:trPr>
          <w:cantSplit/>
          <w:trHeight w:hRule="exact" w:val="324"/>
        </w:trPr>
        <w:tc>
          <w:tcPr>
            <w:tcW w:w="892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Люпин</w:t>
            </w:r>
          </w:p>
        </w:tc>
        <w:tc>
          <w:tcPr>
            <w:tcW w:w="1355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11,2</w:t>
            </w:r>
          </w:p>
        </w:tc>
        <w:tc>
          <w:tcPr>
            <w:tcW w:w="1363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16,3</w:t>
            </w:r>
          </w:p>
        </w:tc>
        <w:tc>
          <w:tcPr>
            <w:tcW w:w="1390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19,6</w:t>
            </w:r>
          </w:p>
        </w:tc>
      </w:tr>
      <w:tr w:rsidR="00AA44D7" w:rsidRPr="00CF4B73" w:rsidTr="00CF4B73">
        <w:trPr>
          <w:cantSplit/>
          <w:trHeight w:hRule="exact" w:val="319"/>
        </w:trPr>
        <w:tc>
          <w:tcPr>
            <w:tcW w:w="892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Вика</w:t>
            </w:r>
          </w:p>
        </w:tc>
        <w:tc>
          <w:tcPr>
            <w:tcW w:w="1355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12,0</w:t>
            </w:r>
          </w:p>
        </w:tc>
        <w:tc>
          <w:tcPr>
            <w:tcW w:w="1363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•17,4</w:t>
            </w:r>
          </w:p>
        </w:tc>
        <w:tc>
          <w:tcPr>
            <w:tcW w:w="1390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20,9</w:t>
            </w:r>
          </w:p>
        </w:tc>
      </w:tr>
      <w:tr w:rsidR="00AA44D7" w:rsidRPr="00CF4B73" w:rsidTr="00CF4B73">
        <w:trPr>
          <w:cantSplit/>
          <w:trHeight w:hRule="exact" w:val="319"/>
        </w:trPr>
        <w:tc>
          <w:tcPr>
            <w:tcW w:w="892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Горох</w:t>
            </w:r>
          </w:p>
        </w:tc>
        <w:tc>
          <w:tcPr>
            <w:tcW w:w="1355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11,1</w:t>
            </w:r>
          </w:p>
        </w:tc>
        <w:tc>
          <w:tcPr>
            <w:tcW w:w="1363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15,8</w:t>
            </w:r>
          </w:p>
        </w:tc>
        <w:tc>
          <w:tcPr>
            <w:tcW w:w="1390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18,6</w:t>
            </w:r>
          </w:p>
        </w:tc>
      </w:tr>
      <w:tr w:rsidR="00AA44D7" w:rsidRPr="00CF4B73" w:rsidTr="00CF4B73">
        <w:trPr>
          <w:cantSplit/>
          <w:trHeight w:hRule="exact" w:val="319"/>
        </w:trPr>
        <w:tc>
          <w:tcPr>
            <w:tcW w:w="892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Пелюшка</w:t>
            </w:r>
          </w:p>
        </w:tc>
        <w:tc>
          <w:tcPr>
            <w:tcW w:w="1355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b/>
                <w:bCs/>
                <w:color w:val="000000"/>
                <w:position w:val="-2"/>
                <w:szCs w:val="40"/>
              </w:rPr>
              <w:t>13,3</w:t>
            </w:r>
          </w:p>
        </w:tc>
        <w:tc>
          <w:tcPr>
            <w:tcW w:w="1363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16,1</w:t>
            </w:r>
          </w:p>
        </w:tc>
        <w:tc>
          <w:tcPr>
            <w:tcW w:w="1390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19,0</w:t>
            </w:r>
          </w:p>
        </w:tc>
      </w:tr>
      <w:tr w:rsidR="00AA44D7" w:rsidRPr="00CF4B73" w:rsidTr="00CF4B73">
        <w:trPr>
          <w:cantSplit/>
          <w:trHeight w:hRule="exact" w:val="324"/>
        </w:trPr>
        <w:tc>
          <w:tcPr>
            <w:tcW w:w="892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Ячмень</w:t>
            </w:r>
          </w:p>
        </w:tc>
        <w:tc>
          <w:tcPr>
            <w:tcW w:w="1355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8,8</w:t>
            </w:r>
          </w:p>
        </w:tc>
        <w:tc>
          <w:tcPr>
            <w:tcW w:w="1363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12,4</w:t>
            </w:r>
          </w:p>
        </w:tc>
        <w:tc>
          <w:tcPr>
            <w:tcW w:w="1390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14,1</w:t>
            </w:r>
          </w:p>
        </w:tc>
      </w:tr>
      <w:tr w:rsidR="00AA44D7" w:rsidRPr="00CF4B73" w:rsidTr="00CF4B73">
        <w:trPr>
          <w:cantSplit/>
          <w:trHeight w:hRule="exact" w:val="319"/>
        </w:trPr>
        <w:tc>
          <w:tcPr>
            <w:tcW w:w="892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Овес</w:t>
            </w:r>
          </w:p>
        </w:tc>
        <w:tc>
          <w:tcPr>
            <w:tcW w:w="1355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8,4</w:t>
            </w:r>
          </w:p>
        </w:tc>
        <w:tc>
          <w:tcPr>
            <w:tcW w:w="1363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11,8</w:t>
            </w:r>
          </w:p>
        </w:tc>
        <w:tc>
          <w:tcPr>
            <w:tcW w:w="1390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13,5</w:t>
            </w:r>
          </w:p>
        </w:tc>
      </w:tr>
      <w:tr w:rsidR="00AA44D7" w:rsidRPr="00CF4B73" w:rsidTr="00CF4B73">
        <w:trPr>
          <w:cantSplit/>
          <w:trHeight w:hRule="exact" w:val="328"/>
        </w:trPr>
        <w:tc>
          <w:tcPr>
            <w:tcW w:w="5000" w:type="pct"/>
            <w:gridSpan w:val="4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2003 г.</w:t>
            </w:r>
          </w:p>
        </w:tc>
      </w:tr>
      <w:tr w:rsidR="00AA44D7" w:rsidRPr="00CF4B73" w:rsidTr="00CF4B73">
        <w:trPr>
          <w:cantSplit/>
          <w:trHeight w:hRule="exact" w:val="324"/>
        </w:trPr>
        <w:tc>
          <w:tcPr>
            <w:tcW w:w="892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Люпин</w:t>
            </w:r>
          </w:p>
        </w:tc>
        <w:tc>
          <w:tcPr>
            <w:tcW w:w="1355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10,7</w:t>
            </w:r>
          </w:p>
        </w:tc>
        <w:tc>
          <w:tcPr>
            <w:tcW w:w="1363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17,0</w:t>
            </w:r>
          </w:p>
        </w:tc>
        <w:tc>
          <w:tcPr>
            <w:tcW w:w="1390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21,3</w:t>
            </w:r>
          </w:p>
        </w:tc>
      </w:tr>
      <w:tr w:rsidR="00AA44D7" w:rsidRPr="00CF4B73" w:rsidTr="00CF4B73">
        <w:trPr>
          <w:cantSplit/>
          <w:trHeight w:hRule="exact" w:val="324"/>
        </w:trPr>
        <w:tc>
          <w:tcPr>
            <w:tcW w:w="892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8"/>
              </w:rPr>
              <w:t>Вика</w:t>
            </w:r>
          </w:p>
        </w:tc>
        <w:tc>
          <w:tcPr>
            <w:tcW w:w="1355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11,6</w:t>
            </w:r>
          </w:p>
        </w:tc>
        <w:tc>
          <w:tcPr>
            <w:tcW w:w="1363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18,3</w:t>
            </w:r>
          </w:p>
        </w:tc>
        <w:tc>
          <w:tcPr>
            <w:tcW w:w="1390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23,2</w:t>
            </w:r>
          </w:p>
        </w:tc>
      </w:tr>
      <w:tr w:rsidR="00AA44D7" w:rsidRPr="00CF4B73" w:rsidTr="00CF4B73">
        <w:trPr>
          <w:cantSplit/>
          <w:trHeight w:hRule="exact" w:val="324"/>
        </w:trPr>
        <w:tc>
          <w:tcPr>
            <w:tcW w:w="892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Горох</w:t>
            </w:r>
          </w:p>
        </w:tc>
        <w:tc>
          <w:tcPr>
            <w:tcW w:w="1355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10,5</w:t>
            </w:r>
          </w:p>
        </w:tc>
        <w:tc>
          <w:tcPr>
            <w:tcW w:w="1363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16,4</w:t>
            </w:r>
          </w:p>
        </w:tc>
        <w:tc>
          <w:tcPr>
            <w:tcW w:w="1390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21,1</w:t>
            </w:r>
          </w:p>
        </w:tc>
      </w:tr>
      <w:tr w:rsidR="00AA44D7" w:rsidRPr="00CF4B73" w:rsidTr="00CF4B73">
        <w:trPr>
          <w:cantSplit/>
          <w:trHeight w:hRule="exact" w:val="319"/>
        </w:trPr>
        <w:tc>
          <w:tcPr>
            <w:tcW w:w="892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Пелюшка</w:t>
            </w:r>
          </w:p>
        </w:tc>
        <w:tc>
          <w:tcPr>
            <w:tcW w:w="1355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10,6</w:t>
            </w:r>
          </w:p>
        </w:tc>
        <w:tc>
          <w:tcPr>
            <w:tcW w:w="1363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16,8</w:t>
            </w:r>
          </w:p>
        </w:tc>
        <w:tc>
          <w:tcPr>
            <w:tcW w:w="1390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21,3</w:t>
            </w:r>
          </w:p>
        </w:tc>
      </w:tr>
      <w:tr w:rsidR="00AA44D7" w:rsidRPr="00CF4B73" w:rsidTr="00CF4B73">
        <w:trPr>
          <w:cantSplit/>
          <w:trHeight w:hRule="exact" w:val="324"/>
        </w:trPr>
        <w:tc>
          <w:tcPr>
            <w:tcW w:w="892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Ячмень</w:t>
            </w:r>
          </w:p>
        </w:tc>
        <w:tc>
          <w:tcPr>
            <w:tcW w:w="1355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8,7</w:t>
            </w:r>
          </w:p>
        </w:tc>
        <w:tc>
          <w:tcPr>
            <w:tcW w:w="1363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13,3</w:t>
            </w:r>
          </w:p>
        </w:tc>
        <w:tc>
          <w:tcPr>
            <w:tcW w:w="1390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17,3</w:t>
            </w:r>
          </w:p>
        </w:tc>
      </w:tr>
      <w:tr w:rsidR="00AA44D7" w:rsidRPr="00CF4B73" w:rsidTr="00CF4B73">
        <w:trPr>
          <w:cantSplit/>
          <w:trHeight w:hRule="exact" w:val="319"/>
        </w:trPr>
        <w:tc>
          <w:tcPr>
            <w:tcW w:w="892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Овес</w:t>
            </w:r>
          </w:p>
        </w:tc>
        <w:tc>
          <w:tcPr>
            <w:tcW w:w="1355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8,6</w:t>
            </w:r>
          </w:p>
        </w:tc>
        <w:tc>
          <w:tcPr>
            <w:tcW w:w="1363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13,1</w:t>
            </w:r>
          </w:p>
        </w:tc>
        <w:tc>
          <w:tcPr>
            <w:tcW w:w="1390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17,2</w:t>
            </w:r>
          </w:p>
        </w:tc>
      </w:tr>
      <w:tr w:rsidR="00AA44D7" w:rsidRPr="00CF4B73" w:rsidTr="00CF4B73">
        <w:trPr>
          <w:cantSplit/>
          <w:trHeight w:hRule="exact" w:val="324"/>
        </w:trPr>
        <w:tc>
          <w:tcPr>
            <w:tcW w:w="5000" w:type="pct"/>
            <w:gridSpan w:val="4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2004 г.</w:t>
            </w:r>
          </w:p>
        </w:tc>
      </w:tr>
      <w:tr w:rsidR="00AA44D7" w:rsidRPr="00CF4B73" w:rsidTr="00CF4B73">
        <w:trPr>
          <w:cantSplit/>
          <w:trHeight w:hRule="exact" w:val="319"/>
        </w:trPr>
        <w:tc>
          <w:tcPr>
            <w:tcW w:w="892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Люпин</w:t>
            </w:r>
          </w:p>
        </w:tc>
        <w:tc>
          <w:tcPr>
            <w:tcW w:w="1355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11,2</w:t>
            </w:r>
          </w:p>
        </w:tc>
        <w:tc>
          <w:tcPr>
            <w:tcW w:w="1363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16,3</w:t>
            </w:r>
          </w:p>
        </w:tc>
        <w:tc>
          <w:tcPr>
            <w:tcW w:w="1390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20,5</w:t>
            </w:r>
          </w:p>
        </w:tc>
      </w:tr>
      <w:tr w:rsidR="00AA44D7" w:rsidRPr="00CF4B73" w:rsidTr="00CF4B73">
        <w:trPr>
          <w:cantSplit/>
          <w:trHeight w:hRule="exact" w:val="328"/>
        </w:trPr>
        <w:tc>
          <w:tcPr>
            <w:tcW w:w="892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Вика</w:t>
            </w:r>
          </w:p>
        </w:tc>
        <w:tc>
          <w:tcPr>
            <w:tcW w:w="1355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12,0</w:t>
            </w:r>
          </w:p>
        </w:tc>
        <w:tc>
          <w:tcPr>
            <w:tcW w:w="1363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17,5</w:t>
            </w:r>
          </w:p>
        </w:tc>
        <w:tc>
          <w:tcPr>
            <w:tcW w:w="1390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22,1</w:t>
            </w:r>
          </w:p>
        </w:tc>
      </w:tr>
      <w:tr w:rsidR="00AA44D7" w:rsidRPr="00CF4B73" w:rsidTr="00CF4B73">
        <w:trPr>
          <w:cantSplit/>
          <w:trHeight w:hRule="exact" w:val="319"/>
        </w:trPr>
        <w:tc>
          <w:tcPr>
            <w:tcW w:w="892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Горох</w:t>
            </w:r>
          </w:p>
        </w:tc>
        <w:tc>
          <w:tcPr>
            <w:tcW w:w="1355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10,7</w:t>
            </w:r>
          </w:p>
        </w:tc>
        <w:tc>
          <w:tcPr>
            <w:tcW w:w="1363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15,9</w:t>
            </w:r>
          </w:p>
        </w:tc>
        <w:tc>
          <w:tcPr>
            <w:tcW w:w="1390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20,5</w:t>
            </w:r>
          </w:p>
        </w:tc>
      </w:tr>
      <w:tr w:rsidR="00AA44D7" w:rsidRPr="00CF4B73" w:rsidTr="00CF4B73">
        <w:trPr>
          <w:cantSplit/>
          <w:trHeight w:hRule="exact" w:val="324"/>
        </w:trPr>
        <w:tc>
          <w:tcPr>
            <w:tcW w:w="892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Пелюшка</w:t>
            </w:r>
          </w:p>
        </w:tc>
        <w:tc>
          <w:tcPr>
            <w:tcW w:w="1355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10,9</w:t>
            </w:r>
          </w:p>
        </w:tc>
        <w:tc>
          <w:tcPr>
            <w:tcW w:w="1363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16,2</w:t>
            </w:r>
          </w:p>
        </w:tc>
        <w:tc>
          <w:tcPr>
            <w:tcW w:w="1390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20,7</w:t>
            </w:r>
          </w:p>
        </w:tc>
      </w:tr>
      <w:tr w:rsidR="00AA44D7" w:rsidRPr="00CF4B73" w:rsidTr="00CF4B73">
        <w:trPr>
          <w:cantSplit/>
          <w:trHeight w:hRule="exact" w:val="324"/>
        </w:trPr>
        <w:tc>
          <w:tcPr>
            <w:tcW w:w="892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Ячмень</w:t>
            </w:r>
          </w:p>
        </w:tc>
        <w:tc>
          <w:tcPr>
            <w:tcW w:w="1355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8,5</w:t>
            </w:r>
          </w:p>
        </w:tc>
        <w:tc>
          <w:tcPr>
            <w:tcW w:w="1363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12,9</w:t>
            </w:r>
          </w:p>
        </w:tc>
        <w:tc>
          <w:tcPr>
            <w:tcW w:w="1390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16,7</w:t>
            </w:r>
          </w:p>
        </w:tc>
      </w:tr>
      <w:tr w:rsidR="00AA44D7" w:rsidRPr="00CF4B73" w:rsidTr="00CF4B73">
        <w:trPr>
          <w:cantSplit/>
          <w:trHeight w:hRule="exact" w:val="324"/>
        </w:trPr>
        <w:tc>
          <w:tcPr>
            <w:tcW w:w="892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Овес</w:t>
            </w:r>
          </w:p>
        </w:tc>
        <w:tc>
          <w:tcPr>
            <w:tcW w:w="1355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8,4</w:t>
            </w:r>
          </w:p>
        </w:tc>
        <w:tc>
          <w:tcPr>
            <w:tcW w:w="1363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12,6</w:t>
            </w:r>
          </w:p>
        </w:tc>
        <w:tc>
          <w:tcPr>
            <w:tcW w:w="1390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16,4</w:t>
            </w:r>
          </w:p>
        </w:tc>
      </w:tr>
      <w:tr w:rsidR="00AA44D7" w:rsidRPr="00CF4B73" w:rsidTr="00CF4B73">
        <w:trPr>
          <w:cantSplit/>
          <w:trHeight w:hRule="exact" w:val="324"/>
        </w:trPr>
        <w:tc>
          <w:tcPr>
            <w:tcW w:w="892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НСР(и,т/га</w:t>
            </w:r>
          </w:p>
        </w:tc>
        <w:tc>
          <w:tcPr>
            <w:tcW w:w="1355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2002 г. /0,9</w:t>
            </w:r>
          </w:p>
        </w:tc>
        <w:tc>
          <w:tcPr>
            <w:tcW w:w="1363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2003 г./1,2</w:t>
            </w:r>
          </w:p>
        </w:tc>
        <w:tc>
          <w:tcPr>
            <w:tcW w:w="1390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2004 г./1,0</w:t>
            </w:r>
          </w:p>
        </w:tc>
      </w:tr>
      <w:tr w:rsidR="00AA44D7" w:rsidRPr="00CF4B73" w:rsidTr="00CF4B73">
        <w:trPr>
          <w:cantSplit/>
          <w:trHeight w:hRule="exact" w:val="324"/>
        </w:trPr>
        <w:tc>
          <w:tcPr>
            <w:tcW w:w="892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НСР^т/га</w:t>
            </w:r>
          </w:p>
        </w:tc>
        <w:tc>
          <w:tcPr>
            <w:tcW w:w="1355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0,5</w:t>
            </w:r>
          </w:p>
        </w:tc>
        <w:tc>
          <w:tcPr>
            <w:tcW w:w="1363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0,7</w:t>
            </w:r>
          </w:p>
        </w:tc>
        <w:tc>
          <w:tcPr>
            <w:tcW w:w="1390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0,6</w:t>
            </w:r>
          </w:p>
        </w:tc>
      </w:tr>
      <w:tr w:rsidR="00AA44D7" w:rsidRPr="00CF4B73" w:rsidTr="00CF4B73">
        <w:trPr>
          <w:cantSplit/>
          <w:trHeight w:hRule="exact" w:val="319"/>
        </w:trPr>
        <w:tc>
          <w:tcPr>
            <w:tcW w:w="892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НСРв,т/га</w:t>
            </w:r>
          </w:p>
        </w:tc>
        <w:tc>
          <w:tcPr>
            <w:tcW w:w="1355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1,9</w:t>
            </w:r>
          </w:p>
        </w:tc>
        <w:tc>
          <w:tcPr>
            <w:tcW w:w="1363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2,2</w:t>
            </w:r>
          </w:p>
        </w:tc>
        <w:tc>
          <w:tcPr>
            <w:tcW w:w="1390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2,0</w:t>
            </w:r>
          </w:p>
        </w:tc>
      </w:tr>
      <w:tr w:rsidR="00AA44D7" w:rsidRPr="00CF4B73" w:rsidTr="00CF4B73">
        <w:trPr>
          <w:cantSplit/>
          <w:trHeight w:hRule="exact" w:val="342"/>
        </w:trPr>
        <w:tc>
          <w:tcPr>
            <w:tcW w:w="892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НСРлв,т/га</w:t>
            </w:r>
          </w:p>
        </w:tc>
        <w:tc>
          <w:tcPr>
            <w:tcW w:w="1355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1Д</w:t>
            </w:r>
          </w:p>
        </w:tc>
        <w:tc>
          <w:tcPr>
            <w:tcW w:w="1363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1,4</w:t>
            </w:r>
          </w:p>
        </w:tc>
        <w:tc>
          <w:tcPr>
            <w:tcW w:w="1390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1,2</w:t>
            </w:r>
          </w:p>
        </w:tc>
      </w:tr>
    </w:tbl>
    <w:p w:rsidR="00AA44D7" w:rsidRDefault="00AA44D7" w:rsidP="00405C8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A44D7" w:rsidRPr="00AA44D7" w:rsidRDefault="00AA44D7" w:rsidP="00405C8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AA44D7">
        <w:rPr>
          <w:color w:val="000000"/>
          <w:sz w:val="28"/>
          <w:szCs w:val="28"/>
        </w:rPr>
        <w:t>Следует отметить, что урожайность зеленой массы однолетних культур</w:t>
      </w:r>
    </w:p>
    <w:p w:rsidR="00AA44D7" w:rsidRPr="00AA44D7" w:rsidRDefault="00AA44D7" w:rsidP="00405C8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AA44D7">
        <w:rPr>
          <w:color w:val="000000"/>
          <w:sz w:val="28"/>
          <w:szCs w:val="28"/>
        </w:rPr>
        <w:t>повышается по мере прохождения фаз развития. Так, в фазу цветения урожайность зеленой массы выше, чем в фазу бутонизации в среднем в 1,4-1,6 раза, а в фазу образования бобов в 1,1-1,3 раза.</w:t>
      </w:r>
    </w:p>
    <w:p w:rsidR="00AA44D7" w:rsidRPr="00AA44D7" w:rsidRDefault="00AA44D7" w:rsidP="00405C8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AA44D7">
        <w:rPr>
          <w:color w:val="000000"/>
          <w:sz w:val="28"/>
          <w:szCs w:val="28"/>
        </w:rPr>
        <w:t>Бобовые культуры сформировали большую урожайность зеленой массы, чем злаки (рис. 3). Так, в фазу цветения урожайность ячменя была ниже бобовых культур на 24,6-37,8%, овса - 28,3-41,9%.</w:t>
      </w:r>
    </w:p>
    <w:p w:rsidR="00AA44D7" w:rsidRPr="00AA44D7" w:rsidRDefault="00FB19A1" w:rsidP="004A2E43">
      <w:pPr>
        <w:widowControl/>
        <w:spacing w:line="360" w:lineRule="auto"/>
        <w:ind w:firstLine="709"/>
        <w:jc w:val="center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pict>
          <v:shape id="_x0000_i1026" type="#_x0000_t75" style="width:183.75pt;height:221.25pt">
            <v:imagedata r:id="rId6" o:title=""/>
          </v:shape>
        </w:pict>
      </w:r>
    </w:p>
    <w:p w:rsidR="00AA44D7" w:rsidRPr="00AA44D7" w:rsidRDefault="00AA44D7" w:rsidP="00405C8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AA44D7">
        <w:rPr>
          <w:color w:val="000000"/>
          <w:sz w:val="28"/>
          <w:szCs w:val="28"/>
        </w:rPr>
        <w:t>Овес</w:t>
      </w:r>
    </w:p>
    <w:p w:rsidR="00AA44D7" w:rsidRPr="00AA44D7" w:rsidRDefault="00AA44D7" w:rsidP="00405C8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AA44D7">
        <w:rPr>
          <w:color w:val="000000"/>
          <w:sz w:val="28"/>
          <w:szCs w:val="28"/>
        </w:rPr>
        <w:t>Ячмень</w:t>
      </w:r>
    </w:p>
    <w:p w:rsidR="00AA44D7" w:rsidRPr="00AA44D7" w:rsidRDefault="00AA44D7" w:rsidP="00405C8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AA44D7">
        <w:rPr>
          <w:color w:val="000000"/>
          <w:sz w:val="28"/>
          <w:szCs w:val="28"/>
        </w:rPr>
        <w:t>■ бутонизация</w:t>
      </w:r>
    </w:p>
    <w:p w:rsidR="00AA44D7" w:rsidRPr="00AA44D7" w:rsidRDefault="00AA44D7" w:rsidP="00405C8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AA44D7">
        <w:rPr>
          <w:color w:val="000000"/>
          <w:sz w:val="28"/>
          <w:szCs w:val="28"/>
        </w:rPr>
        <w:t>Пелюшка — -цветение</w:t>
      </w:r>
    </w:p>
    <w:p w:rsidR="00AA44D7" w:rsidRPr="00AA44D7" w:rsidRDefault="00AA44D7" w:rsidP="00405C8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AA44D7">
        <w:rPr>
          <w:color w:val="000000"/>
          <w:sz w:val="28"/>
          <w:szCs w:val="28"/>
        </w:rPr>
        <w:t>Вика</w:t>
      </w:r>
    </w:p>
    <w:p w:rsidR="00AA44D7" w:rsidRPr="00AA44D7" w:rsidRDefault="00AA44D7" w:rsidP="00405C8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AA44D7">
        <w:rPr>
          <w:color w:val="000000"/>
          <w:sz w:val="28"/>
          <w:szCs w:val="28"/>
        </w:rPr>
        <w:t>Горох</w:t>
      </w:r>
    </w:p>
    <w:p w:rsidR="00AA44D7" w:rsidRPr="00AA44D7" w:rsidRDefault="00AA44D7" w:rsidP="00405C8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AA44D7">
        <w:rPr>
          <w:color w:val="000000"/>
          <w:sz w:val="28"/>
          <w:szCs w:val="28"/>
        </w:rPr>
        <w:t>образование бобов</w:t>
      </w:r>
    </w:p>
    <w:p w:rsidR="00AA44D7" w:rsidRPr="00AA44D7" w:rsidRDefault="00AA44D7" w:rsidP="00405C8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AA44D7">
        <w:rPr>
          <w:color w:val="000000"/>
          <w:sz w:val="28"/>
          <w:szCs w:val="28"/>
        </w:rPr>
        <w:t>Рис. 3. Урожайность зеленой массы однолетних</w:t>
      </w:r>
      <w:r>
        <w:rPr>
          <w:color w:val="000000"/>
          <w:sz w:val="28"/>
          <w:szCs w:val="28"/>
        </w:rPr>
        <w:t xml:space="preserve"> </w:t>
      </w:r>
      <w:r w:rsidRPr="00AA44D7">
        <w:rPr>
          <w:color w:val="000000"/>
          <w:sz w:val="28"/>
          <w:szCs w:val="28"/>
        </w:rPr>
        <w:t>культур в зависимости от сроков уборки</w:t>
      </w:r>
      <w:r>
        <w:rPr>
          <w:color w:val="000000"/>
          <w:sz w:val="28"/>
          <w:szCs w:val="28"/>
        </w:rPr>
        <w:t xml:space="preserve"> </w:t>
      </w:r>
      <w:r w:rsidRPr="00AA44D7">
        <w:rPr>
          <w:color w:val="000000"/>
          <w:sz w:val="28"/>
          <w:szCs w:val="28"/>
        </w:rPr>
        <w:t>(средняя за 2002-2004 гг.)</w:t>
      </w:r>
    </w:p>
    <w:p w:rsidR="00AA44D7" w:rsidRPr="004A2E43" w:rsidRDefault="00AA44D7" w:rsidP="00405C8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4A2E43">
        <w:rPr>
          <w:color w:val="000000"/>
          <w:sz w:val="28"/>
          <w:szCs w:val="28"/>
        </w:rPr>
        <w:t xml:space="preserve">Бобовые травы в зависимости от фазы уборки по уровню урожайности можно расположить в следующем ряду: вика - 11,87-22,07 т/га; люпин -11,03-20,47 т/га; пелюшка - 10,93-20,33 т/га; горох - 10,77-20,07 т/га. Среди </w:t>
      </w:r>
      <w:r w:rsidRPr="004A2E43">
        <w:rPr>
          <w:bCs/>
          <w:color w:val="000000"/>
          <w:sz w:val="28"/>
          <w:szCs w:val="28"/>
        </w:rPr>
        <w:t xml:space="preserve">злаковых трав наибольшую урожайность зеленой массы сформировал ячмень </w:t>
      </w:r>
      <w:r w:rsidRPr="004A2E43">
        <w:rPr>
          <w:color w:val="000000"/>
          <w:sz w:val="28"/>
          <w:szCs w:val="28"/>
        </w:rPr>
        <w:t>8,67-16,03 т/га, что на 2,4-3,8% больше, чем у овса.</w:t>
      </w:r>
    </w:p>
    <w:p w:rsidR="00AA44D7" w:rsidRPr="00AA44D7" w:rsidRDefault="00AA44D7" w:rsidP="00405C8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4A2E43">
        <w:rPr>
          <w:color w:val="000000"/>
          <w:sz w:val="28"/>
          <w:szCs w:val="28"/>
        </w:rPr>
        <w:t>Дисперсионный анализ урожайности зеленой массы однолетних</w:t>
      </w:r>
      <w:r w:rsidRPr="00AA44D7">
        <w:rPr>
          <w:color w:val="000000"/>
          <w:sz w:val="28"/>
          <w:szCs w:val="28"/>
        </w:rPr>
        <w:t xml:space="preserve"> культур</w:t>
      </w:r>
      <w:r>
        <w:rPr>
          <w:color w:val="000000"/>
          <w:sz w:val="28"/>
          <w:szCs w:val="28"/>
        </w:rPr>
        <w:t xml:space="preserve"> </w:t>
      </w:r>
      <w:r w:rsidRPr="00AA44D7">
        <w:rPr>
          <w:color w:val="000000"/>
          <w:sz w:val="28"/>
          <w:szCs w:val="28"/>
        </w:rPr>
        <w:t>показал, что прибавка урожая по фактору В (фаза уборки) была достоверной во все годы исследований. По фактору А (набор культур) достоверной оказалась прибавка у вики во все изучаемые фазы уборки и годы исследований. Урожайность бобовых культур была достоверно выше, чем злаковых во все годы исследований. Отсутствуют достоверные прибавки в урожае зеленой массы пелюшки, гороха и люпина за исключением 2002 г. в фазу образования бобов, когда получена достоверная прибавка в урожае зеленой массы люпина по сравнению с горохом и пелюшкой. Не получено достоверных различий и в урожае зеленой массы ячменя и овса, кроме 2002 г. (образование бобов).</w:t>
      </w:r>
    </w:p>
    <w:p w:rsidR="00AA44D7" w:rsidRPr="00AA44D7" w:rsidRDefault="00AA44D7" w:rsidP="00405C8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AA44D7">
        <w:rPr>
          <w:color w:val="000000"/>
          <w:sz w:val="28"/>
          <w:szCs w:val="28"/>
        </w:rPr>
        <w:t>Таким образом, наибольшая урожайность зеленой массы получена в фазу образования бобов с агроценоза вики яровой - 20,9-23,2 т/га, среди злаковых культур - у ячменя 14,1-17,3 т/га.</w:t>
      </w:r>
    </w:p>
    <w:p w:rsidR="00AA44D7" w:rsidRPr="00AA44D7" w:rsidRDefault="00AA44D7" w:rsidP="00405C8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AA44D7">
        <w:rPr>
          <w:color w:val="000000"/>
          <w:sz w:val="28"/>
          <w:szCs w:val="28"/>
        </w:rPr>
        <w:t>Химический анализ надземной массы однолетних культур показал, что содержание основных питательных веществ и сухого вещества варьировало, как по годам исследований, так и в зависимости от культуры и фазы ее уборки.</w:t>
      </w:r>
    </w:p>
    <w:p w:rsidR="00AA44D7" w:rsidRPr="00AA44D7" w:rsidRDefault="00AA44D7" w:rsidP="00405C8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AA44D7">
        <w:rPr>
          <w:color w:val="000000"/>
          <w:sz w:val="28"/>
          <w:szCs w:val="28"/>
        </w:rPr>
        <w:t>Наибольшее содержание сырого протеина отмечено в 2002 г. у вики яровой 17,3-23,5% (прилож. 8). Максимум клетчатки отмечен в 2003 г. у овса - 29,6-35,9%, сахара - у ячменя 13,8-17,7%.</w:t>
      </w:r>
    </w:p>
    <w:p w:rsidR="00AA44D7" w:rsidRPr="00AA44D7" w:rsidRDefault="00AA44D7" w:rsidP="00405C8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AA44D7">
        <w:rPr>
          <w:color w:val="000000"/>
          <w:sz w:val="28"/>
          <w:szCs w:val="28"/>
        </w:rPr>
        <w:t>В результате исследований установлены четкие закономерности в изменении химического состава однолетних культур в зависимости от сроков уборки. Так, в среднем за 3 года наибольшее содержание сырого протеина в сухом веществе в бобовых культурах отмечено в фазу бутонизации 21,48%, снижаясь по мере развития растений до 15,22% (образование бобов) или на 41,1% (рис. 4). Содержание сырой клетчатки, наоборот, увеличивается в зависимости от прохождения фаз развития растений с 25,38%) (бутонизация) до 34,72% (образование бобов). Концентрация сахара в 1 кг сухого вещества также снижается со старением растений на 36,1%.</w:t>
      </w:r>
    </w:p>
    <w:p w:rsidR="00AA44D7" w:rsidRDefault="00AA44D7" w:rsidP="00405C8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  <w:lang w:val="en-US"/>
        </w:rPr>
      </w:pPr>
      <w:r w:rsidRPr="00AA44D7">
        <w:rPr>
          <w:color w:val="000000"/>
          <w:sz w:val="28"/>
          <w:szCs w:val="26"/>
        </w:rPr>
        <w:t>Следует отметить, что бобовые растения превосходят злаки по содержанию сырого протеина в среднем в 1,7 раза, но уступают по концентрации сахара и клетчатки в 1,3 и 1,1 раза соответственно.</w:t>
      </w:r>
    </w:p>
    <w:p w:rsidR="004A2E43" w:rsidRPr="004A2E43" w:rsidRDefault="004A2E43" w:rsidP="00405C8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AA44D7" w:rsidRPr="00AA44D7" w:rsidRDefault="00FB19A1" w:rsidP="00405C89">
      <w:pPr>
        <w:widowControl/>
        <w:spacing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pict>
          <v:shape id="_x0000_i1027" type="#_x0000_t75" style="width:327.75pt;height:152.25pt">
            <v:imagedata r:id="rId7" o:title=""/>
          </v:shape>
        </w:pict>
      </w:r>
    </w:p>
    <w:p w:rsidR="00AA44D7" w:rsidRPr="00AA44D7" w:rsidRDefault="00AA44D7" w:rsidP="00405C89">
      <w:pPr>
        <w:widowControl/>
        <w:shd w:val="clear" w:color="auto" w:fill="FFFFFF"/>
        <w:tabs>
          <w:tab w:val="left" w:pos="2199"/>
          <w:tab w:val="left" w:pos="4633"/>
          <w:tab w:val="left" w:pos="7076"/>
        </w:tabs>
        <w:spacing w:line="360" w:lineRule="auto"/>
        <w:ind w:firstLine="709"/>
        <w:jc w:val="both"/>
        <w:rPr>
          <w:color w:val="000000"/>
          <w:sz w:val="28"/>
        </w:rPr>
      </w:pPr>
      <w:r w:rsidRPr="00AA44D7">
        <w:rPr>
          <w:color w:val="000000"/>
          <w:sz w:val="28"/>
          <w:szCs w:val="22"/>
        </w:rPr>
        <w:t>СП</w:t>
      </w:r>
      <w:r w:rsidRPr="00AA44D7">
        <w:rPr>
          <w:color w:val="000000"/>
          <w:sz w:val="28"/>
          <w:szCs w:val="22"/>
        </w:rPr>
        <w:tab/>
        <w:t>СК</w:t>
      </w:r>
      <w:r>
        <w:rPr>
          <w:color w:val="000000"/>
          <w:sz w:val="28"/>
          <w:szCs w:val="22"/>
        </w:rPr>
        <w:t xml:space="preserve"> </w:t>
      </w:r>
      <w:r w:rsidRPr="00AA44D7">
        <w:rPr>
          <w:color w:val="000000"/>
          <w:sz w:val="28"/>
          <w:szCs w:val="22"/>
        </w:rPr>
        <w:t>сахар</w:t>
      </w:r>
      <w:r>
        <w:rPr>
          <w:color w:val="000000"/>
          <w:sz w:val="28"/>
          <w:szCs w:val="22"/>
        </w:rPr>
        <w:t xml:space="preserve"> </w:t>
      </w:r>
      <w:r w:rsidRPr="00AA44D7">
        <w:rPr>
          <w:color w:val="000000"/>
          <w:sz w:val="28"/>
          <w:szCs w:val="22"/>
        </w:rPr>
        <w:t>СП</w:t>
      </w:r>
      <w:r w:rsidRPr="00AA44D7">
        <w:rPr>
          <w:color w:val="000000"/>
          <w:sz w:val="28"/>
          <w:szCs w:val="22"/>
        </w:rPr>
        <w:tab/>
        <w:t>СК</w:t>
      </w:r>
      <w:r>
        <w:rPr>
          <w:color w:val="000000"/>
          <w:sz w:val="28"/>
          <w:szCs w:val="22"/>
        </w:rPr>
        <w:t xml:space="preserve"> </w:t>
      </w:r>
      <w:r w:rsidRPr="00AA44D7">
        <w:rPr>
          <w:color w:val="000000"/>
          <w:sz w:val="28"/>
          <w:szCs w:val="22"/>
        </w:rPr>
        <w:t>сахар</w:t>
      </w:r>
      <w:r>
        <w:rPr>
          <w:color w:val="000000"/>
          <w:sz w:val="28"/>
          <w:szCs w:val="22"/>
        </w:rPr>
        <w:t xml:space="preserve"> </w:t>
      </w:r>
      <w:r w:rsidRPr="00AA44D7">
        <w:rPr>
          <w:color w:val="000000"/>
          <w:sz w:val="28"/>
          <w:szCs w:val="22"/>
        </w:rPr>
        <w:t>СП</w:t>
      </w:r>
      <w:r w:rsidRPr="00AA44D7">
        <w:rPr>
          <w:color w:val="000000"/>
          <w:sz w:val="28"/>
          <w:szCs w:val="22"/>
        </w:rPr>
        <w:tab/>
        <w:t>СК</w:t>
      </w:r>
      <w:r>
        <w:rPr>
          <w:color w:val="000000"/>
          <w:sz w:val="28"/>
          <w:szCs w:val="22"/>
        </w:rPr>
        <w:t xml:space="preserve"> </w:t>
      </w:r>
      <w:r w:rsidRPr="00AA44D7">
        <w:rPr>
          <w:color w:val="000000"/>
          <w:sz w:val="28"/>
          <w:szCs w:val="22"/>
        </w:rPr>
        <w:t>сахар</w:t>
      </w:r>
    </w:p>
    <w:p w:rsidR="00AA44D7" w:rsidRPr="00AA44D7" w:rsidRDefault="00AA44D7" w:rsidP="00405C89">
      <w:pPr>
        <w:widowControl/>
        <w:shd w:val="clear" w:color="auto" w:fill="FFFFFF"/>
        <w:tabs>
          <w:tab w:val="left" w:pos="4366"/>
          <w:tab w:val="left" w:pos="6344"/>
        </w:tabs>
        <w:spacing w:line="360" w:lineRule="auto"/>
        <w:ind w:firstLine="709"/>
        <w:jc w:val="both"/>
        <w:rPr>
          <w:color w:val="000000"/>
          <w:sz w:val="28"/>
        </w:rPr>
      </w:pPr>
      <w:r w:rsidRPr="00AA44D7">
        <w:rPr>
          <w:color w:val="000000"/>
          <w:sz w:val="28"/>
          <w:szCs w:val="22"/>
        </w:rPr>
        <w:t>бутонизация</w:t>
      </w:r>
      <w:r w:rsidRPr="00AA44D7">
        <w:rPr>
          <w:color w:val="000000"/>
          <w:sz w:val="28"/>
          <w:szCs w:val="22"/>
        </w:rPr>
        <w:tab/>
        <w:t>цветение</w:t>
      </w:r>
      <w:r w:rsidRPr="00AA44D7">
        <w:rPr>
          <w:color w:val="000000"/>
          <w:sz w:val="28"/>
          <w:szCs w:val="22"/>
        </w:rPr>
        <w:tab/>
        <w:t>образование бобов</w:t>
      </w:r>
    </w:p>
    <w:p w:rsidR="00AA44D7" w:rsidRPr="00AA44D7" w:rsidRDefault="004A2E43" w:rsidP="00405C89">
      <w:pPr>
        <w:widowControl/>
        <w:shd w:val="clear" w:color="auto" w:fill="FFFFFF"/>
        <w:tabs>
          <w:tab w:val="left" w:pos="5397"/>
        </w:tabs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  <w:szCs w:val="22"/>
        </w:rPr>
        <w:t>бобовые</w:t>
      </w:r>
      <w:r w:rsidR="00AA44D7" w:rsidRPr="00AA44D7">
        <w:rPr>
          <w:color w:val="000000"/>
          <w:sz w:val="28"/>
          <w:szCs w:val="22"/>
        </w:rPr>
        <w:t>— —злаковые</w:t>
      </w:r>
    </w:p>
    <w:p w:rsidR="00AA44D7" w:rsidRPr="00AA44D7" w:rsidRDefault="00AA44D7" w:rsidP="00405C8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AA44D7">
        <w:rPr>
          <w:color w:val="000000"/>
          <w:sz w:val="28"/>
          <w:szCs w:val="26"/>
        </w:rPr>
        <w:t>Рис. 4. Химический состав однолетних культур</w:t>
      </w:r>
      <w:r>
        <w:rPr>
          <w:color w:val="000000"/>
          <w:sz w:val="28"/>
          <w:szCs w:val="26"/>
        </w:rPr>
        <w:t xml:space="preserve"> </w:t>
      </w:r>
      <w:r w:rsidRPr="00AA44D7">
        <w:rPr>
          <w:color w:val="000000"/>
          <w:sz w:val="28"/>
          <w:szCs w:val="26"/>
        </w:rPr>
        <w:t>в зависимости от срока уборки,</w:t>
      </w:r>
      <w:r>
        <w:rPr>
          <w:color w:val="000000"/>
          <w:sz w:val="28"/>
          <w:szCs w:val="26"/>
        </w:rPr>
        <w:t xml:space="preserve"> % </w:t>
      </w:r>
      <w:r w:rsidRPr="00AA44D7">
        <w:rPr>
          <w:color w:val="000000"/>
          <w:sz w:val="28"/>
          <w:szCs w:val="26"/>
        </w:rPr>
        <w:t>(средний за 2002-2004 гг.)</w:t>
      </w:r>
    </w:p>
    <w:p w:rsidR="004A2E43" w:rsidRDefault="004A2E43" w:rsidP="00405C8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  <w:lang w:val="en-US"/>
        </w:rPr>
      </w:pPr>
    </w:p>
    <w:p w:rsidR="00AA44D7" w:rsidRPr="00AA44D7" w:rsidRDefault="00AA44D7" w:rsidP="00405C8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AA44D7">
        <w:rPr>
          <w:color w:val="000000"/>
          <w:sz w:val="28"/>
          <w:szCs w:val="26"/>
        </w:rPr>
        <w:t>Продуктивность бобовых и злаковых культур определялась в основном сроком уборки и видом культуры. Основная тенденция связана с увеличением сбора сухого вещества, кормовых единиц и обменной энергии по мере развития растений (табл. 4.3.2). Однако, максимум выхода переваримого протеина отмечен в фазу цветения 0,17-0,52 т/га, который снижается в фазу образования бобов до 0,14-0,48 т/га или на 7,9-21,4%.</w:t>
      </w:r>
    </w:p>
    <w:p w:rsidR="00AA44D7" w:rsidRPr="00AA44D7" w:rsidRDefault="00AA44D7" w:rsidP="00405C8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AA44D7">
        <w:rPr>
          <w:color w:val="000000"/>
          <w:sz w:val="28"/>
          <w:szCs w:val="26"/>
        </w:rPr>
        <w:t>Среди бобовых культур наибольшими показателями продуктивности характеризуется вика в фазу образования бобов и в фазу цветения. Так, выход сухого вещества составляет 4,06 и 3,22 т/га, кормовых единиц - 2,99 и 2,70 т/га, переваримого протеина - 0,52 и 0,48 т/га и обменной энергии -38,71 и 32,75 ГДж/га соответственно. Наименьшая продуктивность получена у гороха.</w:t>
      </w:r>
    </w:p>
    <w:p w:rsidR="004A2E43" w:rsidRDefault="004A2E43" w:rsidP="00405C8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  <w:lang w:val="en-US"/>
        </w:rPr>
      </w:pPr>
    </w:p>
    <w:p w:rsidR="00AA44D7" w:rsidRPr="00AA44D7" w:rsidRDefault="00AA44D7" w:rsidP="00405C8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  <w:szCs w:val="26"/>
        </w:rPr>
        <w:t xml:space="preserve">Таблица </w:t>
      </w:r>
    </w:p>
    <w:p w:rsidR="00AA44D7" w:rsidRPr="00AA44D7" w:rsidRDefault="00AA44D7" w:rsidP="00405C8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AA44D7">
        <w:rPr>
          <w:color w:val="000000"/>
          <w:sz w:val="28"/>
          <w:szCs w:val="26"/>
        </w:rPr>
        <w:t>Продуктивность бобовых и злаковых культур (средняя за 2002-2004 гг.)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273"/>
        <w:gridCol w:w="691"/>
        <w:gridCol w:w="666"/>
        <w:gridCol w:w="691"/>
        <w:gridCol w:w="679"/>
        <w:gridCol w:w="691"/>
        <w:gridCol w:w="695"/>
        <w:gridCol w:w="685"/>
        <w:gridCol w:w="701"/>
        <w:gridCol w:w="685"/>
        <w:gridCol w:w="691"/>
        <w:gridCol w:w="699"/>
        <w:gridCol w:w="723"/>
      </w:tblGrid>
      <w:tr w:rsidR="00AA44D7" w:rsidRPr="00CF4B73" w:rsidTr="00CF4B73">
        <w:trPr>
          <w:cantSplit/>
          <w:trHeight w:hRule="exact" w:val="338"/>
        </w:trPr>
        <w:tc>
          <w:tcPr>
            <w:tcW w:w="665" w:type="pct"/>
            <w:vMerge w:val="restar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Культура</w:t>
            </w:r>
          </w:p>
        </w:tc>
        <w:tc>
          <w:tcPr>
            <w:tcW w:w="4335" w:type="pct"/>
            <w:gridSpan w:val="12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Фаза уборки</w:t>
            </w:r>
          </w:p>
        </w:tc>
      </w:tr>
      <w:tr w:rsidR="00AA44D7" w:rsidRPr="00CF4B73" w:rsidTr="00CF4B73">
        <w:trPr>
          <w:cantSplit/>
          <w:trHeight w:hRule="exact" w:val="324"/>
        </w:trPr>
        <w:tc>
          <w:tcPr>
            <w:tcW w:w="665" w:type="pct"/>
            <w:vMerge w:val="restart"/>
            <w:shd w:val="clear" w:color="auto" w:fill="auto"/>
          </w:tcPr>
          <w:p w:rsidR="00AA44D7" w:rsidRPr="00CF4B73" w:rsidRDefault="00AA44D7" w:rsidP="00CF4B73">
            <w:pPr>
              <w:widowControl/>
              <w:spacing w:line="360" w:lineRule="auto"/>
              <w:rPr>
                <w:color w:val="000000"/>
              </w:rPr>
            </w:pPr>
          </w:p>
          <w:p w:rsidR="00AA44D7" w:rsidRPr="00CF4B73" w:rsidRDefault="00AA44D7" w:rsidP="00CF4B73">
            <w:pPr>
              <w:widowControl/>
              <w:spacing w:line="360" w:lineRule="auto"/>
              <w:rPr>
                <w:color w:val="000000"/>
              </w:rPr>
            </w:pPr>
          </w:p>
        </w:tc>
        <w:tc>
          <w:tcPr>
            <w:tcW w:w="1425" w:type="pct"/>
            <w:gridSpan w:val="4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бутонизация</w:t>
            </w:r>
          </w:p>
        </w:tc>
        <w:tc>
          <w:tcPr>
            <w:tcW w:w="1448" w:type="pct"/>
            <w:gridSpan w:val="4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цветение</w:t>
            </w:r>
          </w:p>
        </w:tc>
        <w:tc>
          <w:tcPr>
            <w:tcW w:w="1462" w:type="pct"/>
            <w:gridSpan w:val="4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образование бобов</w:t>
            </w:r>
          </w:p>
        </w:tc>
      </w:tr>
      <w:tr w:rsidR="00AA44D7" w:rsidRPr="00CF4B73" w:rsidTr="00CF4B73">
        <w:trPr>
          <w:cantSplit/>
          <w:trHeight w:hRule="exact" w:val="947"/>
        </w:trPr>
        <w:tc>
          <w:tcPr>
            <w:tcW w:w="665" w:type="pct"/>
            <w:shd w:val="clear" w:color="auto" w:fill="auto"/>
          </w:tcPr>
          <w:p w:rsidR="00AA44D7" w:rsidRPr="00CF4B73" w:rsidRDefault="00AA44D7" w:rsidP="00CF4B73">
            <w:pPr>
              <w:widowControl/>
              <w:spacing w:line="360" w:lineRule="auto"/>
              <w:rPr>
                <w:color w:val="000000"/>
              </w:rPr>
            </w:pPr>
          </w:p>
          <w:p w:rsidR="00AA44D7" w:rsidRPr="00CF4B73" w:rsidRDefault="00AA44D7" w:rsidP="00CF4B73">
            <w:pPr>
              <w:widowControl/>
              <w:spacing w:line="360" w:lineRule="auto"/>
              <w:rPr>
                <w:color w:val="000000"/>
              </w:rPr>
            </w:pPr>
          </w:p>
        </w:tc>
        <w:tc>
          <w:tcPr>
            <w:tcW w:w="361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b/>
                <w:bCs/>
                <w:color w:val="000000"/>
                <w:position w:val="2"/>
                <w:szCs w:val="38"/>
              </w:rPr>
              <w:t>ев,</w:t>
            </w:r>
          </w:p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т/га</w:t>
            </w:r>
          </w:p>
        </w:tc>
        <w:tc>
          <w:tcPr>
            <w:tcW w:w="348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кед., т/га</w:t>
            </w:r>
          </w:p>
        </w:tc>
        <w:tc>
          <w:tcPr>
            <w:tcW w:w="361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b/>
                <w:bCs/>
                <w:color w:val="000000"/>
                <w:position w:val="2"/>
                <w:szCs w:val="38"/>
              </w:rPr>
              <w:t>пп,</w:t>
            </w:r>
          </w:p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т/га</w:t>
            </w:r>
          </w:p>
        </w:tc>
        <w:tc>
          <w:tcPr>
            <w:tcW w:w="355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ОЭ,</w:t>
            </w:r>
          </w:p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ГДж га</w:t>
            </w:r>
          </w:p>
        </w:tc>
        <w:tc>
          <w:tcPr>
            <w:tcW w:w="361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b/>
                <w:bCs/>
                <w:color w:val="000000"/>
                <w:position w:val="3"/>
                <w:szCs w:val="38"/>
              </w:rPr>
              <w:t>ев,</w:t>
            </w:r>
          </w:p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т/га</w:t>
            </w:r>
          </w:p>
        </w:tc>
        <w:tc>
          <w:tcPr>
            <w:tcW w:w="363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кед., т/га</w:t>
            </w:r>
          </w:p>
        </w:tc>
        <w:tc>
          <w:tcPr>
            <w:tcW w:w="358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ПП,</w:t>
            </w:r>
          </w:p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т/га</w:t>
            </w:r>
          </w:p>
        </w:tc>
        <w:tc>
          <w:tcPr>
            <w:tcW w:w="366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ОЭ,</w:t>
            </w:r>
          </w:p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ГДж га</w:t>
            </w:r>
          </w:p>
        </w:tc>
        <w:tc>
          <w:tcPr>
            <w:tcW w:w="358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b/>
                <w:bCs/>
                <w:color w:val="000000"/>
                <w:position w:val="3"/>
                <w:szCs w:val="38"/>
              </w:rPr>
              <w:t>ев,</w:t>
            </w:r>
          </w:p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т/га</w:t>
            </w:r>
          </w:p>
        </w:tc>
        <w:tc>
          <w:tcPr>
            <w:tcW w:w="361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кед., т/га</w:t>
            </w:r>
          </w:p>
        </w:tc>
        <w:tc>
          <w:tcPr>
            <w:tcW w:w="365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ПП,</w:t>
            </w:r>
          </w:p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т/га</w:t>
            </w:r>
          </w:p>
        </w:tc>
        <w:tc>
          <w:tcPr>
            <w:tcW w:w="378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ОЭ,</w:t>
            </w:r>
          </w:p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ГДж га</w:t>
            </w:r>
          </w:p>
        </w:tc>
      </w:tr>
      <w:tr w:rsidR="00AA44D7" w:rsidRPr="00CF4B73" w:rsidTr="00CF4B73">
        <w:trPr>
          <w:cantSplit/>
          <w:trHeight w:hRule="exact" w:val="417"/>
        </w:trPr>
        <w:tc>
          <w:tcPr>
            <w:tcW w:w="665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Люпин</w:t>
            </w:r>
          </w:p>
        </w:tc>
        <w:tc>
          <w:tcPr>
            <w:tcW w:w="361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1,93</w:t>
            </w:r>
          </w:p>
        </w:tc>
        <w:tc>
          <w:tcPr>
            <w:tcW w:w="348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1,71</w:t>
            </w:r>
          </w:p>
        </w:tc>
        <w:tc>
          <w:tcPr>
            <w:tcW w:w="361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8"/>
              </w:rPr>
              <w:t>033</w:t>
            </w:r>
          </w:p>
        </w:tc>
        <w:tc>
          <w:tcPr>
            <w:tcW w:w="355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20,18</w:t>
            </w:r>
          </w:p>
        </w:tc>
        <w:tc>
          <w:tcPr>
            <w:tcW w:w="361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2,95</w:t>
            </w:r>
          </w:p>
        </w:tc>
        <w:tc>
          <w:tcPr>
            <w:tcW w:w="363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2,48</w:t>
            </w:r>
          </w:p>
        </w:tc>
        <w:tc>
          <w:tcPr>
            <w:tcW w:w="358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0,45</w:t>
            </w:r>
          </w:p>
        </w:tc>
        <w:tc>
          <w:tcPr>
            <w:tcW w:w="366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30,09</w:t>
            </w:r>
          </w:p>
        </w:tc>
        <w:tc>
          <w:tcPr>
            <w:tcW w:w="358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3,71</w:t>
            </w:r>
          </w:p>
        </w:tc>
        <w:tc>
          <w:tcPr>
            <w:tcW w:w="361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2,74</w:t>
            </w:r>
          </w:p>
        </w:tc>
        <w:tc>
          <w:tcPr>
            <w:tcW w:w="365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0,41</w:t>
            </w:r>
          </w:p>
        </w:tc>
        <w:tc>
          <w:tcPr>
            <w:tcW w:w="378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3537</w:t>
            </w:r>
          </w:p>
        </w:tc>
      </w:tr>
      <w:tr w:rsidR="00AA44D7" w:rsidRPr="00CF4B73" w:rsidTr="00CF4B73">
        <w:trPr>
          <w:cantSplit/>
          <w:trHeight w:hRule="exact" w:val="413"/>
        </w:trPr>
        <w:tc>
          <w:tcPr>
            <w:tcW w:w="665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Вика</w:t>
            </w:r>
          </w:p>
        </w:tc>
        <w:tc>
          <w:tcPr>
            <w:tcW w:w="361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2,11</w:t>
            </w:r>
          </w:p>
        </w:tc>
        <w:tc>
          <w:tcPr>
            <w:tcW w:w="348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1,86</w:t>
            </w:r>
          </w:p>
        </w:tc>
        <w:tc>
          <w:tcPr>
            <w:tcW w:w="361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8"/>
              </w:rPr>
              <w:t>038</w:t>
            </w:r>
          </w:p>
        </w:tc>
        <w:tc>
          <w:tcPr>
            <w:tcW w:w="355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22,02</w:t>
            </w:r>
          </w:p>
        </w:tc>
        <w:tc>
          <w:tcPr>
            <w:tcW w:w="361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3,22</w:t>
            </w:r>
          </w:p>
        </w:tc>
        <w:tc>
          <w:tcPr>
            <w:tcW w:w="363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2,70</w:t>
            </w:r>
          </w:p>
        </w:tc>
        <w:tc>
          <w:tcPr>
            <w:tcW w:w="358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0,52</w:t>
            </w:r>
          </w:p>
        </w:tc>
        <w:tc>
          <w:tcPr>
            <w:tcW w:w="366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32,75</w:t>
            </w:r>
          </w:p>
        </w:tc>
        <w:tc>
          <w:tcPr>
            <w:tcW w:w="358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4,06</w:t>
            </w:r>
          </w:p>
        </w:tc>
        <w:tc>
          <w:tcPr>
            <w:tcW w:w="361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2,99</w:t>
            </w:r>
          </w:p>
        </w:tc>
        <w:tc>
          <w:tcPr>
            <w:tcW w:w="365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0,48</w:t>
            </w:r>
          </w:p>
        </w:tc>
        <w:tc>
          <w:tcPr>
            <w:tcW w:w="378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38,71</w:t>
            </w:r>
          </w:p>
        </w:tc>
      </w:tr>
      <w:tr w:rsidR="00AA44D7" w:rsidRPr="00CF4B73" w:rsidTr="00CF4B73">
        <w:trPr>
          <w:cantSplit/>
          <w:trHeight w:hRule="exact" w:val="422"/>
        </w:trPr>
        <w:tc>
          <w:tcPr>
            <w:tcW w:w="665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Горох</w:t>
            </w:r>
          </w:p>
        </w:tc>
        <w:tc>
          <w:tcPr>
            <w:tcW w:w="361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1,74</w:t>
            </w:r>
          </w:p>
        </w:tc>
        <w:tc>
          <w:tcPr>
            <w:tcW w:w="348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1,52</w:t>
            </w:r>
          </w:p>
        </w:tc>
        <w:tc>
          <w:tcPr>
            <w:tcW w:w="361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0,29</w:t>
            </w:r>
          </w:p>
        </w:tc>
        <w:tc>
          <w:tcPr>
            <w:tcW w:w="355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18,05</w:t>
            </w:r>
          </w:p>
        </w:tc>
        <w:tc>
          <w:tcPr>
            <w:tcW w:w="361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2,63</w:t>
            </w:r>
          </w:p>
        </w:tc>
        <w:tc>
          <w:tcPr>
            <w:tcW w:w="363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2,19</w:t>
            </w:r>
          </w:p>
        </w:tc>
        <w:tc>
          <w:tcPr>
            <w:tcW w:w="358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8"/>
              </w:rPr>
              <w:t>038</w:t>
            </w:r>
          </w:p>
        </w:tc>
        <w:tc>
          <w:tcPr>
            <w:tcW w:w="366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26,64</w:t>
            </w:r>
          </w:p>
        </w:tc>
        <w:tc>
          <w:tcPr>
            <w:tcW w:w="358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8"/>
              </w:rPr>
              <w:t>335</w:t>
            </w:r>
          </w:p>
        </w:tc>
        <w:tc>
          <w:tcPr>
            <w:tcW w:w="361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2,45</w:t>
            </w:r>
          </w:p>
        </w:tc>
        <w:tc>
          <w:tcPr>
            <w:tcW w:w="365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8"/>
              </w:rPr>
              <w:t>034</w:t>
            </w:r>
          </w:p>
        </w:tc>
        <w:tc>
          <w:tcPr>
            <w:tcW w:w="378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31,83</w:t>
            </w:r>
          </w:p>
        </w:tc>
      </w:tr>
      <w:tr w:rsidR="00AA44D7" w:rsidRPr="00CF4B73" w:rsidTr="00CF4B73">
        <w:trPr>
          <w:cantSplit/>
          <w:trHeight w:hRule="exact" w:val="413"/>
        </w:trPr>
        <w:tc>
          <w:tcPr>
            <w:tcW w:w="665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Пелюшка</w:t>
            </w:r>
          </w:p>
        </w:tc>
        <w:tc>
          <w:tcPr>
            <w:tcW w:w="361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1,79</w:t>
            </w:r>
          </w:p>
        </w:tc>
        <w:tc>
          <w:tcPr>
            <w:tcW w:w="348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1,59</w:t>
            </w:r>
          </w:p>
        </w:tc>
        <w:tc>
          <w:tcPr>
            <w:tcW w:w="361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8"/>
              </w:rPr>
              <w:t>031</w:t>
            </w:r>
          </w:p>
        </w:tc>
        <w:tc>
          <w:tcPr>
            <w:tcW w:w="355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18,72</w:t>
            </w:r>
          </w:p>
        </w:tc>
        <w:tc>
          <w:tcPr>
            <w:tcW w:w="361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2,73</w:t>
            </w:r>
          </w:p>
        </w:tc>
        <w:tc>
          <w:tcPr>
            <w:tcW w:w="363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8"/>
              </w:rPr>
              <w:t>231</w:t>
            </w:r>
          </w:p>
        </w:tc>
        <w:tc>
          <w:tcPr>
            <w:tcW w:w="358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0,41</w:t>
            </w:r>
          </w:p>
        </w:tc>
        <w:tc>
          <w:tcPr>
            <w:tcW w:w="366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27,88</w:t>
            </w:r>
          </w:p>
        </w:tc>
        <w:tc>
          <w:tcPr>
            <w:tcW w:w="358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3,44</w:t>
            </w:r>
          </w:p>
        </w:tc>
        <w:tc>
          <w:tcPr>
            <w:tcW w:w="361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2,56</w:t>
            </w:r>
          </w:p>
        </w:tc>
        <w:tc>
          <w:tcPr>
            <w:tcW w:w="365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8"/>
              </w:rPr>
              <w:t>038</w:t>
            </w:r>
          </w:p>
        </w:tc>
        <w:tc>
          <w:tcPr>
            <w:tcW w:w="378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33,00</w:t>
            </w:r>
          </w:p>
        </w:tc>
      </w:tr>
      <w:tr w:rsidR="00AA44D7" w:rsidRPr="00CF4B73" w:rsidTr="00CF4B73">
        <w:trPr>
          <w:cantSplit/>
          <w:trHeight w:hRule="exact" w:val="413"/>
        </w:trPr>
        <w:tc>
          <w:tcPr>
            <w:tcW w:w="665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Ячмень</w:t>
            </w:r>
          </w:p>
        </w:tc>
        <w:tc>
          <w:tcPr>
            <w:tcW w:w="361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1,69</w:t>
            </w:r>
          </w:p>
        </w:tc>
        <w:tc>
          <w:tcPr>
            <w:tcW w:w="348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1,35</w:t>
            </w:r>
          </w:p>
        </w:tc>
        <w:tc>
          <w:tcPr>
            <w:tcW w:w="361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0,15</w:t>
            </w:r>
          </w:p>
        </w:tc>
        <w:tc>
          <w:tcPr>
            <w:tcW w:w="355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16,81</w:t>
            </w:r>
          </w:p>
        </w:tc>
        <w:tc>
          <w:tcPr>
            <w:tcW w:w="361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2,58</w:t>
            </w:r>
          </w:p>
        </w:tc>
        <w:tc>
          <w:tcPr>
            <w:tcW w:w="363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1,91</w:t>
            </w:r>
          </w:p>
        </w:tc>
        <w:tc>
          <w:tcPr>
            <w:tcW w:w="358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0,19</w:t>
            </w:r>
          </w:p>
        </w:tc>
        <w:tc>
          <w:tcPr>
            <w:tcW w:w="366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24,66</w:t>
            </w:r>
          </w:p>
        </w:tc>
        <w:tc>
          <w:tcPr>
            <w:tcW w:w="358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3,26</w:t>
            </w:r>
          </w:p>
        </w:tc>
        <w:tc>
          <w:tcPr>
            <w:tcW w:w="361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2,05</w:t>
            </w:r>
          </w:p>
        </w:tc>
        <w:tc>
          <w:tcPr>
            <w:tcW w:w="365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0,16</w:t>
            </w:r>
          </w:p>
        </w:tc>
        <w:tc>
          <w:tcPr>
            <w:tcW w:w="378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28,71</w:t>
            </w:r>
          </w:p>
        </w:tc>
      </w:tr>
      <w:tr w:rsidR="00AA44D7" w:rsidRPr="00CF4B73" w:rsidTr="00CF4B73">
        <w:trPr>
          <w:cantSplit/>
          <w:trHeight w:hRule="exact" w:val="436"/>
        </w:trPr>
        <w:tc>
          <w:tcPr>
            <w:tcW w:w="665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Овес</w:t>
            </w:r>
          </w:p>
        </w:tc>
        <w:tc>
          <w:tcPr>
            <w:tcW w:w="361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1,63</w:t>
            </w:r>
          </w:p>
        </w:tc>
        <w:tc>
          <w:tcPr>
            <w:tcW w:w="348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1,26</w:t>
            </w:r>
          </w:p>
        </w:tc>
        <w:tc>
          <w:tcPr>
            <w:tcW w:w="361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0,14</w:t>
            </w:r>
          </w:p>
        </w:tc>
        <w:tc>
          <w:tcPr>
            <w:tcW w:w="355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15,90</w:t>
            </w:r>
          </w:p>
        </w:tc>
        <w:tc>
          <w:tcPr>
            <w:tcW w:w="361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2,45</w:t>
            </w:r>
          </w:p>
        </w:tc>
        <w:tc>
          <w:tcPr>
            <w:tcW w:w="363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1,75</w:t>
            </w:r>
          </w:p>
        </w:tc>
        <w:tc>
          <w:tcPr>
            <w:tcW w:w="358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0,17</w:t>
            </w:r>
          </w:p>
        </w:tc>
        <w:tc>
          <w:tcPr>
            <w:tcW w:w="366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23,03</w:t>
            </w:r>
          </w:p>
        </w:tc>
        <w:tc>
          <w:tcPr>
            <w:tcW w:w="358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3,12</w:t>
            </w:r>
          </w:p>
        </w:tc>
        <w:tc>
          <w:tcPr>
            <w:tcW w:w="361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1,90</w:t>
            </w:r>
          </w:p>
        </w:tc>
        <w:tc>
          <w:tcPr>
            <w:tcW w:w="365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0,14</w:t>
            </w:r>
          </w:p>
        </w:tc>
        <w:tc>
          <w:tcPr>
            <w:tcW w:w="378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  <w:szCs w:val="26"/>
              </w:rPr>
              <w:t>27,03</w:t>
            </w:r>
          </w:p>
        </w:tc>
      </w:tr>
    </w:tbl>
    <w:p w:rsidR="00AA44D7" w:rsidRDefault="00AA44D7" w:rsidP="00405C8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AA44D7" w:rsidRPr="00AA44D7" w:rsidRDefault="00AA44D7" w:rsidP="00405C8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AA44D7">
        <w:rPr>
          <w:color w:val="000000"/>
          <w:sz w:val="28"/>
          <w:szCs w:val="26"/>
        </w:rPr>
        <w:t>Среди злаковых культур наибольшая продуктивность получена в агро-ценозе ячменя во все изучаемые сроки уборки. Однако она ниже, чем у худшего варианта среди бобовых культур.</w:t>
      </w:r>
    </w:p>
    <w:p w:rsidR="00AA44D7" w:rsidRPr="00AA44D7" w:rsidRDefault="00AA44D7" w:rsidP="00405C8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AA44D7">
        <w:rPr>
          <w:color w:val="000000"/>
          <w:sz w:val="28"/>
          <w:szCs w:val="26"/>
        </w:rPr>
        <w:t>Дисперсионный анализ сбора сухого вещества по годам исследований показал, что достоверные различия по фактору А (набор культур) получены у вики яровой при всех сроках уборки (прилож. 9, 10, 11). Срок уборки также достоверно увеличивал урожай сухого вещества однолетних культур во все годы исследований за исключением 2002 г., когда в фазу образования бобов у ячменя и овса в сравнении с фазой цветения достоверных различий не обнаружено.</w:t>
      </w:r>
    </w:p>
    <w:p w:rsidR="00AA44D7" w:rsidRPr="004A2E43" w:rsidRDefault="00AA44D7" w:rsidP="00405C8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AA44D7">
        <w:rPr>
          <w:color w:val="000000"/>
          <w:sz w:val="28"/>
          <w:szCs w:val="26"/>
        </w:rPr>
        <w:t xml:space="preserve">При оценке качества полученного корма по обеспеченности кормовой единицы переваримым протеином, содержанию сырой клетчатки в 1 кг сухого вещества, сахаро-протеиновому отношению и обеспеченностью переваримым протеином обменной энергии установлено, что по мере прохождения фаз развития бобовых и злаковых растений обеспеченность кормовой единицы и обменной энергии переваримым протеином </w:t>
      </w:r>
      <w:r w:rsidRPr="004A2E43">
        <w:rPr>
          <w:color w:val="000000"/>
          <w:sz w:val="28"/>
          <w:szCs w:val="26"/>
        </w:rPr>
        <w:t xml:space="preserve">уменьшается, а содержание сырой клетчатки </w:t>
      </w:r>
      <w:r w:rsidRPr="004A2E43">
        <w:rPr>
          <w:bCs/>
          <w:color w:val="000000"/>
          <w:sz w:val="28"/>
          <w:szCs w:val="26"/>
        </w:rPr>
        <w:t>в 1 кг сухого вещества увеличивается (табл. 3.4.3, прилож. 12). Так, в среднем за три года максимум содержания переваримого протеина в 1 кормовой единице отмечен в фазу бутонизации вики - 206 г, который в фазу цве</w:t>
      </w:r>
      <w:r w:rsidRPr="004A2E43">
        <w:rPr>
          <w:color w:val="000000"/>
          <w:sz w:val="28"/>
          <w:szCs w:val="28"/>
        </w:rPr>
        <w:t>тения снижается до 191 г (или на 7,9%), а в фазу образования бобов - до 162 г (или на 27,2%).</w:t>
      </w:r>
    </w:p>
    <w:p w:rsidR="004A2E43" w:rsidRDefault="004A2E43" w:rsidP="00405C8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AA44D7" w:rsidRPr="00AA44D7" w:rsidRDefault="00AA44D7" w:rsidP="00405C8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"/>
        </w:rPr>
      </w:pPr>
      <w:r>
        <w:rPr>
          <w:color w:val="000000"/>
          <w:sz w:val="28"/>
          <w:szCs w:val="28"/>
        </w:rPr>
        <w:t xml:space="preserve">Таблица </w:t>
      </w:r>
      <w:r w:rsidRPr="00AA44D7">
        <w:rPr>
          <w:color w:val="000000"/>
          <w:sz w:val="28"/>
          <w:szCs w:val="28"/>
        </w:rPr>
        <w:t>Показатели качества однолетних бобовых и злаковых культур (средние за 2002-2004 гг.)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266"/>
        <w:gridCol w:w="577"/>
        <w:gridCol w:w="749"/>
        <w:gridCol w:w="644"/>
        <w:gridCol w:w="757"/>
        <w:gridCol w:w="579"/>
        <w:gridCol w:w="773"/>
        <w:gridCol w:w="645"/>
        <w:gridCol w:w="783"/>
        <w:gridCol w:w="577"/>
        <w:gridCol w:w="773"/>
        <w:gridCol w:w="645"/>
        <w:gridCol w:w="802"/>
      </w:tblGrid>
      <w:tr w:rsidR="00AA44D7" w:rsidRPr="00CF4B73" w:rsidTr="00CF4B73">
        <w:trPr>
          <w:cantSplit/>
          <w:trHeight w:hRule="exact" w:val="333"/>
        </w:trPr>
        <w:tc>
          <w:tcPr>
            <w:tcW w:w="662" w:type="pct"/>
            <w:vMerge w:val="restar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Вариант</w:t>
            </w:r>
          </w:p>
        </w:tc>
        <w:tc>
          <w:tcPr>
            <w:tcW w:w="4338" w:type="pct"/>
            <w:gridSpan w:val="12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Фаза уборки</w:t>
            </w:r>
          </w:p>
        </w:tc>
      </w:tr>
      <w:tr w:rsidR="00AA44D7" w:rsidRPr="00CF4B73" w:rsidTr="00CF4B73">
        <w:trPr>
          <w:cantSplit/>
          <w:trHeight w:hRule="exact" w:val="324"/>
        </w:trPr>
        <w:tc>
          <w:tcPr>
            <w:tcW w:w="662" w:type="pct"/>
            <w:vMerge w:val="restart"/>
            <w:shd w:val="clear" w:color="auto" w:fill="auto"/>
          </w:tcPr>
          <w:p w:rsidR="00AA44D7" w:rsidRPr="00CF4B73" w:rsidRDefault="00AA44D7" w:rsidP="00CF4B73">
            <w:pPr>
              <w:widowControl/>
              <w:spacing w:line="360" w:lineRule="auto"/>
              <w:rPr>
                <w:color w:val="000000"/>
              </w:rPr>
            </w:pPr>
          </w:p>
          <w:p w:rsidR="00AA44D7" w:rsidRPr="00CF4B73" w:rsidRDefault="00AA44D7" w:rsidP="00CF4B73">
            <w:pPr>
              <w:widowControl/>
              <w:spacing w:line="360" w:lineRule="auto"/>
              <w:rPr>
                <w:color w:val="000000"/>
              </w:rPr>
            </w:pPr>
          </w:p>
        </w:tc>
        <w:tc>
          <w:tcPr>
            <w:tcW w:w="1425" w:type="pct"/>
            <w:gridSpan w:val="4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бутонизация</w:t>
            </w:r>
          </w:p>
        </w:tc>
        <w:tc>
          <w:tcPr>
            <w:tcW w:w="1453" w:type="pct"/>
            <w:gridSpan w:val="4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цветение</w:t>
            </w:r>
          </w:p>
        </w:tc>
        <w:tc>
          <w:tcPr>
            <w:tcW w:w="1460" w:type="pct"/>
            <w:gridSpan w:val="4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образование бобов</w:t>
            </w:r>
          </w:p>
        </w:tc>
      </w:tr>
      <w:tr w:rsidR="00AA44D7" w:rsidRPr="00CF4B73" w:rsidTr="00CF4B73">
        <w:trPr>
          <w:cantSplit/>
          <w:trHeight w:hRule="exact" w:val="1614"/>
        </w:trPr>
        <w:tc>
          <w:tcPr>
            <w:tcW w:w="662" w:type="pct"/>
            <w:shd w:val="clear" w:color="auto" w:fill="auto"/>
          </w:tcPr>
          <w:p w:rsidR="00AA44D7" w:rsidRPr="00CF4B73" w:rsidRDefault="00AA44D7" w:rsidP="00CF4B73">
            <w:pPr>
              <w:widowControl/>
              <w:spacing w:line="360" w:lineRule="auto"/>
              <w:rPr>
                <w:color w:val="000000"/>
              </w:rPr>
            </w:pPr>
          </w:p>
          <w:p w:rsidR="00AA44D7" w:rsidRPr="00CF4B73" w:rsidRDefault="00AA44D7" w:rsidP="00CF4B73">
            <w:pPr>
              <w:widowControl/>
              <w:spacing w:line="360" w:lineRule="auto"/>
              <w:rPr>
                <w:color w:val="000000"/>
              </w:rPr>
            </w:pPr>
          </w:p>
        </w:tc>
        <w:tc>
          <w:tcPr>
            <w:tcW w:w="300" w:type="pct"/>
            <w:shd w:val="clear" w:color="auto" w:fill="auto"/>
            <w:textDirection w:val="btLr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ПП на кед., г</w:t>
            </w:r>
          </w:p>
        </w:tc>
        <w:tc>
          <w:tcPr>
            <w:tcW w:w="392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b/>
                <w:bCs/>
                <w:color w:val="000000"/>
                <w:position w:val="1"/>
              </w:rPr>
              <w:t>8</w:t>
            </w:r>
          </w:p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b/>
                <w:bCs/>
                <w:color w:val="000000"/>
              </w:rPr>
              <w:t>я</w:t>
            </w:r>
          </w:p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b/>
                <w:bCs/>
                <w:color w:val="000000"/>
                <w:position w:val="-8"/>
              </w:rPr>
              <w:t>й</w:t>
            </w:r>
          </w:p>
        </w:tc>
        <w:tc>
          <w:tcPr>
            <w:tcW w:w="337" w:type="pct"/>
            <w:shd w:val="clear" w:color="auto" w:fill="auto"/>
            <w:textDirection w:val="btLr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СПО</w:t>
            </w:r>
          </w:p>
        </w:tc>
        <w:tc>
          <w:tcPr>
            <w:tcW w:w="396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3</w:t>
            </w:r>
          </w:p>
        </w:tc>
        <w:tc>
          <w:tcPr>
            <w:tcW w:w="303" w:type="pct"/>
            <w:shd w:val="clear" w:color="auto" w:fill="auto"/>
            <w:textDirection w:val="btLr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ПП на кед., г</w:t>
            </w:r>
          </w:p>
        </w:tc>
        <w:tc>
          <w:tcPr>
            <w:tcW w:w="404" w:type="pct"/>
            <w:shd w:val="clear" w:color="auto" w:fill="auto"/>
            <w:textDirection w:val="btLr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СКвкгСВ,%</w:t>
            </w:r>
          </w:p>
        </w:tc>
        <w:tc>
          <w:tcPr>
            <w:tcW w:w="337" w:type="pct"/>
            <w:shd w:val="clear" w:color="auto" w:fill="auto"/>
            <w:textDirection w:val="btLr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СПО</w:t>
            </w:r>
          </w:p>
        </w:tc>
        <w:tc>
          <w:tcPr>
            <w:tcW w:w="409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</w:p>
        </w:tc>
        <w:tc>
          <w:tcPr>
            <w:tcW w:w="300" w:type="pct"/>
            <w:shd w:val="clear" w:color="auto" w:fill="auto"/>
            <w:textDirection w:val="btLr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ПП на кед., г</w:t>
            </w:r>
          </w:p>
        </w:tc>
        <w:tc>
          <w:tcPr>
            <w:tcW w:w="404" w:type="pct"/>
            <w:shd w:val="clear" w:color="auto" w:fill="auto"/>
            <w:textDirection w:val="btLr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СКвкгСВ,%</w:t>
            </w:r>
          </w:p>
        </w:tc>
        <w:tc>
          <w:tcPr>
            <w:tcW w:w="337" w:type="pct"/>
            <w:shd w:val="clear" w:color="auto" w:fill="auto"/>
            <w:textDirection w:val="btLr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СПО</w:t>
            </w:r>
          </w:p>
        </w:tc>
        <w:tc>
          <w:tcPr>
            <w:tcW w:w="418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</w:p>
        </w:tc>
      </w:tr>
      <w:tr w:rsidR="00AA44D7" w:rsidRPr="00CF4B73" w:rsidTr="00CF4B73">
        <w:trPr>
          <w:cantSplit/>
          <w:trHeight w:hRule="exact" w:val="319"/>
        </w:trPr>
        <w:tc>
          <w:tcPr>
            <w:tcW w:w="662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Люпин</w:t>
            </w:r>
          </w:p>
        </w:tc>
        <w:tc>
          <w:tcPr>
            <w:tcW w:w="300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195</w:t>
            </w:r>
          </w:p>
        </w:tc>
        <w:tc>
          <w:tcPr>
            <w:tcW w:w="392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25^3</w:t>
            </w:r>
          </w:p>
        </w:tc>
        <w:tc>
          <w:tcPr>
            <w:tcW w:w="337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0,49</w:t>
            </w:r>
          </w:p>
        </w:tc>
        <w:tc>
          <w:tcPr>
            <w:tcW w:w="396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16,51</w:t>
            </w:r>
          </w:p>
        </w:tc>
        <w:tc>
          <w:tcPr>
            <w:tcW w:w="303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180</w:t>
            </w:r>
          </w:p>
        </w:tc>
        <w:tc>
          <w:tcPr>
            <w:tcW w:w="404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26,73</w:t>
            </w:r>
          </w:p>
        </w:tc>
        <w:tc>
          <w:tcPr>
            <w:tcW w:w="337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0,47</w:t>
            </w:r>
          </w:p>
        </w:tc>
        <w:tc>
          <w:tcPr>
            <w:tcW w:w="409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14,83</w:t>
            </w:r>
          </w:p>
        </w:tc>
        <w:tc>
          <w:tcPr>
            <w:tcW w:w="300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149</w:t>
            </w:r>
          </w:p>
        </w:tc>
        <w:tc>
          <w:tcPr>
            <w:tcW w:w="404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30,23</w:t>
            </w:r>
          </w:p>
        </w:tc>
        <w:tc>
          <w:tcPr>
            <w:tcW w:w="337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0,52</w:t>
            </w:r>
          </w:p>
        </w:tc>
        <w:tc>
          <w:tcPr>
            <w:tcW w:w="418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11,55</w:t>
            </w:r>
          </w:p>
        </w:tc>
      </w:tr>
      <w:tr w:rsidR="00AA44D7" w:rsidRPr="00CF4B73" w:rsidTr="00CF4B73">
        <w:trPr>
          <w:cantSplit/>
          <w:trHeight w:hRule="exact" w:val="324"/>
        </w:trPr>
        <w:tc>
          <w:tcPr>
            <w:tcW w:w="662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Вика</w:t>
            </w:r>
          </w:p>
        </w:tc>
        <w:tc>
          <w:tcPr>
            <w:tcW w:w="300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206</w:t>
            </w:r>
          </w:p>
        </w:tc>
        <w:tc>
          <w:tcPr>
            <w:tcW w:w="392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25,43</w:t>
            </w:r>
          </w:p>
        </w:tc>
        <w:tc>
          <w:tcPr>
            <w:tcW w:w="337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0,48</w:t>
            </w:r>
          </w:p>
        </w:tc>
        <w:tc>
          <w:tcPr>
            <w:tcW w:w="396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1739</w:t>
            </w:r>
          </w:p>
        </w:tc>
        <w:tc>
          <w:tcPr>
            <w:tcW w:w="303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191</w:t>
            </w:r>
          </w:p>
        </w:tc>
        <w:tc>
          <w:tcPr>
            <w:tcW w:w="404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26,83</w:t>
            </w:r>
          </w:p>
        </w:tc>
        <w:tc>
          <w:tcPr>
            <w:tcW w:w="337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0,46</w:t>
            </w:r>
          </w:p>
        </w:tc>
        <w:tc>
          <w:tcPr>
            <w:tcW w:w="409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15,73</w:t>
            </w:r>
          </w:p>
        </w:tc>
        <w:tc>
          <w:tcPr>
            <w:tcW w:w="300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162</w:t>
            </w:r>
          </w:p>
        </w:tc>
        <w:tc>
          <w:tcPr>
            <w:tcW w:w="404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зозз</w:t>
            </w:r>
          </w:p>
        </w:tc>
        <w:tc>
          <w:tcPr>
            <w:tcW w:w="337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0,51</w:t>
            </w:r>
          </w:p>
        </w:tc>
        <w:tc>
          <w:tcPr>
            <w:tcW w:w="418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12,51</w:t>
            </w:r>
          </w:p>
        </w:tc>
      </w:tr>
      <w:tr w:rsidR="00AA44D7" w:rsidRPr="00CF4B73" w:rsidTr="00CF4B73">
        <w:trPr>
          <w:cantSplit/>
          <w:trHeight w:hRule="exact" w:val="324"/>
        </w:trPr>
        <w:tc>
          <w:tcPr>
            <w:tcW w:w="662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Горох</w:t>
            </w:r>
          </w:p>
        </w:tc>
        <w:tc>
          <w:tcPr>
            <w:tcW w:w="300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187</w:t>
            </w:r>
          </w:p>
        </w:tc>
        <w:tc>
          <w:tcPr>
            <w:tcW w:w="392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25,63</w:t>
            </w:r>
          </w:p>
        </w:tc>
        <w:tc>
          <w:tcPr>
            <w:tcW w:w="337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0,88</w:t>
            </w:r>
          </w:p>
        </w:tc>
        <w:tc>
          <w:tcPr>
            <w:tcW w:w="396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15,73</w:t>
            </w:r>
          </w:p>
        </w:tc>
        <w:tc>
          <w:tcPr>
            <w:tcW w:w="303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173</w:t>
            </w:r>
          </w:p>
        </w:tc>
        <w:tc>
          <w:tcPr>
            <w:tcW w:w="404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27,03</w:t>
            </w:r>
          </w:p>
        </w:tc>
        <w:tc>
          <w:tcPr>
            <w:tcW w:w="337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0,90</w:t>
            </w:r>
          </w:p>
        </w:tc>
        <w:tc>
          <w:tcPr>
            <w:tcW w:w="409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14,21</w:t>
            </w:r>
          </w:p>
        </w:tc>
        <w:tc>
          <w:tcPr>
            <w:tcW w:w="300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139</w:t>
            </w:r>
          </w:p>
        </w:tc>
        <w:tc>
          <w:tcPr>
            <w:tcW w:w="404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30,53</w:t>
            </w:r>
          </w:p>
        </w:tc>
        <w:tc>
          <w:tcPr>
            <w:tcW w:w="337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1,14</w:t>
            </w:r>
          </w:p>
        </w:tc>
        <w:tc>
          <w:tcPr>
            <w:tcW w:w="418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10,68</w:t>
            </w:r>
          </w:p>
        </w:tc>
      </w:tr>
      <w:tr w:rsidR="00AA44D7" w:rsidRPr="00CF4B73" w:rsidTr="00CF4B73">
        <w:trPr>
          <w:cantSplit/>
          <w:trHeight w:hRule="exact" w:val="324"/>
        </w:trPr>
        <w:tc>
          <w:tcPr>
            <w:tcW w:w="662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Пелюшка</w:t>
            </w:r>
          </w:p>
        </w:tc>
        <w:tc>
          <w:tcPr>
            <w:tcW w:w="300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196</w:t>
            </w:r>
          </w:p>
        </w:tc>
        <w:tc>
          <w:tcPr>
            <w:tcW w:w="392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25,13</w:t>
            </w:r>
          </w:p>
        </w:tc>
        <w:tc>
          <w:tcPr>
            <w:tcW w:w="337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0,82</w:t>
            </w:r>
          </w:p>
        </w:tc>
        <w:tc>
          <w:tcPr>
            <w:tcW w:w="396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16,64</w:t>
            </w:r>
          </w:p>
        </w:tc>
        <w:tc>
          <w:tcPr>
            <w:tcW w:w="303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181</w:t>
            </w:r>
          </w:p>
        </w:tc>
        <w:tc>
          <w:tcPr>
            <w:tcW w:w="404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26,53</w:t>
            </w:r>
          </w:p>
        </w:tc>
        <w:tc>
          <w:tcPr>
            <w:tcW w:w="337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0,84</w:t>
            </w:r>
          </w:p>
        </w:tc>
        <w:tc>
          <w:tcPr>
            <w:tcW w:w="409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14,97</w:t>
            </w:r>
          </w:p>
        </w:tc>
        <w:tc>
          <w:tcPr>
            <w:tcW w:w="300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151</w:t>
            </w:r>
          </w:p>
        </w:tc>
        <w:tc>
          <w:tcPr>
            <w:tcW w:w="404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30,03</w:t>
            </w:r>
          </w:p>
        </w:tc>
        <w:tc>
          <w:tcPr>
            <w:tcW w:w="337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1,02</w:t>
            </w:r>
          </w:p>
        </w:tc>
        <w:tc>
          <w:tcPr>
            <w:tcW w:w="418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11,72</w:t>
            </w:r>
          </w:p>
        </w:tc>
      </w:tr>
      <w:tr w:rsidR="00AA44D7" w:rsidRPr="00CF4B73" w:rsidTr="00CF4B73">
        <w:trPr>
          <w:cantSplit/>
          <w:trHeight w:hRule="exact" w:val="319"/>
        </w:trPr>
        <w:tc>
          <w:tcPr>
            <w:tcW w:w="662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Ячмень</w:t>
            </w:r>
          </w:p>
        </w:tc>
        <w:tc>
          <w:tcPr>
            <w:tcW w:w="300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113</w:t>
            </w:r>
          </w:p>
        </w:tc>
        <w:tc>
          <w:tcPr>
            <w:tcW w:w="392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28,13</w:t>
            </w:r>
          </w:p>
        </w:tc>
        <w:tc>
          <w:tcPr>
            <w:tcW w:w="337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1,89</w:t>
            </w:r>
          </w:p>
        </w:tc>
        <w:tc>
          <w:tcPr>
            <w:tcW w:w="396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9,08</w:t>
            </w:r>
          </w:p>
        </w:tc>
        <w:tc>
          <w:tcPr>
            <w:tcW w:w="303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98</w:t>
            </w:r>
          </w:p>
        </w:tc>
        <w:tc>
          <w:tcPr>
            <w:tcW w:w="404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ЗОДЗ</w:t>
            </w:r>
          </w:p>
        </w:tc>
        <w:tc>
          <w:tcPr>
            <w:tcW w:w="337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2,08</w:t>
            </w:r>
          </w:p>
        </w:tc>
        <w:tc>
          <w:tcPr>
            <w:tcW w:w="409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7,62</w:t>
            </w:r>
          </w:p>
        </w:tc>
        <w:tc>
          <w:tcPr>
            <w:tcW w:w="300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80</w:t>
            </w:r>
          </w:p>
        </w:tc>
        <w:tc>
          <w:tcPr>
            <w:tcW w:w="404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3430</w:t>
            </w:r>
          </w:p>
        </w:tc>
        <w:tc>
          <w:tcPr>
            <w:tcW w:w="337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2,60</w:t>
            </w:r>
          </w:p>
        </w:tc>
        <w:tc>
          <w:tcPr>
            <w:tcW w:w="418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5,72</w:t>
            </w:r>
          </w:p>
        </w:tc>
      </w:tr>
      <w:tr w:rsidR="00AA44D7" w:rsidRPr="00CF4B73" w:rsidTr="00CF4B73">
        <w:trPr>
          <w:cantSplit/>
          <w:trHeight w:hRule="exact" w:val="338"/>
        </w:trPr>
        <w:tc>
          <w:tcPr>
            <w:tcW w:w="662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Овес</w:t>
            </w:r>
          </w:p>
        </w:tc>
        <w:tc>
          <w:tcPr>
            <w:tcW w:w="300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111</w:t>
            </w:r>
          </w:p>
        </w:tc>
        <w:tc>
          <w:tcPr>
            <w:tcW w:w="392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28,97</w:t>
            </w:r>
          </w:p>
        </w:tc>
        <w:tc>
          <w:tcPr>
            <w:tcW w:w="337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1,52</w:t>
            </w:r>
          </w:p>
        </w:tc>
        <w:tc>
          <w:tcPr>
            <w:tcW w:w="396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8,81</w:t>
            </w:r>
          </w:p>
        </w:tc>
        <w:tc>
          <w:tcPr>
            <w:tcW w:w="303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96</w:t>
            </w:r>
          </w:p>
        </w:tc>
        <w:tc>
          <w:tcPr>
            <w:tcW w:w="404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31,07</w:t>
            </w:r>
          </w:p>
        </w:tc>
        <w:tc>
          <w:tcPr>
            <w:tcW w:w="337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1,63</w:t>
            </w:r>
          </w:p>
        </w:tc>
        <w:tc>
          <w:tcPr>
            <w:tcW w:w="409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732</w:t>
            </w:r>
          </w:p>
        </w:tc>
        <w:tc>
          <w:tcPr>
            <w:tcW w:w="300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76</w:t>
            </w:r>
          </w:p>
        </w:tc>
        <w:tc>
          <w:tcPr>
            <w:tcW w:w="404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35,13</w:t>
            </w:r>
          </w:p>
        </w:tc>
        <w:tc>
          <w:tcPr>
            <w:tcW w:w="337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1,97</w:t>
            </w:r>
          </w:p>
        </w:tc>
        <w:tc>
          <w:tcPr>
            <w:tcW w:w="418" w:type="pct"/>
            <w:shd w:val="clear" w:color="auto" w:fill="auto"/>
          </w:tcPr>
          <w:p w:rsidR="00AA44D7" w:rsidRPr="00CF4B73" w:rsidRDefault="00AA44D7" w:rsidP="00CF4B73">
            <w:pPr>
              <w:widowControl/>
              <w:shd w:val="clear" w:color="auto" w:fill="FFFFFF"/>
              <w:spacing w:line="360" w:lineRule="auto"/>
              <w:rPr>
                <w:color w:val="000000"/>
              </w:rPr>
            </w:pPr>
            <w:r w:rsidRPr="00CF4B73">
              <w:rPr>
                <w:color w:val="000000"/>
              </w:rPr>
              <w:t>536</w:t>
            </w:r>
          </w:p>
        </w:tc>
      </w:tr>
    </w:tbl>
    <w:p w:rsidR="00AA44D7" w:rsidRDefault="00AA44D7" w:rsidP="00405C8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A44D7" w:rsidRPr="00AA44D7" w:rsidRDefault="00AA44D7" w:rsidP="00405C8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AA44D7">
        <w:rPr>
          <w:color w:val="000000"/>
          <w:sz w:val="28"/>
          <w:szCs w:val="28"/>
        </w:rPr>
        <w:t>Содержание сырой клетчатки среди бобовых культур увеличивается с 25,13-25,63% (бутонизация) до 30,03-30,53% (образование бобов), или на 19,3%, среди злаковых культур - на 21,6%.</w:t>
      </w:r>
    </w:p>
    <w:p w:rsidR="00AA44D7" w:rsidRPr="00AA44D7" w:rsidRDefault="00AA44D7" w:rsidP="00405C8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AA44D7">
        <w:rPr>
          <w:color w:val="000000"/>
          <w:sz w:val="28"/>
          <w:szCs w:val="28"/>
        </w:rPr>
        <w:t>Обеспеченность переваримым протеином обменной энергии также снижается в связи со старением растений, достигая минимума в фазу образования бобов: 10,68-12,51 г у бобовых и 5,36-5,72 г-у злаковых культур.</w:t>
      </w:r>
    </w:p>
    <w:p w:rsidR="00AA44D7" w:rsidRPr="004A2E43" w:rsidRDefault="00AA44D7" w:rsidP="00405C8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AA44D7">
        <w:rPr>
          <w:color w:val="000000"/>
          <w:sz w:val="28"/>
          <w:szCs w:val="28"/>
        </w:rPr>
        <w:t xml:space="preserve">Сахаро-протеиновое отношение зависело от культуры. Так, люпин и вика во время цветения несколько снижали данный показатель до 0,46-0,47 по сравнению с фазой бутонизации, а в фазу образования бобов СПО вновь возрастало до 0,51-0,52. Горох, пелюшка, ячмень и овес по мере </w:t>
      </w:r>
      <w:r w:rsidRPr="004A2E43">
        <w:rPr>
          <w:color w:val="000000"/>
          <w:sz w:val="28"/>
          <w:szCs w:val="28"/>
        </w:rPr>
        <w:t>прохождения фаз развития увеличивали величину СПО в среднем на 30,3%.</w:t>
      </w:r>
    </w:p>
    <w:p w:rsidR="00AA44D7" w:rsidRPr="004A2E43" w:rsidRDefault="00AA44D7" w:rsidP="00405C8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4A2E43">
        <w:rPr>
          <w:color w:val="000000"/>
          <w:sz w:val="28"/>
          <w:szCs w:val="28"/>
        </w:rPr>
        <w:t xml:space="preserve">Таким образом, качество получаемого корма из чистых посевов изучаемых </w:t>
      </w:r>
      <w:r w:rsidRPr="004A2E43">
        <w:rPr>
          <w:bCs/>
          <w:color w:val="000000"/>
          <w:sz w:val="28"/>
          <w:szCs w:val="28"/>
        </w:rPr>
        <w:t xml:space="preserve">однолетних </w:t>
      </w:r>
      <w:r w:rsidRPr="004A2E43">
        <w:rPr>
          <w:color w:val="000000"/>
          <w:sz w:val="28"/>
          <w:szCs w:val="28"/>
        </w:rPr>
        <w:t xml:space="preserve">культур </w:t>
      </w:r>
      <w:r w:rsidRPr="004A2E43">
        <w:rPr>
          <w:bCs/>
          <w:color w:val="000000"/>
          <w:sz w:val="28"/>
          <w:szCs w:val="28"/>
        </w:rPr>
        <w:t>не удовлетворяют требованиям, предъявляемым к рациону дойных коров в летний период. Так, при уборке бобовых трав в фазу бутонизации обеспеченность переваримым протеином кормовой единицы</w:t>
      </w:r>
    </w:p>
    <w:p w:rsidR="00AA44D7" w:rsidRPr="00AA44D7" w:rsidRDefault="00AA44D7" w:rsidP="00405C8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4A2E43">
        <w:rPr>
          <w:color w:val="000000"/>
          <w:sz w:val="28"/>
          <w:szCs w:val="28"/>
        </w:rPr>
        <w:t>44 (187-206 г) и обменной энергии (15,73-17,39 г) слишком высокая при полагающейся норме в 95-110 г и 10-12 г соответственно. СПО составляет у люпина и вики 0,48-0,49, тогда как норма - 0,8-1,3. И только количество сырой клетчатки соответствует нормативу, который составляет 24-28%.</w:t>
      </w:r>
      <w:r w:rsidRPr="00AA44D7">
        <w:rPr>
          <w:color w:val="000000"/>
          <w:sz w:val="28"/>
          <w:szCs w:val="28"/>
        </w:rPr>
        <w:t xml:space="preserve"> Злаковые культуры также не соответствуют нормам по всем изучаемым показателям.</w:t>
      </w:r>
    </w:p>
    <w:p w:rsidR="00AA44D7" w:rsidRPr="00AA44D7" w:rsidRDefault="00AA44D7" w:rsidP="00405C8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AA44D7">
        <w:rPr>
          <w:color w:val="000000"/>
          <w:sz w:val="28"/>
          <w:szCs w:val="28"/>
        </w:rPr>
        <w:t>При уборке в фазу цветения у бобовых культур также остаются достаточно высокими показатели обеспеченности переваримым протеином кормовой единицы (173-191 г) и обменной энергии (14,21-15,73 г). Злаковые культуры содержат много клетчатки (30,23-31,07%), повышенное СПО 1,63-2,08 и недостаточную обеспеченность обменной энергии переваримым протеином 7,32-7,62 г.</w:t>
      </w:r>
    </w:p>
    <w:p w:rsidR="00AA44D7" w:rsidRPr="00AA44D7" w:rsidRDefault="00AA44D7" w:rsidP="00405C8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AA44D7">
        <w:rPr>
          <w:color w:val="000000"/>
          <w:sz w:val="28"/>
          <w:szCs w:val="28"/>
        </w:rPr>
        <w:t>Бобовые, убранные в фазу образования бобов, содержат повышенное количество клетчатки в кг сухого вещества 30,03-30,53%, а злаки имеют низкую обеспеченность кормовой единицы (76-80 г) и обменной энергии (5,36-5,72 г) переваримым протеином, высокое значение СПО 1,97-2,60 и большое количество клетчатки 34,30-35,13%.</w:t>
      </w:r>
    </w:p>
    <w:p w:rsidR="00584945" w:rsidRDefault="00AA44D7" w:rsidP="00405C89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A44D7">
        <w:rPr>
          <w:color w:val="000000"/>
          <w:sz w:val="28"/>
          <w:szCs w:val="28"/>
        </w:rPr>
        <w:t>Таким образом, при кормлении животных зеленой массой однолетних культур в чистом виде в начальные фазы роста происходит значительный перерасход протеина с одновременным недобором сахара в рационе. В более поздние сроки (образование бобов) корм содержит переизбыток клетчатки, что значительно снижает переваримость остальных питательных веществ.</w:t>
      </w:r>
    </w:p>
    <w:p w:rsidR="00AA44D7" w:rsidRDefault="00AA44D7" w:rsidP="00405C89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E9617D">
        <w:rPr>
          <w:color w:val="000000"/>
          <w:sz w:val="28"/>
          <w:szCs w:val="28"/>
        </w:rPr>
        <w:t>Л</w:t>
      </w:r>
      <w:r>
        <w:rPr>
          <w:color w:val="000000"/>
          <w:sz w:val="28"/>
          <w:szCs w:val="28"/>
        </w:rPr>
        <w:t>итература</w:t>
      </w:r>
    </w:p>
    <w:p w:rsidR="00AA44D7" w:rsidRDefault="00AA44D7" w:rsidP="00405C89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A44D7" w:rsidRPr="00AA44D7" w:rsidRDefault="00AA44D7" w:rsidP="004A2E43">
      <w:pPr>
        <w:widowControl/>
        <w:numPr>
          <w:ilvl w:val="0"/>
          <w:numId w:val="39"/>
        </w:numPr>
        <w:spacing w:line="360" w:lineRule="auto"/>
        <w:ind w:left="0" w:firstLine="0"/>
        <w:rPr>
          <w:color w:val="000000"/>
          <w:sz w:val="28"/>
          <w:szCs w:val="28"/>
        </w:rPr>
      </w:pPr>
      <w:r w:rsidRPr="00AA44D7">
        <w:rPr>
          <w:color w:val="000000"/>
          <w:sz w:val="28"/>
          <w:szCs w:val="28"/>
        </w:rPr>
        <w:t xml:space="preserve">Генкель П.А. Физиология растений. - М.: Просвещение, </w:t>
      </w:r>
      <w:r>
        <w:rPr>
          <w:color w:val="000000"/>
          <w:sz w:val="28"/>
          <w:szCs w:val="28"/>
        </w:rPr>
        <w:t>2001</w:t>
      </w:r>
      <w:r w:rsidRPr="00AA44D7">
        <w:rPr>
          <w:color w:val="000000"/>
          <w:sz w:val="28"/>
          <w:szCs w:val="28"/>
        </w:rPr>
        <w:t>. 335 с.</w:t>
      </w:r>
    </w:p>
    <w:p w:rsidR="00AA44D7" w:rsidRPr="00AA44D7" w:rsidRDefault="00AA44D7" w:rsidP="004A2E43">
      <w:pPr>
        <w:widowControl/>
        <w:numPr>
          <w:ilvl w:val="0"/>
          <w:numId w:val="39"/>
        </w:numPr>
        <w:spacing w:line="360" w:lineRule="auto"/>
        <w:ind w:left="0" w:firstLine="0"/>
        <w:rPr>
          <w:color w:val="000000"/>
          <w:sz w:val="28"/>
          <w:szCs w:val="28"/>
        </w:rPr>
      </w:pPr>
      <w:r w:rsidRPr="00AA44D7">
        <w:rPr>
          <w:color w:val="000000"/>
          <w:sz w:val="28"/>
          <w:szCs w:val="28"/>
        </w:rPr>
        <w:t>Каббата-Пендиас А., Пендиас Х. Микроэлементы в почвах и растениях. - М.: Мир, 19</w:t>
      </w:r>
      <w:r>
        <w:rPr>
          <w:color w:val="000000"/>
          <w:sz w:val="28"/>
          <w:szCs w:val="28"/>
        </w:rPr>
        <w:t>9</w:t>
      </w:r>
      <w:r w:rsidRPr="00AA44D7">
        <w:rPr>
          <w:color w:val="000000"/>
          <w:sz w:val="28"/>
          <w:szCs w:val="28"/>
        </w:rPr>
        <w:t>9. 498 с</w:t>
      </w:r>
    </w:p>
    <w:p w:rsidR="00AA44D7" w:rsidRPr="00AA44D7" w:rsidRDefault="00AA44D7" w:rsidP="004A2E43">
      <w:pPr>
        <w:widowControl/>
        <w:numPr>
          <w:ilvl w:val="0"/>
          <w:numId w:val="39"/>
        </w:numPr>
        <w:spacing w:line="360" w:lineRule="auto"/>
        <w:ind w:left="0" w:firstLine="0"/>
        <w:rPr>
          <w:color w:val="000000"/>
          <w:sz w:val="28"/>
          <w:szCs w:val="28"/>
        </w:rPr>
      </w:pPr>
      <w:r w:rsidRPr="00AA44D7">
        <w:rPr>
          <w:color w:val="000000"/>
          <w:sz w:val="28"/>
          <w:szCs w:val="28"/>
        </w:rPr>
        <w:t>Ревейн П., Эверт Р., Айкхорн С. Современная ботаника .- М., 199</w:t>
      </w:r>
      <w:r>
        <w:rPr>
          <w:color w:val="000000"/>
          <w:sz w:val="28"/>
          <w:szCs w:val="28"/>
        </w:rPr>
        <w:t>8</w:t>
      </w:r>
      <w:r w:rsidRPr="00AA44D7">
        <w:rPr>
          <w:color w:val="000000"/>
          <w:sz w:val="28"/>
          <w:szCs w:val="28"/>
        </w:rPr>
        <w:t>.</w:t>
      </w:r>
      <w:bookmarkStart w:id="0" w:name="_GoBack"/>
      <w:bookmarkEnd w:id="0"/>
    </w:p>
    <w:sectPr w:rsidR="00AA44D7" w:rsidRPr="00AA44D7" w:rsidSect="00405C89">
      <w:pgSz w:w="11906" w:h="16838"/>
      <w:pgMar w:top="1134" w:right="851" w:bottom="1134" w:left="1701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64BE5C82"/>
    <w:lvl w:ilvl="0">
      <w:numFmt w:val="bullet"/>
      <w:lvlText w:val="*"/>
      <w:lvlJc w:val="left"/>
    </w:lvl>
  </w:abstractNum>
  <w:abstractNum w:abstractNumId="1">
    <w:nsid w:val="00131723"/>
    <w:multiLevelType w:val="singleLevel"/>
    <w:tmpl w:val="C0CCE6F2"/>
    <w:lvl w:ilvl="0">
      <w:start w:val="144"/>
      <w:numFmt w:val="decimal"/>
      <w:lvlText w:val="%1."/>
      <w:legacy w:legacy="1" w:legacySpace="0" w:legacyIndent="525"/>
      <w:lvlJc w:val="left"/>
      <w:rPr>
        <w:rFonts w:ascii="Times New Roman" w:hAnsi="Times New Roman" w:cs="Times New Roman" w:hint="default"/>
      </w:rPr>
    </w:lvl>
  </w:abstractNum>
  <w:abstractNum w:abstractNumId="2">
    <w:nsid w:val="058A2C85"/>
    <w:multiLevelType w:val="singleLevel"/>
    <w:tmpl w:val="3E640F06"/>
    <w:lvl w:ilvl="0">
      <w:start w:val="1"/>
      <w:numFmt w:val="decimal"/>
      <w:lvlText w:val="%1."/>
      <w:legacy w:legacy="1" w:legacySpace="0" w:legacyIndent="348"/>
      <w:lvlJc w:val="left"/>
      <w:rPr>
        <w:rFonts w:ascii="Courier New" w:hAnsi="Courier New" w:cs="Courier New" w:hint="default"/>
      </w:rPr>
    </w:lvl>
  </w:abstractNum>
  <w:abstractNum w:abstractNumId="3">
    <w:nsid w:val="064E0B36"/>
    <w:multiLevelType w:val="singleLevel"/>
    <w:tmpl w:val="AA40FCBC"/>
    <w:lvl w:ilvl="0">
      <w:start w:val="1"/>
      <w:numFmt w:val="decimal"/>
      <w:lvlText w:val="3.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4">
    <w:nsid w:val="0C820B8F"/>
    <w:multiLevelType w:val="singleLevel"/>
    <w:tmpl w:val="32F2BBCC"/>
    <w:lvl w:ilvl="0">
      <w:start w:val="139"/>
      <w:numFmt w:val="decimal"/>
      <w:lvlText w:val="%1."/>
      <w:legacy w:legacy="1" w:legacySpace="0" w:legacyIndent="521"/>
      <w:lvlJc w:val="left"/>
      <w:rPr>
        <w:rFonts w:ascii="Times New Roman" w:hAnsi="Times New Roman" w:cs="Times New Roman" w:hint="default"/>
      </w:rPr>
    </w:lvl>
  </w:abstractNum>
  <w:abstractNum w:abstractNumId="5">
    <w:nsid w:val="11AD3CBF"/>
    <w:multiLevelType w:val="singleLevel"/>
    <w:tmpl w:val="32F2E5BE"/>
    <w:lvl w:ilvl="0">
      <w:start w:val="7"/>
      <w:numFmt w:val="decimal"/>
      <w:lvlText w:val="%1."/>
      <w:legacy w:legacy="1" w:legacySpace="0" w:legacyIndent="525"/>
      <w:lvlJc w:val="left"/>
      <w:rPr>
        <w:rFonts w:ascii="Times New Roman" w:hAnsi="Times New Roman" w:cs="Times New Roman" w:hint="default"/>
      </w:rPr>
    </w:lvl>
  </w:abstractNum>
  <w:abstractNum w:abstractNumId="6">
    <w:nsid w:val="186642F6"/>
    <w:multiLevelType w:val="singleLevel"/>
    <w:tmpl w:val="0D98C73C"/>
    <w:lvl w:ilvl="0">
      <w:start w:val="47"/>
      <w:numFmt w:val="decimal"/>
      <w:lvlText w:val="%1."/>
      <w:legacy w:legacy="1" w:legacySpace="0" w:legacyIndent="535"/>
      <w:lvlJc w:val="left"/>
      <w:rPr>
        <w:rFonts w:ascii="Times New Roman" w:hAnsi="Times New Roman" w:cs="Times New Roman" w:hint="default"/>
      </w:rPr>
    </w:lvl>
  </w:abstractNum>
  <w:abstractNum w:abstractNumId="7">
    <w:nsid w:val="1A9B51EA"/>
    <w:multiLevelType w:val="singleLevel"/>
    <w:tmpl w:val="7146EAEE"/>
    <w:lvl w:ilvl="0">
      <w:start w:val="1"/>
      <w:numFmt w:val="decimal"/>
      <w:lvlText w:val="%1."/>
      <w:legacy w:legacy="1" w:legacySpace="0" w:legacyIndent="352"/>
      <w:lvlJc w:val="left"/>
      <w:rPr>
        <w:rFonts w:ascii="Times New Roman" w:hAnsi="Times New Roman" w:cs="Times New Roman" w:hint="default"/>
      </w:rPr>
    </w:lvl>
  </w:abstractNum>
  <w:abstractNum w:abstractNumId="8">
    <w:nsid w:val="1FBD5C32"/>
    <w:multiLevelType w:val="singleLevel"/>
    <w:tmpl w:val="8E5E4AF6"/>
    <w:lvl w:ilvl="0">
      <w:start w:val="34"/>
      <w:numFmt w:val="decimal"/>
      <w:lvlText w:val="%1."/>
      <w:legacy w:legacy="1" w:legacySpace="0" w:legacyIndent="530"/>
      <w:lvlJc w:val="left"/>
      <w:rPr>
        <w:rFonts w:ascii="Times New Roman" w:hAnsi="Times New Roman" w:cs="Times New Roman" w:hint="default"/>
      </w:rPr>
    </w:lvl>
  </w:abstractNum>
  <w:abstractNum w:abstractNumId="9">
    <w:nsid w:val="22264168"/>
    <w:multiLevelType w:val="singleLevel"/>
    <w:tmpl w:val="E8E2DB96"/>
    <w:lvl w:ilvl="0">
      <w:start w:val="119"/>
      <w:numFmt w:val="decimal"/>
      <w:lvlText w:val="%1."/>
      <w:legacy w:legacy="1" w:legacySpace="0" w:legacyIndent="530"/>
      <w:lvlJc w:val="left"/>
      <w:rPr>
        <w:rFonts w:ascii="Times New Roman" w:hAnsi="Times New Roman" w:cs="Times New Roman" w:hint="default"/>
      </w:rPr>
    </w:lvl>
  </w:abstractNum>
  <w:abstractNum w:abstractNumId="10">
    <w:nsid w:val="249945F6"/>
    <w:multiLevelType w:val="singleLevel"/>
    <w:tmpl w:val="4AAE6AB0"/>
    <w:lvl w:ilvl="0">
      <w:start w:val="12"/>
      <w:numFmt w:val="decimal"/>
      <w:lvlText w:val="%1."/>
      <w:legacy w:legacy="1" w:legacySpace="0" w:legacyIndent="530"/>
      <w:lvlJc w:val="left"/>
      <w:rPr>
        <w:rFonts w:ascii="Times New Roman" w:hAnsi="Times New Roman" w:cs="Times New Roman" w:hint="default"/>
      </w:rPr>
    </w:lvl>
  </w:abstractNum>
  <w:abstractNum w:abstractNumId="11">
    <w:nsid w:val="258B7BF7"/>
    <w:multiLevelType w:val="hybridMultilevel"/>
    <w:tmpl w:val="0508851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273268D0"/>
    <w:multiLevelType w:val="singleLevel"/>
    <w:tmpl w:val="6FBAAE3C"/>
    <w:lvl w:ilvl="0">
      <w:start w:val="150"/>
      <w:numFmt w:val="decimal"/>
      <w:lvlText w:val="%1."/>
      <w:legacy w:legacy="1" w:legacySpace="0" w:legacyIndent="535"/>
      <w:lvlJc w:val="left"/>
      <w:rPr>
        <w:rFonts w:ascii="Times New Roman" w:hAnsi="Times New Roman" w:cs="Times New Roman" w:hint="default"/>
      </w:rPr>
    </w:lvl>
  </w:abstractNum>
  <w:abstractNum w:abstractNumId="13">
    <w:nsid w:val="27983E74"/>
    <w:multiLevelType w:val="singleLevel"/>
    <w:tmpl w:val="30FEFB34"/>
    <w:lvl w:ilvl="0">
      <w:start w:val="193"/>
      <w:numFmt w:val="decimal"/>
      <w:lvlText w:val="%1."/>
      <w:legacy w:legacy="1" w:legacySpace="0" w:legacyIndent="525"/>
      <w:lvlJc w:val="left"/>
      <w:rPr>
        <w:rFonts w:ascii="Times New Roman" w:hAnsi="Times New Roman" w:cs="Times New Roman" w:hint="default"/>
      </w:rPr>
    </w:lvl>
  </w:abstractNum>
  <w:abstractNum w:abstractNumId="14">
    <w:nsid w:val="291B282D"/>
    <w:multiLevelType w:val="singleLevel"/>
    <w:tmpl w:val="ED3A5034"/>
    <w:lvl w:ilvl="0">
      <w:start w:val="67"/>
      <w:numFmt w:val="decimal"/>
      <w:lvlText w:val="%1."/>
      <w:legacy w:legacy="1" w:legacySpace="0" w:legacyIndent="535"/>
      <w:lvlJc w:val="left"/>
      <w:rPr>
        <w:rFonts w:ascii="Times New Roman" w:hAnsi="Times New Roman" w:cs="Times New Roman" w:hint="default"/>
      </w:rPr>
    </w:lvl>
  </w:abstractNum>
  <w:abstractNum w:abstractNumId="15">
    <w:nsid w:val="29A0189D"/>
    <w:multiLevelType w:val="singleLevel"/>
    <w:tmpl w:val="F8B83682"/>
    <w:lvl w:ilvl="0">
      <w:start w:val="164"/>
      <w:numFmt w:val="decimal"/>
      <w:lvlText w:val="%1."/>
      <w:legacy w:legacy="1" w:legacySpace="0" w:legacyIndent="535"/>
      <w:lvlJc w:val="left"/>
      <w:rPr>
        <w:rFonts w:ascii="Times New Roman" w:hAnsi="Times New Roman" w:cs="Times New Roman" w:hint="default"/>
      </w:rPr>
    </w:lvl>
  </w:abstractNum>
  <w:abstractNum w:abstractNumId="16">
    <w:nsid w:val="2E7334B6"/>
    <w:multiLevelType w:val="singleLevel"/>
    <w:tmpl w:val="C576B8C0"/>
    <w:lvl w:ilvl="0">
      <w:start w:val="23"/>
      <w:numFmt w:val="decimal"/>
      <w:lvlText w:val="%1."/>
      <w:legacy w:legacy="1" w:legacySpace="0" w:legacyIndent="525"/>
      <w:lvlJc w:val="left"/>
      <w:rPr>
        <w:rFonts w:ascii="Times New Roman" w:hAnsi="Times New Roman" w:cs="Times New Roman" w:hint="default"/>
      </w:rPr>
    </w:lvl>
  </w:abstractNum>
  <w:abstractNum w:abstractNumId="17">
    <w:nsid w:val="2F377BB8"/>
    <w:multiLevelType w:val="singleLevel"/>
    <w:tmpl w:val="29AE5E26"/>
    <w:lvl w:ilvl="0">
      <w:start w:val="88"/>
      <w:numFmt w:val="decimal"/>
      <w:lvlText w:val="%1."/>
      <w:legacy w:legacy="1" w:legacySpace="0" w:legacyIndent="530"/>
      <w:lvlJc w:val="left"/>
      <w:rPr>
        <w:rFonts w:ascii="Times New Roman" w:hAnsi="Times New Roman" w:cs="Times New Roman" w:hint="default"/>
      </w:rPr>
    </w:lvl>
  </w:abstractNum>
  <w:abstractNum w:abstractNumId="18">
    <w:nsid w:val="30754296"/>
    <w:multiLevelType w:val="singleLevel"/>
    <w:tmpl w:val="78F6006C"/>
    <w:lvl w:ilvl="0">
      <w:start w:val="101"/>
      <w:numFmt w:val="decimal"/>
      <w:lvlText w:val="%1."/>
      <w:legacy w:legacy="1" w:legacySpace="0" w:legacyIndent="535"/>
      <w:lvlJc w:val="left"/>
      <w:rPr>
        <w:rFonts w:ascii="Times New Roman" w:hAnsi="Times New Roman" w:cs="Times New Roman" w:hint="default"/>
      </w:rPr>
    </w:lvl>
  </w:abstractNum>
  <w:abstractNum w:abstractNumId="19">
    <w:nsid w:val="35D454EF"/>
    <w:multiLevelType w:val="singleLevel"/>
    <w:tmpl w:val="346A2824"/>
    <w:lvl w:ilvl="0">
      <w:start w:val="77"/>
      <w:numFmt w:val="decimal"/>
      <w:lvlText w:val="%1."/>
      <w:legacy w:legacy="1" w:legacySpace="0" w:legacyIndent="521"/>
      <w:lvlJc w:val="left"/>
      <w:rPr>
        <w:rFonts w:ascii="Times New Roman" w:hAnsi="Times New Roman" w:cs="Times New Roman" w:hint="default"/>
      </w:rPr>
    </w:lvl>
  </w:abstractNum>
  <w:abstractNum w:abstractNumId="20">
    <w:nsid w:val="382A5241"/>
    <w:multiLevelType w:val="singleLevel"/>
    <w:tmpl w:val="ADC0316C"/>
    <w:lvl w:ilvl="0">
      <w:start w:val="169"/>
      <w:numFmt w:val="decimal"/>
      <w:lvlText w:val="%1."/>
      <w:legacy w:legacy="1" w:legacySpace="0" w:legacyIndent="530"/>
      <w:lvlJc w:val="left"/>
      <w:rPr>
        <w:rFonts w:ascii="Times New Roman" w:hAnsi="Times New Roman" w:cs="Times New Roman" w:hint="default"/>
      </w:rPr>
    </w:lvl>
  </w:abstractNum>
  <w:abstractNum w:abstractNumId="21">
    <w:nsid w:val="39B50E6C"/>
    <w:multiLevelType w:val="singleLevel"/>
    <w:tmpl w:val="ECB6B64C"/>
    <w:lvl w:ilvl="0">
      <w:start w:val="2"/>
      <w:numFmt w:val="decimal"/>
      <w:lvlText w:val="%1."/>
      <w:legacy w:legacy="1" w:legacySpace="0" w:legacyIndent="526"/>
      <w:lvlJc w:val="left"/>
      <w:rPr>
        <w:rFonts w:ascii="Times New Roman" w:hAnsi="Times New Roman" w:cs="Times New Roman" w:hint="default"/>
      </w:rPr>
    </w:lvl>
  </w:abstractNum>
  <w:abstractNum w:abstractNumId="22">
    <w:nsid w:val="3ACE41D0"/>
    <w:multiLevelType w:val="singleLevel"/>
    <w:tmpl w:val="31F00B52"/>
    <w:lvl w:ilvl="0">
      <w:start w:val="179"/>
      <w:numFmt w:val="decimal"/>
      <w:lvlText w:val="%1."/>
      <w:legacy w:legacy="1" w:legacySpace="0" w:legacyIndent="525"/>
      <w:lvlJc w:val="left"/>
      <w:rPr>
        <w:rFonts w:ascii="Times New Roman" w:hAnsi="Times New Roman" w:cs="Times New Roman" w:hint="default"/>
      </w:rPr>
    </w:lvl>
  </w:abstractNum>
  <w:abstractNum w:abstractNumId="23">
    <w:nsid w:val="3DAA5FC9"/>
    <w:multiLevelType w:val="singleLevel"/>
    <w:tmpl w:val="C96CD396"/>
    <w:lvl w:ilvl="0">
      <w:start w:val="1"/>
      <w:numFmt w:val="decimal"/>
      <w:lvlText w:val="%1."/>
      <w:legacy w:legacy="1" w:legacySpace="0" w:legacyIndent="347"/>
      <w:lvlJc w:val="left"/>
      <w:rPr>
        <w:rFonts w:ascii="Times New Roman" w:hAnsi="Times New Roman" w:cs="Times New Roman" w:hint="default"/>
      </w:rPr>
    </w:lvl>
  </w:abstractNum>
  <w:abstractNum w:abstractNumId="24">
    <w:nsid w:val="4C330B59"/>
    <w:multiLevelType w:val="singleLevel"/>
    <w:tmpl w:val="24E0F8EC"/>
    <w:lvl w:ilvl="0">
      <w:start w:val="206"/>
      <w:numFmt w:val="decimal"/>
      <w:lvlText w:val="%1."/>
      <w:legacy w:legacy="1" w:legacySpace="0" w:legacyIndent="535"/>
      <w:lvlJc w:val="left"/>
      <w:rPr>
        <w:rFonts w:ascii="Times New Roman" w:hAnsi="Times New Roman" w:cs="Times New Roman" w:hint="default"/>
      </w:rPr>
    </w:lvl>
  </w:abstractNum>
  <w:abstractNum w:abstractNumId="25">
    <w:nsid w:val="4D3D6FBB"/>
    <w:multiLevelType w:val="singleLevel"/>
    <w:tmpl w:val="2B220C90"/>
    <w:lvl w:ilvl="0">
      <w:start w:val="187"/>
      <w:numFmt w:val="decimal"/>
      <w:lvlText w:val="%1."/>
      <w:legacy w:legacy="1" w:legacySpace="0" w:legacyIndent="530"/>
      <w:lvlJc w:val="left"/>
      <w:rPr>
        <w:rFonts w:ascii="Times New Roman" w:hAnsi="Times New Roman" w:cs="Times New Roman" w:hint="default"/>
      </w:rPr>
    </w:lvl>
  </w:abstractNum>
  <w:abstractNum w:abstractNumId="26">
    <w:nsid w:val="5022003E"/>
    <w:multiLevelType w:val="singleLevel"/>
    <w:tmpl w:val="F0FC8A46"/>
    <w:lvl w:ilvl="0">
      <w:start w:val="112"/>
      <w:numFmt w:val="decimal"/>
      <w:lvlText w:val="%1."/>
      <w:legacy w:legacy="1" w:legacySpace="0" w:legacyIndent="525"/>
      <w:lvlJc w:val="left"/>
      <w:rPr>
        <w:rFonts w:ascii="Times New Roman" w:hAnsi="Times New Roman" w:cs="Times New Roman" w:hint="default"/>
      </w:rPr>
    </w:lvl>
  </w:abstractNum>
  <w:abstractNum w:abstractNumId="27">
    <w:nsid w:val="5821200E"/>
    <w:multiLevelType w:val="singleLevel"/>
    <w:tmpl w:val="F33E1442"/>
    <w:lvl w:ilvl="0">
      <w:start w:val="106"/>
      <w:numFmt w:val="decimal"/>
      <w:lvlText w:val="%1."/>
      <w:legacy w:legacy="1" w:legacySpace="0" w:legacyIndent="530"/>
      <w:lvlJc w:val="left"/>
      <w:rPr>
        <w:rFonts w:ascii="Times New Roman" w:hAnsi="Times New Roman" w:cs="Times New Roman" w:hint="default"/>
      </w:rPr>
    </w:lvl>
  </w:abstractNum>
  <w:abstractNum w:abstractNumId="28">
    <w:nsid w:val="59B360FC"/>
    <w:multiLevelType w:val="singleLevel"/>
    <w:tmpl w:val="BD8E9586"/>
    <w:lvl w:ilvl="0">
      <w:start w:val="124"/>
      <w:numFmt w:val="decimal"/>
      <w:lvlText w:val="%1."/>
      <w:legacy w:legacy="1" w:legacySpace="0" w:legacyIndent="534"/>
      <w:lvlJc w:val="left"/>
      <w:rPr>
        <w:rFonts w:ascii="Times New Roman" w:hAnsi="Times New Roman" w:cs="Times New Roman" w:hint="default"/>
      </w:rPr>
    </w:lvl>
  </w:abstractNum>
  <w:abstractNum w:abstractNumId="29">
    <w:nsid w:val="5B2850F5"/>
    <w:multiLevelType w:val="singleLevel"/>
    <w:tmpl w:val="3EC0CBFC"/>
    <w:lvl w:ilvl="0">
      <w:start w:val="1"/>
      <w:numFmt w:val="decimal"/>
      <w:lvlText w:val="%1."/>
      <w:legacy w:legacy="1" w:legacySpace="0" w:legacyIndent="530"/>
      <w:lvlJc w:val="left"/>
      <w:rPr>
        <w:rFonts w:ascii="Times New Roman" w:hAnsi="Times New Roman" w:cs="Times New Roman" w:hint="default"/>
      </w:rPr>
    </w:lvl>
  </w:abstractNum>
  <w:abstractNum w:abstractNumId="30">
    <w:nsid w:val="5EE95BF4"/>
    <w:multiLevelType w:val="singleLevel"/>
    <w:tmpl w:val="F92A6974"/>
    <w:lvl w:ilvl="0">
      <w:start w:val="1"/>
      <w:numFmt w:val="decimal"/>
      <w:lvlText w:val="2.%1."/>
      <w:legacy w:legacy="1" w:legacySpace="0" w:legacyIndent="478"/>
      <w:lvlJc w:val="left"/>
      <w:rPr>
        <w:rFonts w:ascii="Times New Roman" w:hAnsi="Times New Roman" w:cs="Times New Roman" w:hint="default"/>
      </w:rPr>
    </w:lvl>
  </w:abstractNum>
  <w:abstractNum w:abstractNumId="31">
    <w:nsid w:val="618909CE"/>
    <w:multiLevelType w:val="singleLevel"/>
    <w:tmpl w:val="AAE810C2"/>
    <w:lvl w:ilvl="0">
      <w:start w:val="160"/>
      <w:numFmt w:val="decimal"/>
      <w:lvlText w:val="%1."/>
      <w:legacy w:legacy="1" w:legacySpace="0" w:legacyIndent="525"/>
      <w:lvlJc w:val="left"/>
      <w:rPr>
        <w:rFonts w:ascii="Times New Roman" w:hAnsi="Times New Roman" w:cs="Times New Roman" w:hint="default"/>
      </w:rPr>
    </w:lvl>
  </w:abstractNum>
  <w:abstractNum w:abstractNumId="32">
    <w:nsid w:val="69146F0A"/>
    <w:multiLevelType w:val="singleLevel"/>
    <w:tmpl w:val="C96CD396"/>
    <w:lvl w:ilvl="0">
      <w:start w:val="1"/>
      <w:numFmt w:val="decimal"/>
      <w:lvlText w:val="%1."/>
      <w:legacy w:legacy="1" w:legacySpace="0" w:legacyIndent="347"/>
      <w:lvlJc w:val="left"/>
      <w:rPr>
        <w:rFonts w:ascii="Times New Roman" w:hAnsi="Times New Roman" w:cs="Times New Roman" w:hint="default"/>
      </w:rPr>
    </w:lvl>
  </w:abstractNum>
  <w:abstractNum w:abstractNumId="33">
    <w:nsid w:val="6DC26E46"/>
    <w:multiLevelType w:val="singleLevel"/>
    <w:tmpl w:val="8020D86A"/>
    <w:lvl w:ilvl="0">
      <w:start w:val="1"/>
      <w:numFmt w:val="decimal"/>
      <w:lvlText w:val="%1.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34">
    <w:nsid w:val="6F3C28BB"/>
    <w:multiLevelType w:val="singleLevel"/>
    <w:tmpl w:val="A9386234"/>
    <w:lvl w:ilvl="0">
      <w:start w:val="127"/>
      <w:numFmt w:val="decimal"/>
      <w:lvlText w:val="%1."/>
      <w:legacy w:legacy="1" w:legacySpace="0" w:legacyIndent="535"/>
      <w:lvlJc w:val="left"/>
      <w:rPr>
        <w:rFonts w:ascii="Times New Roman" w:hAnsi="Times New Roman" w:cs="Times New Roman" w:hint="default"/>
      </w:rPr>
    </w:lvl>
  </w:abstractNum>
  <w:abstractNum w:abstractNumId="35">
    <w:nsid w:val="72D6478B"/>
    <w:multiLevelType w:val="singleLevel"/>
    <w:tmpl w:val="DAD24C08"/>
    <w:lvl w:ilvl="0">
      <w:start w:val="57"/>
      <w:numFmt w:val="decimal"/>
      <w:lvlText w:val="%1."/>
      <w:legacy w:legacy="1" w:legacySpace="0" w:legacyIndent="530"/>
      <w:lvlJc w:val="left"/>
      <w:rPr>
        <w:rFonts w:ascii="Times New Roman" w:hAnsi="Times New Roman" w:cs="Times New Roman" w:hint="default"/>
      </w:rPr>
    </w:lvl>
  </w:abstractNum>
  <w:abstractNum w:abstractNumId="36">
    <w:nsid w:val="72E932BB"/>
    <w:multiLevelType w:val="singleLevel"/>
    <w:tmpl w:val="F6E8CB92"/>
    <w:lvl w:ilvl="0">
      <w:start w:val="134"/>
      <w:numFmt w:val="decimal"/>
      <w:lvlText w:val="%1."/>
      <w:legacy w:legacy="1" w:legacySpace="0" w:legacyIndent="526"/>
      <w:lvlJc w:val="left"/>
      <w:rPr>
        <w:rFonts w:ascii="Times New Roman" w:hAnsi="Times New Roman" w:cs="Times New Roman" w:hint="default"/>
      </w:rPr>
    </w:lvl>
  </w:abstractNum>
  <w:abstractNum w:abstractNumId="37">
    <w:nsid w:val="7EAD14C6"/>
    <w:multiLevelType w:val="singleLevel"/>
    <w:tmpl w:val="345C2DF4"/>
    <w:lvl w:ilvl="0">
      <w:start w:val="4"/>
      <w:numFmt w:val="decimal"/>
      <w:lvlText w:val="%1."/>
      <w:legacy w:legacy="1" w:legacySpace="0" w:legacyIndent="535"/>
      <w:lvlJc w:val="left"/>
      <w:rPr>
        <w:rFonts w:ascii="Times New Roman" w:hAnsi="Times New Roman" w:cs="Times New Roman" w:hint="default"/>
      </w:rPr>
    </w:lvl>
  </w:abstractNum>
  <w:num w:numId="1">
    <w:abstractNumId w:val="30"/>
  </w:num>
  <w:num w:numId="2">
    <w:abstractNumId w:val="3"/>
  </w:num>
  <w:num w:numId="3">
    <w:abstractNumId w:val="0"/>
    <w:lvlOverride w:ilvl="0">
      <w:lvl w:ilvl="0">
        <w:numFmt w:val="bullet"/>
        <w:lvlText w:val="•"/>
        <w:legacy w:legacy="1" w:legacySpace="0" w:legacyIndent="343"/>
        <w:lvlJc w:val="left"/>
        <w:rPr>
          <w:rFonts w:ascii="Times New Roman" w:hAnsi="Times New Roman" w:hint="default"/>
        </w:rPr>
      </w:lvl>
    </w:lvlOverride>
  </w:num>
  <w:num w:numId="4">
    <w:abstractNumId w:val="0"/>
    <w:lvlOverride w:ilvl="0">
      <w:lvl w:ilvl="0">
        <w:numFmt w:val="bullet"/>
        <w:lvlText w:val="•"/>
        <w:legacy w:legacy="1" w:legacySpace="0" w:legacyIndent="347"/>
        <w:lvlJc w:val="left"/>
        <w:rPr>
          <w:rFonts w:ascii="Times New Roman" w:hAnsi="Times New Roman" w:hint="default"/>
        </w:rPr>
      </w:lvl>
    </w:lvlOverride>
  </w:num>
  <w:num w:numId="5">
    <w:abstractNumId w:val="23"/>
  </w:num>
  <w:num w:numId="6">
    <w:abstractNumId w:val="33"/>
  </w:num>
  <w:num w:numId="7">
    <w:abstractNumId w:val="32"/>
  </w:num>
  <w:num w:numId="8">
    <w:abstractNumId w:val="2"/>
  </w:num>
  <w:num w:numId="9">
    <w:abstractNumId w:val="29"/>
  </w:num>
  <w:num w:numId="10">
    <w:abstractNumId w:val="37"/>
  </w:num>
  <w:num w:numId="11">
    <w:abstractNumId w:val="21"/>
  </w:num>
  <w:num w:numId="12">
    <w:abstractNumId w:val="5"/>
  </w:num>
  <w:num w:numId="13">
    <w:abstractNumId w:val="7"/>
  </w:num>
  <w:num w:numId="14">
    <w:abstractNumId w:val="10"/>
  </w:num>
  <w:num w:numId="15">
    <w:abstractNumId w:val="16"/>
  </w:num>
  <w:num w:numId="16">
    <w:abstractNumId w:val="8"/>
  </w:num>
  <w:num w:numId="17">
    <w:abstractNumId w:val="6"/>
  </w:num>
  <w:num w:numId="18">
    <w:abstractNumId w:val="35"/>
  </w:num>
  <w:num w:numId="19">
    <w:abstractNumId w:val="14"/>
  </w:num>
  <w:num w:numId="20">
    <w:abstractNumId w:val="19"/>
  </w:num>
  <w:num w:numId="21">
    <w:abstractNumId w:val="17"/>
  </w:num>
  <w:num w:numId="22">
    <w:abstractNumId w:val="18"/>
  </w:num>
  <w:num w:numId="23">
    <w:abstractNumId w:val="27"/>
  </w:num>
  <w:num w:numId="24">
    <w:abstractNumId w:val="26"/>
  </w:num>
  <w:num w:numId="25">
    <w:abstractNumId w:val="9"/>
  </w:num>
  <w:num w:numId="26">
    <w:abstractNumId w:val="28"/>
  </w:num>
  <w:num w:numId="27">
    <w:abstractNumId w:val="34"/>
  </w:num>
  <w:num w:numId="28">
    <w:abstractNumId w:val="36"/>
  </w:num>
  <w:num w:numId="29">
    <w:abstractNumId w:val="4"/>
  </w:num>
  <w:num w:numId="30">
    <w:abstractNumId w:val="1"/>
  </w:num>
  <w:num w:numId="31">
    <w:abstractNumId w:val="12"/>
  </w:num>
  <w:num w:numId="32">
    <w:abstractNumId w:val="31"/>
  </w:num>
  <w:num w:numId="33">
    <w:abstractNumId w:val="15"/>
  </w:num>
  <w:num w:numId="34">
    <w:abstractNumId w:val="20"/>
  </w:num>
  <w:num w:numId="35">
    <w:abstractNumId w:val="22"/>
  </w:num>
  <w:num w:numId="36">
    <w:abstractNumId w:val="25"/>
  </w:num>
  <w:num w:numId="37">
    <w:abstractNumId w:val="13"/>
  </w:num>
  <w:num w:numId="38">
    <w:abstractNumId w:val="24"/>
  </w:num>
  <w:num w:numId="3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0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44D7"/>
    <w:rsid w:val="0007301F"/>
    <w:rsid w:val="0019068B"/>
    <w:rsid w:val="001C0B2F"/>
    <w:rsid w:val="001C4871"/>
    <w:rsid w:val="00405C89"/>
    <w:rsid w:val="004A2956"/>
    <w:rsid w:val="004A2E43"/>
    <w:rsid w:val="004E748F"/>
    <w:rsid w:val="00584945"/>
    <w:rsid w:val="00607940"/>
    <w:rsid w:val="00633045"/>
    <w:rsid w:val="00686581"/>
    <w:rsid w:val="009E09B5"/>
    <w:rsid w:val="00A46744"/>
    <w:rsid w:val="00AA44D7"/>
    <w:rsid w:val="00C060FD"/>
    <w:rsid w:val="00CF08AE"/>
    <w:rsid w:val="00CF4B73"/>
    <w:rsid w:val="00E54063"/>
    <w:rsid w:val="00E5542B"/>
    <w:rsid w:val="00E9617D"/>
    <w:rsid w:val="00F10EBF"/>
    <w:rsid w:val="00FB19A1"/>
    <w:rsid w:val="00FB36F6"/>
    <w:rsid w:val="00FE4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chartTrackingRefBased/>
  <w15:docId w15:val="{DAFBF12F-1A66-41C9-8DE8-D1857A734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44D7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0"/>
    <w:link w:val="10"/>
    <w:uiPriority w:val="9"/>
    <w:qFormat/>
    <w:rsid w:val="00607940"/>
    <w:pPr>
      <w:keepNext/>
      <w:keepLines/>
      <w:pageBreakBefore/>
      <w:suppressAutoHyphens/>
      <w:spacing w:before="640" w:after="320"/>
      <w:jc w:val="center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0"/>
    <w:link w:val="20"/>
    <w:uiPriority w:val="9"/>
    <w:qFormat/>
    <w:rsid w:val="00607940"/>
    <w:pPr>
      <w:keepNext/>
      <w:keepLines/>
      <w:suppressAutoHyphens/>
      <w:spacing w:before="480" w:after="240"/>
      <w:jc w:val="center"/>
      <w:outlineLvl w:val="1"/>
    </w:pPr>
    <w:rPr>
      <w:b/>
      <w:bCs/>
      <w:iCs/>
      <w:sz w:val="30"/>
    </w:rPr>
  </w:style>
  <w:style w:type="paragraph" w:styleId="3">
    <w:name w:val="heading 3"/>
    <w:basedOn w:val="a"/>
    <w:next w:val="a0"/>
    <w:link w:val="30"/>
    <w:uiPriority w:val="9"/>
    <w:qFormat/>
    <w:rsid w:val="00607940"/>
    <w:pPr>
      <w:keepNext/>
      <w:keepLines/>
      <w:suppressAutoHyphens/>
      <w:spacing w:before="360" w:after="240"/>
      <w:jc w:val="center"/>
      <w:outlineLvl w:val="2"/>
    </w:pPr>
    <w:rPr>
      <w:b/>
      <w:bCs/>
      <w:i/>
      <w:szCs w:val="26"/>
    </w:rPr>
  </w:style>
  <w:style w:type="paragraph" w:styleId="4">
    <w:name w:val="heading 4"/>
    <w:basedOn w:val="a"/>
    <w:next w:val="a0"/>
    <w:link w:val="40"/>
    <w:uiPriority w:val="9"/>
    <w:qFormat/>
    <w:rsid w:val="00607940"/>
    <w:pPr>
      <w:keepNext/>
      <w:keepLines/>
      <w:suppressAutoHyphens/>
      <w:spacing w:before="240" w:after="120"/>
      <w:ind w:left="709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qFormat/>
    <w:rsid w:val="00A46744"/>
    <w:pPr>
      <w:overflowPunct w:val="0"/>
      <w:spacing w:before="240" w:after="120"/>
      <w:ind w:left="737"/>
      <w:textAlignment w:val="baseline"/>
      <w:outlineLvl w:val="4"/>
    </w:pPr>
    <w:rPr>
      <w:rFonts w:ascii="Arial CYR" w:hAnsi="Arial CYR" w:cs="Arial CYR"/>
      <w:b/>
      <w:bCs/>
      <w:i/>
      <w:iCs/>
      <w:sz w:val="28"/>
      <w:szCs w:val="28"/>
      <w:lang w:eastAsia="en-US"/>
    </w:rPr>
  </w:style>
  <w:style w:type="paragraph" w:styleId="6">
    <w:name w:val="heading 6"/>
    <w:basedOn w:val="a"/>
    <w:next w:val="a"/>
    <w:link w:val="60"/>
    <w:uiPriority w:val="9"/>
    <w:qFormat/>
    <w:rsid w:val="00A46744"/>
    <w:pPr>
      <w:keepNext/>
      <w:jc w:val="center"/>
      <w:outlineLvl w:val="5"/>
    </w:pPr>
    <w:rPr>
      <w:b/>
      <w:bCs/>
      <w:sz w:val="28"/>
      <w:szCs w:val="28"/>
      <w:lang w:eastAsia="en-US"/>
    </w:rPr>
  </w:style>
  <w:style w:type="paragraph" w:styleId="7">
    <w:name w:val="heading 7"/>
    <w:basedOn w:val="a"/>
    <w:next w:val="a"/>
    <w:link w:val="70"/>
    <w:uiPriority w:val="9"/>
    <w:qFormat/>
    <w:rsid w:val="00A46744"/>
    <w:pPr>
      <w:keepNext/>
      <w:jc w:val="center"/>
      <w:outlineLvl w:val="6"/>
    </w:pPr>
    <w:rPr>
      <w:sz w:val="28"/>
      <w:szCs w:val="28"/>
      <w:u w:val="double"/>
      <w:lang w:eastAsia="en-US"/>
    </w:rPr>
  </w:style>
  <w:style w:type="paragraph" w:styleId="8">
    <w:name w:val="heading 8"/>
    <w:basedOn w:val="a"/>
    <w:next w:val="a"/>
    <w:link w:val="80"/>
    <w:uiPriority w:val="9"/>
    <w:qFormat/>
    <w:rsid w:val="00A46744"/>
    <w:pPr>
      <w:keepNext/>
      <w:ind w:firstLine="709"/>
      <w:jc w:val="both"/>
      <w:outlineLvl w:val="7"/>
    </w:pPr>
    <w:rPr>
      <w:b/>
      <w:bCs/>
      <w:sz w:val="28"/>
      <w:szCs w:val="28"/>
      <w:lang w:val="en-US" w:eastAsia="en-US"/>
    </w:rPr>
  </w:style>
  <w:style w:type="paragraph" w:styleId="9">
    <w:name w:val="heading 9"/>
    <w:basedOn w:val="a"/>
    <w:next w:val="a"/>
    <w:link w:val="90"/>
    <w:uiPriority w:val="9"/>
    <w:qFormat/>
    <w:rsid w:val="00A46744"/>
    <w:pPr>
      <w:keepNext/>
      <w:jc w:val="center"/>
      <w:outlineLvl w:val="8"/>
    </w:pPr>
    <w:rPr>
      <w:b/>
      <w:bCs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sz w:val="22"/>
      <w:szCs w:val="22"/>
    </w:rPr>
  </w:style>
  <w:style w:type="character" w:styleId="a4">
    <w:name w:val="Hyperlink"/>
    <w:uiPriority w:val="99"/>
    <w:rsid w:val="00A46744"/>
    <w:rPr>
      <w:rFonts w:cs="Times New Roman"/>
      <w:color w:val="0000FF"/>
      <w:u w:val="single"/>
    </w:rPr>
  </w:style>
  <w:style w:type="character" w:styleId="a5">
    <w:name w:val="footnote reference"/>
    <w:uiPriority w:val="99"/>
    <w:semiHidden/>
    <w:rsid w:val="00607940"/>
    <w:rPr>
      <w:rFonts w:ascii="Times New Roman" w:hAnsi="Times New Roman" w:cs="Times New Roman"/>
      <w:vertAlign w:val="superscript"/>
    </w:rPr>
  </w:style>
  <w:style w:type="paragraph" w:styleId="a6">
    <w:name w:val="footer"/>
    <w:basedOn w:val="a"/>
    <w:link w:val="a7"/>
    <w:uiPriority w:val="99"/>
    <w:rsid w:val="00A46744"/>
    <w:pPr>
      <w:tabs>
        <w:tab w:val="center" w:pos="4677"/>
        <w:tab w:val="right" w:pos="9355"/>
      </w:tabs>
      <w:ind w:firstLine="709"/>
      <w:jc w:val="both"/>
    </w:pPr>
    <w:rPr>
      <w:sz w:val="28"/>
      <w:szCs w:val="28"/>
      <w:lang w:val="en-US" w:eastAsia="en-US"/>
    </w:rPr>
  </w:style>
  <w:style w:type="character" w:customStyle="1" w:styleId="a7">
    <w:name w:val="Нижний колонтитул Знак"/>
    <w:link w:val="a6"/>
    <w:uiPriority w:val="99"/>
    <w:semiHidden/>
  </w:style>
  <w:style w:type="character" w:styleId="a8">
    <w:name w:val="page number"/>
    <w:uiPriority w:val="99"/>
    <w:rsid w:val="00A46744"/>
    <w:rPr>
      <w:rFonts w:cs="Times New Roman"/>
    </w:rPr>
  </w:style>
  <w:style w:type="paragraph" w:styleId="11">
    <w:name w:val="toc 1"/>
    <w:basedOn w:val="a"/>
    <w:next w:val="a"/>
    <w:autoRedefine/>
    <w:uiPriority w:val="39"/>
    <w:semiHidden/>
    <w:rsid w:val="00A46744"/>
    <w:pPr>
      <w:spacing w:before="120"/>
      <w:ind w:right="567"/>
    </w:pPr>
    <w:rPr>
      <w:b/>
      <w:bCs/>
      <w:caps/>
      <w:noProof/>
    </w:rPr>
  </w:style>
  <w:style w:type="paragraph" w:styleId="21">
    <w:name w:val="toc 2"/>
    <w:basedOn w:val="a"/>
    <w:next w:val="a"/>
    <w:autoRedefine/>
    <w:uiPriority w:val="39"/>
    <w:semiHidden/>
    <w:rsid w:val="00A46744"/>
    <w:pPr>
      <w:ind w:left="284" w:right="567"/>
    </w:pPr>
    <w:rPr>
      <w:smallCaps/>
      <w:noProof/>
    </w:rPr>
  </w:style>
  <w:style w:type="paragraph" w:styleId="31">
    <w:name w:val="toc 3"/>
    <w:basedOn w:val="a"/>
    <w:next w:val="a"/>
    <w:autoRedefine/>
    <w:uiPriority w:val="39"/>
    <w:semiHidden/>
    <w:rsid w:val="00A46744"/>
    <w:pPr>
      <w:ind w:left="560"/>
    </w:pPr>
    <w:rPr>
      <w:i/>
      <w:iCs/>
    </w:rPr>
  </w:style>
  <w:style w:type="paragraph" w:styleId="41">
    <w:name w:val="toc 4"/>
    <w:basedOn w:val="a"/>
    <w:next w:val="a"/>
    <w:autoRedefine/>
    <w:uiPriority w:val="39"/>
    <w:semiHidden/>
    <w:rsid w:val="00A46744"/>
    <w:pPr>
      <w:ind w:left="840"/>
    </w:pPr>
  </w:style>
  <w:style w:type="paragraph" w:styleId="51">
    <w:name w:val="toc 5"/>
    <w:basedOn w:val="a"/>
    <w:next w:val="a"/>
    <w:autoRedefine/>
    <w:uiPriority w:val="39"/>
    <w:semiHidden/>
    <w:rsid w:val="00A46744"/>
    <w:pPr>
      <w:ind w:left="1120"/>
    </w:pPr>
  </w:style>
  <w:style w:type="paragraph" w:styleId="61">
    <w:name w:val="toc 6"/>
    <w:basedOn w:val="a"/>
    <w:next w:val="a"/>
    <w:autoRedefine/>
    <w:uiPriority w:val="39"/>
    <w:semiHidden/>
    <w:rsid w:val="00A46744"/>
    <w:pPr>
      <w:ind w:left="1400"/>
    </w:pPr>
  </w:style>
  <w:style w:type="paragraph" w:styleId="71">
    <w:name w:val="toc 7"/>
    <w:basedOn w:val="a"/>
    <w:next w:val="a"/>
    <w:autoRedefine/>
    <w:uiPriority w:val="39"/>
    <w:semiHidden/>
    <w:rsid w:val="00A46744"/>
    <w:pPr>
      <w:ind w:left="1680"/>
    </w:pPr>
  </w:style>
  <w:style w:type="paragraph" w:styleId="81">
    <w:name w:val="toc 8"/>
    <w:basedOn w:val="a"/>
    <w:next w:val="a"/>
    <w:autoRedefine/>
    <w:uiPriority w:val="39"/>
    <w:semiHidden/>
    <w:rsid w:val="00A46744"/>
    <w:pPr>
      <w:ind w:left="1960"/>
    </w:pPr>
  </w:style>
  <w:style w:type="paragraph" w:styleId="91">
    <w:name w:val="toc 9"/>
    <w:basedOn w:val="a"/>
    <w:next w:val="a"/>
    <w:autoRedefine/>
    <w:uiPriority w:val="39"/>
    <w:semiHidden/>
    <w:rsid w:val="00A46744"/>
    <w:pPr>
      <w:ind w:left="2240"/>
    </w:pPr>
  </w:style>
  <w:style w:type="paragraph" w:styleId="a9">
    <w:name w:val="footnote text"/>
    <w:basedOn w:val="a"/>
    <w:link w:val="aa"/>
    <w:uiPriority w:val="99"/>
    <w:semiHidden/>
    <w:rsid w:val="00607940"/>
    <w:pPr>
      <w:keepLines/>
      <w:widowControl/>
      <w:ind w:firstLine="283"/>
    </w:pPr>
  </w:style>
  <w:style w:type="character" w:customStyle="1" w:styleId="aa">
    <w:name w:val="Текст сноски Знак"/>
    <w:link w:val="a9"/>
    <w:uiPriority w:val="99"/>
    <w:semiHidden/>
  </w:style>
  <w:style w:type="paragraph" w:styleId="a0">
    <w:name w:val="Body Text"/>
    <w:basedOn w:val="a"/>
    <w:link w:val="ab"/>
    <w:uiPriority w:val="99"/>
    <w:rsid w:val="00607940"/>
    <w:pPr>
      <w:widowControl/>
      <w:ind w:firstLine="709"/>
    </w:pPr>
    <w:rPr>
      <w:sz w:val="28"/>
    </w:rPr>
  </w:style>
  <w:style w:type="character" w:customStyle="1" w:styleId="ab">
    <w:name w:val="Основной текст Знак"/>
    <w:link w:val="a0"/>
    <w:uiPriority w:val="99"/>
    <w:semiHidden/>
  </w:style>
  <w:style w:type="paragraph" w:customStyle="1" w:styleId="ac">
    <w:name w:val="Название рисунка"/>
    <w:basedOn w:val="a0"/>
    <w:next w:val="a0"/>
    <w:rsid w:val="00607940"/>
    <w:pPr>
      <w:keepLines/>
      <w:suppressAutoHyphens/>
      <w:spacing w:after="240"/>
      <w:ind w:firstLine="0"/>
      <w:contextualSpacing/>
      <w:jc w:val="center"/>
    </w:pPr>
    <w:rPr>
      <w:szCs w:val="24"/>
    </w:rPr>
  </w:style>
  <w:style w:type="paragraph" w:customStyle="1" w:styleId="ad">
    <w:name w:val="Название таблицы"/>
    <w:basedOn w:val="a"/>
    <w:rsid w:val="00607940"/>
    <w:pPr>
      <w:keepNext/>
      <w:keepLines/>
      <w:suppressAutoHyphens/>
      <w:spacing w:before="120" w:after="120"/>
      <w:contextualSpacing/>
      <w:jc w:val="center"/>
    </w:pPr>
    <w:rPr>
      <w:b/>
      <w:szCs w:val="24"/>
    </w:rPr>
  </w:style>
  <w:style w:type="paragraph" w:customStyle="1" w:styleId="ae">
    <w:name w:val="Номер таблицы"/>
    <w:basedOn w:val="a"/>
    <w:rsid w:val="00607940"/>
    <w:pPr>
      <w:keepNext/>
      <w:keepLines/>
      <w:suppressAutoHyphens/>
      <w:spacing w:before="240" w:after="120"/>
      <w:contextualSpacing/>
      <w:jc w:val="right"/>
    </w:pPr>
    <w:rPr>
      <w:i/>
      <w:szCs w:val="24"/>
    </w:rPr>
  </w:style>
  <w:style w:type="paragraph" w:customStyle="1" w:styleId="af">
    <w:name w:val="Номер формулы"/>
    <w:basedOn w:val="a0"/>
    <w:next w:val="a0"/>
    <w:rsid w:val="00607940"/>
    <w:pPr>
      <w:keepLines/>
      <w:suppressAutoHyphens/>
      <w:ind w:firstLine="0"/>
      <w:contextualSpacing/>
      <w:jc w:val="right"/>
    </w:pPr>
    <w:rPr>
      <w:szCs w:val="24"/>
    </w:rPr>
  </w:style>
  <w:style w:type="paragraph" w:customStyle="1" w:styleId="af0">
    <w:name w:val="Параграф рисунка"/>
    <w:basedOn w:val="a"/>
    <w:rsid w:val="00607940"/>
    <w:pPr>
      <w:keepLines/>
      <w:widowControl/>
      <w:shd w:val="clear" w:color="auto" w:fill="FFFFFF"/>
      <w:suppressAutoHyphens/>
      <w:spacing w:before="480" w:after="480"/>
      <w:jc w:val="center"/>
    </w:pPr>
    <w:rPr>
      <w:bCs/>
      <w:sz w:val="28"/>
      <w:szCs w:val="18"/>
    </w:rPr>
  </w:style>
  <w:style w:type="paragraph" w:customStyle="1" w:styleId="af1">
    <w:name w:val="Примечание таблицы"/>
    <w:basedOn w:val="a"/>
    <w:next w:val="a0"/>
    <w:rsid w:val="00607940"/>
    <w:pPr>
      <w:shd w:val="clear" w:color="auto" w:fill="FFFFFF"/>
      <w:suppressAutoHyphens/>
      <w:spacing w:before="80" w:after="320"/>
      <w:ind w:firstLine="283"/>
      <w:contextualSpacing/>
    </w:pPr>
    <w:rPr>
      <w:bCs/>
      <w:position w:val="-8"/>
      <w:szCs w:val="58"/>
    </w:rPr>
  </w:style>
  <w:style w:type="table" w:customStyle="1" w:styleId="32">
    <w:name w:val="3"/>
    <w:uiPriority w:val="99"/>
    <w:pPr>
      <w:widowControl w:val="0"/>
      <w:autoSpaceDE w:val="0"/>
      <w:autoSpaceDN w:val="0"/>
      <w:adjustRightInd w:val="0"/>
    </w:pPr>
    <w:rPr>
      <w:sz w:val="24"/>
      <w:szCs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7">
    <w:name w:val="57"/>
    <w:uiPriority w:val="99"/>
    <w:pPr>
      <w:widowControl w:val="0"/>
      <w:autoSpaceDE w:val="0"/>
      <w:autoSpaceDN w:val="0"/>
      <w:adjustRightInd w:val="0"/>
    </w:pPr>
    <w:rPr>
      <w:sz w:val="24"/>
      <w:szCs w:val="24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28"/>
    <w:uiPriority w:val="99"/>
    <w:pPr>
      <w:widowControl w:val="0"/>
      <w:autoSpaceDE w:val="0"/>
      <w:autoSpaceDN w:val="0"/>
      <w:adjustRightInd w:val="0"/>
    </w:pPr>
    <w:rPr>
      <w:sz w:val="24"/>
      <w:szCs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Формула"/>
    <w:basedOn w:val="a0"/>
    <w:next w:val="a0"/>
    <w:rsid w:val="00607940"/>
    <w:pPr>
      <w:keepLines/>
      <w:shd w:val="clear" w:color="auto" w:fill="FFFFFF"/>
      <w:tabs>
        <w:tab w:val="center" w:pos="4678"/>
        <w:tab w:val="right" w:pos="9923"/>
      </w:tabs>
      <w:suppressAutoHyphens/>
      <w:spacing w:before="240" w:after="240" w:line="360" w:lineRule="auto"/>
      <w:ind w:firstLine="0"/>
      <w:contextualSpacing/>
      <w:jc w:val="center"/>
    </w:pPr>
    <w:rPr>
      <w:bCs/>
      <w:szCs w:val="28"/>
    </w:rPr>
  </w:style>
  <w:style w:type="paragraph" w:customStyle="1" w:styleId="af3">
    <w:name w:val="Шапка таблицы"/>
    <w:basedOn w:val="a"/>
    <w:rsid w:val="00607940"/>
    <w:pPr>
      <w:keepNext/>
      <w:keepLines/>
      <w:jc w:val="center"/>
    </w:pPr>
  </w:style>
  <w:style w:type="table" w:styleId="12">
    <w:name w:val="Table Grid 1"/>
    <w:basedOn w:val="a2"/>
    <w:uiPriority w:val="99"/>
    <w:rsid w:val="00AA44D7"/>
    <w:pPr>
      <w:widowControl w:val="0"/>
      <w:autoSpaceDE w:val="0"/>
      <w:autoSpaceDN w:val="0"/>
      <w:adjustRightInd w:val="0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2834</Words>
  <Characters>16160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СРАВНИТЕЛЬНАЯ ПРОДУКТИВНОСТЬ ОДНОЛЕТНИХ ТРАВ</vt:lpstr>
    </vt:vector>
  </TitlesOfParts>
  <Company>Организация</Company>
  <LinksUpToDate>false</LinksUpToDate>
  <CharactersWithSpaces>18957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СРАВНИТЕЛЬНАЯ ПРОДУКТИВНОСТЬ ОДНОЛЕТНИХ ТРАВ</dc:title>
  <dc:subject/>
  <dc:creator>user</dc:creator>
  <cp:keywords/>
  <dc:description>Обработан пакетом :: Методичка :: _x000d_http://alex-mail.at.tut.by/_x000d_(c) 2007-2009 Александр, г.Брест_x000d_E-mail: alex-mail@tut.by</dc:description>
  <cp:lastModifiedBy>admin</cp:lastModifiedBy>
  <cp:revision>2</cp:revision>
  <dcterms:created xsi:type="dcterms:W3CDTF">2014-03-02T17:37:00Z</dcterms:created>
  <dcterms:modified xsi:type="dcterms:W3CDTF">2014-03-02T17:37:00Z</dcterms:modified>
</cp:coreProperties>
</file>