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A64" w:rsidRPr="003633A8" w:rsidRDefault="009D2A64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Default="00BE716F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3A8" w:rsidRDefault="003633A8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3A8" w:rsidRPr="003633A8" w:rsidRDefault="003633A8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16F" w:rsidRPr="003633A8" w:rsidRDefault="00BE716F" w:rsidP="003633A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Реферат</w:t>
      </w:r>
    </w:p>
    <w:p w:rsidR="00BE716F" w:rsidRDefault="00BE716F" w:rsidP="003633A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«Система органов дыхания. Дыхание»</w:t>
      </w:r>
    </w:p>
    <w:p w:rsidR="003633A8" w:rsidRPr="003633A8" w:rsidRDefault="003633A8" w:rsidP="003633A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br w:type="page"/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К органам дыхания относятся полость носа, гортань, трахея, бронхи и легкие. В дыхательной системе выделяют воздухоносные (дыхательные) пути (полость носа, гортань, трахея и бронхи) и дыхательную часть, представленную дыхательной паренхимой легких, где происходит газообмен между воздухом, содержащимся в альвеолах легких, и кровью. Дыхательная система развивается как вырост вентральной стенки глоточной кишки. Эта связь сохраняется в окончательной стадии развития: верхнее отверстие гортани открывается в глотку. Таким образом,</w:t>
      </w:r>
      <w:r w:rsidR="003A6FC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воздух проходит к гортани через полости носа и рта и глотку. Полость носа и носовую часть глотки (носоглотка) объединяют под названием «верхние дыхательные пути». Характерными особенностями строения дыхательных путей является наличие хрящевого остова в их стенках, в результате чего стенки дыхательной трубки не спадаются, и наличие мерцательного эпителия на слизистой оболочке дыхательных путей, реснички клеток которого, колеблясь против движения воздуха, гонят наружу вместе со слизью инородные частицы, загрязняющие воздух.</w:t>
      </w:r>
    </w:p>
    <w:p w:rsidR="003A6FC3" w:rsidRPr="003633A8" w:rsidRDefault="003A6FC3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FC3" w:rsidRPr="003633A8" w:rsidRDefault="003A6FC3" w:rsidP="003633A8">
      <w:pPr>
        <w:pStyle w:val="a3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Полость носа</w:t>
      </w:r>
    </w:p>
    <w:p w:rsidR="003633A8" w:rsidRPr="003633A8" w:rsidRDefault="003633A8" w:rsidP="003633A8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D2A64" w:rsidRPr="003633A8" w:rsidRDefault="009D2A64" w:rsidP="00363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Полость носа (</w:t>
      </w:r>
      <w:r w:rsidRPr="003633A8">
        <w:rPr>
          <w:rFonts w:ascii="Times New Roman" w:hAnsi="Times New Roman"/>
          <w:sz w:val="28"/>
          <w:szCs w:val="28"/>
          <w:lang w:val="en-US"/>
        </w:rPr>
        <w:t>cavitas</w:t>
      </w:r>
      <w:r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  <w:lang w:val="en-US"/>
        </w:rPr>
        <w:t>nasi</w:t>
      </w:r>
      <w:r w:rsidRPr="003633A8">
        <w:rPr>
          <w:rFonts w:ascii="Times New Roman" w:hAnsi="Times New Roman"/>
          <w:sz w:val="28"/>
          <w:szCs w:val="28"/>
        </w:rPr>
        <w:t>) является начальным отделом дыхательных путей и одновременно органом обоняния. Пахучие вещества, поступая вместе с вдыхаемым</w:t>
      </w:r>
      <w:r w:rsidR="003A6FC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воздухом, раздражают обонятельные рецепторы. Проходя через полость носа, воздух согревается, увлажняется и очищается.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Полость носа перегородкой делится на две половины, которые спереди через ноздри сообщаются с атмосферой, а сзади при помощи хоан — с носоглоткой. Стенки носовой полости образованы костями и хрящами и выстланы слизистой оболочкой, которая легко набухает под влиянием различных раздражителей.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Наиболее крупными хрящами является хрящ носовой перегородки, составляющей ее передний отдел, боковые хрящи и большие крыловидные, образующие крылья носа. В полости носа различают верхнюю, нижнюю, латеральную и медиальную (перегородка) стенки. С латеральной стенки свисают три носовые раковины: верхняя, средняя и нижняя, между которыми образуются три носовых хода: верхний, средний и нижний. Область верхнего носового хода носит название обонятельной, так как в ее слизистой оболочке содержатся обонятельные рецепторы, а среднего и нижнего — дыхательной.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С </w:t>
      </w:r>
      <w:r w:rsidR="003A6FC3" w:rsidRPr="003633A8">
        <w:rPr>
          <w:rFonts w:ascii="Times New Roman" w:hAnsi="Times New Roman"/>
          <w:sz w:val="28"/>
          <w:szCs w:val="28"/>
        </w:rPr>
        <w:t xml:space="preserve">носовой </w:t>
      </w:r>
      <w:r w:rsidRPr="003633A8">
        <w:rPr>
          <w:rFonts w:ascii="Times New Roman" w:hAnsi="Times New Roman"/>
          <w:sz w:val="28"/>
          <w:szCs w:val="28"/>
        </w:rPr>
        <w:t>полостью связаны воздухоносные пазухи соседних костей — околоносовые пазухи. Сюда относятся верхнечелюстная (гайморова), лобная, клиновидная пазухи и пазухи решетчатой кости.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Воздух из полости носа попадает в носоглотку, а затем в ротовую и гортанную части глотки, куда открывается отверстие гортани. В области глотки перекрещиваются пищеварительный и дыхательный пути. Воздух может поступать сюда также через рот.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FC3" w:rsidRPr="003633A8" w:rsidRDefault="003A6FC3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Гортань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Гортань (</w:t>
      </w:r>
      <w:r w:rsidRPr="003633A8">
        <w:rPr>
          <w:rFonts w:ascii="Times New Roman" w:hAnsi="Times New Roman"/>
          <w:sz w:val="28"/>
          <w:szCs w:val="28"/>
          <w:lang w:val="en-US"/>
        </w:rPr>
        <w:t>larynx</w:t>
      </w:r>
      <w:r w:rsidRPr="003633A8">
        <w:rPr>
          <w:rFonts w:ascii="Times New Roman" w:hAnsi="Times New Roman"/>
          <w:sz w:val="28"/>
          <w:szCs w:val="28"/>
        </w:rPr>
        <w:t xml:space="preserve">) располагается в передней области шеи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>—</w:t>
      </w:r>
      <w:r w:rsidRPr="003633A8">
        <w:rPr>
          <w:rFonts w:ascii="Times New Roman" w:hAnsi="Times New Roman"/>
          <w:sz w:val="28"/>
          <w:szCs w:val="28"/>
          <w:lang w:val="en-US"/>
        </w:rPr>
        <w:t>VI</w:t>
      </w:r>
      <w:r w:rsidRPr="003633A8">
        <w:rPr>
          <w:rFonts w:ascii="Times New Roman" w:hAnsi="Times New Roman"/>
          <w:sz w:val="28"/>
          <w:szCs w:val="28"/>
        </w:rPr>
        <w:t xml:space="preserve"> шейных позвонков, ниже подъязычной кости, образуя здесь заметное возвышение. У мужчин оно особенно хорошо выражено («адамово яблоко»). При разговоре, пении, кашле гортань смещается, следуя за подъязычной костью, с которой соединена. У детей гортань расположена выше (на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III</w:t>
      </w:r>
      <w:r w:rsidRPr="003633A8">
        <w:rPr>
          <w:rFonts w:ascii="Times New Roman" w:hAnsi="Times New Roman"/>
          <w:sz w:val="28"/>
          <w:szCs w:val="28"/>
        </w:rPr>
        <w:t xml:space="preserve"> шейного позвонка), у</w:t>
      </w:r>
      <w:r w:rsidR="003A6FC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 xml:space="preserve">стариков вследствие слабости связочного аппарата опускается до уровня </w:t>
      </w:r>
      <w:r w:rsidRPr="003633A8">
        <w:rPr>
          <w:rFonts w:ascii="Times New Roman" w:hAnsi="Times New Roman"/>
          <w:sz w:val="28"/>
          <w:szCs w:val="28"/>
          <w:lang w:val="en-US"/>
        </w:rPr>
        <w:t>VII</w:t>
      </w:r>
      <w:r w:rsidRPr="003633A8">
        <w:rPr>
          <w:rFonts w:ascii="Times New Roman" w:hAnsi="Times New Roman"/>
          <w:sz w:val="28"/>
          <w:szCs w:val="28"/>
        </w:rPr>
        <w:t xml:space="preserve"> позвонка. Сзади от гортани располагается глотка, с которой гортань сообщается через верхнее отверстие. Внизу гортань переходит в дыхательное горло — трахею. Спереди от нее лежат мышцы шеи, сбоку — сосудисто-нервные пучки.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Скелет гортани образован несколькими хрящами. Перстневидный хрящ расположен в нижнем ее отделе, щитовидный образует переднебоковые стенки, вверху отверстие гортани прикрывает надгортанник. Сзади располагаются более мелкие парные хрящи: черпаловидные, рожковидные и клиновидные. Хрящи соединяются между собой суставами и связками и могут менять свое положение относительно друг друга благодаря наличию мышц.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Полость гортани выстлана слизистой оболочкой и подразделяется на три отдела: верхний — преддверие гортани, средний суженный — собственно голосовой аппарат и нижний — под</w:t>
      </w:r>
      <w:r w:rsidR="003A6FC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голосовая полость. Наиболее сложно устроен средний отдел, где на боковых стенках имеются две пары складок, между которыми образуются углубления — желудочки гортани. Верхние складки называются преддверными, а нижние — голосовыми. В толще последних лежат голосовые связки, образованные эластическими волокнами, и мышцы. Промежуток между правой и левой голосовыми складками называется голосовой щелью. Голосовые связки натянуты между щитовидным и черпаловидными хрящами и служат для воспроизведения звуков. В результате изменения положения хрящей под действием мышц гортани могут меняться ширина голосовой щели и натяжение голосовых связок. Выдыхаемый воздух колеблет голосовые связки, в результате чего возникают звуки. Расширяет голосовую щель одна мышца — задняя перстнечерпаловидная, сужают несколько мышц: боковая перстнечерпаловидная, щиточерпаловидная и др.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У детей и женщин размеры гортани меньше, чем у мужчин, следовательно, голосовые связки у них короче и голос выше. Величина гортани сильно изменяется в период полового созревания, вследствие чего у мальчиков, например, голос «ломается», становится ниже. В членораздельной речи участвуют также язык, губы,</w:t>
      </w:r>
      <w:r w:rsidR="003A6FC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полости рта и носа.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8DA" w:rsidRPr="003633A8" w:rsidRDefault="009318DA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Дыхательное горло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Д</w:t>
      </w:r>
      <w:r w:rsidR="009318DA" w:rsidRPr="003633A8">
        <w:rPr>
          <w:rFonts w:ascii="Times New Roman" w:hAnsi="Times New Roman"/>
          <w:sz w:val="28"/>
          <w:szCs w:val="28"/>
        </w:rPr>
        <w:t xml:space="preserve">ыхательное </w:t>
      </w:r>
      <w:r w:rsidRPr="003633A8">
        <w:rPr>
          <w:rFonts w:ascii="Times New Roman" w:hAnsi="Times New Roman"/>
          <w:sz w:val="28"/>
          <w:szCs w:val="28"/>
        </w:rPr>
        <w:t xml:space="preserve">горло — </w:t>
      </w:r>
      <w:r w:rsidR="009318DA" w:rsidRPr="003633A8">
        <w:rPr>
          <w:rFonts w:ascii="Times New Roman" w:hAnsi="Times New Roman"/>
          <w:sz w:val="28"/>
          <w:szCs w:val="28"/>
        </w:rPr>
        <w:t xml:space="preserve">трахея </w:t>
      </w:r>
      <w:r w:rsidRPr="003633A8">
        <w:rPr>
          <w:rFonts w:ascii="Times New Roman" w:hAnsi="Times New Roman"/>
          <w:sz w:val="28"/>
          <w:szCs w:val="28"/>
        </w:rPr>
        <w:t>(</w:t>
      </w:r>
      <w:r w:rsidRPr="003633A8">
        <w:rPr>
          <w:rFonts w:ascii="Times New Roman" w:hAnsi="Times New Roman"/>
          <w:sz w:val="28"/>
          <w:szCs w:val="28"/>
          <w:lang w:val="en-US"/>
        </w:rPr>
        <w:t>trachea</w:t>
      </w:r>
      <w:r w:rsidRPr="003633A8">
        <w:rPr>
          <w:rFonts w:ascii="Times New Roman" w:hAnsi="Times New Roman"/>
          <w:sz w:val="28"/>
          <w:szCs w:val="28"/>
        </w:rPr>
        <w:t xml:space="preserve">) — является непосредственным продолжением гортани. Стенка трахеи состоит из 16—20 неполных хрящевых колец, соединенных кольцевидными связками. Они простираются на </w:t>
      </w:r>
      <w:r w:rsidRPr="003633A8">
        <w:rPr>
          <w:rFonts w:ascii="Times New Roman" w:hAnsi="Times New Roman"/>
          <w:sz w:val="28"/>
          <w:szCs w:val="28"/>
          <w:vertAlign w:val="superscript"/>
        </w:rPr>
        <w:t>2</w:t>
      </w:r>
      <w:r w:rsidR="009318DA" w:rsidRPr="003633A8">
        <w:rPr>
          <w:rFonts w:ascii="Times New Roman" w:hAnsi="Times New Roman"/>
          <w:sz w:val="28"/>
          <w:szCs w:val="28"/>
        </w:rPr>
        <w:t>/з окруж</w:t>
      </w:r>
      <w:r w:rsidRPr="003633A8">
        <w:rPr>
          <w:rFonts w:ascii="Times New Roman" w:hAnsi="Times New Roman"/>
          <w:sz w:val="28"/>
          <w:szCs w:val="28"/>
        </w:rPr>
        <w:t xml:space="preserve">ности. Задняя стенка перепончатая, содержит неисчерченные мышечные клетки. Слизистая оболочка </w:t>
      </w:r>
      <w:r w:rsidR="009318DA" w:rsidRPr="003633A8">
        <w:rPr>
          <w:rFonts w:ascii="Times New Roman" w:hAnsi="Times New Roman"/>
          <w:sz w:val="28"/>
          <w:szCs w:val="28"/>
        </w:rPr>
        <w:t>выстлана</w:t>
      </w:r>
      <w:r w:rsidRPr="003633A8">
        <w:rPr>
          <w:rFonts w:ascii="Times New Roman" w:hAnsi="Times New Roman"/>
          <w:sz w:val="28"/>
          <w:szCs w:val="28"/>
        </w:rPr>
        <w:t xml:space="preserve"> мерцательным эпителием,</w:t>
      </w:r>
      <w:r w:rsidR="009318DA" w:rsidRPr="003633A8">
        <w:rPr>
          <w:rFonts w:ascii="Times New Roman" w:hAnsi="Times New Roman"/>
          <w:sz w:val="28"/>
          <w:szCs w:val="28"/>
        </w:rPr>
        <w:t xml:space="preserve"> богата лимфоидной </w:t>
      </w:r>
      <w:r w:rsidRPr="003633A8">
        <w:rPr>
          <w:rFonts w:ascii="Times New Roman" w:hAnsi="Times New Roman"/>
          <w:sz w:val="28"/>
          <w:szCs w:val="28"/>
        </w:rPr>
        <w:t xml:space="preserve">тканью и железами. Трахея начинается на уровне нижнего края </w:t>
      </w:r>
      <w:r w:rsidRPr="003633A8">
        <w:rPr>
          <w:rFonts w:ascii="Times New Roman" w:hAnsi="Times New Roman"/>
          <w:sz w:val="28"/>
          <w:szCs w:val="28"/>
          <w:lang w:val="en-US"/>
        </w:rPr>
        <w:t>VI</w:t>
      </w:r>
      <w:r w:rsidRPr="003633A8">
        <w:rPr>
          <w:rFonts w:ascii="Times New Roman" w:hAnsi="Times New Roman"/>
          <w:sz w:val="28"/>
          <w:szCs w:val="28"/>
        </w:rPr>
        <w:t xml:space="preserve"> шейного позвонка и заканчивается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>—</w:t>
      </w:r>
      <w:r w:rsidRPr="003633A8">
        <w:rPr>
          <w:rFonts w:ascii="Times New Roman" w:hAnsi="Times New Roman"/>
          <w:sz w:val="28"/>
          <w:szCs w:val="28"/>
          <w:lang w:val="en-US"/>
        </w:rPr>
        <w:t>V</w:t>
      </w:r>
      <w:r w:rsidRPr="003633A8">
        <w:rPr>
          <w:rFonts w:ascii="Times New Roman" w:hAnsi="Times New Roman"/>
          <w:sz w:val="28"/>
          <w:szCs w:val="28"/>
        </w:rPr>
        <w:t xml:space="preserve"> грудных, где разделяется на два главных бронха. Это место называется бифуркацией (раздвоение) трахеи. (У детей начало трахеи расположено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шейного позвонка, а раздвоение —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II</w:t>
      </w:r>
      <w:r w:rsidRPr="003633A8">
        <w:rPr>
          <w:rFonts w:ascii="Times New Roman" w:hAnsi="Times New Roman"/>
          <w:sz w:val="28"/>
          <w:szCs w:val="28"/>
        </w:rPr>
        <w:t>—</w:t>
      </w:r>
      <w:r w:rsidRPr="003633A8">
        <w:rPr>
          <w:rFonts w:ascii="Times New Roman" w:hAnsi="Times New Roman"/>
          <w:sz w:val="28"/>
          <w:szCs w:val="28"/>
          <w:lang w:val="en-US"/>
        </w:rPr>
        <w:t>III</w:t>
      </w:r>
      <w:r w:rsidRPr="003633A8">
        <w:rPr>
          <w:rFonts w:ascii="Times New Roman" w:hAnsi="Times New Roman"/>
          <w:sz w:val="28"/>
          <w:szCs w:val="28"/>
        </w:rPr>
        <w:t xml:space="preserve"> грудных позвонков.) Длина трахеи 8—12 см, поперечный диаметр ее 1,5—1,8 см. В шейном отделе спереди к трахее прилежит щитовидная железа, перешеек которой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находится на уровне 2—4-го кольца трахеи, сзади лежит пищевод, а по бокам — сонные артерии. Грудной отдел ее спереди покрыт у детей вилочковой железой (или ее остатками у взрослых) и крупными сосудами, отделяющими трахею от грудины.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8DA" w:rsidRPr="003633A8" w:rsidRDefault="009318DA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Бронхи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Главные бронхи отходят от трахеи почти под </w:t>
      </w:r>
      <w:r w:rsidR="009318DA" w:rsidRPr="003633A8">
        <w:rPr>
          <w:rFonts w:ascii="Times New Roman" w:hAnsi="Times New Roman"/>
          <w:sz w:val="28"/>
          <w:szCs w:val="28"/>
        </w:rPr>
        <w:t>прямым</w:t>
      </w:r>
      <w:r w:rsidRPr="003633A8">
        <w:rPr>
          <w:rFonts w:ascii="Times New Roman" w:hAnsi="Times New Roman"/>
          <w:sz w:val="28"/>
          <w:szCs w:val="28"/>
        </w:rPr>
        <w:t xml:space="preserve"> углом и </w:t>
      </w:r>
      <w:r w:rsidR="009318DA" w:rsidRPr="003633A8">
        <w:rPr>
          <w:rFonts w:ascii="Times New Roman" w:hAnsi="Times New Roman"/>
          <w:sz w:val="28"/>
          <w:szCs w:val="28"/>
        </w:rPr>
        <w:t xml:space="preserve">направляются к воротам легких. </w:t>
      </w:r>
      <w:r w:rsidRPr="003633A8">
        <w:rPr>
          <w:rFonts w:ascii="Times New Roman" w:hAnsi="Times New Roman"/>
          <w:sz w:val="28"/>
          <w:szCs w:val="28"/>
        </w:rPr>
        <w:t xml:space="preserve">Правый бронх шире, но короче левого и является как бы продолжением трахеи. Стенка главных бронхов, так же как и трахея, содержит неполные хрящевые кольца. В бронхах среднего калибра гиалиновая хрящевая </w:t>
      </w:r>
      <w:r w:rsidR="009318DA" w:rsidRPr="003633A8">
        <w:rPr>
          <w:rFonts w:ascii="Times New Roman" w:hAnsi="Times New Roman"/>
          <w:sz w:val="28"/>
          <w:szCs w:val="28"/>
        </w:rPr>
        <w:t xml:space="preserve">ткань </w:t>
      </w:r>
      <w:r w:rsidRPr="003633A8">
        <w:rPr>
          <w:rFonts w:ascii="Times New Roman" w:hAnsi="Times New Roman"/>
          <w:sz w:val="28"/>
          <w:szCs w:val="28"/>
        </w:rPr>
        <w:t>сменяется эластической хрящевой тканью. В бронхах малого калибра фиброзно</w:t>
      </w:r>
      <w:r w:rsidR="009318DA" w:rsidRPr="003633A8">
        <w:rPr>
          <w:rFonts w:ascii="Times New Roman" w:hAnsi="Times New Roman"/>
          <w:sz w:val="28"/>
          <w:szCs w:val="28"/>
        </w:rPr>
        <w:t>-</w:t>
      </w:r>
      <w:r w:rsidRPr="003633A8">
        <w:rPr>
          <w:rFonts w:ascii="Times New Roman" w:hAnsi="Times New Roman"/>
          <w:sz w:val="28"/>
          <w:szCs w:val="28"/>
        </w:rPr>
        <w:t>хрящевая оболочка отсутствует. Главные бронхи (первого порядка) делятся в легком на долевые (второго порядка), а те в свою очередь — на се</w:t>
      </w:r>
      <w:r w:rsidR="009318DA" w:rsidRPr="003633A8">
        <w:rPr>
          <w:rFonts w:ascii="Times New Roman" w:hAnsi="Times New Roman"/>
          <w:sz w:val="28"/>
          <w:szCs w:val="28"/>
        </w:rPr>
        <w:t>гментарные (третьего порядка), продолжающие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="009318DA" w:rsidRPr="003633A8">
        <w:rPr>
          <w:rFonts w:ascii="Times New Roman" w:hAnsi="Times New Roman"/>
          <w:sz w:val="28"/>
          <w:szCs w:val="28"/>
        </w:rPr>
        <w:t xml:space="preserve">делиться,— так </w:t>
      </w:r>
      <w:r w:rsidRPr="003633A8">
        <w:rPr>
          <w:rFonts w:ascii="Times New Roman" w:hAnsi="Times New Roman"/>
          <w:sz w:val="28"/>
          <w:szCs w:val="28"/>
        </w:rPr>
        <w:t>образуется</w:t>
      </w:r>
      <w:r w:rsidR="009318DA" w:rsidRPr="003633A8">
        <w:rPr>
          <w:rFonts w:ascii="Times New Roman" w:hAnsi="Times New Roman"/>
          <w:sz w:val="28"/>
          <w:szCs w:val="28"/>
        </w:rPr>
        <w:t xml:space="preserve"> бронхиальное</w:t>
      </w:r>
      <w:r w:rsidRPr="003633A8">
        <w:rPr>
          <w:rFonts w:ascii="Times New Roman" w:hAnsi="Times New Roman"/>
          <w:sz w:val="28"/>
          <w:szCs w:val="28"/>
        </w:rPr>
        <w:t xml:space="preserve"> дерево легкого.</w:t>
      </w:r>
    </w:p>
    <w:p w:rsidR="009318DA" w:rsidRPr="003633A8" w:rsidRDefault="009318DA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8DA" w:rsidRPr="003633A8" w:rsidRDefault="009318DA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Легкие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Легкие (</w:t>
      </w:r>
      <w:r w:rsidRPr="003633A8">
        <w:rPr>
          <w:rFonts w:ascii="Times New Roman" w:hAnsi="Times New Roman"/>
          <w:sz w:val="28"/>
          <w:szCs w:val="28"/>
          <w:lang w:val="en-US"/>
        </w:rPr>
        <w:t>pulmones</w:t>
      </w:r>
      <w:r w:rsidRPr="003633A8">
        <w:rPr>
          <w:rFonts w:ascii="Times New Roman" w:hAnsi="Times New Roman"/>
          <w:sz w:val="28"/>
          <w:szCs w:val="28"/>
        </w:rPr>
        <w:t xml:space="preserve">, </w:t>
      </w:r>
      <w:r w:rsidRPr="003633A8">
        <w:rPr>
          <w:rFonts w:ascii="Times New Roman" w:hAnsi="Times New Roman"/>
          <w:sz w:val="28"/>
          <w:szCs w:val="28"/>
          <w:lang w:val="en-US"/>
        </w:rPr>
        <w:t>pneumones</w:t>
      </w:r>
      <w:r w:rsidRPr="003633A8">
        <w:rPr>
          <w:rFonts w:ascii="Times New Roman" w:hAnsi="Times New Roman"/>
          <w:sz w:val="28"/>
          <w:szCs w:val="28"/>
        </w:rPr>
        <w:t>) лежат в грудной полости по сторонам от сердца и крупных сосудов, покрыты серозной оболочкой — плеврой, которая образует вокруг них два замкнутых плевральных мешка. По форме легкие напо</w:t>
      </w:r>
      <w:r w:rsidR="009318DA" w:rsidRPr="003633A8">
        <w:rPr>
          <w:rFonts w:ascii="Times New Roman" w:hAnsi="Times New Roman"/>
          <w:sz w:val="28"/>
          <w:szCs w:val="28"/>
        </w:rPr>
        <w:t>ми</w:t>
      </w:r>
      <w:r w:rsidRPr="003633A8">
        <w:rPr>
          <w:rFonts w:ascii="Times New Roman" w:hAnsi="Times New Roman"/>
          <w:sz w:val="28"/>
          <w:szCs w:val="28"/>
        </w:rPr>
        <w:t>нают неправильный конус с основанием, обращенным диафрагме, и верхушкой, выступающей на 2—3 см над ключицей в области шеи. В легком выделяют три поверхности: выпуклую реберную, прилежащую к внутренней поверхности стенки грудной полости, диафрагмальную (основание) — к диафрагме и средостенную, или медиальную—внутреннюю, обращенную к органам средостения, лежащим между плевральными мешками.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На средостенной поверхности находятся ворота легко</w:t>
      </w:r>
      <w:r w:rsidR="009318DA" w:rsidRPr="003633A8">
        <w:rPr>
          <w:rFonts w:ascii="Times New Roman" w:hAnsi="Times New Roman"/>
          <w:sz w:val="28"/>
          <w:szCs w:val="28"/>
        </w:rPr>
        <w:t xml:space="preserve">го </w:t>
      </w:r>
      <w:r w:rsidRPr="003633A8">
        <w:rPr>
          <w:rFonts w:ascii="Times New Roman" w:hAnsi="Times New Roman"/>
          <w:sz w:val="28"/>
          <w:szCs w:val="28"/>
        </w:rPr>
        <w:t>место, через которое бронх, легочная артерия и нервы</w:t>
      </w:r>
      <w:r w:rsidR="009318DA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входят в легкое, а две легочные вены и лимфатические сосуды выходят из него. Все названные сосуды и бронхи составляют корень легкого.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Каждое легкое посредством борозд делится на доли: правое — на три (верхнюю, среднюю и нижнюю), левое — на две (верхнюю и нижнюю). Левое легкое имеет у переднего края сердечную вырезку.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Доли легкого состоят из сегментов. Бронхолегочным сегментом называют участок легкого, более или менее полно отделенный от соседних соединительнотканными прослойками с проходящими в них венами, снабженный бронхом третьего порядка и ветвью легочной артерии. Сегменты имеют форму неправильных конусов или пирамид, обращенных основаниями к поверхности легкого. Всего в каждом легком насчитывается 10 сегментов (по </w:t>
      </w:r>
      <w:r w:rsidRPr="003633A8">
        <w:rPr>
          <w:rFonts w:ascii="Times New Roman" w:hAnsi="Times New Roman"/>
          <w:sz w:val="28"/>
          <w:szCs w:val="28"/>
          <w:lang w:val="en-US"/>
        </w:rPr>
        <w:t>PNA</w:t>
      </w:r>
      <w:r w:rsidRPr="003633A8">
        <w:rPr>
          <w:rFonts w:ascii="Times New Roman" w:hAnsi="Times New Roman"/>
          <w:sz w:val="28"/>
          <w:szCs w:val="28"/>
        </w:rPr>
        <w:t>).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Сегментарные бронхи многократно делятся, направляясь к периферии легкого. Бронх с просветом около 1 мм в диаметре входит в дольку легкого. Внутри нее ветвление бронхов продолжается. Здесь они получают название бронхиол (терминальные, или конечные, и респираторные, или дыхательные). Респираторные бронхиолы имеют выпячивания на своих стенках и переходят в альвеолярные ходы, на стенках которых находятся пузырьки — альвеолы. Весь этот комплекс, начиная с респираторной бронхиолы, по своему виду напоминает виноградную гроздь, поэтому его и называют альвеолярным деревом, или легочным ацинусом. Ацинус является структурной единицей легкого, в которой происходит газообмен между кровью, протекающей в капиллярах легкого, и воздухом, заполняющим легочные альвеолы. Альвеолы имеют вид открытого пузырька, внутренняя поверхность которого выстлана однослойным плоским эпителием, лежащим на основной мембране, к которой прилежат оплетающие альвеолы кровеносные капилляры. В легких взрослого насчитывается 300—500 млн. альвеол, общая дыхательная поверхность их составляет около 100 м</w:t>
      </w:r>
      <w:r w:rsidRPr="003633A8">
        <w:rPr>
          <w:rFonts w:ascii="Times New Roman" w:hAnsi="Times New Roman"/>
          <w:sz w:val="28"/>
          <w:szCs w:val="28"/>
          <w:vertAlign w:val="superscript"/>
        </w:rPr>
        <w:t>2</w:t>
      </w:r>
      <w:r w:rsidRPr="003633A8">
        <w:rPr>
          <w:rFonts w:ascii="Times New Roman" w:hAnsi="Times New Roman"/>
          <w:sz w:val="28"/>
          <w:szCs w:val="28"/>
        </w:rPr>
        <w:t>.</w:t>
      </w:r>
    </w:p>
    <w:p w:rsidR="009318DA" w:rsidRPr="003633A8" w:rsidRDefault="009318DA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8DA" w:rsidRPr="003633A8" w:rsidRDefault="009318DA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Плевра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Серозная оболочка </w:t>
      </w:r>
      <w:r w:rsidR="009318DA" w:rsidRPr="003633A8">
        <w:rPr>
          <w:rFonts w:ascii="Times New Roman" w:hAnsi="Times New Roman"/>
          <w:sz w:val="28"/>
          <w:szCs w:val="28"/>
        </w:rPr>
        <w:t xml:space="preserve">легкого называется плеврой </w:t>
      </w:r>
      <w:r w:rsidRPr="003633A8">
        <w:rPr>
          <w:rFonts w:ascii="Times New Roman" w:hAnsi="Times New Roman"/>
          <w:sz w:val="28"/>
          <w:szCs w:val="28"/>
        </w:rPr>
        <w:t>(</w:t>
      </w:r>
      <w:r w:rsidRPr="003633A8">
        <w:rPr>
          <w:rFonts w:ascii="Times New Roman" w:hAnsi="Times New Roman"/>
          <w:sz w:val="28"/>
          <w:szCs w:val="28"/>
          <w:lang w:val="en-US"/>
        </w:rPr>
        <w:t>pleura</w:t>
      </w:r>
      <w:r w:rsidRPr="003633A8">
        <w:rPr>
          <w:rFonts w:ascii="Times New Roman" w:hAnsi="Times New Roman"/>
          <w:sz w:val="28"/>
          <w:szCs w:val="28"/>
        </w:rPr>
        <w:t xml:space="preserve">). Покрывая легкое со всех сторон, она по корню легкого </w:t>
      </w:r>
      <w:r w:rsidR="009318DA" w:rsidRPr="003633A8">
        <w:rPr>
          <w:rFonts w:ascii="Times New Roman" w:hAnsi="Times New Roman"/>
          <w:sz w:val="28"/>
          <w:szCs w:val="28"/>
        </w:rPr>
        <w:t xml:space="preserve">переходит </w:t>
      </w:r>
      <w:r w:rsidRPr="003633A8">
        <w:rPr>
          <w:rFonts w:ascii="Times New Roman" w:hAnsi="Times New Roman"/>
          <w:sz w:val="28"/>
          <w:szCs w:val="28"/>
        </w:rPr>
        <w:t xml:space="preserve">на </w:t>
      </w:r>
      <w:r w:rsidR="009318DA" w:rsidRPr="003633A8">
        <w:rPr>
          <w:rFonts w:ascii="Times New Roman" w:hAnsi="Times New Roman"/>
          <w:sz w:val="28"/>
          <w:szCs w:val="28"/>
        </w:rPr>
        <w:t xml:space="preserve">стенки </w:t>
      </w:r>
      <w:r w:rsidRPr="003633A8">
        <w:rPr>
          <w:rFonts w:ascii="Times New Roman" w:hAnsi="Times New Roman"/>
          <w:sz w:val="28"/>
          <w:szCs w:val="28"/>
        </w:rPr>
        <w:t xml:space="preserve">грудной полости, образуя </w:t>
      </w:r>
      <w:r w:rsidR="009318DA" w:rsidRPr="003633A8">
        <w:rPr>
          <w:rFonts w:ascii="Times New Roman" w:hAnsi="Times New Roman"/>
          <w:sz w:val="28"/>
          <w:szCs w:val="28"/>
        </w:rPr>
        <w:t xml:space="preserve">вокруг </w:t>
      </w:r>
      <w:r w:rsidRPr="003633A8">
        <w:rPr>
          <w:rFonts w:ascii="Times New Roman" w:hAnsi="Times New Roman"/>
          <w:sz w:val="28"/>
          <w:szCs w:val="28"/>
        </w:rPr>
        <w:t>легкого замкнутый</w:t>
      </w:r>
      <w:r w:rsidR="009318DA" w:rsidRPr="003633A8">
        <w:rPr>
          <w:rFonts w:ascii="Times New Roman" w:hAnsi="Times New Roman"/>
          <w:sz w:val="28"/>
          <w:szCs w:val="28"/>
        </w:rPr>
        <w:t xml:space="preserve"> плевральный </w:t>
      </w:r>
      <w:r w:rsidRPr="003633A8">
        <w:rPr>
          <w:rFonts w:ascii="Times New Roman" w:hAnsi="Times New Roman"/>
          <w:sz w:val="28"/>
          <w:szCs w:val="28"/>
        </w:rPr>
        <w:t>мешок.</w:t>
      </w:r>
      <w:r w:rsidR="009318DA" w:rsidRPr="003633A8">
        <w:rPr>
          <w:rFonts w:ascii="Times New Roman" w:hAnsi="Times New Roman"/>
          <w:sz w:val="28"/>
          <w:szCs w:val="28"/>
        </w:rPr>
        <w:t xml:space="preserve"> Соответственно</w:t>
      </w:r>
      <w:r w:rsidRPr="003633A8">
        <w:rPr>
          <w:rFonts w:ascii="Times New Roman" w:hAnsi="Times New Roman"/>
          <w:sz w:val="28"/>
          <w:szCs w:val="28"/>
        </w:rPr>
        <w:t xml:space="preserve"> легким </w:t>
      </w:r>
      <w:r w:rsidR="009318DA" w:rsidRPr="003633A8">
        <w:rPr>
          <w:rFonts w:ascii="Times New Roman" w:hAnsi="Times New Roman"/>
          <w:sz w:val="28"/>
          <w:szCs w:val="28"/>
        </w:rPr>
        <w:t xml:space="preserve">различают правый </w:t>
      </w:r>
      <w:r w:rsidRPr="003633A8">
        <w:rPr>
          <w:rFonts w:ascii="Times New Roman" w:hAnsi="Times New Roman"/>
          <w:sz w:val="28"/>
          <w:szCs w:val="28"/>
        </w:rPr>
        <w:t xml:space="preserve">и левый плевральные мешки, Листок плевры, выстилающий стенки грудной полости и сращенный с ними, носит название пристеночной, или париетальной, плевры. В зависимости от того, какой участок она </w:t>
      </w:r>
      <w:r w:rsidR="009318DA" w:rsidRPr="003633A8">
        <w:rPr>
          <w:rFonts w:ascii="Times New Roman" w:hAnsi="Times New Roman"/>
          <w:sz w:val="28"/>
          <w:szCs w:val="28"/>
        </w:rPr>
        <w:t xml:space="preserve">покрывает, выделяют </w:t>
      </w:r>
      <w:r w:rsidRPr="003633A8">
        <w:rPr>
          <w:rFonts w:ascii="Times New Roman" w:hAnsi="Times New Roman"/>
          <w:sz w:val="28"/>
          <w:szCs w:val="28"/>
        </w:rPr>
        <w:t xml:space="preserve">реберную, диафрагмальную и средостенную </w:t>
      </w:r>
      <w:r w:rsidR="009318DA" w:rsidRPr="003633A8">
        <w:rPr>
          <w:rFonts w:ascii="Times New Roman" w:hAnsi="Times New Roman"/>
          <w:sz w:val="28"/>
          <w:szCs w:val="28"/>
        </w:rPr>
        <w:t xml:space="preserve">(медиастинальную) </w:t>
      </w:r>
      <w:r w:rsidRPr="003633A8">
        <w:rPr>
          <w:rFonts w:ascii="Times New Roman" w:hAnsi="Times New Roman"/>
          <w:sz w:val="28"/>
          <w:szCs w:val="28"/>
        </w:rPr>
        <w:t>плевру. Плевра, покрывающая легкое и срастающаяся с его поверхностью, называется висцеральной, или легочной. Между париетальной и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висцеральной плеврой находится плевральная полость, которая представляет собой капиллярную щель, содержа</w:t>
      </w:r>
      <w:r w:rsidR="00383194" w:rsidRPr="003633A8">
        <w:rPr>
          <w:rFonts w:ascii="Times New Roman" w:hAnsi="Times New Roman"/>
          <w:sz w:val="28"/>
          <w:szCs w:val="28"/>
        </w:rPr>
        <w:t xml:space="preserve">щую </w:t>
      </w:r>
      <w:r w:rsidRPr="003633A8">
        <w:rPr>
          <w:rFonts w:ascii="Times New Roman" w:hAnsi="Times New Roman"/>
          <w:sz w:val="28"/>
          <w:szCs w:val="28"/>
        </w:rPr>
        <w:t xml:space="preserve">ничтожное количество </w:t>
      </w:r>
      <w:r w:rsidR="00383194" w:rsidRPr="003633A8">
        <w:rPr>
          <w:rFonts w:ascii="Times New Roman" w:hAnsi="Times New Roman"/>
          <w:sz w:val="28"/>
          <w:szCs w:val="28"/>
        </w:rPr>
        <w:t xml:space="preserve">жидкости, </w:t>
      </w:r>
      <w:r w:rsidRPr="003633A8">
        <w:rPr>
          <w:rFonts w:ascii="Times New Roman" w:hAnsi="Times New Roman"/>
          <w:sz w:val="28"/>
          <w:szCs w:val="28"/>
        </w:rPr>
        <w:t xml:space="preserve">уменьшающей трение между двумя листками плевры при дыхательных) движениях. В местах перехода одной части париетальной плевры в другую образуются запасные пространства — карманы, или плевральные синусы, которые заполняются легкими в момент максимального вдоха, а в спокойном </w:t>
      </w:r>
      <w:r w:rsidR="00383194" w:rsidRPr="003633A8">
        <w:rPr>
          <w:rFonts w:ascii="Times New Roman" w:hAnsi="Times New Roman"/>
          <w:sz w:val="28"/>
          <w:szCs w:val="28"/>
        </w:rPr>
        <w:t>состо</w:t>
      </w:r>
      <w:r w:rsidRPr="003633A8">
        <w:rPr>
          <w:rFonts w:ascii="Times New Roman" w:hAnsi="Times New Roman"/>
          <w:sz w:val="28"/>
          <w:szCs w:val="28"/>
        </w:rPr>
        <w:t>янии их стенки плотно прижаты друг к другу. Особенной велик реберно-диафрагмальный синус, расположенный в; нижнем отделе плевральной полости.</w:t>
      </w:r>
    </w:p>
    <w:p w:rsidR="00383194" w:rsidRPr="003633A8" w:rsidRDefault="00383194" w:rsidP="003633A8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Граница плевральных мешков и легких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Для определения положения органов грудной и брюшной полостей проводят несколько вертикальных линий. Основными из них являютс</w:t>
      </w:r>
      <w:r w:rsidR="00383194" w:rsidRPr="003633A8">
        <w:rPr>
          <w:rFonts w:ascii="Times New Roman" w:hAnsi="Times New Roman"/>
          <w:sz w:val="28"/>
          <w:szCs w:val="28"/>
        </w:rPr>
        <w:t>я среднеключичная (через середину</w:t>
      </w:r>
      <w:r w:rsidRPr="003633A8">
        <w:rPr>
          <w:rFonts w:ascii="Times New Roman" w:hAnsi="Times New Roman"/>
          <w:sz w:val="28"/>
          <w:szCs w:val="28"/>
        </w:rPr>
        <w:t xml:space="preserve"> ключицы), средняя подмышечная (опускается из середины подмышечной впадины), лопаточная (проходит через; нижний угол лопатки) и</w:t>
      </w:r>
      <w:r w:rsidR="00383194" w:rsidRPr="003633A8">
        <w:rPr>
          <w:rFonts w:ascii="Times New Roman" w:hAnsi="Times New Roman"/>
          <w:sz w:val="28"/>
          <w:szCs w:val="28"/>
        </w:rPr>
        <w:t xml:space="preserve"> околопозвоночная (по головкам</w:t>
      </w:r>
      <w:r w:rsidRPr="003633A8">
        <w:rPr>
          <w:rFonts w:ascii="Times New Roman" w:hAnsi="Times New Roman"/>
          <w:sz w:val="28"/>
          <w:szCs w:val="28"/>
        </w:rPr>
        <w:t xml:space="preserve"> ребер).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Границы плевры.</w:t>
      </w:r>
      <w:r w:rsidRPr="003633A8">
        <w:rPr>
          <w:rFonts w:ascii="Times New Roman" w:hAnsi="Times New Roman"/>
          <w:sz w:val="28"/>
          <w:szCs w:val="28"/>
        </w:rPr>
        <w:t xml:space="preserve"> Верхняя граница на 3—4 см выше переднего конца </w:t>
      </w:r>
      <w:r w:rsidRPr="003633A8">
        <w:rPr>
          <w:rFonts w:ascii="Times New Roman" w:hAnsi="Times New Roman"/>
          <w:sz w:val="28"/>
          <w:szCs w:val="28"/>
          <w:lang w:val="en-US"/>
        </w:rPr>
        <w:t>I</w:t>
      </w:r>
      <w:r w:rsidRPr="003633A8">
        <w:rPr>
          <w:rFonts w:ascii="Times New Roman" w:hAnsi="Times New Roman"/>
          <w:sz w:val="28"/>
          <w:szCs w:val="28"/>
        </w:rPr>
        <w:t xml:space="preserve"> ребра. Задняя соответствует месту перехода реберной плевры в средостенную и идет по око</w:t>
      </w:r>
      <w:r w:rsidR="00383194" w:rsidRPr="003633A8">
        <w:rPr>
          <w:rFonts w:ascii="Times New Roman" w:hAnsi="Times New Roman"/>
          <w:sz w:val="28"/>
          <w:szCs w:val="28"/>
        </w:rPr>
        <w:t>ло</w:t>
      </w:r>
      <w:r w:rsidRPr="003633A8">
        <w:rPr>
          <w:rFonts w:ascii="Times New Roman" w:hAnsi="Times New Roman"/>
          <w:sz w:val="28"/>
          <w:szCs w:val="28"/>
        </w:rPr>
        <w:t xml:space="preserve"> позвоночной линии до </w:t>
      </w:r>
      <w:r w:rsidRPr="003633A8">
        <w:rPr>
          <w:rFonts w:ascii="Times New Roman" w:hAnsi="Times New Roman"/>
          <w:sz w:val="28"/>
          <w:szCs w:val="28"/>
          <w:lang w:val="en-US"/>
        </w:rPr>
        <w:t>XII</w:t>
      </w:r>
      <w:r w:rsidRPr="003633A8">
        <w:rPr>
          <w:rFonts w:ascii="Times New Roman" w:hAnsi="Times New Roman"/>
          <w:sz w:val="28"/>
          <w:szCs w:val="28"/>
        </w:rPr>
        <w:t xml:space="preserve"> ребра. Передняя граница наиболее изменчивая. Она соответствует передней линии перехода реберной плевры в средостенную. Вверху края плевральных мешков симметричны и идут от верхней точки к грудино-ключичному сочленению,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II</w:t>
      </w:r>
      <w:r w:rsidRPr="003633A8">
        <w:rPr>
          <w:rFonts w:ascii="Times New Roman" w:hAnsi="Times New Roman"/>
          <w:sz w:val="28"/>
          <w:szCs w:val="28"/>
        </w:rPr>
        <w:t>—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ребер границы плевральных мешков сближены и идут вертикально вниз, будучи несколько смещены влево. Начиная с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ребра их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границы расходятся вниз и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 xml:space="preserve">латерально до </w:t>
      </w:r>
      <w:r w:rsidRPr="003633A8">
        <w:rPr>
          <w:rFonts w:ascii="Times New Roman" w:hAnsi="Times New Roman"/>
          <w:sz w:val="28"/>
          <w:szCs w:val="28"/>
          <w:lang w:val="en-US"/>
        </w:rPr>
        <w:t>VII</w:t>
      </w:r>
      <w:r w:rsidRPr="003633A8">
        <w:rPr>
          <w:rFonts w:ascii="Times New Roman" w:hAnsi="Times New Roman"/>
          <w:sz w:val="28"/>
          <w:szCs w:val="28"/>
        </w:rPr>
        <w:t xml:space="preserve"> ребра по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среднеключичной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линии.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 xml:space="preserve">Нижняя граница представляет линию перехода реберной плевры в диафрагмальную. Она пересекает по среднеключичной линии </w:t>
      </w:r>
      <w:r w:rsidRPr="003633A8">
        <w:rPr>
          <w:rFonts w:ascii="Times New Roman" w:hAnsi="Times New Roman"/>
          <w:sz w:val="28"/>
          <w:szCs w:val="28"/>
          <w:lang w:val="en-US"/>
        </w:rPr>
        <w:t>VII</w:t>
      </w:r>
      <w:r w:rsidRPr="003633A8">
        <w:rPr>
          <w:rFonts w:ascii="Times New Roman" w:hAnsi="Times New Roman"/>
          <w:sz w:val="28"/>
          <w:szCs w:val="28"/>
        </w:rPr>
        <w:t xml:space="preserve"> ребро, по средней подмышечной — </w:t>
      </w:r>
      <w:r w:rsidRPr="003633A8">
        <w:rPr>
          <w:rFonts w:ascii="Times New Roman" w:hAnsi="Times New Roman"/>
          <w:sz w:val="28"/>
          <w:szCs w:val="28"/>
          <w:lang w:val="en-US"/>
        </w:rPr>
        <w:t>IX</w:t>
      </w:r>
      <w:r w:rsidRPr="003633A8">
        <w:rPr>
          <w:rFonts w:ascii="Times New Roman" w:hAnsi="Times New Roman"/>
          <w:sz w:val="28"/>
          <w:szCs w:val="28"/>
        </w:rPr>
        <w:t xml:space="preserve">, затем идет горизонтально, пересекая </w:t>
      </w:r>
      <w:r w:rsidRPr="003633A8">
        <w:rPr>
          <w:rFonts w:ascii="Times New Roman" w:hAnsi="Times New Roman"/>
          <w:sz w:val="28"/>
          <w:szCs w:val="28"/>
          <w:lang w:val="en-US"/>
        </w:rPr>
        <w:t>X</w:t>
      </w:r>
      <w:r w:rsidRPr="003633A8">
        <w:rPr>
          <w:rFonts w:ascii="Times New Roman" w:hAnsi="Times New Roman"/>
          <w:sz w:val="28"/>
          <w:szCs w:val="28"/>
        </w:rPr>
        <w:t xml:space="preserve"> и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  <w:lang w:val="en-US"/>
        </w:rPr>
        <w:t>XI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ребра, где встречается с задней границей.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Границы легких. Положение верхушек легких и их задних краев соответствует границам плевры. Передний край правого легкого расположен соответственно передней границе плевры. Передняя граница левого легкого совпадает с границей плевры лишь в верхнем отделе до уровня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ребра, где край легкого, образуя сердечную вырезку, отступает влево по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ребру до среднеключичной линии, а затем идет вертикально вниз до </w:t>
      </w:r>
      <w:r w:rsidRPr="003633A8">
        <w:rPr>
          <w:rFonts w:ascii="Times New Roman" w:hAnsi="Times New Roman"/>
          <w:sz w:val="28"/>
          <w:szCs w:val="28"/>
          <w:lang w:val="en-US"/>
        </w:rPr>
        <w:t>VI</w:t>
      </w:r>
      <w:r w:rsidRPr="003633A8">
        <w:rPr>
          <w:rFonts w:ascii="Times New Roman" w:hAnsi="Times New Roman"/>
          <w:sz w:val="28"/>
          <w:szCs w:val="28"/>
        </w:rPr>
        <w:t xml:space="preserve"> ребра. Отсюда нижняя граница пересекает среднюю подмышечную линию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VIII</w:t>
      </w:r>
      <w:r w:rsidRPr="003633A8">
        <w:rPr>
          <w:rFonts w:ascii="Times New Roman" w:hAnsi="Times New Roman"/>
          <w:sz w:val="28"/>
          <w:szCs w:val="28"/>
        </w:rPr>
        <w:t xml:space="preserve"> ребра, лопаточную —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X</w:t>
      </w:r>
      <w:r w:rsidRPr="003633A8">
        <w:rPr>
          <w:rFonts w:ascii="Times New Roman" w:hAnsi="Times New Roman"/>
          <w:sz w:val="28"/>
          <w:szCs w:val="28"/>
        </w:rPr>
        <w:t xml:space="preserve"> ребра и околопозвоночную — на уровне </w:t>
      </w:r>
      <w:r w:rsidRPr="003633A8">
        <w:rPr>
          <w:rFonts w:ascii="Times New Roman" w:hAnsi="Times New Roman"/>
          <w:sz w:val="28"/>
          <w:szCs w:val="28"/>
          <w:lang w:val="en-US"/>
        </w:rPr>
        <w:t>XI</w:t>
      </w:r>
      <w:r w:rsidRPr="003633A8">
        <w:rPr>
          <w:rFonts w:ascii="Times New Roman" w:hAnsi="Times New Roman"/>
          <w:sz w:val="28"/>
          <w:szCs w:val="28"/>
        </w:rPr>
        <w:t xml:space="preserve"> ребра, где переходит в заднюю границу. Граница между верхней и нижней долями легкого проходит сзади от остистого отростка </w:t>
      </w:r>
      <w:r w:rsidRPr="003633A8">
        <w:rPr>
          <w:rFonts w:ascii="Times New Roman" w:hAnsi="Times New Roman"/>
          <w:sz w:val="28"/>
          <w:szCs w:val="28"/>
          <w:lang w:val="en-US"/>
        </w:rPr>
        <w:t>III</w:t>
      </w:r>
      <w:r w:rsidRPr="003633A8">
        <w:rPr>
          <w:rFonts w:ascii="Times New Roman" w:hAnsi="Times New Roman"/>
          <w:sz w:val="28"/>
          <w:szCs w:val="28"/>
        </w:rPr>
        <w:t xml:space="preserve"> грудного позвонка и идет вперед и вниз к месту соединения костной и хрящевой частей </w:t>
      </w:r>
      <w:r w:rsidRPr="003633A8">
        <w:rPr>
          <w:rFonts w:ascii="Times New Roman" w:hAnsi="Times New Roman"/>
          <w:sz w:val="28"/>
          <w:szCs w:val="28"/>
          <w:lang w:val="en-US"/>
        </w:rPr>
        <w:t>VI</w:t>
      </w:r>
      <w:r w:rsidRPr="003633A8">
        <w:rPr>
          <w:rFonts w:ascii="Times New Roman" w:hAnsi="Times New Roman"/>
          <w:sz w:val="28"/>
          <w:szCs w:val="28"/>
        </w:rPr>
        <w:t xml:space="preserve"> ребра. В правом легком граница между верхней и нижней долями проходит так же. В месте ее пересечения с подмышечной линией отходит борозда, отделяющая среднюю долю. Она идет горизонтально к месту соединения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ребра с грудиной. Нижняя граница правого легкого лежит несколько выше границы левого, примерно на высоту ребра.</w:t>
      </w:r>
    </w:p>
    <w:p w:rsidR="00383194" w:rsidRPr="003633A8" w:rsidRDefault="0038319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383194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Средостение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Комплекс органов, расположенных в грудной полости между правым и левым плевральными мешками, называется средостением (</w:t>
      </w:r>
      <w:r w:rsidRPr="003633A8">
        <w:rPr>
          <w:rFonts w:ascii="Times New Roman" w:hAnsi="Times New Roman"/>
          <w:sz w:val="28"/>
          <w:szCs w:val="28"/>
          <w:lang w:val="en-US"/>
        </w:rPr>
        <w:t>mediastinum</w:t>
      </w:r>
      <w:r w:rsidRPr="003633A8">
        <w:rPr>
          <w:rFonts w:ascii="Times New Roman" w:hAnsi="Times New Roman"/>
          <w:sz w:val="28"/>
          <w:szCs w:val="28"/>
        </w:rPr>
        <w:t>).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Средостение ограничено</w:t>
      </w:r>
      <w:r w:rsidR="00383194" w:rsidRPr="003633A8">
        <w:rPr>
          <w:rFonts w:ascii="Times New Roman" w:hAnsi="Times New Roman"/>
          <w:sz w:val="28"/>
          <w:szCs w:val="28"/>
        </w:rPr>
        <w:t xml:space="preserve"> по </w:t>
      </w:r>
      <w:r w:rsidRPr="003633A8">
        <w:rPr>
          <w:rFonts w:ascii="Times New Roman" w:hAnsi="Times New Roman"/>
          <w:sz w:val="28"/>
          <w:szCs w:val="28"/>
        </w:rPr>
        <w:t>бокам медиастинальной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 xml:space="preserve">плеврой, спереди — задней поверхностью грудины, сзади — грудным отделом позвоночника, снизу — </w:t>
      </w:r>
      <w:r w:rsidR="00383194" w:rsidRPr="003633A8">
        <w:rPr>
          <w:rFonts w:ascii="Times New Roman" w:hAnsi="Times New Roman"/>
          <w:sz w:val="28"/>
          <w:szCs w:val="28"/>
        </w:rPr>
        <w:t xml:space="preserve">диафрагмой, </w:t>
      </w:r>
      <w:r w:rsidRPr="003633A8">
        <w:rPr>
          <w:rFonts w:ascii="Times New Roman" w:hAnsi="Times New Roman"/>
          <w:sz w:val="28"/>
          <w:szCs w:val="28"/>
        </w:rPr>
        <w:t xml:space="preserve">а </w:t>
      </w:r>
      <w:r w:rsidR="00383194" w:rsidRPr="003633A8">
        <w:rPr>
          <w:rFonts w:ascii="Times New Roman" w:hAnsi="Times New Roman"/>
          <w:sz w:val="28"/>
          <w:szCs w:val="28"/>
        </w:rPr>
        <w:t xml:space="preserve">вверху </w:t>
      </w:r>
      <w:r w:rsidRPr="003633A8">
        <w:rPr>
          <w:rFonts w:ascii="Times New Roman" w:hAnsi="Times New Roman"/>
          <w:sz w:val="28"/>
          <w:szCs w:val="28"/>
        </w:rPr>
        <w:t>сообщается с межфасциальными пространствами шеи. Условно проведенной фронтальной плоскостью через корни легких и трахею средостение делят на переднее и заднее. В связи с запросами хирургии в Парижской анатомической номенклатуре переднее средостение разделено на 3 части: собственно переднее средостение, в котором проходят внутренняя грудн</w:t>
      </w:r>
      <w:r w:rsidR="00383194" w:rsidRPr="003633A8">
        <w:rPr>
          <w:rFonts w:ascii="Times New Roman" w:hAnsi="Times New Roman"/>
          <w:sz w:val="28"/>
          <w:szCs w:val="28"/>
        </w:rPr>
        <w:t>ая артерия и вены и лежат около</w:t>
      </w:r>
      <w:r w:rsidRPr="003633A8">
        <w:rPr>
          <w:rFonts w:ascii="Times New Roman" w:hAnsi="Times New Roman"/>
          <w:sz w:val="28"/>
          <w:szCs w:val="28"/>
        </w:rPr>
        <w:t xml:space="preserve"> грудинные лимфатические узлы; среднее, в котором расположено сердце в околосердечной сумке, и верхнее, где</w:t>
      </w:r>
      <w:r w:rsidR="00383194" w:rsidRPr="003633A8">
        <w:rPr>
          <w:rFonts w:ascii="Times New Roman" w:hAnsi="Times New Roman"/>
          <w:sz w:val="28"/>
          <w:szCs w:val="28"/>
        </w:rPr>
        <w:t xml:space="preserve"> у</w:t>
      </w:r>
      <w:r w:rsidRPr="003633A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детей лежит вилочковая железа, а у взрослых — ее остатки и крупные сосуды. В задн</w:t>
      </w:r>
      <w:r w:rsidR="00383194" w:rsidRPr="003633A8">
        <w:rPr>
          <w:rFonts w:ascii="Times New Roman" w:hAnsi="Times New Roman"/>
          <w:sz w:val="28"/>
          <w:szCs w:val="28"/>
        </w:rPr>
        <w:t>ем средостении проходят пищевод</w:t>
      </w:r>
      <w:r w:rsidRPr="003633A8">
        <w:rPr>
          <w:rFonts w:ascii="Times New Roman" w:hAnsi="Times New Roman"/>
          <w:sz w:val="28"/>
          <w:szCs w:val="28"/>
        </w:rPr>
        <w:t xml:space="preserve"> грудная аорта, блуждающие нервы, грудной лимфатический проток, симпатические стволы и вены.</w:t>
      </w:r>
    </w:p>
    <w:p w:rsidR="00383194" w:rsidRPr="003633A8" w:rsidRDefault="0038319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194" w:rsidRPr="003633A8" w:rsidRDefault="00383194" w:rsidP="003633A8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3633A8">
        <w:rPr>
          <w:rFonts w:ascii="Times New Roman" w:hAnsi="Times New Roman"/>
          <w:b/>
          <w:i/>
          <w:sz w:val="28"/>
          <w:szCs w:val="28"/>
        </w:rPr>
        <w:t>Дыхание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Дыханием называют процесс газообмена между живым организмом и окружающей средой. При этом из внешней среды организм потребляет кислород, а выделяет наружу углекислый газ. Кислород необходим живой клетке для непрерывно идущего в ней процесса окисления, освобождающего энергию. Углекислый газ образуется в результате окисления, как конечный продукт обмена веществ. Прекращение дыхания даже на непродолжительное время приводит к смерти, так как влечет за собой прекращение </w:t>
      </w:r>
      <w:r w:rsidR="00383194" w:rsidRPr="003633A8">
        <w:rPr>
          <w:rFonts w:ascii="Times New Roman" w:hAnsi="Times New Roman"/>
          <w:sz w:val="28"/>
          <w:szCs w:val="28"/>
        </w:rPr>
        <w:t>обмена</w:t>
      </w:r>
      <w:r w:rsidRPr="003633A8">
        <w:rPr>
          <w:rFonts w:ascii="Times New Roman" w:hAnsi="Times New Roman"/>
          <w:sz w:val="28"/>
          <w:szCs w:val="28"/>
        </w:rPr>
        <w:t xml:space="preserve"> веществ. Следовательно, дыхание является основным</w:t>
      </w:r>
      <w:r w:rsidR="00383194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жизненным процессом.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У одноклеточных организмов и простейших газообмен происходит непосредственно через поверхность тела, путем диффузии газов. У многоклеточных с увеличением размеров тела процесс дыхания усложняется. Появляются специальные органы и внутренняя среда организма (кровь) как посредник в газообмене между клетками и атмосферным, воздухом.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У человека газообмен представляет собой очень сложный процесс. Он состоит из трех фаз: 1) внешнего дыха</w:t>
      </w:r>
      <w:r w:rsidR="00A95E9E" w:rsidRPr="003633A8">
        <w:rPr>
          <w:rFonts w:ascii="Times New Roman" w:hAnsi="Times New Roman"/>
          <w:sz w:val="28"/>
          <w:szCs w:val="28"/>
        </w:rPr>
        <w:t xml:space="preserve">ния; 2) </w:t>
      </w:r>
      <w:r w:rsidRPr="003633A8">
        <w:rPr>
          <w:rFonts w:ascii="Times New Roman" w:hAnsi="Times New Roman"/>
          <w:sz w:val="28"/>
          <w:szCs w:val="28"/>
        </w:rPr>
        <w:t>транспорта газов кровью; 3) внутреннего дыхания</w:t>
      </w:r>
      <w:r w:rsidR="00A95E9E" w:rsidRPr="003633A8">
        <w:rPr>
          <w:rFonts w:ascii="Times New Roman" w:hAnsi="Times New Roman"/>
          <w:sz w:val="28"/>
          <w:szCs w:val="28"/>
        </w:rPr>
        <w:t>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Ритмические движения грудной клетки способствуют; вентиляции воздуха в легких и поддерживают постоянство его состава. Притекающая к легким венозная кровь освобождается здесь от углекислого газа и насыщается кислородом. Все процессы, происходящие в легких, называются внешним дыханием.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Кровь обладает способностью не только растворять, но и химически связывать газы. Насыщаясь в легких кислородом, она транспортирует его к месту потребления — клеткам, а от клеток тела уносит углекислый газ. Таким образом, кровь, находясь в состоянии непрерывной циркуляции, осуществляет транспорт газов. В тканях происходит процесс газообмена между кровью и тканями. Кислород диффундирует из крови к клеткам, а углекислый</w:t>
      </w:r>
      <w:r w:rsidR="00A95E9E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в обратном направлении. Этот процесс газообмена</w:t>
      </w:r>
      <w:r w:rsidR="00A95E9E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между клетками и кровью капилляров большого круга называют внутренним, или тканевым, дыханием. Оно осуществляется при участии особых дыхательных ферментов, ускоряющих его. Если их нейтрализовать, например, цианистым калием, то тканевое дыхание прекращается, что ведет к гибели организма.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Дыхательный аппарат человека. К дыхательному аппарату человека относятся грудная клетка с мышцами, приводящими ее в движение, и легкие с воздухоносными путями. Главными дыхательными мышцами являются диафрагма и межреберные мышцы — внутренние и наружные.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Движения грудной клетки механически обеспечивают вентиляцию легких, т. е. наполнение их чистым атмосферным воздухом (вдох) и изгнание богатого углекислым газом альвеолярного воздуха из легких (выдох).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Отрицательное давление в грудной полости. Легкие в грудной полости растянуты и плотно прижаты к грудным стенкам. При рождении ребенка легкие находятся в спавшемся состоянии и по объему соответствуют грудной полости. Однако уже к концу 1-й недели грудная полость в росте обгоняет легкие, так как они растут медленнее. Легкие сообщаются с атмосферой и эластическая ткань легких по мере увеличения грудной полости под действием атмосферного давления растягивается. При этом висцеральный и париетальный листки плевры остаются плотно прижатыми друг к другу, а в легких развивается эластическая тяга, или стремление спасться. Эластическая тяга легких препятствует атмосферному давлению целиком передаваться в межплевральную щель. В результате в ней создается давление ниже атмосферного на 5—9 мм рт. ст., это Давление условно называют отрицательным давлением. Его </w:t>
      </w:r>
      <w:r w:rsidR="00A95E9E" w:rsidRPr="003633A8">
        <w:rPr>
          <w:rFonts w:ascii="Times New Roman" w:hAnsi="Times New Roman"/>
          <w:sz w:val="28"/>
          <w:szCs w:val="28"/>
        </w:rPr>
        <w:t>л</w:t>
      </w:r>
      <w:r w:rsidRPr="003633A8">
        <w:rPr>
          <w:rFonts w:ascii="Times New Roman" w:hAnsi="Times New Roman"/>
          <w:sz w:val="28"/>
          <w:szCs w:val="28"/>
        </w:rPr>
        <w:t>егко измерить. Для этого в плевральную полость через межреберный промежуток вводят полую иглу, соеди</w:t>
      </w:r>
      <w:r w:rsidR="00A95E9E" w:rsidRPr="003633A8">
        <w:rPr>
          <w:rFonts w:ascii="Times New Roman" w:hAnsi="Times New Roman"/>
          <w:sz w:val="28"/>
          <w:szCs w:val="28"/>
        </w:rPr>
        <w:t>не</w:t>
      </w:r>
      <w:r w:rsidRPr="003633A8">
        <w:rPr>
          <w:rFonts w:ascii="Times New Roman" w:hAnsi="Times New Roman"/>
          <w:sz w:val="28"/>
          <w:szCs w:val="28"/>
        </w:rPr>
        <w:t>нную с водяным манометром (прибор для измерения Давления).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 xml:space="preserve">Пневмоторакс. </w:t>
      </w:r>
      <w:r w:rsidRPr="003633A8">
        <w:rPr>
          <w:rFonts w:ascii="Times New Roman" w:hAnsi="Times New Roman"/>
          <w:sz w:val="28"/>
          <w:szCs w:val="28"/>
        </w:rPr>
        <w:t>При ранениях грудной стенки воздух</w:t>
      </w:r>
      <w:r w:rsidR="00A95E9E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 xml:space="preserve">входит в межплевральное пространство и легкие спадают При этом через воздухоносные пути выталкивается большая часть находящегося в легких воздуха. Объем спавшихся легких составляет всего </w:t>
      </w:r>
      <w:r w:rsidR="00A95E9E" w:rsidRPr="003633A8">
        <w:rPr>
          <w:rFonts w:ascii="Times New Roman" w:hAnsi="Times New Roman"/>
          <w:sz w:val="28"/>
          <w:szCs w:val="28"/>
          <w:vertAlign w:val="superscript"/>
        </w:rPr>
        <w:t>1</w:t>
      </w:r>
      <w:r w:rsidRPr="003633A8">
        <w:rPr>
          <w:rFonts w:ascii="Times New Roman" w:hAnsi="Times New Roman"/>
          <w:sz w:val="28"/>
          <w:szCs w:val="28"/>
        </w:rPr>
        <w:t>/</w:t>
      </w:r>
      <w:r w:rsidR="00A95E9E" w:rsidRPr="003633A8">
        <w:rPr>
          <w:rFonts w:ascii="Times New Roman" w:hAnsi="Times New Roman"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sz w:val="28"/>
          <w:szCs w:val="28"/>
        </w:rPr>
        <w:t xml:space="preserve"> объема грудной полости. Нарушение герметичности плевральной полости называется пневмотораксом. Иногда односторонний пневмоторакс создают искусственно больному туберкулезом легких с целью выключить дыхательные движения пораженного легкого, что способствует его заживлению. При полном двустороннем пневмотораксе, когда выключаются дыхательные движения обоих легких, наступает смерть от удушья.</w:t>
      </w:r>
    </w:p>
    <w:p w:rsidR="00A95E9E" w:rsidRPr="003633A8" w:rsidRDefault="00A95E9E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Механизм вдоха и выдоха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 дыхательном центре, расположенном в продолговатом мозге, ритмически возникает возбуждение и нервные импульсы от дыхательного центра проводятся к дыхательным центрам спинного мозга, а затем по диафрагмальным и межреберным нервам — к дыхательным мышцам и вызывают их сокращения.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При сокращении мышечных волокон диафрагмы она уплощается и опускается вниз, при этом грудная полость увеличивается в вертикальном направлении, т. е. сверху вниз. Сокращение наружных межреберных мышц поднимает ребра и отодвигает их в стороны, а грудину — вперед. Грудная клетка при этом расширяется в поперечном и переднезаднем направлениях. Таким образом, объем грудной полости при вдохе увеличивается в трех направлениях. При расширении грудной полости пассивно расширяются легкие за счет атмосферного давления, действующего через воздухоносные пути на внутреннюю поверхность легких. При расширении легких воздух в них распределяется в большем объеме и, следовательно, давление в полости легких становится ниже атмосферного (на 3—4 мм рт. ст.). Разность давления является причиной того, что атмосферный воздух начинает поступать в легкие — происходит вдох. Следовательно, активными в акте вдоха являются дыхательные мышцы, а легкие пассивно следуют за движениями грудной стенки.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Выдох осуществляется в результате расслабления дыхательных мышц. Когда прекращается их сокращение, приподнятая и выведенная из положения равновесия грудная клетка в силу своей тяжести опускается и возвращается в исходное положение.</w:t>
      </w:r>
      <w:r w:rsidR="00163F73" w:rsidRPr="003633A8">
        <w:rPr>
          <w:rFonts w:ascii="Times New Roman" w:hAnsi="Times New Roman"/>
          <w:sz w:val="28"/>
          <w:szCs w:val="28"/>
        </w:rPr>
        <w:t xml:space="preserve"> Расслабившаяся </w:t>
      </w:r>
      <w:r w:rsidRPr="003633A8">
        <w:rPr>
          <w:rFonts w:ascii="Times New Roman" w:hAnsi="Times New Roman"/>
          <w:sz w:val="28"/>
          <w:szCs w:val="28"/>
        </w:rPr>
        <w:t>диафрагма под</w:t>
      </w:r>
      <w:r w:rsidR="00163F73" w:rsidRP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давлением брюшных внутренностей поднимается вверх и снова принимает форму купола. Растянутые легкие благодаря своей эластичности уменьшаются в объеме. Все вместе взятое приводит к повышению внутрилегочного давления. Начинается ток воздуха из легких наружу — происходит выдох. У человека в состоянии покоя цикл дыхания, состоящий из вдоха и выдоха, повторяется 16— 20 раз в минуту. Дыхательные движения грудной клетки обеспечивают вентиляцию альвеолярного воздуха и поддерживают постоянным его состав.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При глубоком усиленном дыхании сокращаются не только главные дыхательные мышцы, но и вспомогательные: мышцы брюшного пресса, груди и шеи. При сильном сокращении мышцы брюшного пресса давят на органы брюшной полости, при этом диафрагма поднимается вверх и опускаются ребра. Это ведет к мощному активному выдоху, как, например, при кашле, чиханье.</w:t>
      </w:r>
    </w:p>
    <w:p w:rsidR="00163F73" w:rsidRPr="003633A8" w:rsidRDefault="00163F73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Объемы легочного воздуха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Человек в состоянии покоя вдыхает и выдыхает около 500 мл воздуха. Этот объем воздуха называется дыхательным объемом. Если после спокойного вдоха сделать усиленный дополнительный вдох, то в легкие может поступить еще 1500 мл воздуха. Этот объем называют резервным объемом вдоха.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После спокойного выдоха можно при максимальном напряжении дыхательных мышц выдохнуть еще 1500 мл воздуха. Этот объем носит название резервного объема выдоха. В сумме дыхательный объем воздуха, резервный объем вдоха и резервный объем выдоха (500 + 1500 +1500) составляют жизненную емкость легких (ЖЕЛ).</w:t>
      </w:r>
    </w:p>
    <w:p w:rsidR="009D2A64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Нормальная ЖЕЛ, т. е. максимальный объем воздуха, который можно выдохнуть после самого глубокого вдоха, составляет в среднем у женщин 2700 мл, а у мужчин 3500 мл. При физической тренировке ЖЕЛ увеличивается и может достигать 7500 мл.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Даже после максимального выдоха в легких еще остается около 1200 мл воздуха, который носит название остаточного объема, его можно удалить только на трупе, и то не целиком. В легочной ткани всегда остается воздух. Поэтому опущенный в воду кусочек легкого не тонет.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Резервный объем выдоха и остаточный объем составляют 2500 мл — функциональную остаточную емкость легких (альвеолярный воздух).</w:t>
      </w:r>
    </w:p>
    <w:p w:rsidR="003633A8" w:rsidRDefault="003633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3402"/>
      </w:tblGrid>
      <w:tr w:rsidR="00163F73" w:rsidRPr="00E40608" w:rsidTr="00E40608"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163F73" w:rsidRPr="00E40608" w:rsidRDefault="00163F73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/>
                <w:i/>
                <w:sz w:val="20"/>
                <w:szCs w:val="20"/>
              </w:rPr>
              <w:t>Жизненная емкость легких: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</w:tcPr>
          <w:p w:rsidR="00163F73" w:rsidRPr="00E40608" w:rsidRDefault="00163F73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63F73" w:rsidRPr="00E40608" w:rsidTr="00E40608">
        <w:tc>
          <w:tcPr>
            <w:tcW w:w="3969" w:type="dxa"/>
            <w:shd w:val="clear" w:color="auto" w:fill="auto"/>
          </w:tcPr>
          <w:p w:rsidR="00163F73" w:rsidRPr="00E40608" w:rsidRDefault="00163F73" w:rsidP="00E40608">
            <w:pPr>
              <w:pStyle w:val="a3"/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608">
              <w:rPr>
                <w:rFonts w:ascii="Times New Roman" w:hAnsi="Times New Roman"/>
                <w:sz w:val="20"/>
                <w:szCs w:val="20"/>
              </w:rPr>
              <w:t>Резервный объем вдоха, 1500 мл</w:t>
            </w:r>
          </w:p>
          <w:p w:rsidR="00163F73" w:rsidRPr="00E40608" w:rsidRDefault="00163F73" w:rsidP="00E40608">
            <w:pPr>
              <w:pStyle w:val="a3"/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608">
              <w:rPr>
                <w:rFonts w:ascii="Times New Roman" w:hAnsi="Times New Roman"/>
                <w:sz w:val="20"/>
                <w:szCs w:val="20"/>
              </w:rPr>
              <w:t>Дыхательный объем, 500 мл</w:t>
            </w:r>
          </w:p>
          <w:p w:rsidR="00163F73" w:rsidRPr="00E40608" w:rsidRDefault="00163F73" w:rsidP="00E40608">
            <w:pPr>
              <w:pStyle w:val="a3"/>
              <w:numPr>
                <w:ilvl w:val="0"/>
                <w:numId w:val="9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608">
              <w:rPr>
                <w:rFonts w:ascii="Times New Roman" w:hAnsi="Times New Roman"/>
                <w:sz w:val="20"/>
                <w:szCs w:val="20"/>
              </w:rPr>
              <w:t>Резервный объем выдоха, 1500 мл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3F73" w:rsidRPr="00E40608" w:rsidRDefault="00163F73" w:rsidP="00E406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608">
              <w:rPr>
                <w:rFonts w:ascii="Times New Roman" w:hAnsi="Times New Roman"/>
                <w:sz w:val="20"/>
                <w:szCs w:val="20"/>
              </w:rPr>
              <w:t>Емкость вдоха</w:t>
            </w:r>
          </w:p>
        </w:tc>
      </w:tr>
      <w:tr w:rsidR="00163F73" w:rsidRPr="00E40608" w:rsidTr="00E40608">
        <w:tc>
          <w:tcPr>
            <w:tcW w:w="3969" w:type="dxa"/>
            <w:shd w:val="clear" w:color="auto" w:fill="auto"/>
            <w:vAlign w:val="center"/>
          </w:tcPr>
          <w:p w:rsidR="00163F73" w:rsidRPr="00E40608" w:rsidRDefault="00163F73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E40608">
              <w:rPr>
                <w:rFonts w:ascii="Times New Roman" w:hAnsi="Times New Roman"/>
                <w:b/>
                <w:i/>
                <w:sz w:val="20"/>
                <w:szCs w:val="20"/>
              </w:rPr>
              <w:t>Остаточный объем, 1200 мл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63F73" w:rsidRPr="00E40608" w:rsidRDefault="00163F73" w:rsidP="00E4060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608">
              <w:rPr>
                <w:rFonts w:ascii="Times New Roman" w:hAnsi="Times New Roman"/>
                <w:sz w:val="20"/>
                <w:szCs w:val="20"/>
              </w:rPr>
              <w:t>Функциональная остаточная емкость</w:t>
            </w:r>
          </w:p>
        </w:tc>
      </w:tr>
    </w:tbl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Объемы легочного воздуха и ЖЕЛ измеряют при помощи спирометра или спирографа.</w:t>
      </w:r>
    </w:p>
    <w:p w:rsidR="009D2A64" w:rsidRPr="003633A8" w:rsidRDefault="00570621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Вентиляция легких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Вентиляцией легких называют объем воздуха, проходящий через легкие в 1 мин. Иначе его называют минутным объемом дыхания (МОД). В покое МОД равен 5—8 л/мин, при мышечной работе увеличивается и нередко достигает 80 и даже 120—150 л/мин.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Не весь объем вдыхаемого воздуха участвует в вентиляции альвеол. Часть его остается в воздухоносных путях, объем которых в среднем составляет около 140 мл. Таким образом, во время спокойного вдоха в альвеолы поступает не 500 мл, а только 360 мл воздуха. Воздухоносные пути называют «мертвым пространством», так как воздух, находящийся в них, не участвует в газообмене.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Человек вдыхает атмосферный воздух, в котором содержится 20,94% кислорода (О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), 79,03% азота (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) и очень незначительное количество углекислого газа (СО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) — 0,03%. Выдыхаемый воздух содержит меньше кислорода (16,3%) и много углекислого газа (4%). По составу выдыхаемый воздух значительно отличается от альвеолярного, т. е. находящегося в альвеолах (табл. 1.), так как к нему примешиваются 140 мл воздуха, остававшегося в воздухоносных путях и не принимавшего участия в газообмене.</w:t>
      </w:r>
    </w:p>
    <w:p w:rsidR="009D2A64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Процентное содержание газов в воздухе определяют при помощи специального прибора — газоанализатора.</w:t>
      </w: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3A8" w:rsidRDefault="003633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70621" w:rsidRPr="003633A8" w:rsidRDefault="00570621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Таблица 1. Состав вдыхаемого альвеолярного и выдыхаемого воздуха (в процентах)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417"/>
        <w:gridCol w:w="1843"/>
        <w:gridCol w:w="851"/>
      </w:tblGrid>
      <w:tr w:rsidR="00570621" w:rsidRPr="00E40608" w:rsidTr="00E40608">
        <w:tc>
          <w:tcPr>
            <w:tcW w:w="1701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Воздух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Кислород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Углекислый газ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Азот</w:t>
            </w:r>
          </w:p>
        </w:tc>
      </w:tr>
      <w:tr w:rsidR="00570621" w:rsidRPr="00E40608" w:rsidTr="00E40608">
        <w:tc>
          <w:tcPr>
            <w:tcW w:w="1701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Вдыхаемый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Альвеолярный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Выдыхаемый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20,94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14,4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16,30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0,03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5,60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79,03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80,00</w:t>
            </w:r>
          </w:p>
          <w:p w:rsidR="00570621" w:rsidRPr="00E40608" w:rsidRDefault="00570621" w:rsidP="00E40608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40608">
              <w:rPr>
                <w:rFonts w:ascii="Times New Roman" w:hAnsi="Times New Roman"/>
                <w:bCs/>
                <w:i/>
                <w:sz w:val="20"/>
                <w:szCs w:val="20"/>
              </w:rPr>
              <w:t>79,70</w:t>
            </w:r>
          </w:p>
        </w:tc>
      </w:tr>
    </w:tbl>
    <w:p w:rsidR="00570621" w:rsidRPr="003633A8" w:rsidRDefault="00570621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D2A64" w:rsidRPr="003633A8" w:rsidRDefault="00570621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Дыхательный центр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Грудная клетка человека за 1 мин совершает 16—20 дыхательных движений. Ритмическая деятельность дыхательной мускулатуры обеспечивается центральной нервной системой. Исследования показали, что после укола иглой в определенную точку дна </w:t>
      </w:r>
      <w:r w:rsidRPr="003633A8">
        <w:rPr>
          <w:rFonts w:ascii="Times New Roman" w:hAnsi="Times New Roman"/>
          <w:sz w:val="28"/>
          <w:szCs w:val="28"/>
          <w:lang w:val="en-US"/>
        </w:rPr>
        <w:t>IV</w:t>
      </w:r>
      <w:r w:rsidRPr="003633A8">
        <w:rPr>
          <w:rFonts w:ascii="Times New Roman" w:hAnsi="Times New Roman"/>
          <w:sz w:val="28"/>
          <w:szCs w:val="28"/>
        </w:rPr>
        <w:t xml:space="preserve"> желудочка, находящегося в продолговатом мозге, дыхание прекращается. Эту часть продолговатого мозга называют дыхательным центром. В опытах было установлено, что после перерезки всех чувствительных путей, подходящих к продолговатому мозгу, его ритмическая деятельность не прекращается. Следовательно, дыхательный центр является не рефлекторным, а автоматическим.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Дыхательный центр является двусторонним. Каждая его половина состоит из центра вдоха и выдоха. Импульсы из дыхательного центра ид</w:t>
      </w:r>
      <w:r w:rsidR="00570621" w:rsidRPr="003633A8">
        <w:rPr>
          <w:rFonts w:ascii="Times New Roman" w:hAnsi="Times New Roman"/>
          <w:sz w:val="28"/>
          <w:szCs w:val="28"/>
        </w:rPr>
        <w:t>ут к двигательным нейронам диаф</w:t>
      </w:r>
      <w:r w:rsidRPr="003633A8">
        <w:rPr>
          <w:rFonts w:ascii="Times New Roman" w:hAnsi="Times New Roman"/>
          <w:sz w:val="28"/>
          <w:szCs w:val="28"/>
        </w:rPr>
        <w:t>рагмальных и межреберных мышц, расположенным в спинном мозге, а от них — к дыхательной мускулатуре и вызывают ее сокращения.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Регуляция деятельности дыхательного центра. Автоматическая деятельность дыхательного центра регулируется нервным и гуморальным путем, благодаря чему достигается соответствие легочной вентиляции потребностям организма в кислороде.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Большую роль в регуляции частоты и глубины дыхательных движений играют блуждающие нервы. В стволе блуждающего нерва проходят чувствительные волокна от интерорецепторов, находящихся в легких. Если перерезать блуждающие нервы, то дыхание нарушается: становится глубоким и редким, появляются длительные паузы.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На работу дыхательного центра оказывает влияние кора полушарий большого мозга. Человек произвольно регулирует дыхание при разговоре, пении, он может задержать или усилить дыхание. Роль коры в регуляции дыхания была доказана в лаборатории К. М. Быкова путем выработки условного дыхательного рефлекса. Дыхание газовой смесью, содержащей 6%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вызывает одышку. Если перед вдыханием газовой смеси включать метроном (условный раздражитель), то уже после нескольких сочетаний только звук метронома будет вызывать одышку. Как показали опыты, у спортсменов дыхание усиливается уже до начала упражнений, при команде «на старт».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Рефлекторные изменения дыхания возникают при раздражении любых рецепторов. Болевые раздражения усиливают и углубляют дыхание, холодовые вызывают временную остановку, что наблюдается, например, при погружении в холодную воду.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Особое значение в регуляции дыхания имеют рефлексы хеморецепторов, чувствительных к изменению напряжения в крови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Они находятся в области дуги аорты, в месте разветвления (бифуркации) сонных артерий и в продолговатом мозге. С этих рецепторов возникают рефлексы, регулирующие дыхание при изменении газового состава крови. Повышение напряжения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в крови приводят к углублению дыхания, понижение напряжения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к учащению его. Вентиляция легких при этом увеличивается. Если путем усиленного дыхания произвести гипервентиляцию легких и таким образом снизить в крови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несколько повысить напряжение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то наступит временная остановка дыхания. Этим приемом пользуются ныряльщики. Перед погружением в воду они делают искусственную гипервентиляцию легких и после этого могут задержать дыхание и находиться под водой до 80 с.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Во время мышечной работы, когда усиливается обмен веществ и увеличивается образование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3633A8">
        <w:rPr>
          <w:rFonts w:ascii="Times New Roman" w:hAnsi="Times New Roman"/>
          <w:sz w:val="28"/>
          <w:szCs w:val="28"/>
        </w:rPr>
        <w:t>в крови повышается и приводит вентиляцию легких в соответствие с возрастающей потребностью организма в кислороде.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в крови является главным регулятором деятельности дыхательного центра.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Механизм первого вдоха. У родившегося ребенка после перевязки пуповины прекращается газообмен через пупочные сосуды, контактирующие в плаценте с кровью матери. В крови новорожденного происходит накопление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который возбуждает его дыхательный центр и вызывает первый вдох.</w:t>
      </w:r>
    </w:p>
    <w:p w:rsidR="00570621" w:rsidRPr="003633A8" w:rsidRDefault="00570621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Газообмен в легких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Стенки легочных альвеол состоят из однослойного плоского эпителия. Альвеолы оплетены густой сетью легочных капилляров и сетью соединительнотканных волокон, придающих им эластичность. Внутреннюю поверхность альвеол выстилает тонкая пленка фосфолипида — сурфактанта, понижающая поверхностное натяжение и препятствующая слипанию альвеол при выдохе. Общая поверхность альвеол около 100 м</w:t>
      </w:r>
      <w:r w:rsidRPr="003633A8">
        <w:rPr>
          <w:rFonts w:ascii="Times New Roman" w:hAnsi="Times New Roman"/>
          <w:sz w:val="28"/>
          <w:szCs w:val="28"/>
          <w:vertAlign w:val="superscript"/>
        </w:rPr>
        <w:t>2</w:t>
      </w:r>
      <w:r w:rsidRPr="003633A8">
        <w:rPr>
          <w:rFonts w:ascii="Times New Roman" w:hAnsi="Times New Roman"/>
          <w:sz w:val="28"/>
          <w:szCs w:val="28"/>
        </w:rPr>
        <w:t>, т. е. в 50 раз превышает площадь тела. Стенки альвеол тонкие и влажные, что позволяет газам легко диффундировать согласно закону диффузии. Направление и скорость диффузии определяются парциальн</w:t>
      </w:r>
      <w:r w:rsidR="00570621" w:rsidRPr="003633A8">
        <w:rPr>
          <w:rFonts w:ascii="Times New Roman" w:hAnsi="Times New Roman"/>
          <w:sz w:val="28"/>
          <w:szCs w:val="28"/>
        </w:rPr>
        <w:t>ым</w:t>
      </w:r>
      <w:r w:rsidRPr="003633A8">
        <w:rPr>
          <w:rFonts w:ascii="Times New Roman" w:hAnsi="Times New Roman"/>
          <w:sz w:val="28"/>
          <w:szCs w:val="28"/>
        </w:rPr>
        <w:t xml:space="preserve"> давлением газа или его напряжением. (Парциальное давление и напряжение — это по сути дела синонимы, но о парциальном давлении говорят, если данный газ находится в газовой среде, а о напряжении, если он растворен в жидкости.)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Парциальным давлением газа называют ту часть общего давления газовой смеси, которая приходится на данный газ. Так, если атмосферное давление 760 мм рт. ст. и в атмосферном воздухе содержится 20,94%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0,</w:t>
      </w:r>
      <w:r w:rsidRPr="003633A8">
        <w:rPr>
          <w:rFonts w:ascii="Times New Roman" w:hAnsi="Times New Roman"/>
          <w:sz w:val="28"/>
          <w:szCs w:val="28"/>
          <w:lang w:val="en-US"/>
        </w:rPr>
        <w:t>Q</w:t>
      </w:r>
      <w:r w:rsidRPr="003633A8">
        <w:rPr>
          <w:rFonts w:ascii="Times New Roman" w:hAnsi="Times New Roman"/>
          <w:sz w:val="28"/>
          <w:szCs w:val="28"/>
        </w:rPr>
        <w:t xml:space="preserve">3% </w:t>
      </w:r>
      <w:r w:rsidRPr="003633A8">
        <w:rPr>
          <w:rFonts w:ascii="Times New Roman" w:hAnsi="Times New Roman"/>
          <w:sz w:val="28"/>
          <w:szCs w:val="28"/>
          <w:lang w:val="en-US"/>
        </w:rPr>
        <w:t>CO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79,03% 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то легко рассчитать парциальное давление каждого газа в отдельности.</w:t>
      </w:r>
    </w:p>
    <w:p w:rsidR="003633A8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100% смеси газов имеют давление 760 мм рт. ст.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20,94%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="003633A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633A8">
        <w:rPr>
          <w:rFonts w:ascii="Times New Roman" w:hAnsi="Times New Roman"/>
          <w:sz w:val="28"/>
          <w:szCs w:val="28"/>
          <w:lang w:val="en-US"/>
        </w:rPr>
        <w:t>X</w:t>
      </w:r>
    </w:p>
    <w:p w:rsidR="009D2A64" w:rsidRPr="003633A8" w:rsidRDefault="00DB0A90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D2A64&quot;/&gt;&lt;wsp:rsid wsp:val=&quot;00163F73&quot;/&gt;&lt;wsp:rsid wsp:val=&quot;00323FE3&quot;/&gt;&lt;wsp:rsid wsp:val=&quot;003469C2&quot;/&gt;&lt;wsp:rsid wsp:val=&quot;003633A8&quot;/&gt;&lt;wsp:rsid wsp:val=&quot;00383194&quot;/&gt;&lt;wsp:rsid wsp:val=&quot;003A6FC3&quot;/&gt;&lt;wsp:rsid wsp:val=&quot;00570621&quot;/&gt;&lt;wsp:rsid wsp:val=&quot;005A42DF&quot;/&gt;&lt;wsp:rsid wsp:val=&quot;006F56E3&quot;/&gt;&lt;wsp:rsid wsp:val=&quot;007B5A72&quot;/&gt;&lt;wsp:rsid wsp:val=&quot;009318DA&quot;/&gt;&lt;wsp:rsid wsp:val=&quot;009D2A64&quot;/&gt;&lt;wsp:rsid wsp:val=&quot;00A95E9E&quot;/&gt;&lt;wsp:rsid wsp:val=&quot;00BE716F&quot;/&gt;&lt;wsp:rsid wsp:val=&quot;00E40608&quot;/&gt;&lt;/wsp:rsids&gt;&lt;/w:docPr&gt;&lt;w:body&gt;&lt;wx:sect&gt;&lt;w:p wsp:rsidR=&quot;00000000&quot; wsp:rsidRPr=&quot;007B5A72&quot; wsp:rsidRDefault=&quot;007B5A72&quot; wsp:rsidP=&quot;007B5A72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X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760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€™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20,94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=159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РјРј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СЂС‚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.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СЃС‚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.&lt;/m:t&gt;&lt;/m:r&gt;&lt;/m:oMath&gt;&lt;/m:oMathPara&gt;&lt;/w:p&gt;&lt;w:sectPr wsp:rsidR=&quot;00000000&quot; wsp:rsidRPr=&quot;007B5A7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Рассчитанное таким же образом парциальное давление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="00323FE3" w:rsidRPr="003633A8">
        <w:rPr>
          <w:rFonts w:ascii="Times New Roman" w:hAnsi="Times New Roman"/>
          <w:sz w:val="28"/>
          <w:szCs w:val="28"/>
        </w:rPr>
        <w:t xml:space="preserve"> составляет 0,2 мм рт. ст., 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600,8 мм рт. ст.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Зная состав альвеолярного воздуха, можно рассчитать парциальное давление газов в легких. Парциальное давление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в альвеолах равно 102 мм рт. ст.,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40, 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571 и водяных паров — 47 мм рт. ст.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 притекающей к капиллярам легких венозной крови напряжение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составляет 40, а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47 мм рт. ст. (Азот в газообмене не участвует.) Животный организм не способен использовать азот воздуха. В 100 мл и артериальной, и венозной крови содержится 1 мл физически растворенного азота.)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Если над жидкостью находится смесь газов или две жидкости разделены проницаемой для газов перепонкой, то газы будут диффундировать от места большего давления к месту меньшего до тех пор, пока не установится динамическое равновесие. Механизм газообмена в живом организме объясняется законами диффузии.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Поскольку парциальное давление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в альвеолах больше, чем в венозной крови, то кислород диффундирует из альвеолы в капилляры. Напротив,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3633A8">
        <w:rPr>
          <w:rFonts w:ascii="Times New Roman" w:hAnsi="Times New Roman"/>
          <w:sz w:val="28"/>
          <w:szCs w:val="28"/>
        </w:rPr>
        <w:t>больше в венозной крови, чем в альвеолярном воздухе, поэтому углекислый газ диффундирует в альвеолы. Условия для газообмена в легких настолько благоприятны, что, несмотря на то что время прохождения крови через капилляры легких составляет около 1 с, напряжение газов в артериальной крови, оттекающей от легких, таково, каким оно было бы и после длительного контакта, т. е. полностью соответствует парциальному давлению в альвеолярном воздухе.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Если вентиляция легких недостаточна и в альвеолах повышается содержание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то уровень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сейчас же повышается и в крови, что немедленно приводит к усилению дыхания. При тяжелом воспалении легких дыхание нарушается, наступает одышка, так как плазма крови просачивается в альвеолы и заполняет их, выключая дыхательную функцию большой части легких, поэтому больному дают дышать чистым кислородом.</w:t>
      </w:r>
    </w:p>
    <w:p w:rsidR="00323FE3" w:rsidRPr="003633A8" w:rsidRDefault="00323FE3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Газообмен в тканях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В легких кровь из венозной превращается а артериальную, богатую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бедную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Артериальная кровь направляется к тканям, где в результате непрерывно идущих окислительных процессов потребляется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образуется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В тканях напряжение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близко к нулю, а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3633A8">
        <w:rPr>
          <w:rFonts w:ascii="Times New Roman" w:hAnsi="Times New Roman"/>
          <w:sz w:val="28"/>
          <w:szCs w:val="28"/>
        </w:rPr>
        <w:t>около 60 мм рт. ст. Вследствие разности давления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из ткани диффундирует в кровь, а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— в ткани. Кровь становится венозной и по венам поступает в легкие, где цикл обмена газов повторяется.</w:t>
      </w:r>
    </w:p>
    <w:p w:rsidR="00323FE3" w:rsidRPr="003633A8" w:rsidRDefault="00323FE3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Перенес газов кровью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Человек в состоянии покоя в 1 мин потребляет в среднем 250 мл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выделяет при этом 200 мл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Газы очень слабо растворяются в жидкости: 100 мл крови могут физически растворить 0,3 мл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2,7 мл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1 мл 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В крови имеется удивит</w:t>
      </w:r>
      <w:r w:rsidR="00323FE3" w:rsidRPr="003633A8">
        <w:rPr>
          <w:rFonts w:ascii="Times New Roman" w:hAnsi="Times New Roman"/>
          <w:sz w:val="28"/>
          <w:szCs w:val="28"/>
        </w:rPr>
        <w:t>ельное вещество — гемоглобин (Н</w:t>
      </w:r>
      <w:r w:rsidR="00323FE3" w:rsidRPr="003633A8">
        <w:rPr>
          <w:rFonts w:ascii="Times New Roman" w:hAnsi="Times New Roman"/>
          <w:sz w:val="28"/>
          <w:szCs w:val="28"/>
          <w:lang w:val="en-US"/>
        </w:rPr>
        <w:t>b</w:t>
      </w:r>
      <w:r w:rsidRPr="003633A8">
        <w:rPr>
          <w:rFonts w:ascii="Times New Roman" w:hAnsi="Times New Roman"/>
          <w:sz w:val="28"/>
          <w:szCs w:val="28"/>
        </w:rPr>
        <w:t>), которое способно химически связывать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и, кроме того, поддерживать постоянную реакцию крови. В 100 мл артериальной крови содержится 20 мл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52 мл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1 мл </w:t>
      </w:r>
      <w:r w:rsidRPr="003633A8">
        <w:rPr>
          <w:rFonts w:ascii="Times New Roman" w:hAnsi="Times New Roman"/>
          <w:sz w:val="28"/>
          <w:szCs w:val="28"/>
          <w:lang w:val="en-US"/>
        </w:rPr>
        <w:t>N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Как сказано выше, очень небольшая часть газов находится в состоянии простого физического растворения. Основное количество газов образует в крови непрочное химическое соединение, т. е. такое, которое легко распадается, диссоциирует при понижении давления газа над жидкостью.</w:t>
      </w:r>
    </w:p>
    <w:p w:rsidR="009D2A64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bCs/>
          <w:i/>
          <w:sz w:val="28"/>
          <w:szCs w:val="28"/>
        </w:rPr>
        <w:t>Перенос кислорода.</w:t>
      </w:r>
      <w:r w:rsidRPr="003633A8">
        <w:rPr>
          <w:rFonts w:ascii="Times New Roman" w:hAnsi="Times New Roman"/>
          <w:bCs/>
          <w:sz w:val="28"/>
          <w:szCs w:val="28"/>
        </w:rPr>
        <w:t xml:space="preserve"> В </w:t>
      </w:r>
      <w:r w:rsidRPr="003633A8">
        <w:rPr>
          <w:rFonts w:ascii="Times New Roman" w:hAnsi="Times New Roman"/>
          <w:sz w:val="28"/>
          <w:szCs w:val="28"/>
        </w:rPr>
        <w:t>эритроцитах находится пигмент крови — гемоглобин, содержащий железо. Одна молекула гемоглобина присоединяет четыре молекулы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при этом гемоглобин превращается в оксигемоглобин (НЬО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), а кровь из вишневой — венозной — становится ярко-алой — артериальной:</w:t>
      </w:r>
    </w:p>
    <w:p w:rsidR="003633A8" w:rsidRP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FE3" w:rsidRDefault="00323FE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3633A8">
        <w:rPr>
          <w:rFonts w:ascii="Times New Roman" w:hAnsi="Times New Roman"/>
          <w:sz w:val="28"/>
          <w:szCs w:val="28"/>
          <w:lang w:val="en-US"/>
        </w:rPr>
        <w:t>Hb</w:t>
      </w:r>
      <w:r w:rsidRPr="003633A8">
        <w:rPr>
          <w:rFonts w:ascii="Times New Roman" w:hAnsi="Times New Roman"/>
          <w:sz w:val="28"/>
          <w:szCs w:val="28"/>
        </w:rPr>
        <w:t xml:space="preserve"> + </w:t>
      </w:r>
      <w:r w:rsidRPr="003633A8">
        <w:rPr>
          <w:rFonts w:ascii="Times New Roman" w:hAnsi="Times New Roman"/>
          <w:sz w:val="28"/>
          <w:szCs w:val="28"/>
          <w:lang w:val="en-US"/>
        </w:rPr>
        <w:t>O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↔</w:t>
      </w:r>
      <w:r w:rsidRPr="003633A8">
        <w:rPr>
          <w:rFonts w:ascii="Times New Roman" w:hAnsi="Times New Roman"/>
          <w:sz w:val="28"/>
          <w:szCs w:val="28"/>
          <w:lang w:val="en-US"/>
        </w:rPr>
        <w:t>HbO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</w:p>
    <w:p w:rsidR="003633A8" w:rsidRP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FE3" w:rsidRPr="003633A8" w:rsidRDefault="00323FE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Гемоглобин Оксигемоглобин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Эта реакция обратима. В легких гемоглобин насыщается кислородом и превращается в НЬО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в тканях кислород освобождается. Ход реакции зависит от напряжения кислорода в среде, окружающей капилляры. На ход реакции влияет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Если в тканях увеличивается образование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то ускоряется расщепление оксигемоглобина. В капиллярах легких снижается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так как газ переходит в альвеолы. Это способствует превращению гемоглобина в НЬО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Каждый грамм гемоглобина способен связать 1,34 мл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В 100 мл крови содержится в норме около 15 г гемоглобина. Следовательно, кислородная емкость крови, т. е. то максимальное количество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которое может поглотить 100 мл крови, равна 20,1</w:t>
      </w:r>
      <w:r w:rsidR="003633A8">
        <w:rPr>
          <w:rFonts w:ascii="Times New Roman" w:hAnsi="Times New Roman"/>
          <w:sz w:val="28"/>
          <w:szCs w:val="28"/>
        </w:rPr>
        <w:t xml:space="preserve"> </w:t>
      </w:r>
      <w:r w:rsidRPr="003633A8">
        <w:rPr>
          <w:rFonts w:ascii="Times New Roman" w:hAnsi="Times New Roman"/>
          <w:sz w:val="28"/>
          <w:szCs w:val="28"/>
        </w:rPr>
        <w:t>мл.</w:t>
      </w: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Гемоглобин способен соединяться не только с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но и с другими газами. Особое значение имеет его способность химически связывать окись углерода, или угарный газ,— СО, продукт неполного сгорания угля или жидкого топлива. С ним гемоглобин образует соединение, в 150—300 раз более прочное, чем с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. Оно способно диссоциировать, но крайне медленно. В результате даже при ничтожном содержании СО в воздухе гемоглобин соединяется не с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а с СО и превращается в карбоксигемоглобин (Н</w:t>
      </w:r>
      <w:r w:rsidR="00323FE3" w:rsidRPr="003633A8">
        <w:rPr>
          <w:rFonts w:ascii="Times New Roman" w:hAnsi="Times New Roman"/>
          <w:sz w:val="28"/>
          <w:szCs w:val="28"/>
          <w:lang w:val="en-US"/>
        </w:rPr>
        <w:t>b</w:t>
      </w:r>
      <w:r w:rsidRPr="003633A8">
        <w:rPr>
          <w:rFonts w:ascii="Times New Roman" w:hAnsi="Times New Roman"/>
          <w:sz w:val="28"/>
          <w:szCs w:val="28"/>
        </w:rPr>
        <w:t>СО), при этом транспорт 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к клеткам прекращается. Если своевременно не принять меры (вынести человека на свежий воздух, в тяжелом случае переливание крови), то человек погибнет.</w:t>
      </w:r>
    </w:p>
    <w:p w:rsidR="009D2A64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bCs/>
          <w:i/>
          <w:sz w:val="28"/>
          <w:szCs w:val="28"/>
        </w:rPr>
        <w:t xml:space="preserve">Перенос углекислого газа. </w:t>
      </w:r>
      <w:r w:rsidRPr="003633A8">
        <w:rPr>
          <w:rFonts w:ascii="Times New Roman" w:hAnsi="Times New Roman"/>
          <w:sz w:val="28"/>
          <w:szCs w:val="28"/>
        </w:rPr>
        <w:t>Образовавшийся в тканях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3633A8">
        <w:rPr>
          <w:rFonts w:ascii="Times New Roman" w:hAnsi="Times New Roman"/>
          <w:sz w:val="28"/>
          <w:szCs w:val="28"/>
        </w:rPr>
        <w:t>вследствие разности напряжения диффундирует в плазму крови, а из нее — в эритроциты. В эритроцитах примерно 10%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соединяется с гемоглобином и образует непрочное химическое соединение — карбгемоглобин. Остальная часть соединяется с водой и превращается в угольную кислоту:</w:t>
      </w:r>
    </w:p>
    <w:p w:rsidR="003633A8" w:rsidRP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33A8">
        <w:rPr>
          <w:rFonts w:ascii="Times New Roman" w:hAnsi="Times New Roman"/>
          <w:iCs/>
          <w:sz w:val="28"/>
          <w:szCs w:val="28"/>
        </w:rPr>
        <w:t>СО</w:t>
      </w:r>
      <w:r w:rsidRPr="003633A8">
        <w:rPr>
          <w:rFonts w:ascii="Times New Roman" w:hAnsi="Times New Roman"/>
          <w:iCs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iCs/>
          <w:sz w:val="28"/>
          <w:szCs w:val="28"/>
        </w:rPr>
        <w:t xml:space="preserve"> + </w:t>
      </w:r>
      <w:r w:rsidR="00323FE3" w:rsidRPr="003633A8">
        <w:rPr>
          <w:rFonts w:ascii="Times New Roman" w:hAnsi="Times New Roman"/>
          <w:iCs/>
          <w:sz w:val="28"/>
          <w:szCs w:val="28"/>
          <w:lang w:val="en-US"/>
        </w:rPr>
        <w:t>H</w:t>
      </w:r>
      <w:r w:rsidRPr="003633A8">
        <w:rPr>
          <w:rFonts w:ascii="Times New Roman" w:hAnsi="Times New Roman"/>
          <w:iCs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iCs/>
          <w:sz w:val="28"/>
          <w:szCs w:val="28"/>
        </w:rPr>
        <w:t>О</w:t>
      </w:r>
      <w:r w:rsidR="00323FE3" w:rsidRPr="003633A8">
        <w:rPr>
          <w:rFonts w:ascii="Times New Roman" w:hAnsi="Times New Roman"/>
          <w:iCs/>
          <w:sz w:val="28"/>
          <w:szCs w:val="28"/>
        </w:rPr>
        <w:t>↔</w:t>
      </w:r>
      <w:r w:rsidRPr="003633A8">
        <w:rPr>
          <w:rFonts w:ascii="Times New Roman" w:hAnsi="Times New Roman"/>
          <w:bCs/>
          <w:sz w:val="28"/>
          <w:szCs w:val="28"/>
        </w:rPr>
        <w:t>Н</w:t>
      </w:r>
      <w:r w:rsidRPr="003633A8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bCs/>
          <w:sz w:val="28"/>
          <w:szCs w:val="28"/>
        </w:rPr>
        <w:t>СО</w:t>
      </w:r>
      <w:r w:rsidRPr="003633A8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bCs/>
          <w:sz w:val="28"/>
          <w:szCs w:val="28"/>
        </w:rPr>
        <w:t>.</w:t>
      </w:r>
    </w:p>
    <w:p w:rsidR="003633A8" w:rsidRPr="003633A8" w:rsidRDefault="003633A8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64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Эта реакция ускоряется в 20 000 раз особым ферментом — карбоангидразой, находящимся в эритроцитах. Реакция обратимая. В тканевых капиллярах, где напряжение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высокое, карбоангидраза способствует синтезу угольной кислоты, химическому связыванию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и идет слева направо. В легочных капиллярах, где давление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сравнительно низкое, реакция идет справа налево, образуются вода и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>, которая диффундирует в альвеолярный воздух. Угольная кислота в тканевых капиллярах реагирует с ионами натрия и калия и образует бикарбонаты (</w:t>
      </w:r>
      <w:r w:rsidRPr="003633A8">
        <w:rPr>
          <w:rFonts w:ascii="Times New Roman" w:hAnsi="Times New Roman"/>
          <w:sz w:val="28"/>
          <w:szCs w:val="28"/>
          <w:lang w:val="en-US"/>
        </w:rPr>
        <w:t>NaHCO</w:t>
      </w:r>
      <w:r w:rsidR="00323FE3" w:rsidRPr="003633A8">
        <w:rPr>
          <w:rFonts w:ascii="Times New Roman" w:hAnsi="Times New Roman"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sz w:val="28"/>
          <w:szCs w:val="28"/>
        </w:rPr>
        <w:t xml:space="preserve">, </w:t>
      </w:r>
      <w:r w:rsidRPr="003633A8">
        <w:rPr>
          <w:rFonts w:ascii="Times New Roman" w:hAnsi="Times New Roman"/>
          <w:sz w:val="28"/>
          <w:szCs w:val="28"/>
          <w:lang w:val="en-US"/>
        </w:rPr>
        <w:t>KHCO</w:t>
      </w:r>
      <w:r w:rsidR="00323FE3" w:rsidRPr="003633A8">
        <w:rPr>
          <w:rFonts w:ascii="Times New Roman" w:hAnsi="Times New Roman"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sz w:val="28"/>
          <w:szCs w:val="28"/>
        </w:rPr>
        <w:t>).</w:t>
      </w:r>
    </w:p>
    <w:p w:rsidR="003A6FC3" w:rsidRPr="003633A8" w:rsidRDefault="009D2A64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Таким образом, СО</w:t>
      </w:r>
      <w:r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транспортируется к легким в физи</w:t>
      </w:r>
      <w:r w:rsidR="003A6FC3" w:rsidRPr="003633A8">
        <w:rPr>
          <w:rFonts w:ascii="Times New Roman" w:hAnsi="Times New Roman"/>
          <w:sz w:val="28"/>
          <w:szCs w:val="28"/>
        </w:rPr>
        <w:t>чески растворенном виде и в непрочном химическом соединении, в виде карбогемоглобина, угольной кислоты и бикарбонатов натрия и калия. Две трети его находится в плазме и треть — в эритроцитах.</w:t>
      </w:r>
    </w:p>
    <w:p w:rsidR="00323FE3" w:rsidRPr="003633A8" w:rsidRDefault="00323FE3" w:rsidP="003633A8">
      <w:pPr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633A8">
        <w:rPr>
          <w:rFonts w:ascii="Times New Roman" w:hAnsi="Times New Roman"/>
          <w:i/>
          <w:sz w:val="28"/>
          <w:szCs w:val="28"/>
        </w:rPr>
        <w:t>Дыхание в особых условиях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Под особыми условиями понимают дыхание при пониженном или повышенном атмосферном давлении.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Повышенное давление. Создается повышенное давление в специальном приспособлении, в котором человек работает под водой. (Каждые 10 м глубины создают давление в 1 атм.) Например, при строительстве мостов, молов, под воду опускают специальный колокол — кессон, шахтная труба которого расположена над поверхностью воды и сообщается с декомпрессионной камерой. Вся система герметически закрыта. Чтобы вода не поступала под колокол, в кессоне создается повышенное давление. Если колокол опущен на глубину 100 м, то давление должно быть не менее 11 атм. При этом в крови и тканях работающих людей растворяется большое количество газов, из которых особенно опасным является азот. При быстром переходе от повышенного давления к нормальному происходит выделение газов и в жидкостях и тканях организма образуется большое количество газовых пузырьков, так же как при откупоривании бут</w:t>
      </w:r>
      <w:r w:rsidR="00BE716F" w:rsidRPr="003633A8">
        <w:rPr>
          <w:rFonts w:ascii="Times New Roman" w:hAnsi="Times New Roman"/>
          <w:sz w:val="28"/>
          <w:szCs w:val="28"/>
        </w:rPr>
        <w:t>ыл</w:t>
      </w:r>
      <w:r w:rsidRPr="003633A8">
        <w:rPr>
          <w:rFonts w:ascii="Times New Roman" w:hAnsi="Times New Roman"/>
          <w:sz w:val="28"/>
          <w:szCs w:val="28"/>
        </w:rPr>
        <w:t>ки с газированной водой. Пузырьки кислорода быстро поглощаются тканями. Газообразный азот не используется организмом. Образовавшиеся пузырьки азота закупоривают капилляры, что нарушает кровообращение. При постепенном снижении давления в декомпрессионной камере азот выводится через легкие наружу. Когда человек поднимается из колокола на поверхность, то в надводной шлюзовой (декомпрессионной) камере в течение нескольких часов медленно снижается давление.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 xml:space="preserve">Влияние пониженного давления. На уровне моря давление равно 760 мм рт. ст., т. е. 1 атм. В верхних слоях атмосферы давление меньше и соответственно ниже парциальное давление кислорода. На высоте 3000 м атмосферное давление уменьшается на </w:t>
      </w:r>
      <w:r w:rsidR="00BE716F" w:rsidRPr="003633A8">
        <w:rPr>
          <w:rFonts w:ascii="Times New Roman" w:hAnsi="Times New Roman"/>
          <w:sz w:val="28"/>
          <w:szCs w:val="28"/>
          <w:vertAlign w:val="superscript"/>
        </w:rPr>
        <w:t>1</w:t>
      </w:r>
      <w:r w:rsidRPr="003633A8">
        <w:rPr>
          <w:rFonts w:ascii="Times New Roman" w:hAnsi="Times New Roman"/>
          <w:sz w:val="28"/>
          <w:szCs w:val="28"/>
        </w:rPr>
        <w:t>/</w:t>
      </w:r>
      <w:r w:rsidR="00BE716F" w:rsidRPr="003633A8">
        <w:rPr>
          <w:rFonts w:ascii="Times New Roman" w:hAnsi="Times New Roman"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sz w:val="28"/>
          <w:szCs w:val="28"/>
        </w:rPr>
        <w:t xml:space="preserve"> </w:t>
      </w:r>
      <w:r w:rsidR="00BE716F" w:rsidRPr="003633A8">
        <w:rPr>
          <w:rFonts w:ascii="Times New Roman" w:hAnsi="Times New Roman"/>
          <w:sz w:val="28"/>
          <w:szCs w:val="28"/>
        </w:rPr>
        <w:t xml:space="preserve">и </w:t>
      </w:r>
      <w:r w:rsidRPr="003633A8">
        <w:rPr>
          <w:rFonts w:ascii="Times New Roman" w:hAnsi="Times New Roman"/>
          <w:sz w:val="28"/>
          <w:szCs w:val="28"/>
        </w:rPr>
        <w:t xml:space="preserve">составляет 510 мм рт. ст., 6000 м — на </w:t>
      </w:r>
      <w:r w:rsidR="00BE716F" w:rsidRPr="003633A8">
        <w:rPr>
          <w:rFonts w:ascii="Times New Roman" w:hAnsi="Times New Roman"/>
          <w:sz w:val="28"/>
          <w:szCs w:val="28"/>
          <w:vertAlign w:val="superscript"/>
        </w:rPr>
        <w:t>1</w:t>
      </w:r>
      <w:r w:rsidRPr="003633A8">
        <w:rPr>
          <w:rFonts w:ascii="Times New Roman" w:hAnsi="Times New Roman"/>
          <w:sz w:val="28"/>
          <w:szCs w:val="28"/>
        </w:rPr>
        <w:t>/</w:t>
      </w:r>
      <w:r w:rsidR="00BE716F" w:rsidRPr="003633A8">
        <w:rPr>
          <w:rFonts w:ascii="Times New Roman" w:hAnsi="Times New Roman"/>
          <w:sz w:val="28"/>
          <w:szCs w:val="28"/>
          <w:vertAlign w:val="subscript"/>
        </w:rPr>
        <w:t>2</w:t>
      </w:r>
      <w:r w:rsidRPr="003633A8">
        <w:rPr>
          <w:rFonts w:ascii="Times New Roman" w:hAnsi="Times New Roman"/>
          <w:sz w:val="28"/>
          <w:szCs w:val="28"/>
        </w:rPr>
        <w:t xml:space="preserve"> (380.мм рт. ст.) и на высоте 9000 м оно снижается на </w:t>
      </w:r>
      <w:r w:rsidRPr="003633A8">
        <w:rPr>
          <w:rFonts w:ascii="Times New Roman" w:hAnsi="Times New Roman"/>
          <w:sz w:val="28"/>
          <w:szCs w:val="28"/>
          <w:vertAlign w:val="superscript"/>
        </w:rPr>
        <w:t>2</w:t>
      </w:r>
      <w:r w:rsidRPr="003633A8">
        <w:rPr>
          <w:rFonts w:ascii="Times New Roman" w:hAnsi="Times New Roman"/>
          <w:sz w:val="28"/>
          <w:szCs w:val="28"/>
        </w:rPr>
        <w:t>/</w:t>
      </w:r>
      <w:r w:rsidRPr="003633A8">
        <w:rPr>
          <w:rFonts w:ascii="Times New Roman" w:hAnsi="Times New Roman"/>
          <w:sz w:val="28"/>
          <w:szCs w:val="28"/>
          <w:vertAlign w:val="subscript"/>
        </w:rPr>
        <w:t>3</w:t>
      </w:r>
      <w:r w:rsidRPr="003633A8">
        <w:rPr>
          <w:rFonts w:ascii="Times New Roman" w:hAnsi="Times New Roman"/>
          <w:sz w:val="28"/>
          <w:szCs w:val="28"/>
        </w:rPr>
        <w:t xml:space="preserve"> атмосферы (200 мм рт. ст.).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На высоте до 3000 м человек чувствует себя вполне удовлетворительно. У него усиливается вентиляция легких, ускоряется кровообращение, а через некоторое время пребывания в горах увеличивается содержание гемоглобина. Таким образом, человек приспосабливается к пониженному давлению. При подъеме на высоту 4000—6000 м появляется гипоксемия — снижение напряжения кислорода в крови и возникают расстройства физиологических функций, получившие название горной болезни. Проявляется горная болезнь одышкой, цианозом, приступами удушья, сердцебиением, наблюдается носовое кровотечение, головокружение, рвота.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Гипоксия — недоста</w:t>
      </w:r>
      <w:r w:rsidR="00BE716F" w:rsidRPr="003633A8">
        <w:rPr>
          <w:rFonts w:ascii="Times New Roman" w:hAnsi="Times New Roman"/>
          <w:sz w:val="28"/>
          <w:szCs w:val="28"/>
        </w:rPr>
        <w:t>точное снабжение тканей кислоро</w:t>
      </w:r>
      <w:r w:rsidRPr="003633A8">
        <w:rPr>
          <w:rFonts w:ascii="Times New Roman" w:hAnsi="Times New Roman"/>
          <w:sz w:val="28"/>
          <w:szCs w:val="28"/>
        </w:rPr>
        <w:t>дом — может возникнуть при недостатке кислорода во вдыхаемом воздухе (например, в горах), анемии — снижении содержания гемоглобина в крови, при отравлении угарным газом (СО), когда гемоглобин теряет способность транспортировать кислород.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Асфиксия (удушье) — состояние, когда прекращается не только доставка кислорода, но и выделение углекислого газа. Она возникает при прекращении дыхания, вызванном попаданием в трахею инородного тела, при отеке голосовой щели и др.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Искусственное дыхание. При остановке дыхания, вызванной любой причиной: наркозом, действием электрического тока, утоплением, если сердце продолжает работать, производят искусственное дыхание, или искусственную вентиляцию легких. Искусственное дыхание осуществляют либо при помощи специальных аппаратов, либо по методу рот в рот или рот в нос. Иногда удается восстановить деятельность дыхательного центра и, следовательно, естественное дыхание.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bCs/>
          <w:i/>
          <w:sz w:val="28"/>
          <w:szCs w:val="28"/>
        </w:rPr>
        <w:t xml:space="preserve">Защитные дыхательные рефлексы </w:t>
      </w:r>
      <w:r w:rsidRPr="003633A8">
        <w:rPr>
          <w:rFonts w:ascii="Times New Roman" w:hAnsi="Times New Roman"/>
          <w:sz w:val="28"/>
          <w:szCs w:val="28"/>
        </w:rPr>
        <w:t>— кашель, чиханье. При воздействии раздражителей на слизистые оболочки воздухоносных путей, например при попадании в трахею инородных частиц или скоплении слизи в верхней части гортани, у человека рефлекторно происходит короткий глубокий выдох — кашлевой толчок, при котором сильной струей воздуха удаляются инородные тела.</w:t>
      </w:r>
    </w:p>
    <w:p w:rsidR="003A6FC3" w:rsidRPr="003633A8" w:rsidRDefault="003A6FC3" w:rsidP="003633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3A8">
        <w:rPr>
          <w:rFonts w:ascii="Times New Roman" w:hAnsi="Times New Roman"/>
          <w:sz w:val="28"/>
          <w:szCs w:val="28"/>
        </w:rPr>
        <w:t>При раздражении слизистой оболочки носа пылевыми частицами возникает рефлекторный акт — чиханье. Оно состоит из первоначального глубокого вдоха, а затем резкого короткого выдоха. Кроме того, чиханье может возникать как сигнал неравномерного охлаждения, например при соприкосновении босых ног с холодным полом.</w:t>
      </w:r>
      <w:bookmarkStart w:id="0" w:name="_GoBack"/>
      <w:bookmarkEnd w:id="0"/>
    </w:p>
    <w:sectPr w:rsidR="003A6FC3" w:rsidRPr="003633A8" w:rsidSect="003633A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34F71"/>
    <w:multiLevelType w:val="hybridMultilevel"/>
    <w:tmpl w:val="E50485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C5A91"/>
    <w:multiLevelType w:val="hybridMultilevel"/>
    <w:tmpl w:val="C7F8E9A2"/>
    <w:lvl w:ilvl="0" w:tplc="5E8C9A3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4008E5"/>
    <w:multiLevelType w:val="hybridMultilevel"/>
    <w:tmpl w:val="AED468B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1381C"/>
    <w:multiLevelType w:val="hybridMultilevel"/>
    <w:tmpl w:val="AE62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D401FF"/>
    <w:multiLevelType w:val="hybridMultilevel"/>
    <w:tmpl w:val="70282F66"/>
    <w:lvl w:ilvl="0" w:tplc="1AD6D9A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3CA8283A"/>
    <w:multiLevelType w:val="hybridMultilevel"/>
    <w:tmpl w:val="C32031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F6003D"/>
    <w:multiLevelType w:val="hybridMultilevel"/>
    <w:tmpl w:val="92C65F90"/>
    <w:lvl w:ilvl="0" w:tplc="2620FE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5BC67A56"/>
    <w:multiLevelType w:val="hybridMultilevel"/>
    <w:tmpl w:val="B40A60B6"/>
    <w:lvl w:ilvl="0" w:tplc="22CEAA8E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0C32887"/>
    <w:multiLevelType w:val="hybridMultilevel"/>
    <w:tmpl w:val="EB966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A64"/>
    <w:rsid w:val="00163F73"/>
    <w:rsid w:val="00323FE3"/>
    <w:rsid w:val="003469C2"/>
    <w:rsid w:val="003633A8"/>
    <w:rsid w:val="00383194"/>
    <w:rsid w:val="003A6FC3"/>
    <w:rsid w:val="00570621"/>
    <w:rsid w:val="005A42DF"/>
    <w:rsid w:val="006F56E3"/>
    <w:rsid w:val="009318DA"/>
    <w:rsid w:val="009D2A64"/>
    <w:rsid w:val="00A95E9E"/>
    <w:rsid w:val="00BE716F"/>
    <w:rsid w:val="00DB0A90"/>
    <w:rsid w:val="00DF0535"/>
    <w:rsid w:val="00E4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0438B8F-35E4-43EF-8E07-0FD2C178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2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C3"/>
    <w:pPr>
      <w:ind w:left="720"/>
      <w:contextualSpacing/>
    </w:pPr>
  </w:style>
  <w:style w:type="table" w:styleId="a4">
    <w:name w:val="Table Grid"/>
    <w:basedOn w:val="a1"/>
    <w:uiPriority w:val="59"/>
    <w:rsid w:val="00163F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uiPriority w:val="99"/>
    <w:semiHidden/>
    <w:rsid w:val="00570621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70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70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5698</Words>
  <Characters>32482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2014-03-02T17:16:00Z</dcterms:created>
  <dcterms:modified xsi:type="dcterms:W3CDTF">2014-03-02T17:16:00Z</dcterms:modified>
</cp:coreProperties>
</file>