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72E7" w:rsidRPr="00B63B8D" w:rsidRDefault="00AA72E7" w:rsidP="00B63B8D">
      <w:pPr>
        <w:pStyle w:val="1"/>
      </w:pPr>
      <w:bookmarkStart w:id="0" w:name="_Toc124293338"/>
      <w:bookmarkStart w:id="1" w:name="_Toc124293409"/>
      <w:r w:rsidRPr="00B63B8D">
        <w:t>План</w:t>
      </w:r>
      <w:bookmarkEnd w:id="0"/>
      <w:bookmarkEnd w:id="1"/>
    </w:p>
    <w:p w:rsidR="00AA72E7" w:rsidRPr="00B63B8D" w:rsidRDefault="00AA72E7" w:rsidP="00B63B8D">
      <w:pPr>
        <w:ind w:firstLine="709"/>
        <w:rPr>
          <w:spacing w:val="0"/>
        </w:rPr>
      </w:pPr>
    </w:p>
    <w:p w:rsidR="007D69A1" w:rsidRPr="00B63B8D" w:rsidRDefault="007D69A1" w:rsidP="00B63B8D">
      <w:pPr>
        <w:pStyle w:val="13"/>
        <w:tabs>
          <w:tab w:val="right" w:leader="dot" w:pos="9356"/>
        </w:tabs>
        <w:ind w:firstLine="0"/>
        <w:rPr>
          <w:rFonts w:eastAsia="Times New Roman"/>
          <w:noProof/>
          <w:spacing w:val="0"/>
          <w:szCs w:val="24"/>
          <w:lang w:eastAsia="ru-RU"/>
        </w:rPr>
      </w:pPr>
      <w:r w:rsidRPr="00A83937">
        <w:rPr>
          <w:rStyle w:val="afb"/>
          <w:noProof/>
          <w:color w:val="auto"/>
          <w:spacing w:val="0"/>
          <w:u w:val="none"/>
        </w:rPr>
        <w:t>Вопрос № 1. Основные этапы роста и развития организма. Возрастная периодизация</w:t>
      </w:r>
      <w:r w:rsidRPr="00B63B8D">
        <w:rPr>
          <w:noProof/>
          <w:webHidden/>
          <w:spacing w:val="0"/>
        </w:rPr>
        <w:tab/>
      </w:r>
      <w:r w:rsidR="006D11E5" w:rsidRPr="00B63B8D">
        <w:rPr>
          <w:noProof/>
          <w:webHidden/>
          <w:spacing w:val="0"/>
        </w:rPr>
        <w:t>3</w:t>
      </w:r>
    </w:p>
    <w:p w:rsidR="007D69A1" w:rsidRPr="00B63B8D" w:rsidRDefault="007D69A1" w:rsidP="00B63B8D">
      <w:pPr>
        <w:pStyle w:val="13"/>
        <w:tabs>
          <w:tab w:val="right" w:leader="dot" w:pos="9356"/>
        </w:tabs>
        <w:ind w:firstLine="0"/>
        <w:rPr>
          <w:rFonts w:eastAsia="Times New Roman"/>
          <w:noProof/>
          <w:spacing w:val="0"/>
          <w:szCs w:val="24"/>
          <w:lang w:eastAsia="ru-RU"/>
        </w:rPr>
      </w:pPr>
      <w:r w:rsidRPr="00A83937">
        <w:rPr>
          <w:rStyle w:val="afb"/>
          <w:noProof/>
          <w:color w:val="auto"/>
          <w:spacing w:val="0"/>
          <w:u w:val="none"/>
        </w:rPr>
        <w:t>Вопрос № 2. Физико-биологические и социальные факторы эволюции человека разумного</w:t>
      </w:r>
      <w:r w:rsidRPr="00B63B8D">
        <w:rPr>
          <w:noProof/>
          <w:webHidden/>
          <w:spacing w:val="0"/>
        </w:rPr>
        <w:tab/>
      </w:r>
      <w:r w:rsidR="006D11E5" w:rsidRPr="00B63B8D">
        <w:rPr>
          <w:noProof/>
          <w:webHidden/>
          <w:spacing w:val="0"/>
        </w:rPr>
        <w:t>8</w:t>
      </w:r>
    </w:p>
    <w:p w:rsidR="007D69A1" w:rsidRPr="00B63B8D" w:rsidRDefault="007D69A1" w:rsidP="00B63B8D">
      <w:pPr>
        <w:pStyle w:val="13"/>
        <w:tabs>
          <w:tab w:val="right" w:leader="dot" w:pos="9356"/>
        </w:tabs>
        <w:ind w:firstLine="0"/>
        <w:rPr>
          <w:rFonts w:eastAsia="Times New Roman"/>
          <w:noProof/>
          <w:spacing w:val="0"/>
          <w:szCs w:val="24"/>
          <w:lang w:eastAsia="ru-RU"/>
        </w:rPr>
      </w:pPr>
      <w:r w:rsidRPr="00A83937">
        <w:rPr>
          <w:rStyle w:val="afb"/>
          <w:noProof/>
          <w:color w:val="auto"/>
          <w:spacing w:val="0"/>
          <w:u w:val="none"/>
        </w:rPr>
        <w:t>Вопрос 3. Антропологический состав народов мира</w:t>
      </w:r>
      <w:r w:rsidRPr="00B63B8D">
        <w:rPr>
          <w:noProof/>
          <w:webHidden/>
          <w:spacing w:val="0"/>
        </w:rPr>
        <w:tab/>
      </w:r>
      <w:r w:rsidR="006D11E5" w:rsidRPr="00B63B8D">
        <w:rPr>
          <w:noProof/>
          <w:webHidden/>
          <w:spacing w:val="0"/>
        </w:rPr>
        <w:t>10</w:t>
      </w:r>
    </w:p>
    <w:p w:rsidR="007D69A1" w:rsidRPr="00B63B8D" w:rsidRDefault="007D69A1" w:rsidP="00B63B8D">
      <w:pPr>
        <w:pStyle w:val="13"/>
        <w:tabs>
          <w:tab w:val="right" w:leader="dot" w:pos="9356"/>
        </w:tabs>
        <w:ind w:firstLine="0"/>
        <w:rPr>
          <w:rFonts w:eastAsia="Times New Roman"/>
          <w:noProof/>
          <w:spacing w:val="0"/>
          <w:szCs w:val="24"/>
          <w:lang w:eastAsia="ru-RU"/>
        </w:rPr>
      </w:pPr>
      <w:r w:rsidRPr="00A83937">
        <w:rPr>
          <w:rStyle w:val="afb"/>
          <w:noProof/>
          <w:color w:val="auto"/>
          <w:spacing w:val="0"/>
          <w:u w:val="none"/>
        </w:rPr>
        <w:t>Список литературы</w:t>
      </w:r>
      <w:r w:rsidRPr="00B63B8D">
        <w:rPr>
          <w:noProof/>
          <w:webHidden/>
          <w:spacing w:val="0"/>
        </w:rPr>
        <w:tab/>
      </w:r>
      <w:r w:rsidR="006D11E5" w:rsidRPr="00B63B8D">
        <w:rPr>
          <w:noProof/>
          <w:webHidden/>
          <w:spacing w:val="0"/>
        </w:rPr>
        <w:t>20</w:t>
      </w:r>
    </w:p>
    <w:p w:rsidR="00AA72E7" w:rsidRPr="00B63B8D" w:rsidRDefault="00AA72E7" w:rsidP="00B63B8D">
      <w:pPr>
        <w:tabs>
          <w:tab w:val="right" w:leader="dot" w:pos="9356"/>
        </w:tabs>
        <w:ind w:firstLine="0"/>
        <w:rPr>
          <w:spacing w:val="0"/>
        </w:rPr>
      </w:pPr>
    </w:p>
    <w:p w:rsidR="005D0B2A" w:rsidRPr="00B63B8D" w:rsidRDefault="005D0B2A" w:rsidP="00B63B8D">
      <w:pPr>
        <w:pStyle w:val="1"/>
      </w:pPr>
      <w:bookmarkStart w:id="2" w:name="_Toc124293410"/>
      <w:r w:rsidRPr="00B63B8D">
        <w:t>Вопрос № 1. Основные этапы роста и развития организма. Возрастная периодизация</w:t>
      </w:r>
      <w:bookmarkEnd w:id="2"/>
    </w:p>
    <w:p w:rsidR="00B63B8D" w:rsidRDefault="00B63B8D" w:rsidP="00B63B8D">
      <w:pPr>
        <w:ind w:firstLine="709"/>
        <w:rPr>
          <w:spacing w:val="0"/>
        </w:rPr>
      </w:pPr>
    </w:p>
    <w:p w:rsidR="005D0B2A" w:rsidRPr="00B63B8D" w:rsidRDefault="005D0B2A" w:rsidP="00B63B8D">
      <w:pPr>
        <w:ind w:firstLine="709"/>
        <w:rPr>
          <w:spacing w:val="0"/>
        </w:rPr>
      </w:pPr>
      <w:r w:rsidRPr="00B63B8D">
        <w:rPr>
          <w:spacing w:val="0"/>
        </w:rPr>
        <w:t>Возрастная антропология изучает закономерности становления и развития анатомических структур и физиологических функций на протяжении онтогенеза - от оплодотворения яйцеклетки до конца жизни.</w:t>
      </w:r>
    </w:p>
    <w:p w:rsidR="00B63B8D" w:rsidRDefault="00B63B8D" w:rsidP="00B63B8D">
      <w:pPr>
        <w:pStyle w:val="2"/>
      </w:pPr>
    </w:p>
    <w:p w:rsidR="005D0B2A" w:rsidRPr="00B63B8D" w:rsidRDefault="005D0B2A" w:rsidP="00B63B8D">
      <w:pPr>
        <w:pStyle w:val="2"/>
      </w:pPr>
      <w:r w:rsidRPr="00B63B8D">
        <w:t>Рост и развитие организма</w:t>
      </w:r>
    </w:p>
    <w:p w:rsidR="00B63B8D" w:rsidRDefault="00B63B8D" w:rsidP="00B63B8D">
      <w:pPr>
        <w:ind w:firstLine="709"/>
        <w:rPr>
          <w:spacing w:val="0"/>
        </w:rPr>
      </w:pPr>
    </w:p>
    <w:p w:rsidR="005D0B2A" w:rsidRPr="00B63B8D" w:rsidRDefault="005D0B2A" w:rsidP="00B63B8D">
      <w:pPr>
        <w:ind w:firstLine="709"/>
        <w:rPr>
          <w:spacing w:val="0"/>
        </w:rPr>
      </w:pPr>
      <w:r w:rsidRPr="00B63B8D">
        <w:rPr>
          <w:spacing w:val="0"/>
        </w:rPr>
        <w:t>Рост и развитие организма - сложные явления, результат многих метаболических процессов и размножения клеток, увеличения их размеров, процессов дифференцировки, формообразования и т.д. Этими проблемами занимаются специалисты самого разного профиля: эмбриологи, морфологи, генетики, физиологи, медики, биохимики и др.</w:t>
      </w:r>
    </w:p>
    <w:p w:rsidR="005D0B2A" w:rsidRPr="00B63B8D" w:rsidRDefault="005D0B2A" w:rsidP="00B63B8D">
      <w:pPr>
        <w:ind w:firstLine="709"/>
        <w:rPr>
          <w:spacing w:val="0"/>
        </w:rPr>
      </w:pPr>
      <w:r w:rsidRPr="00B63B8D">
        <w:rPr>
          <w:spacing w:val="0"/>
        </w:rPr>
        <w:t>Существуют два вида морфологических исследований процесса роста у человека: продольные и поперечные. При продольных исследованиях (индивидуализирующий метод) в течение ряда лет измеряют ежегодно или несколько раз в год одних и тех же детей. При поперечных исследованиях (генерализирующий метод) - за короткий промежуток времени обследуются дети разных возрастов. Поперечные исследования дают возможность установить нормальные ростовые показатели и границы нормы для каждого возраста, однако в отличие от продольных они не вскрывают индивидуальных различий в динамике роста. На основании продольных исследований можно выявить взаимосвязь морфологических и функциональных показателей, а также понять роль эндогенных и экзогенных факторов в регуляции роста.</w:t>
      </w:r>
    </w:p>
    <w:p w:rsidR="005D0B2A" w:rsidRPr="00B63B8D" w:rsidRDefault="005D0B2A" w:rsidP="00B63B8D">
      <w:pPr>
        <w:ind w:firstLine="709"/>
        <w:rPr>
          <w:spacing w:val="0"/>
        </w:rPr>
      </w:pPr>
      <w:r w:rsidRPr="00B63B8D">
        <w:rPr>
          <w:spacing w:val="0"/>
        </w:rPr>
        <w:t>Процесс роста и развития организма характеризуется следующими закономерностями:</w:t>
      </w:r>
    </w:p>
    <w:p w:rsidR="005D0B2A" w:rsidRPr="00B63B8D" w:rsidRDefault="005D0B2A" w:rsidP="00B63B8D">
      <w:pPr>
        <w:ind w:firstLine="709"/>
        <w:rPr>
          <w:spacing w:val="0"/>
        </w:rPr>
      </w:pPr>
      <w:r w:rsidRPr="00B63B8D">
        <w:rPr>
          <w:spacing w:val="0"/>
        </w:rPr>
        <w:t>1.</w:t>
      </w:r>
      <w:r w:rsidRPr="00B63B8D">
        <w:rPr>
          <w:spacing w:val="0"/>
        </w:rPr>
        <w:tab/>
        <w:t>Дифференциация и интеграция частей и функций, автономизация развития, возрастающая в ходе филоонтогенеза человека.</w:t>
      </w:r>
    </w:p>
    <w:p w:rsidR="005D0B2A" w:rsidRPr="00B63B8D" w:rsidRDefault="005D0B2A" w:rsidP="00B63B8D">
      <w:pPr>
        <w:ind w:firstLine="709"/>
        <w:rPr>
          <w:spacing w:val="0"/>
        </w:rPr>
      </w:pPr>
      <w:r w:rsidRPr="00B63B8D">
        <w:rPr>
          <w:spacing w:val="0"/>
        </w:rPr>
        <w:t>2.</w:t>
      </w:r>
      <w:r w:rsidRPr="00B63B8D">
        <w:rPr>
          <w:spacing w:val="0"/>
        </w:rPr>
        <w:tab/>
        <w:t>Диалектическое единство непрерывного и прерывистого, постепенность и цикличность. Типичное для человека постепенное замедление роста после рождения и последующее скачкообразное его ускорение («пубертатный спурт») свойственны, видимо, и некоторым другим антропоидам, например, шимпанзе. На кривой роста человека можно выделить три основных цикла в постнатальном развитии: а) от рождения до 10-13 лет при постоянном снижении скорости; б) пубертатный спурт; в) падение скорости ниже уровня допубертатного периода и прекращение роста. Сочетание периодов ускоренного развития и относительной стабилизации можно выявить даже на коротких отрезках онтогенеза, например, при долговременном наблюдении с недельными интервалами детей от рождения до 2 лет. Нелинейность роста (мини-скачки) прослеживается примерно у 70% детей и подростков при еженедельном обследовании в течение 6-10 месяцев.</w:t>
      </w:r>
    </w:p>
    <w:p w:rsidR="005D0B2A" w:rsidRDefault="005D0B2A" w:rsidP="00B63B8D">
      <w:pPr>
        <w:ind w:firstLine="709"/>
        <w:rPr>
          <w:spacing w:val="0"/>
        </w:rPr>
      </w:pPr>
      <w:r w:rsidRPr="00B63B8D">
        <w:rPr>
          <w:spacing w:val="0"/>
        </w:rPr>
        <w:t>3. Гетерохрония (разновременность) в созревании разных систем организма (или тканей) и разных признаков в пределах одной системы. Согласно концепции системогенеза П.К. Анохина, опережающими темпами созревают жизненно важные функции, обеспечивающие первоочередное формирование комплексных адаптивных реакций, специфических для каждого конкретного этапа взаимоотношений организма с внешней средой. Значительное индивидуальное разнообразие возрастной динамики в пределах выделенных этапов онтогенеза, в определенной мере зависящее от уникальности наследственной программы.</w:t>
      </w:r>
    </w:p>
    <w:p w:rsidR="00B63B8D" w:rsidRPr="00B63B8D" w:rsidRDefault="00B63B8D" w:rsidP="00B63B8D">
      <w:pPr>
        <w:ind w:firstLine="709"/>
        <w:rPr>
          <w:spacing w:val="0"/>
        </w:rPr>
      </w:pPr>
    </w:p>
    <w:p w:rsidR="005D0B2A" w:rsidRPr="00B63B8D" w:rsidRDefault="005D0B2A" w:rsidP="00B63B8D">
      <w:pPr>
        <w:pStyle w:val="2"/>
      </w:pPr>
      <w:r w:rsidRPr="00B63B8D">
        <w:t>Общая периодизация онтогенеза</w:t>
      </w:r>
    </w:p>
    <w:p w:rsidR="00B63B8D" w:rsidRDefault="00B63B8D" w:rsidP="00B63B8D">
      <w:pPr>
        <w:ind w:firstLine="709"/>
        <w:rPr>
          <w:spacing w:val="0"/>
        </w:rPr>
      </w:pPr>
    </w:p>
    <w:p w:rsidR="005D0B2A" w:rsidRPr="00B63B8D" w:rsidRDefault="005D0B2A" w:rsidP="00B63B8D">
      <w:pPr>
        <w:ind w:firstLine="709"/>
        <w:rPr>
          <w:spacing w:val="0"/>
        </w:rPr>
      </w:pPr>
      <w:r w:rsidRPr="00B63B8D">
        <w:rPr>
          <w:spacing w:val="0"/>
        </w:rPr>
        <w:t>Разработка научно-обоснованной периодизации онтогенеза человека исключительно сложна. Очевидно, что только одни какие-либо признаки - морфологические, физиологические или биохимические - не могут быть положены в основу периодизации. Необходим комплексный подход. Кроме того, при периодизации следует учитывать не только биологические, но и социальные факторы, связанные, например, с обучением детей или уходом на пенсию лиц пожилого возраста.</w:t>
      </w:r>
    </w:p>
    <w:p w:rsidR="005D0B2A" w:rsidRPr="00B63B8D" w:rsidRDefault="005D0B2A" w:rsidP="00B63B8D">
      <w:pPr>
        <w:ind w:firstLine="709"/>
        <w:rPr>
          <w:spacing w:val="0"/>
        </w:rPr>
      </w:pPr>
      <w:r w:rsidRPr="00B63B8D">
        <w:rPr>
          <w:spacing w:val="0"/>
        </w:rPr>
        <w:t>Детальная схема периодизации онтогенеза человека была предложена В.В. Бунаком в 1965 г. По этой схеме весь период онтогенеза делится на три стадии: прогрессивную, стабильную и регрессивную. Для их разграничения предлагаются следующие показатели: для прогрессивной стадии - продольный рост тела, прекращение которого означает конец стадии; для стабильной стадии - увеличение жирового слоя, нарастание веса, стабильный уровень функциональных показателей; для регрессивной стадии - падение веса тела, снижение функциональных показателей, изменения покровов, осанки, скорости движений.</w:t>
      </w:r>
    </w:p>
    <w:p w:rsidR="005D0B2A" w:rsidRPr="00B63B8D" w:rsidRDefault="005D0B2A" w:rsidP="00B63B8D">
      <w:pPr>
        <w:ind w:firstLine="709"/>
        <w:rPr>
          <w:spacing w:val="0"/>
        </w:rPr>
      </w:pPr>
      <w:r w:rsidRPr="00B63B8D">
        <w:rPr>
          <w:spacing w:val="0"/>
        </w:rPr>
        <w:t>Сходная схема возрастной периодизации постнатального развития человека была принята на VII Всесоюзной конференции по проблемам возрастной морфологии, физиолопш и биохимии, состоявшейся в 1965 г. Эта схема нашла широкое применение в антропологии, педиатрии, педагогике.</w:t>
      </w:r>
    </w:p>
    <w:p w:rsidR="005D0B2A" w:rsidRPr="00B63B8D" w:rsidRDefault="005D0B2A" w:rsidP="00B63B8D">
      <w:pPr>
        <w:ind w:firstLine="709"/>
        <w:rPr>
          <w:spacing w:val="0"/>
        </w:rPr>
      </w:pPr>
      <w:r w:rsidRPr="00B63B8D">
        <w:rPr>
          <w:spacing w:val="0"/>
        </w:rPr>
        <w:t>Пренатальный период подразделяется на два: эмбриональный и фетальный (плодный). В течение первого периода, который продолжается 8 недель, происходит формирование органов и частей тела, свойственных взрослому человеку. В фетальный период главным образом увеличиваются размеры и завершается органообразование. Скорость роста плода возрастает до 4-5 месяцев. После 6 месяцев скорость роста линейных размеров уменьшается. По-видимому, одна из причин замедления роста в конце внутриутробного периода - ограниченные размеры полости матки. По данным Дж. Таннера, скорость роста близнецов замедляется в тот же период, когда их общий вес становится равным весу одиночного 36-недельного плода.</w:t>
      </w:r>
    </w:p>
    <w:p w:rsidR="005D0B2A" w:rsidRPr="00B63B8D" w:rsidRDefault="005D0B2A" w:rsidP="00B63B8D">
      <w:pPr>
        <w:ind w:firstLine="709"/>
        <w:rPr>
          <w:spacing w:val="0"/>
        </w:rPr>
      </w:pPr>
      <w:r w:rsidRPr="00B63B8D">
        <w:rPr>
          <w:spacing w:val="0"/>
        </w:rPr>
        <w:t>Сразу после рождения наступает период, называемый периодом новорожденности. Основанием для его выделения служит тот факт, что в это время имеет место выкармливание ребенка молозивом в течение 8-10 дней.</w:t>
      </w:r>
    </w:p>
    <w:p w:rsidR="005D0B2A" w:rsidRPr="00B63B8D" w:rsidRDefault="005D0B2A" w:rsidP="00B63B8D">
      <w:pPr>
        <w:ind w:firstLine="709"/>
        <w:rPr>
          <w:spacing w:val="0"/>
        </w:rPr>
      </w:pPr>
      <w:r w:rsidRPr="00B63B8D">
        <w:rPr>
          <w:spacing w:val="0"/>
        </w:rPr>
        <w:t>Следующий период - грудной - продолжается до 1 года. Начало его связано с переходом к питанию «зрелым» молоком. Во время грудного периода наблюдается наибольшая интенсивность роста по сравнению со всеми остальными периодами внеутробной жизни. Длина тела увеличивается от рождения до года примерно в 1,5 раза, а вес утраивается. С 6 месяцев начинают прорезываться молочные зубы.</w:t>
      </w:r>
    </w:p>
    <w:p w:rsidR="005D0B2A" w:rsidRPr="00B63B8D" w:rsidRDefault="005D0B2A" w:rsidP="00B63B8D">
      <w:pPr>
        <w:ind w:firstLine="709"/>
        <w:rPr>
          <w:spacing w:val="0"/>
        </w:rPr>
      </w:pPr>
      <w:r w:rsidRPr="00B63B8D">
        <w:rPr>
          <w:spacing w:val="0"/>
        </w:rPr>
        <w:t>Период раннего детства длится от 1 года до 3 лет. На 2-3-м году жизни заканчивается прорезывание молочных зубов. После 2 лет абсолютные и относительные величины годичных приростов размеров тела быстро уменьшаются.</w:t>
      </w:r>
    </w:p>
    <w:p w:rsidR="005D0B2A" w:rsidRPr="00B63B8D" w:rsidRDefault="005D0B2A" w:rsidP="00B63B8D">
      <w:pPr>
        <w:ind w:firstLine="709"/>
        <w:rPr>
          <w:spacing w:val="0"/>
        </w:rPr>
      </w:pPr>
      <w:r w:rsidRPr="00B63B8D">
        <w:rPr>
          <w:spacing w:val="0"/>
        </w:rPr>
        <w:t>С 4 лет начинается период первого детства, который заканчивается в 7 лет. В этот период некоторые исследователи отмечают небольшое увеличение скорости роста, называя его первым ростовым скачком; однако было обращено внимание, что этот скачок свойственен не всем детям. Начиная с 6 лет появляются первые постоянные зубы: первый моляр и центральный резец на нижней и верхней челюстях, латеральный резец на нижней челюсти.</w:t>
      </w:r>
    </w:p>
    <w:p w:rsidR="005D0B2A" w:rsidRPr="00B63B8D" w:rsidRDefault="005D0B2A" w:rsidP="00B63B8D">
      <w:pPr>
        <w:ind w:firstLine="709"/>
        <w:rPr>
          <w:spacing w:val="0"/>
        </w:rPr>
      </w:pPr>
      <w:r w:rsidRPr="00B63B8D">
        <w:rPr>
          <w:spacing w:val="0"/>
        </w:rPr>
        <w:t>Возраст от 1 года до 7 лет называют также нейтральным детством, поскольку мальчики и девочки почти не отличаются друг от друга по размерам и форме тела. Следует отметить, что уже в этот период количество жира у девочек больше.</w:t>
      </w:r>
    </w:p>
    <w:p w:rsidR="005D0B2A" w:rsidRPr="00B63B8D" w:rsidRDefault="005D0B2A" w:rsidP="00B63B8D">
      <w:pPr>
        <w:ind w:firstLine="709"/>
        <w:rPr>
          <w:spacing w:val="0"/>
        </w:rPr>
      </w:pPr>
      <w:r w:rsidRPr="00B63B8D">
        <w:rPr>
          <w:spacing w:val="0"/>
        </w:rPr>
        <w:t>Период второго детства длится у мальчиков с 8 до 12 лет, у девочек - с 8 до 11 лет. В этот период выявляются половые различия в размерах и форме тела, а также начинается усиленный рост в длину. Темпы роста у девочек выше, чем у мальчиков, так как половое созревание у девочек начинается в среднем на два года раньше. Примерно в 10 лет девочки обгоняют мальчиков по длине и весу тела, ширине плеч. В этот период у девочек быстрее растут нижние конечности, происходит интенсивное увеличение показателей массивности скелета. В среднем к 12-13 годам у мальчиков и девочек заканчивается смена зубов.</w:t>
      </w:r>
    </w:p>
    <w:p w:rsidR="005D0B2A" w:rsidRPr="00B63B8D" w:rsidRDefault="005D0B2A" w:rsidP="00B63B8D">
      <w:pPr>
        <w:ind w:firstLine="709"/>
        <w:rPr>
          <w:spacing w:val="0"/>
        </w:rPr>
      </w:pPr>
      <w:r w:rsidRPr="00B63B8D">
        <w:rPr>
          <w:spacing w:val="0"/>
        </w:rPr>
        <w:t>В период второго детства повышается секреция половых гормонов, в результате чего начинают развиваться вторичные половые признаки. Последовательность появления вторичных половых признаков довольно постоянна: у девочек сначала формируется грудная железа, затем появляются волосы на лобке, а потом в подмышечных впадинах. Матка и влагалище развиваются одновременно с формированием грудных желез. Средний возраст развития грудных желез у девочек различных этнических групп колеблется от 9 до 10 лет. Средний возраст появления волос на лобке приходится на самый конец периода второго детства.</w:t>
      </w:r>
    </w:p>
    <w:p w:rsidR="005D0B2A" w:rsidRPr="00B63B8D" w:rsidRDefault="005D0B2A" w:rsidP="00B63B8D">
      <w:pPr>
        <w:ind w:firstLine="709"/>
        <w:rPr>
          <w:spacing w:val="0"/>
        </w:rPr>
      </w:pPr>
      <w:r w:rsidRPr="00B63B8D">
        <w:rPr>
          <w:spacing w:val="0"/>
        </w:rPr>
        <w:t>В гораздо меньшей степени в этот период процесс полового созревания выражен у мальчиков. Лишь к концу периода второго детства у них начинается ускоренный рост яичек, мошонки, а затем полового члена. По данным болгарских медиков, длина полового члена в возрасте от 8 до 10 лет практически не меняется и увеличивается к 12 годам всего на 0,7 см.</w:t>
      </w:r>
    </w:p>
    <w:p w:rsidR="005D0B2A" w:rsidRPr="00B63B8D" w:rsidRDefault="005D0B2A" w:rsidP="00B63B8D">
      <w:pPr>
        <w:ind w:firstLine="709"/>
        <w:rPr>
          <w:spacing w:val="0"/>
        </w:rPr>
      </w:pPr>
      <w:r w:rsidRPr="00B63B8D">
        <w:rPr>
          <w:spacing w:val="0"/>
        </w:rPr>
        <w:t>Следующий период - подростковый - называют также периодом полового созревания, или пубертатным. Он продолжается у мальчиков с 13 до 16 лет, у девочек - с 12 до 15 лет. Датировку этого периода нельзя считать окончательной, поскольку по уровню полового созревания 13-летние мальчики соответствуют не 12-, а 11-летним девочкам. Поэтому у мальчиков к началу подросткового периода только начинается половое созревание, напротив, у девочек оно в значительной степени захватывает еще и предшествующий период. В этот период наблюдается дальнейшее увеличение скоростей роста - пубертатный скачок, который касается всех размеров тела. Наибольшие прибавки по длине тела у девочек имеют место между 11 и 12 годами, по весу тела - между 12 и 13 годами; у мальчиков соответственно между 13 и 14 и 14 и 15 годами. Особенно велики скорости роста большинства размеров у мальчиков, в результате чего к 13,5-14 годам они обгоняют девочек по длине тела. К концу подросткового периода размеры тела составляют 90-97% своей окончательной величины. В подростковый период происходит перестройка основных физиологических систем организма (мышечной, 1фовеносной, дыхательной и др.). К концу периода основные функциональные характеристики подростков приближаются к характеристикам взрослого организма. У мальчиков в это время особенно интенсивно развивается мышечная система.</w:t>
      </w:r>
    </w:p>
    <w:p w:rsidR="005D0B2A" w:rsidRPr="00B63B8D" w:rsidRDefault="005D0B2A" w:rsidP="00B63B8D">
      <w:pPr>
        <w:ind w:firstLine="709"/>
        <w:rPr>
          <w:spacing w:val="0"/>
        </w:rPr>
      </w:pPr>
      <w:r w:rsidRPr="00B63B8D">
        <w:rPr>
          <w:spacing w:val="0"/>
        </w:rPr>
        <w:t>В подростковый период формируются вторичные половые признаки. У девочек продолжается развитие грудных желез, рост волос на лобке и в подмышечных впадинах. Наиболее четким показателем полового созревания женского организма является менструация (менархе). Она обычно начинается после того, как пройден максимум скорости роста тотальных размеров тела. В 70-80-х гг. возраст появления менархе у городского населения большинства европейских стран был около 13 лет. У девочек, живущих в сельской местности, отмечены более поздние сроки менархе: разница с городским населением составляет от 6 до 10 месяцев. Наиболее поздние сроки первой менструации характерны для подростков, живущих в экстремальных условиях обитания. Например, у девочек высокогорья Киргизии первая менструация наступает в 15 лет, что связывают с адаптацией к гипоксии.</w:t>
      </w:r>
    </w:p>
    <w:p w:rsidR="005D0B2A" w:rsidRPr="00B63B8D" w:rsidRDefault="005D0B2A" w:rsidP="00B63B8D">
      <w:pPr>
        <w:ind w:firstLine="709"/>
        <w:rPr>
          <w:spacing w:val="0"/>
        </w:rPr>
      </w:pPr>
      <w:r w:rsidRPr="00B63B8D">
        <w:rPr>
          <w:spacing w:val="0"/>
        </w:rPr>
        <w:t>В подростковый период происходит интенсивное половое созревание у мальчиков. Продолжается рост яичек и полового члена, особенно интенсивно в 13-14 лет. К 13 годам происходит мутация голоса и появляются волосы на лобке; к 14 годам наблюдается пубертатное набухание сосков и появляются волосы в подмышечных впадинах. К 15 годам начинается рост волос на верхней губе и подбородке. В 14-15 лет у мальчиков появляются первые поллюции (непроизвольное извержение семени).</w:t>
      </w:r>
    </w:p>
    <w:p w:rsidR="005D0B2A" w:rsidRPr="00B63B8D" w:rsidRDefault="005D0B2A" w:rsidP="00B63B8D">
      <w:pPr>
        <w:ind w:firstLine="709"/>
        <w:rPr>
          <w:spacing w:val="0"/>
        </w:rPr>
      </w:pPr>
      <w:r w:rsidRPr="00B63B8D">
        <w:rPr>
          <w:spacing w:val="0"/>
        </w:rPr>
        <w:t>Следует заметить, что у мальчиков по сравнению с Девочками более продолжителен предпубертатный период и сильнее выражен пубертатный скачок. Дж. Таннер считает, что «различия в размерах тела между взрослыми-мужчинами и женщинами в значительной степени зависят от времени наступления, продолжительности и интенсивности пубертатного скачка роста. До этого скачка различия в росте между мальчиками и девочками не превышают 2 %, а после него они достигают в среднем 8 %».</w:t>
      </w:r>
    </w:p>
    <w:p w:rsidR="005D0B2A" w:rsidRPr="00B63B8D" w:rsidRDefault="005D0B2A" w:rsidP="00B63B8D">
      <w:pPr>
        <w:ind w:firstLine="709"/>
        <w:rPr>
          <w:spacing w:val="0"/>
        </w:rPr>
      </w:pPr>
      <w:r w:rsidRPr="00B63B8D">
        <w:rPr>
          <w:spacing w:val="0"/>
        </w:rPr>
        <w:t>Юношеский возраст продолжается у юношей от 18 до 21 года, у девушек - от 17 до 20 лет. В этот период в основном заканчивается процесс роста и формирования организма, и все основные размерные признаки достигают дефинитивной (окончательной) величины.</w:t>
      </w:r>
    </w:p>
    <w:p w:rsidR="005D0B2A" w:rsidRPr="00B63B8D" w:rsidRDefault="005D0B2A" w:rsidP="00B63B8D">
      <w:pPr>
        <w:ind w:firstLine="709"/>
        <w:rPr>
          <w:spacing w:val="0"/>
        </w:rPr>
      </w:pPr>
      <w:r w:rsidRPr="00B63B8D">
        <w:rPr>
          <w:spacing w:val="0"/>
        </w:rPr>
        <w:t>В зрелом возрасте форма и строение тела изменяются мало. Правда, у 20-30-летних людей еще продолжается рост позвоночного столба за счет отложения новых слоев костного вещества на верхних и нижних поверхностях позвонков. Однако этот рост незначителен и не превышает в среднем 3-5 мм. Между 30 и 45-50 годами длина тела остается постоянной, а потом начинает уменьшаться. В пожилом и старческом возрасте происходят инволютивные изменения организма.</w:t>
      </w:r>
    </w:p>
    <w:p w:rsidR="005D0B2A" w:rsidRPr="00B63B8D" w:rsidRDefault="005D0B2A" w:rsidP="00B63B8D">
      <w:pPr>
        <w:pStyle w:val="1"/>
      </w:pPr>
      <w:bookmarkStart w:id="3" w:name="_Toc124293411"/>
      <w:r w:rsidRPr="00B63B8D">
        <w:t xml:space="preserve">Вопрос № 2. </w:t>
      </w:r>
      <w:r w:rsidR="00E174E4" w:rsidRPr="00B63B8D">
        <w:t>Физико-биологические и социальные факторы эволюции человека разумного</w:t>
      </w:r>
      <w:bookmarkEnd w:id="3"/>
    </w:p>
    <w:p w:rsidR="00B63B8D" w:rsidRDefault="00B63B8D" w:rsidP="00B63B8D">
      <w:pPr>
        <w:ind w:firstLine="709"/>
        <w:rPr>
          <w:spacing w:val="0"/>
        </w:rPr>
      </w:pPr>
    </w:p>
    <w:p w:rsidR="005D0B2A" w:rsidRPr="00B63B8D" w:rsidRDefault="005D0B2A" w:rsidP="00B63B8D">
      <w:pPr>
        <w:ind w:firstLine="709"/>
        <w:rPr>
          <w:spacing w:val="0"/>
        </w:rPr>
      </w:pPr>
      <w:r w:rsidRPr="00B63B8D">
        <w:rPr>
          <w:spacing w:val="0"/>
        </w:rPr>
        <w:t>Большое значение для изучения вопроса имеет синхронизация археологических эпох с геологическими периодами истории Земли.</w:t>
      </w:r>
    </w:p>
    <w:p w:rsidR="005D0B2A" w:rsidRPr="00B63B8D" w:rsidRDefault="005D0B2A" w:rsidP="00B63B8D">
      <w:pPr>
        <w:ind w:firstLine="709"/>
        <w:rPr>
          <w:spacing w:val="0"/>
        </w:rPr>
      </w:pPr>
      <w:r w:rsidRPr="00B63B8D">
        <w:rPr>
          <w:spacing w:val="0"/>
        </w:rPr>
        <w:t>Одна из «революционных» теорий о месте человека в природе и истории принадлежит Ч. Дарвину. С момента публикации в 1871 г. его книги «Происхождение человека и половой отбор» уже не ставятся под сомнение и не вызывают возмущения доказательства происхождения человека от животных, в частности от обезьян. Но при этом столь же естественна и оговорка, что ни одна из нынешних обезьян не может рассматриваться как непосредственная предковая форма человека.</w:t>
      </w:r>
    </w:p>
    <w:p w:rsidR="005D0B2A" w:rsidRPr="00B63B8D" w:rsidRDefault="005D0B2A" w:rsidP="00B63B8D">
      <w:pPr>
        <w:ind w:firstLine="709"/>
        <w:rPr>
          <w:spacing w:val="0"/>
        </w:rPr>
      </w:pPr>
      <w:r w:rsidRPr="00B63B8D">
        <w:rPr>
          <w:spacing w:val="0"/>
        </w:rPr>
        <w:t xml:space="preserve">Т.Гексли в 1863г. показал, что анатомическое своеобразие человека укладывается в рамки родового критерия и должно быть поднято до уровня семейства гоминид с родом homo внутри него, к которому относится современный человек. </w:t>
      </w:r>
    </w:p>
    <w:p w:rsidR="005D0B2A" w:rsidRPr="00B63B8D" w:rsidRDefault="005D0B2A" w:rsidP="00B63B8D">
      <w:pPr>
        <w:ind w:firstLine="709"/>
        <w:rPr>
          <w:spacing w:val="0"/>
        </w:rPr>
      </w:pPr>
      <w:r w:rsidRPr="00B63B8D">
        <w:rPr>
          <w:spacing w:val="0"/>
        </w:rPr>
        <w:t>Т.о., цепочка выглядит следующим образом: отряд приматов – семейство человекообразные – семейство гоминид – род homo – вид человек современного типа – Homo sapiens. Ископаемые формы человека объединяются во второй вид – вид ископаемого или примитивного человека – Homo primigenius или erektus.</w:t>
      </w:r>
    </w:p>
    <w:p w:rsidR="005D0B2A" w:rsidRPr="00B63B8D" w:rsidRDefault="005D0B2A" w:rsidP="00B63B8D">
      <w:pPr>
        <w:ind w:firstLine="709"/>
        <w:rPr>
          <w:spacing w:val="0"/>
        </w:rPr>
      </w:pPr>
      <w:r w:rsidRPr="00B63B8D">
        <w:rPr>
          <w:spacing w:val="0"/>
        </w:rPr>
        <w:t xml:space="preserve">Биологическая общность гоминид. Морфологические признаки гоминизации. </w:t>
      </w:r>
    </w:p>
    <w:p w:rsidR="005D0B2A" w:rsidRPr="00B63B8D" w:rsidRDefault="005D0B2A" w:rsidP="00B63B8D">
      <w:pPr>
        <w:ind w:firstLine="709"/>
        <w:rPr>
          <w:spacing w:val="0"/>
        </w:rPr>
      </w:pPr>
      <w:r w:rsidRPr="00B63B8D">
        <w:rPr>
          <w:spacing w:val="0"/>
        </w:rPr>
        <w:t>•</w:t>
      </w:r>
      <w:r w:rsidRPr="00B63B8D">
        <w:rPr>
          <w:spacing w:val="0"/>
        </w:rPr>
        <w:tab/>
        <w:t>Прямохождение (бипедия или ортоградность).</w:t>
      </w:r>
    </w:p>
    <w:p w:rsidR="005D0B2A" w:rsidRPr="00B63B8D" w:rsidRDefault="005D0B2A" w:rsidP="00B63B8D">
      <w:pPr>
        <w:ind w:firstLine="709"/>
        <w:rPr>
          <w:spacing w:val="0"/>
        </w:rPr>
      </w:pPr>
      <w:r w:rsidRPr="00B63B8D">
        <w:rPr>
          <w:spacing w:val="0"/>
        </w:rPr>
        <w:t>•</w:t>
      </w:r>
      <w:r w:rsidRPr="00B63B8D">
        <w:rPr>
          <w:spacing w:val="0"/>
        </w:rPr>
        <w:tab/>
        <w:t>Приспособленная к тонкому манипулированию кисть с противопоставляющимся большим пальцем.</w:t>
      </w:r>
    </w:p>
    <w:p w:rsidR="005D0B2A" w:rsidRPr="00B63B8D" w:rsidRDefault="005D0B2A" w:rsidP="00B63B8D">
      <w:pPr>
        <w:ind w:firstLine="709"/>
        <w:rPr>
          <w:spacing w:val="0"/>
        </w:rPr>
      </w:pPr>
      <w:r w:rsidRPr="00B63B8D">
        <w:rPr>
          <w:spacing w:val="0"/>
        </w:rPr>
        <w:t>•</w:t>
      </w:r>
      <w:r w:rsidRPr="00B63B8D">
        <w:rPr>
          <w:spacing w:val="0"/>
        </w:rPr>
        <w:tab/>
        <w:t>Высокоразвитый относительно крупный мозг.</w:t>
      </w:r>
    </w:p>
    <w:p w:rsidR="005D0B2A" w:rsidRPr="00B63B8D" w:rsidRDefault="005D0B2A" w:rsidP="00B63B8D">
      <w:pPr>
        <w:ind w:firstLine="709"/>
        <w:rPr>
          <w:spacing w:val="0"/>
        </w:rPr>
      </w:pPr>
      <w:r w:rsidRPr="00B63B8D">
        <w:rPr>
          <w:spacing w:val="0"/>
        </w:rPr>
        <w:t>Все эти признаки составляют так называемую «гоминидную триаду», но возникли они хронологически неравномерно.</w:t>
      </w:r>
    </w:p>
    <w:p w:rsidR="005D0B2A" w:rsidRPr="00B63B8D" w:rsidRDefault="005D0B2A" w:rsidP="00B63B8D">
      <w:pPr>
        <w:ind w:firstLine="709"/>
        <w:rPr>
          <w:spacing w:val="0"/>
        </w:rPr>
      </w:pPr>
      <w:r w:rsidRPr="00B63B8D">
        <w:rPr>
          <w:spacing w:val="0"/>
        </w:rPr>
        <w:t>Лазающая по деревьям и иногда спускавшаяся на землю, склонная к выпрямленному положению тела и изредка передвигавшаяся на задних конечностях форма с объемом мозга в 450-500 см. куб., размерами и силой близкая к шимпанзе, не имевшая крайне выраженных специализаций, стоит у истоков антропогенеза и образует исходную форму для формирования семейства гоминид. Переход от этой формы к австралопитеку относится к концу плиоцена или самому началу плейстоцена, около 2-3 млн. лет назад. Начало антропогенеза (греч. anthropos – человек, genesis – возникновение) – процесс возникновения человека датируют 2,5-3 млн. лет.</w:t>
      </w:r>
    </w:p>
    <w:p w:rsidR="005D0B2A" w:rsidRPr="00B63B8D" w:rsidRDefault="005D0B2A" w:rsidP="00B63B8D">
      <w:pPr>
        <w:ind w:firstLine="709"/>
        <w:rPr>
          <w:spacing w:val="0"/>
        </w:rPr>
      </w:pPr>
      <w:r w:rsidRPr="00B63B8D">
        <w:rPr>
          <w:spacing w:val="0"/>
        </w:rPr>
        <w:t xml:space="preserve">Причины антропогенеза. </w:t>
      </w:r>
    </w:p>
    <w:p w:rsidR="005D0B2A" w:rsidRPr="00B63B8D" w:rsidRDefault="005D0B2A" w:rsidP="00B63B8D">
      <w:pPr>
        <w:ind w:firstLine="709"/>
        <w:rPr>
          <w:spacing w:val="0"/>
        </w:rPr>
      </w:pPr>
      <w:r w:rsidRPr="00B63B8D">
        <w:rPr>
          <w:spacing w:val="0"/>
        </w:rPr>
        <w:t>1.</w:t>
      </w:r>
      <w:r w:rsidRPr="00B63B8D">
        <w:rPr>
          <w:spacing w:val="0"/>
        </w:rPr>
        <w:tab/>
        <w:t>Переход к прямохождению.</w:t>
      </w:r>
    </w:p>
    <w:p w:rsidR="005D0B2A" w:rsidRPr="00B63B8D" w:rsidRDefault="005D0B2A" w:rsidP="00B63B8D">
      <w:pPr>
        <w:ind w:firstLine="709"/>
        <w:rPr>
          <w:spacing w:val="0"/>
        </w:rPr>
      </w:pPr>
      <w:r w:rsidRPr="00B63B8D">
        <w:rPr>
          <w:spacing w:val="0"/>
        </w:rPr>
        <w:t>2.</w:t>
      </w:r>
      <w:r w:rsidRPr="00B63B8D">
        <w:rPr>
          <w:spacing w:val="0"/>
        </w:rPr>
        <w:tab/>
        <w:t>Рука.</w:t>
      </w:r>
    </w:p>
    <w:p w:rsidR="005D0B2A" w:rsidRPr="00B63B8D" w:rsidRDefault="005D0B2A" w:rsidP="00B63B8D">
      <w:pPr>
        <w:ind w:firstLine="709"/>
        <w:rPr>
          <w:spacing w:val="0"/>
        </w:rPr>
      </w:pPr>
      <w:r w:rsidRPr="00B63B8D">
        <w:rPr>
          <w:spacing w:val="0"/>
        </w:rPr>
        <w:t>3.</w:t>
      </w:r>
      <w:r w:rsidRPr="00B63B8D">
        <w:rPr>
          <w:spacing w:val="0"/>
        </w:rPr>
        <w:tab/>
        <w:t>Развитие мозга.</w:t>
      </w:r>
    </w:p>
    <w:p w:rsidR="005D0B2A" w:rsidRPr="00B63B8D" w:rsidRDefault="005D0B2A" w:rsidP="00B63B8D">
      <w:pPr>
        <w:ind w:firstLine="709"/>
        <w:rPr>
          <w:spacing w:val="0"/>
        </w:rPr>
      </w:pPr>
      <w:r w:rsidRPr="00B63B8D">
        <w:rPr>
          <w:spacing w:val="0"/>
        </w:rPr>
        <w:t>4.</w:t>
      </w:r>
      <w:r w:rsidRPr="00B63B8D">
        <w:rPr>
          <w:spacing w:val="0"/>
        </w:rPr>
        <w:tab/>
        <w:t>Социальный фактор, а именно трудовая деятельность.</w:t>
      </w:r>
    </w:p>
    <w:p w:rsidR="005D0B2A" w:rsidRPr="00B63B8D" w:rsidRDefault="005D0B2A" w:rsidP="00B63B8D">
      <w:pPr>
        <w:ind w:firstLine="709"/>
        <w:rPr>
          <w:spacing w:val="0"/>
        </w:rPr>
      </w:pPr>
      <w:r w:rsidRPr="00B63B8D">
        <w:rPr>
          <w:spacing w:val="0"/>
        </w:rPr>
        <w:t>Весьма сложным представляется вопрос о прародине человека. Из искомой территории, бесспорно, могут быть исключены, по крайней мере, три континента – обе Америки и Австралия, отделенные огромными морскими пространствами (изоляция Австралии до появления высших млекопитающих, эволюционное развитие не пошло далее сумчатых животных, в Америке нет близких человеку узконосых обезьян, широконосые обезьяны Южной Америки другая, далекая от человеческой эволюционная линия). Некоторые ученые помещают прародину туда, где было найдено наибольшее количество останков предков человека. Существуют, по крайней мере, две точки зрения в вопросе о прародине:</w:t>
      </w:r>
    </w:p>
    <w:p w:rsidR="005D0B2A" w:rsidRPr="00B63B8D" w:rsidRDefault="005D0B2A" w:rsidP="00B63B8D">
      <w:pPr>
        <w:ind w:firstLine="709"/>
        <w:rPr>
          <w:spacing w:val="0"/>
        </w:rPr>
      </w:pPr>
      <w:r w:rsidRPr="00B63B8D">
        <w:rPr>
          <w:spacing w:val="0"/>
        </w:rPr>
        <w:t>1.</w:t>
      </w:r>
      <w:r w:rsidRPr="00B63B8D">
        <w:rPr>
          <w:spacing w:val="0"/>
        </w:rPr>
        <w:tab/>
        <w:t>Азиатская прародина (останки питекантропов и синантропов, находки в Индии).</w:t>
      </w:r>
    </w:p>
    <w:p w:rsidR="005D0B2A" w:rsidRPr="00B63B8D" w:rsidRDefault="005D0B2A" w:rsidP="00B63B8D">
      <w:pPr>
        <w:ind w:firstLine="709"/>
        <w:rPr>
          <w:spacing w:val="0"/>
        </w:rPr>
      </w:pPr>
      <w:r w:rsidRPr="00B63B8D">
        <w:rPr>
          <w:spacing w:val="0"/>
        </w:rPr>
        <w:t>2.</w:t>
      </w:r>
      <w:r w:rsidRPr="00B63B8D">
        <w:rPr>
          <w:spacing w:val="0"/>
        </w:rPr>
        <w:tab/>
        <w:t>Африканская прародина (объясняется сходством человека именно с африканскими человекообразными обезьянами).</w:t>
      </w:r>
    </w:p>
    <w:p w:rsidR="005D0B2A" w:rsidRPr="00B63B8D" w:rsidRDefault="005D0B2A" w:rsidP="00B63B8D">
      <w:pPr>
        <w:ind w:firstLine="709"/>
        <w:rPr>
          <w:spacing w:val="0"/>
        </w:rPr>
      </w:pPr>
      <w:r w:rsidRPr="00B63B8D">
        <w:rPr>
          <w:spacing w:val="0"/>
        </w:rPr>
        <w:t>Социальность, наибольшее приспособление к жизни в коллективе, создающийся при этом наиболее благоприятный для нее морфофизиологический и психологический тип (большой объем мозга, с особо развитыми лобными долями, отвечающими за ассоциативное мышление и социальность, специфическое строение кисти, приспособленной к сложным трудовым операциям и манипуляциям, иные пропорции тела). Это в совокупности обусловило наиболее резкое отличие человека от других представителей животного мира, определили, можно предполагать и следующий этап эволюции человека – выделение человека современного типа как наиболее совершенного организма с точки зрения требований социальной организации.</w:t>
      </w:r>
    </w:p>
    <w:p w:rsidR="005D0B2A" w:rsidRPr="00B63B8D" w:rsidRDefault="005D0B2A" w:rsidP="00B63B8D">
      <w:pPr>
        <w:ind w:firstLine="709"/>
        <w:rPr>
          <w:spacing w:val="0"/>
        </w:rPr>
      </w:pPr>
    </w:p>
    <w:p w:rsidR="005D0B2A" w:rsidRPr="00B63B8D" w:rsidRDefault="005D0B2A" w:rsidP="00B63B8D">
      <w:pPr>
        <w:pStyle w:val="1"/>
      </w:pPr>
      <w:bookmarkStart w:id="4" w:name="_Toc124293412"/>
      <w:r w:rsidRPr="00B63B8D">
        <w:t>Вопрос 3. Антропологический состав народов мира</w:t>
      </w:r>
      <w:bookmarkEnd w:id="4"/>
    </w:p>
    <w:p w:rsidR="00B63B8D" w:rsidRDefault="00B63B8D" w:rsidP="00B63B8D">
      <w:pPr>
        <w:ind w:firstLine="709"/>
        <w:rPr>
          <w:spacing w:val="0"/>
        </w:rPr>
      </w:pPr>
    </w:p>
    <w:p w:rsidR="005D0B2A" w:rsidRPr="00B63B8D" w:rsidRDefault="005D0B2A" w:rsidP="00B63B8D">
      <w:pPr>
        <w:ind w:firstLine="709"/>
        <w:rPr>
          <w:spacing w:val="0"/>
        </w:rPr>
      </w:pPr>
      <w:r w:rsidRPr="00B63B8D">
        <w:rPr>
          <w:spacing w:val="0"/>
        </w:rPr>
        <w:t xml:space="preserve">Этническая антропология (расоведение) изучает антропологический состав народов мира в настоящее время и в прошлом. Антропологические исследования позволяют получить материалы, дающие возможность выяснить родственные отношения между расами, а также древность, место и причины возникновения расовых типов. Эти материалы имеют значение для разрешения ряда вопросов истории народов. </w:t>
      </w:r>
    </w:p>
    <w:p w:rsidR="005D0B2A" w:rsidRPr="00B63B8D" w:rsidRDefault="005D0B2A" w:rsidP="00B63B8D">
      <w:pPr>
        <w:ind w:firstLine="709"/>
        <w:rPr>
          <w:spacing w:val="0"/>
        </w:rPr>
      </w:pPr>
      <w:r w:rsidRPr="00B63B8D">
        <w:rPr>
          <w:spacing w:val="0"/>
        </w:rPr>
        <w:t>Так, отличие той или иной группы населения по антропологическому типу позволяет реконструировать миграцию предков данного этноса (народа), либо предков его соседей. В данном случае информация антрополога заменяет отсутствующие письменные источники. Так, культура и язык народности айну (Южный Сахалин и Курильские острова) отличаются от других народностей Северо-Восточной Азии. Антропологические исследования живых людей и скелетного материала показали тяготение айнов к народностям Индонезии и Океании. Это легло в основу гипотезы о южном генезисе народности айну. По степени расчлененности населения той или иной территории на типы можно судить о времени ее заселения. Так, сравнение коренного населения Америки с населением Старого Света, в плане разнообразия их расового состава, дает основание сделать вывод, что среди аборигенов Америки нет резковыраженных расовых типов, и на этом основании подтвердить точку зрения археологов об относительно позднем заселении Нового Света.</w:t>
      </w:r>
    </w:p>
    <w:p w:rsidR="005D0B2A" w:rsidRPr="00B63B8D" w:rsidRDefault="005D0B2A" w:rsidP="00B63B8D">
      <w:pPr>
        <w:ind w:firstLine="709"/>
        <w:rPr>
          <w:spacing w:val="0"/>
        </w:rPr>
      </w:pPr>
      <w:r w:rsidRPr="00B63B8D">
        <w:rPr>
          <w:spacing w:val="0"/>
        </w:rPr>
        <w:t>Проблема этногенеза (происхождения народа) имеет огромное значение для многонационального государства в связи с ростом национального самосознания. Доказательства единства происхождения всех современных рас является серьезным аргументом в борьбе с расизмом. С точки зрения антропологии, представления о расе как «душе» языка и культуры, является лжеучением. Ненаучными являются расовые концепции, которые утверждают, что расы обладают определенными психологическими свойствами, детерминирующими исторический процесс.</w:t>
      </w:r>
    </w:p>
    <w:p w:rsidR="005D0B2A" w:rsidRPr="00B63B8D" w:rsidRDefault="005D0B2A" w:rsidP="00B63B8D">
      <w:pPr>
        <w:ind w:firstLine="709"/>
        <w:rPr>
          <w:spacing w:val="0"/>
        </w:rPr>
      </w:pPr>
      <w:r w:rsidRPr="00B63B8D">
        <w:rPr>
          <w:spacing w:val="0"/>
        </w:rPr>
        <w:t>Изучение территориальных различий измерительных признаков, используемых расоведами для характеристики формы тела человека и его частей, необходимо для разработки стандартов предметов личного потребления, изготовляемых легкой промышленностью в многонациональном государстве, а также норматив для промышленного конструирования, организации рабочих мест и т. п. (т. е. для целей эргономики).</w:t>
      </w:r>
    </w:p>
    <w:p w:rsidR="005D0B2A" w:rsidRPr="00B63B8D" w:rsidRDefault="005D0B2A" w:rsidP="00B63B8D">
      <w:pPr>
        <w:ind w:firstLine="709"/>
        <w:rPr>
          <w:spacing w:val="0"/>
        </w:rPr>
      </w:pPr>
      <w:r w:rsidRPr="00B63B8D">
        <w:rPr>
          <w:spacing w:val="0"/>
        </w:rPr>
        <w:t>Все ныне живущее человечество представляет собой, с биологической точки зрения, один вид - Homo sapiens («человекразумный»), распадающийся на более мелкие подразделения, именуемые расами. Термин «раса» созвучен арабскому «ras» - «начало», «происхождение» и итальянскому «razza» - «раса», «племя». Представители различных расовых типов могут достаточно сильно отличаться друг от друга (суданский негр, монгол, прибалтийский европеец), прежде всего по ряду телесных признаков - цвету кожи, волос, глаз, форме волос, чертам лица, форме черепа, пропорциям тела и др. Расовые признаки связаны с наследственностью и мало меняются под воздействием среды; для жизнедеятельности они не существенны.</w:t>
      </w:r>
    </w:p>
    <w:p w:rsidR="005D0B2A" w:rsidRPr="00B63B8D" w:rsidRDefault="005D0B2A" w:rsidP="00B63B8D">
      <w:pPr>
        <w:ind w:firstLine="709"/>
        <w:rPr>
          <w:spacing w:val="0"/>
        </w:rPr>
      </w:pPr>
      <w:r w:rsidRPr="00B63B8D">
        <w:rPr>
          <w:spacing w:val="0"/>
        </w:rPr>
        <w:t>Человек характеризуется многими внутривидовыми вариантами. Расовые варианты, в отличие от других, связаны с определенной территорией - ареалом. В настоящее время данная связь может не обнаруживаться (черная раса, например, представлена в населении Африки и Америки), однако она существовала в прошлом. Не все биологические признаки человека являются расовыми признаками. Так, развитие жироотложения, мускулатуры, особенности в осанки - не являются расовыми отличиями, так как связаны с текущим влиянием среды.</w:t>
      </w:r>
    </w:p>
    <w:p w:rsidR="005D0B2A" w:rsidRPr="00B63B8D" w:rsidRDefault="005D0B2A" w:rsidP="00B63B8D">
      <w:pPr>
        <w:ind w:firstLine="709"/>
        <w:rPr>
          <w:spacing w:val="0"/>
        </w:rPr>
      </w:pPr>
      <w:r w:rsidRPr="00B63B8D">
        <w:rPr>
          <w:spacing w:val="0"/>
        </w:rPr>
        <w:t>Существует качественное отличие расы человека и расы животных. История группы животных определена только их биологическими особенностями и изменениями внешней среды. История человеческого общества определена социальными закономерностями, часто экономического характера.</w:t>
      </w:r>
    </w:p>
    <w:p w:rsidR="005D0B2A" w:rsidRPr="00B63B8D" w:rsidRDefault="005D0B2A" w:rsidP="00B63B8D">
      <w:pPr>
        <w:ind w:firstLine="709"/>
        <w:rPr>
          <w:spacing w:val="0"/>
        </w:rPr>
      </w:pPr>
      <w:r w:rsidRPr="00B63B8D">
        <w:rPr>
          <w:spacing w:val="0"/>
        </w:rPr>
        <w:t>Механизм формирования отдельного расового признака человека является биологическим, в то время как история сочетания отдельных признаков в расовые комплексы относится к социальной жизни человека. Так, история заселения Венгрии может объяснить появление там тугой формы волос.</w:t>
      </w:r>
    </w:p>
    <w:p w:rsidR="005D0B2A" w:rsidRPr="00B63B8D" w:rsidRDefault="005D0B2A" w:rsidP="00B63B8D">
      <w:pPr>
        <w:ind w:firstLine="709"/>
        <w:rPr>
          <w:spacing w:val="0"/>
        </w:rPr>
      </w:pPr>
      <w:r w:rsidRPr="00B63B8D">
        <w:rPr>
          <w:spacing w:val="0"/>
        </w:rPr>
        <w:t>Ареалы рас человека в конце палеолита перестают быть похожими на ареалы рас животных. Это особенно важно отметить в отношении тех областей ойкумены, заселение которых требовало достаточно высокого уровня культуры.</w:t>
      </w:r>
    </w:p>
    <w:p w:rsidR="005D0B2A" w:rsidRPr="00B63B8D" w:rsidRDefault="005D0B2A" w:rsidP="00B63B8D">
      <w:pPr>
        <w:ind w:firstLine="709"/>
        <w:rPr>
          <w:spacing w:val="0"/>
        </w:rPr>
      </w:pPr>
      <w:r w:rsidRPr="00B63B8D">
        <w:rPr>
          <w:spacing w:val="0"/>
        </w:rPr>
        <w:t>Расовые признаки человека в настоящее время в значительной мере потеряли свое адаптивное значение. Так, в сравнении с умением добывать огонь, строить жилище, шить одежду, например, расовые особенности, способствующие терморегуляции в холодном климате, стали малосущественны.</w:t>
      </w:r>
    </w:p>
    <w:p w:rsidR="005D0B2A" w:rsidRPr="00B63B8D" w:rsidRDefault="005D0B2A" w:rsidP="00B63B8D">
      <w:pPr>
        <w:ind w:firstLine="709"/>
        <w:rPr>
          <w:spacing w:val="0"/>
        </w:rPr>
      </w:pPr>
      <w:r w:rsidRPr="00B63B8D">
        <w:rPr>
          <w:spacing w:val="0"/>
        </w:rPr>
        <w:t>Массовые переселения народов привели к проявлению разнообразных метисов, особенно на границах ареалов. В составе любой человеческой расы можно найти более типичных и менее типичных ее представителей. Точно так же и сами расы бывают либо резко выраженными, либо сравнительно мало отличающимися от прочих рас; некоторые расы имеют промежуточный характер.</w:t>
      </w:r>
    </w:p>
    <w:p w:rsidR="005D0B2A" w:rsidRPr="00B63B8D" w:rsidRDefault="005D0B2A" w:rsidP="00B63B8D">
      <w:pPr>
        <w:ind w:firstLine="709"/>
        <w:rPr>
          <w:spacing w:val="0"/>
        </w:rPr>
      </w:pPr>
      <w:r w:rsidRPr="00B63B8D">
        <w:rPr>
          <w:spacing w:val="0"/>
        </w:rPr>
        <w:t>Численность населения в пределах ареала любой расы человека определяется не биологическими взаимоотношениями с окружающей средой, как у животных, а условиями социально-исторического характера. Географическая среда в истории человека имела значительное влияние, но не прямое, а опосредованное через производственную деятельность. Приведем несколько примеров. Плотность населения, занимающегося охотой и собирательством, была равна одному человеку на 1 км2, у скотоводов немногим больше. Плотность населения, занимающегося земледелием, зависела от системы хозяйства и состава почвы и составляла от 5-10 до 400 человек на 1 км2.</w:t>
      </w:r>
    </w:p>
    <w:p w:rsidR="005D0B2A" w:rsidRPr="00B63B8D" w:rsidRDefault="005D0B2A" w:rsidP="00B63B8D">
      <w:pPr>
        <w:ind w:firstLine="709"/>
        <w:rPr>
          <w:spacing w:val="0"/>
        </w:rPr>
      </w:pPr>
      <w:r w:rsidRPr="00B63B8D">
        <w:rPr>
          <w:spacing w:val="0"/>
        </w:rPr>
        <w:t>Таким образом, утрата адаптивного значения расовых признаков, интенсивный процесс метисации на границах ареалов и в глубине их, различная динамика численности антропологических типов в связи с историческими причинами ведут к постепенному стиранию расовых различий.</w:t>
      </w:r>
    </w:p>
    <w:p w:rsidR="005D0B2A" w:rsidRPr="00B63B8D" w:rsidRDefault="005D0B2A" w:rsidP="00B63B8D">
      <w:pPr>
        <w:ind w:firstLine="709"/>
        <w:rPr>
          <w:spacing w:val="0"/>
        </w:rPr>
      </w:pPr>
      <w:r w:rsidRPr="00B63B8D">
        <w:rPr>
          <w:spacing w:val="0"/>
        </w:rPr>
        <w:t>Необходимо строго различать понятия «раса» и «нация». Людей объединяет в нации общность языка, территории, экономической жизни, психического склада. Раса же есть совокупность людей, отличных одним антропологическим типом, происхождение которого связано с определенным географическим ареалом. Нельзя употреблять словосочетания типа «английская раса», «германская раса», «китайская раса» и т. д.</w:t>
      </w:r>
    </w:p>
    <w:p w:rsidR="005D0B2A" w:rsidRPr="00B63B8D" w:rsidRDefault="005D0B2A" w:rsidP="00B63B8D">
      <w:pPr>
        <w:ind w:firstLine="709"/>
        <w:rPr>
          <w:spacing w:val="0"/>
        </w:rPr>
      </w:pPr>
      <w:r w:rsidRPr="00B63B8D">
        <w:rPr>
          <w:spacing w:val="0"/>
        </w:rPr>
        <w:t>В пределах одной нации существуют варианты расовых признаков. Приведем примеры. Северные итальянцы отличаются от южных более высоким ростом, менее удлиненной головой, они более светловолосы и светлоглазы. Так же отличны северные французы от южных, англичане восточных графств - от западных.</w:t>
      </w:r>
    </w:p>
    <w:p w:rsidR="005D0B2A" w:rsidRPr="00B63B8D" w:rsidRDefault="005D0B2A" w:rsidP="00B63B8D">
      <w:pPr>
        <w:ind w:firstLine="709"/>
        <w:rPr>
          <w:spacing w:val="0"/>
        </w:rPr>
      </w:pPr>
      <w:r w:rsidRPr="00B63B8D">
        <w:rPr>
          <w:spacing w:val="0"/>
        </w:rPr>
        <w:t>Не существует связи расы и языка. У человека любой расы родным языком будет тот, в среде которого он воспитан. Среди тюркоязычных народов бывшего СССР встречаются южные европеоиды - азербайджанцы, монголоиды - якуты, чуваши из уральской расы. В пределах одного расового типа можно встретить различные группы языков. Так, среди индоевропейцев можно встретить разные варианты европеоидной расы.</w:t>
      </w:r>
    </w:p>
    <w:p w:rsidR="005D0B2A" w:rsidRPr="00B63B8D" w:rsidRDefault="005D0B2A" w:rsidP="00B63B8D">
      <w:pPr>
        <w:ind w:firstLine="709"/>
        <w:rPr>
          <w:spacing w:val="0"/>
        </w:rPr>
      </w:pPr>
      <w:r w:rsidRPr="00B63B8D">
        <w:rPr>
          <w:spacing w:val="0"/>
        </w:rPr>
        <w:t>Язык и культура могут распространяться без перемещения расового типа, но последний, мигрируя, обязательно переносит их с собой, и только антропология может выявить истинные расовые компоненты, составляющие основу данного народа.</w:t>
      </w:r>
    </w:p>
    <w:p w:rsidR="005D0B2A" w:rsidRPr="00B63B8D" w:rsidRDefault="005D0B2A" w:rsidP="00B63B8D">
      <w:pPr>
        <w:ind w:firstLine="709"/>
        <w:rPr>
          <w:spacing w:val="0"/>
        </w:rPr>
      </w:pPr>
      <w:r w:rsidRPr="00B63B8D">
        <w:rPr>
          <w:spacing w:val="0"/>
        </w:rPr>
        <w:t>Границы антропологических типов чаще совпадают с границами историко-этнографических областей, т. е. общностей людей, сложившихся в результате единства исторических судеб народов, населяющих данную область.</w:t>
      </w:r>
    </w:p>
    <w:p w:rsidR="005D0B2A" w:rsidRPr="00B63B8D" w:rsidRDefault="005D0B2A" w:rsidP="00B63B8D">
      <w:pPr>
        <w:ind w:firstLine="709"/>
        <w:rPr>
          <w:spacing w:val="0"/>
        </w:rPr>
      </w:pPr>
      <w:r w:rsidRPr="00B63B8D">
        <w:rPr>
          <w:spacing w:val="0"/>
        </w:rPr>
        <w:t>При выделении рас первого (больших), второго (малых) и третьего порядка (подрас), а также антропологических типов руководствуются принципом таксономической ценности расовых признаков, в зависимости от времени формирования расового ствола и территории, на которой этот признак разграничивает группы людей. Чем позже сформировался признак, тем менее он пригоден для разграничения больших рас. Так, большие расы выделяются прежде всего по степени пигментации и структурным особенностям лица и головы, т. е. по признакам внешности, разделяющим человечество с глубокой древности. Для выделения рас не пригодны признаки, которые со временем могут меняться сами по себе. (Например, скуловой размер, форма черепа - вид сверху).</w:t>
      </w:r>
    </w:p>
    <w:p w:rsidR="005D0B2A" w:rsidRPr="00B63B8D" w:rsidRDefault="005D0B2A" w:rsidP="00B63B8D">
      <w:pPr>
        <w:ind w:firstLine="709"/>
        <w:rPr>
          <w:spacing w:val="0"/>
        </w:rPr>
      </w:pPr>
      <w:r w:rsidRPr="00B63B8D">
        <w:rPr>
          <w:spacing w:val="0"/>
        </w:rPr>
        <w:t>Древность происхождения расового признака определяется по широте его географического распространения. Если он проявляется у многих популяций людей на широких территориях континента, это говорит о древнем и местном формировании. Признаки, которые изменяются комплексно, тоже являются показателем принадлежности к большой расе.</w:t>
      </w:r>
    </w:p>
    <w:p w:rsidR="005D0B2A" w:rsidRPr="00B63B8D" w:rsidRDefault="005D0B2A" w:rsidP="00B63B8D">
      <w:pPr>
        <w:ind w:firstLine="709"/>
        <w:rPr>
          <w:spacing w:val="0"/>
        </w:rPr>
      </w:pPr>
      <w:r w:rsidRPr="00B63B8D">
        <w:rPr>
          <w:spacing w:val="0"/>
        </w:rPr>
        <w:t>Известный антрополог Н.Н. Чебоксаров в 1951 г. дал классификацию расовых типов, в которую вошли три большие расы: экваториальная, или австрало-негроидная, евразийская, или европеоидная, ази-атско-американская. Большие расы включают в целом 22 малые расы, или расы второго порядка. В 1979 г. Чебоксаров счел возможным выделить отдельно австралоидную расу как расу первого порядка.</w:t>
      </w:r>
    </w:p>
    <w:p w:rsidR="005D0B2A" w:rsidRPr="00B63B8D" w:rsidRDefault="005D0B2A" w:rsidP="00B63B8D">
      <w:pPr>
        <w:ind w:firstLine="709"/>
        <w:rPr>
          <w:spacing w:val="0"/>
        </w:rPr>
      </w:pPr>
      <w:r w:rsidRPr="00B63B8D">
        <w:rPr>
          <w:spacing w:val="0"/>
        </w:rPr>
        <w:t>Большие расы</w:t>
      </w:r>
    </w:p>
    <w:p w:rsidR="005D0B2A" w:rsidRPr="00B63B8D" w:rsidRDefault="005D0B2A" w:rsidP="00B63B8D">
      <w:pPr>
        <w:ind w:firstLine="709"/>
        <w:rPr>
          <w:spacing w:val="0"/>
        </w:rPr>
      </w:pPr>
      <w:r w:rsidRPr="00B63B8D">
        <w:rPr>
          <w:spacing w:val="0"/>
        </w:rPr>
        <w:t>Экваториальная раса. Темная окраска кожи, волнистые или курчавые волосы, широкий, слабо выступающий нос, низкое или среднее переносье, поперечное расположение ноздрей, выступающая верхняя губа, большая ротовая щель, выступающие вперед зубы.</w:t>
      </w:r>
    </w:p>
    <w:p w:rsidR="005D0B2A" w:rsidRPr="00B63B8D" w:rsidRDefault="005D0B2A" w:rsidP="00B63B8D">
      <w:pPr>
        <w:ind w:firstLine="709"/>
        <w:rPr>
          <w:spacing w:val="0"/>
        </w:rPr>
      </w:pPr>
      <w:r w:rsidRPr="00B63B8D">
        <w:rPr>
          <w:spacing w:val="0"/>
        </w:rPr>
        <w:t>Евразийская раса. Светлая или смуглая окраска кожи, прямые или волнистые волосы, обильный рост бороды и усов, узкий и резко выступающий нос, высокое переносье, продольное расположение ноздрей, прямая верхняя губа, небольшая ротовая щель, тонкие губы. Часто встречаются светлые глаза и волосы. Зубы поставлены прямо. Сильная клыковая ямка. Составляет 2/3 численности населения Земли.</w:t>
      </w:r>
    </w:p>
    <w:p w:rsidR="005D0B2A" w:rsidRPr="00B63B8D" w:rsidRDefault="005D0B2A" w:rsidP="00B63B8D">
      <w:pPr>
        <w:ind w:firstLine="709"/>
        <w:rPr>
          <w:spacing w:val="0"/>
        </w:rPr>
      </w:pPr>
      <w:r w:rsidRPr="00B63B8D">
        <w:rPr>
          <w:spacing w:val="0"/>
        </w:rPr>
        <w:t>Азиатско-американская раса. Смуглый оттенок кожи, прямые, часто жесткие волосы, слабый рост бороды и усов, средняя ширина носа, низкое или среднее переносье, слабо (в Азии) и сильно (в Африке) вы-ступаюший нос, прямая верхняя губа, средняя толщина губ, уплощенность лица, внутренняя складка века.</w:t>
      </w:r>
    </w:p>
    <w:p w:rsidR="005D0B2A" w:rsidRPr="00B63B8D" w:rsidRDefault="005D0B2A" w:rsidP="00B63B8D">
      <w:pPr>
        <w:ind w:firstLine="709"/>
        <w:rPr>
          <w:spacing w:val="0"/>
        </w:rPr>
      </w:pPr>
      <w:r w:rsidRPr="00B63B8D">
        <w:rPr>
          <w:spacing w:val="0"/>
        </w:rPr>
        <w:t>Малые расы. Евразийская раса.</w:t>
      </w:r>
    </w:p>
    <w:p w:rsidR="005D0B2A" w:rsidRPr="00B63B8D" w:rsidRDefault="005D0B2A" w:rsidP="00B63B8D">
      <w:pPr>
        <w:ind w:firstLine="709"/>
        <w:rPr>
          <w:spacing w:val="0"/>
        </w:rPr>
      </w:pPr>
      <w:r w:rsidRPr="00B63B8D">
        <w:rPr>
          <w:spacing w:val="0"/>
        </w:rPr>
        <w:t>Атланта-балтийская малая раса. Ареал расы - Скандинавия, Британские острова, северные районы Западной и Восточной Европы. Представле на норвежцами, шведами, шотландцами, исландцами, датчанами, русскими, белорусами, прибалтийскими народами, северными французами, немцами, финнами. Раса светлокожая, глаза чаще всего светлые, часто - светлые волосы. Рост бороды средний и выше среднего. Волосяной покров на теле - от среднего до слабого. Лицо и голова крупные (длино- среднегодовые); лицо длинное. Нос узкий и прямой, с высоким переносьем. В истории сложения расы произошла депигментация.</w:t>
      </w:r>
    </w:p>
    <w:p w:rsidR="005D0B2A" w:rsidRPr="00B63B8D" w:rsidRDefault="005D0B2A" w:rsidP="00B63B8D">
      <w:pPr>
        <w:ind w:firstLine="709"/>
        <w:rPr>
          <w:spacing w:val="0"/>
        </w:rPr>
      </w:pPr>
      <w:r w:rsidRPr="00B63B8D">
        <w:rPr>
          <w:spacing w:val="0"/>
        </w:rPr>
        <w:t>Беломоро-балтийская малая раса. Ареал - от Балтийского до Белого морей. Самая светлопигменти-рованная раса, особенно волосы. Длина тела меньше, чем у атланто-балтийской малой расы, лицо шире и ниже. Более короткий нос, часто с вогнутой спинкой. Этот вариант - прямой потомок древнего населения Средней и Северной Европы.</w:t>
      </w:r>
    </w:p>
    <w:p w:rsidR="005D0B2A" w:rsidRPr="00B63B8D" w:rsidRDefault="005D0B2A" w:rsidP="00B63B8D">
      <w:pPr>
        <w:ind w:firstLine="709"/>
        <w:rPr>
          <w:spacing w:val="0"/>
        </w:rPr>
      </w:pPr>
      <w:r w:rsidRPr="00B63B8D">
        <w:rPr>
          <w:spacing w:val="0"/>
        </w:rPr>
        <w:t>Среднеевропейская малая раса. Ареал - вся Европа, особенно Североевропейская равнина от Атлантики до Волги. Расу представляют немцы, чехи, словаки, поляки, австрийцы, северные итальянцы, украинцы, русские. Более темный цвет волос, чем у беломоро-балтийской расы. Голова умеренно широкая. Средние размеры лица. Рост бороды средний и выше среднего. Нос с прямой спинкой и высоким переносьем, длина варьирует.</w:t>
      </w:r>
    </w:p>
    <w:p w:rsidR="005D0B2A" w:rsidRPr="00B63B8D" w:rsidRDefault="005D0B2A" w:rsidP="00B63B8D">
      <w:pPr>
        <w:ind w:firstLine="709"/>
        <w:rPr>
          <w:spacing w:val="0"/>
        </w:rPr>
      </w:pPr>
      <w:r w:rsidRPr="00B63B8D">
        <w:rPr>
          <w:spacing w:val="0"/>
        </w:rPr>
        <w:t>Балкано-кавказская малая раса. Ареал - евразийский горный пояс. Длина тела средняя и выше средней. Волосы темные, часто волнистые. Глаза темные и смешанных оттенков. Сильный третичный волосяной покров. Голова брахикефальная (короткая). Ширина лица - от средней до выше средней. Нос крупный, с выпуклой спинкой. Основание носа и кончик опущены.</w:t>
      </w:r>
    </w:p>
    <w:p w:rsidR="005D0B2A" w:rsidRPr="00B63B8D" w:rsidRDefault="005D0B2A" w:rsidP="00B63B8D">
      <w:pPr>
        <w:ind w:firstLine="709"/>
        <w:rPr>
          <w:spacing w:val="0"/>
        </w:rPr>
      </w:pPr>
      <w:r w:rsidRPr="00B63B8D">
        <w:rPr>
          <w:spacing w:val="0"/>
        </w:rPr>
        <w:t>Индо-средиземноморская малая раса. Ареал - некоторые южные районы Европы, Северной Африки, Аравии, ряд южных районов Евразии до Индии. Представлена испанцами, португальцами, южными итальянцами, алжирцами, ливийцами, египтянами, иранцами, иракцами, афганцами, народами Средней Азии, индусами. Длина тела средняя и ниже средней. Цвет кожи смуглый. Волосы волнистые. Глаза темные. Третичный волосяной покров умеренный. Нос прямой и узкий, переносье высокое. Глазное яблоко широко раскрыто. Средняя часть лица преобладает. Складка верхнего века развита слабо.</w:t>
      </w:r>
    </w:p>
    <w:p w:rsidR="005D0B2A" w:rsidRPr="00B63B8D" w:rsidRDefault="005D0B2A" w:rsidP="00B63B8D">
      <w:pPr>
        <w:ind w:firstLine="709"/>
        <w:rPr>
          <w:spacing w:val="0"/>
        </w:rPr>
      </w:pPr>
      <w:r w:rsidRPr="00B63B8D">
        <w:rPr>
          <w:spacing w:val="0"/>
        </w:rPr>
        <w:t>Лапоноидная малаяраса. Ареал - север Фенноскандии. Основа антропологического типа лопарей (саами). В древности широко распространена на севере Европы. Смешение европеоидных и монголоидных признаков. Кожа светлая, волосы темные, прямые или широковолнистые, мягкие. Глаза темные или смешанных оттенков. Третичный волосяной покров слабый. Голова крупная. Лицо низкое. Нос короткий и широкий. Межглазничное расстояние широкое. Длина тела небольшая. Ноги относительно короткие, руки длинные, корпус широкий.</w:t>
      </w:r>
    </w:p>
    <w:p w:rsidR="005D0B2A" w:rsidRPr="00B63B8D" w:rsidRDefault="005D0B2A" w:rsidP="00B63B8D">
      <w:pPr>
        <w:ind w:firstLine="709"/>
        <w:rPr>
          <w:spacing w:val="0"/>
        </w:rPr>
      </w:pPr>
      <w:r w:rsidRPr="00B63B8D">
        <w:rPr>
          <w:spacing w:val="0"/>
        </w:rPr>
        <w:t>Азиатско-американская раса. Тихоокеанские монголоиды</w:t>
      </w:r>
    </w:p>
    <w:p w:rsidR="005D0B2A" w:rsidRPr="00B63B8D" w:rsidRDefault="005D0B2A" w:rsidP="00B63B8D">
      <w:pPr>
        <w:ind w:firstLine="709"/>
        <w:rPr>
          <w:spacing w:val="0"/>
        </w:rPr>
      </w:pPr>
      <w:r w:rsidRPr="00B63B8D">
        <w:rPr>
          <w:spacing w:val="0"/>
        </w:rPr>
        <w:t>Дальневосточная малаяраса. Входит в состав населения Кореи, Китая, Японии. Цвет кожи смуглый. Глаза темные. Эпикантус встречается часто. Третичный волосяной покров очень слабый. Рост средний или выше среднего. Лицо узкое, средней ширины, высокое, плоское. Высокий мозговой череп. Нос длинный, с прямой спинкой, слабо-средневыступающий.</w:t>
      </w:r>
    </w:p>
    <w:p w:rsidR="005D0B2A" w:rsidRPr="00B63B8D" w:rsidRDefault="005D0B2A" w:rsidP="00B63B8D">
      <w:pPr>
        <w:ind w:firstLine="709"/>
        <w:rPr>
          <w:spacing w:val="0"/>
        </w:rPr>
      </w:pPr>
      <w:r w:rsidRPr="00B63B8D">
        <w:rPr>
          <w:spacing w:val="0"/>
        </w:rPr>
        <w:t>Южноазиатская малаяраса. Цвет кожи темнее, чем у дальневосточной расы. В сравнении с ней эпикантус менее характерен: лицо менее уплощено и ниже; губы более толстые; нос относительно шире. Череп небольшой и широкий. Лоб выпуклый. Длина тела небольшая. Ареал - страны Южной и Юго-Восточной Азии.</w:t>
      </w:r>
    </w:p>
    <w:p w:rsidR="005D0B2A" w:rsidRPr="00B63B8D" w:rsidRDefault="005D0B2A" w:rsidP="00B63B8D">
      <w:pPr>
        <w:ind w:firstLine="709"/>
        <w:rPr>
          <w:spacing w:val="0"/>
        </w:rPr>
      </w:pPr>
      <w:r w:rsidRPr="00B63B8D">
        <w:rPr>
          <w:spacing w:val="0"/>
        </w:rPr>
        <w:t>Северные монголоиды</w:t>
      </w:r>
    </w:p>
    <w:p w:rsidR="005D0B2A" w:rsidRPr="00B63B8D" w:rsidRDefault="005D0B2A" w:rsidP="00B63B8D">
      <w:pPr>
        <w:ind w:firstLine="709"/>
        <w:rPr>
          <w:spacing w:val="0"/>
        </w:rPr>
      </w:pPr>
      <w:r w:rsidRPr="00B63B8D">
        <w:rPr>
          <w:spacing w:val="0"/>
        </w:rPr>
        <w:t>Североазиатская малая раса. Цвет кожи более светлый, чем у тихоокеанских монголоидов. Волосы темные и темно-русые, прямые и жесткие. Лицо высокое и широкое, очень плоское. Мозговой череп невысокий. Встречается очень низкое переносье. Част эпикантус. Разрез глаз небольшой. Длина тела средняя и ниже средней. Входит в состав многих коренных народов Сибири (эвенков, якутовы, бурятов).</w:t>
      </w:r>
    </w:p>
    <w:p w:rsidR="005D0B2A" w:rsidRPr="00B63B8D" w:rsidRDefault="005D0B2A" w:rsidP="00B63B8D">
      <w:pPr>
        <w:ind w:firstLine="709"/>
        <w:rPr>
          <w:spacing w:val="0"/>
        </w:rPr>
      </w:pPr>
      <w:r w:rsidRPr="00B63B8D">
        <w:rPr>
          <w:spacing w:val="0"/>
        </w:rPr>
        <w:t>Арктическая малая раса. Входит в состав эскимосов, чукчей, американских индейцев, коряков. Пигментация темнее, чем у североазиатской малой расы; лицо более про-гнатное. Волосы прямые и жесткие. Эпикантус встречается у 50% представителей расы. Нос умеренно выступает. Широкая нижняя челюсть. Сильно развиты костяк и мышцы. Корпус и руки короткие. Грудная клетка округлая.</w:t>
      </w:r>
    </w:p>
    <w:p w:rsidR="005D0B2A" w:rsidRPr="00B63B8D" w:rsidRDefault="005D0B2A" w:rsidP="00B63B8D">
      <w:pPr>
        <w:ind w:firstLine="709"/>
        <w:rPr>
          <w:spacing w:val="0"/>
        </w:rPr>
      </w:pPr>
      <w:r w:rsidRPr="00B63B8D">
        <w:rPr>
          <w:spacing w:val="0"/>
        </w:rPr>
        <w:t>Американская раса</w:t>
      </w:r>
    </w:p>
    <w:p w:rsidR="005D0B2A" w:rsidRPr="00B63B8D" w:rsidRDefault="005D0B2A" w:rsidP="00B63B8D">
      <w:pPr>
        <w:ind w:firstLine="709"/>
        <w:rPr>
          <w:spacing w:val="0"/>
        </w:rPr>
      </w:pPr>
      <w:r w:rsidRPr="00B63B8D">
        <w:rPr>
          <w:spacing w:val="0"/>
        </w:rPr>
        <w:t>Ареал - обширная территория Америки. Крупный нос, иногда выпуклый. Уплощенность лица умеренная. Эпикантус редок. Лицо и голова большие. Массивное тело.</w:t>
      </w:r>
    </w:p>
    <w:p w:rsidR="005D0B2A" w:rsidRPr="00B63B8D" w:rsidRDefault="005D0B2A" w:rsidP="00B63B8D">
      <w:pPr>
        <w:ind w:firstLine="709"/>
        <w:rPr>
          <w:spacing w:val="0"/>
        </w:rPr>
      </w:pPr>
      <w:r w:rsidRPr="00B63B8D">
        <w:rPr>
          <w:spacing w:val="0"/>
        </w:rPr>
        <w:t>Австрало-негроидная раса. Африканские негроиды</w:t>
      </w:r>
    </w:p>
    <w:p w:rsidR="005D0B2A" w:rsidRPr="00B63B8D" w:rsidRDefault="005D0B2A" w:rsidP="00B63B8D">
      <w:pPr>
        <w:ind w:firstLine="709"/>
        <w:rPr>
          <w:spacing w:val="0"/>
        </w:rPr>
      </w:pPr>
      <w:r w:rsidRPr="00B63B8D">
        <w:rPr>
          <w:spacing w:val="0"/>
        </w:rPr>
        <w:t>Негрская малаяраса. Ареал - саванна и прилесная зона Африки. Цвет кожи темный или очень темный. Цвет глаз темный. Волосы сильно курчавые и спирально завитые. Нос широкий в крыльях. Низкое и плоское переносье. Губы толстые. Сильный альвеолярный прогнатизм. Третичный волосяной покров средний и слабый. Глазная щель широко раскрыта; глазное яблоко несколько выступает вперед. Межорбитальное расстояние большое. Длина тела средняя или выше средней. Конечности длинные, корпус короткий. Таз небольшой.</w:t>
      </w:r>
    </w:p>
    <w:p w:rsidR="005D0B2A" w:rsidRPr="00B63B8D" w:rsidRDefault="005D0B2A" w:rsidP="00B63B8D">
      <w:pPr>
        <w:ind w:firstLine="709"/>
        <w:rPr>
          <w:spacing w:val="0"/>
        </w:rPr>
      </w:pPr>
      <w:r w:rsidRPr="00B63B8D">
        <w:rPr>
          <w:spacing w:val="0"/>
        </w:rPr>
        <w:t>Бушменская малая раса. Ареал расселения - пустынные и полупустынные районы Южной Африки. Желтовато-бурый цвет кожи. Волосы и глаза темные. Волосы спирально-завитые, слабо растут в длину. Нос широкий, с низким переносьем. Третичный покров слабый. Разрез глаз меньше, чем у негрской расы, встречается эпикантус. Лицо небольшое, несколько уплощенно. Небольшая нижняя челюсть. Длина тела ниже среднего. Сильное развитие жира на ягодицах. Морщинистость кожи. Бушмены - остаток древней расы Африки древне- среднекамен-ного века.</w:t>
      </w:r>
    </w:p>
    <w:p w:rsidR="005D0B2A" w:rsidRPr="00B63B8D" w:rsidRDefault="005D0B2A" w:rsidP="00B63B8D">
      <w:pPr>
        <w:ind w:firstLine="709"/>
        <w:rPr>
          <w:spacing w:val="0"/>
        </w:rPr>
      </w:pPr>
      <w:r w:rsidRPr="00B63B8D">
        <w:rPr>
          <w:spacing w:val="0"/>
        </w:rPr>
        <w:t>Негрильская малая раса. Аборигены тропического леса Африки. Пигментация и форма волос, как у бушменов. Нос более широкий, но выступает сильнее. Разрез глаз значительный, глазное яблоко сильно выдается. Сильно развит третичный волосяной покров. Длина тела очень мала, ноги короткие, руки длинные. Суставы подвижные.</w:t>
      </w:r>
    </w:p>
    <w:p w:rsidR="005D0B2A" w:rsidRPr="00B63B8D" w:rsidRDefault="005D0B2A" w:rsidP="00B63B8D">
      <w:pPr>
        <w:ind w:firstLine="709"/>
        <w:rPr>
          <w:spacing w:val="0"/>
        </w:rPr>
      </w:pPr>
      <w:r w:rsidRPr="00B63B8D">
        <w:rPr>
          <w:spacing w:val="0"/>
        </w:rPr>
        <w:t>Океанийские негроиды. Контактные расы</w:t>
      </w:r>
    </w:p>
    <w:p w:rsidR="005D0B2A" w:rsidRPr="00B63B8D" w:rsidRDefault="005D0B2A" w:rsidP="00B63B8D">
      <w:pPr>
        <w:ind w:firstLine="709"/>
        <w:rPr>
          <w:spacing w:val="0"/>
        </w:rPr>
      </w:pPr>
      <w:r w:rsidRPr="00B63B8D">
        <w:rPr>
          <w:spacing w:val="0"/>
        </w:rPr>
        <w:t>Австралийская малая раса. Коренное население Австралии. Цвет кожи темный, но светлее, чем у негрской расы. Цвет волос - от коричневых до черных. Форма волос - от широковолнистых до узковолнистых и локоновых. Глаза темные. Третичный волосяной покров развит хорошо на лице и слабо на теле. Нос очень широкий, низкое переносье. Разрез глаз большой; положение глазного яблока глубокое. Губы средней толщины. Челюсти выдаются вперед. Длина тела средняя и выше средней. Корпус короткий, конечности длинные. Грудная клетка мощная, мышцы хорошо развиты, шея короткая. Череп, в отличие от скелета, очень массивный.</w:t>
      </w:r>
    </w:p>
    <w:p w:rsidR="005D0B2A" w:rsidRPr="00B63B8D" w:rsidRDefault="005D0B2A" w:rsidP="00B63B8D">
      <w:pPr>
        <w:ind w:firstLine="709"/>
        <w:rPr>
          <w:spacing w:val="0"/>
        </w:rPr>
      </w:pPr>
      <w:r w:rsidRPr="00B63B8D">
        <w:rPr>
          <w:spacing w:val="0"/>
        </w:rPr>
        <w:t>Меланезийская малая раса. Ареал распространения - Новая Гвинея и острова Меланезии. В отличие от австралийцев, курчаволосы, имеют меньший рост, третичный волосяной покров развит слабее. Папуасы часто имеют крупный, с выпуклой спинкой и опущенным кончиком нос (аналогичен переднеазиатским европеоидам).</w:t>
      </w:r>
    </w:p>
    <w:p w:rsidR="005D0B2A" w:rsidRPr="00B63B8D" w:rsidRDefault="005D0B2A" w:rsidP="00B63B8D">
      <w:pPr>
        <w:ind w:firstLine="709"/>
        <w:rPr>
          <w:spacing w:val="0"/>
        </w:rPr>
      </w:pPr>
      <w:r w:rsidRPr="00B63B8D">
        <w:rPr>
          <w:spacing w:val="0"/>
        </w:rPr>
        <w:t>Веддоидная малая раса. Ареал расы - острова Индонезии, Шри-Ланка, Южная Индия. Представляет собой уменьшенный вариант австралийцев. Умеренно темная кожа, волнистые волосы, средняя толщина губ, умеренное выступание челюстей. Нос в крыльях уже, переносье не слишком низкое. Третичный волосяной покров слабый. Длина тела средняя и ниже средней. Часто данная раса объединяется с австралийской в одну. В древности оба варианта имели широкое распространение. На стыке ареалов больших рас выделяются контактные расы, имеющие особую классификацию. На территории, где контактируют европеоиды и монголоиды, выделяются уральская и южносибирская малые расы; смешение европеоидов и негроидов дали эфиопскую малую расу; европеоидов и веддоидов - дравидийскую малую расу.</w:t>
      </w:r>
    </w:p>
    <w:p w:rsidR="005D0B2A" w:rsidRPr="00B63B8D" w:rsidRDefault="005D0B2A" w:rsidP="00B63B8D">
      <w:pPr>
        <w:ind w:firstLine="709"/>
        <w:rPr>
          <w:spacing w:val="0"/>
        </w:rPr>
      </w:pPr>
      <w:r w:rsidRPr="00B63B8D">
        <w:rPr>
          <w:spacing w:val="0"/>
        </w:rPr>
        <w:t>Уральская малая раса. Ареал расы - Приуралье, Зауралье, часть Западной Сибири. Кожа светлая. Волосы темные и темно-русые, прямые и широковолнистые, часто мягкие. Цвет глаз - смешанные и темные оттенки, немного светлых. Нос прямой или с вогнутой спинкой, кончик приподнят, переносье средней высоты. Лицо небольшое и относительно широкое, низкое и умеренно уплощенное. Губы средней толщины. Третичный волосяной покров ослаблен. Уральская раса сходна с лапоноидной, но люди крупнее и имеют монголоидную примесь. Уральская раса представлена манси, хантами, селькупами, некоторыми поволжскими народами, некоторыми народами Алтае-Саянского нагорья.</w:t>
      </w:r>
    </w:p>
    <w:p w:rsidR="005D0B2A" w:rsidRPr="00B63B8D" w:rsidRDefault="005D0B2A" w:rsidP="00B63B8D">
      <w:pPr>
        <w:ind w:firstLine="709"/>
        <w:rPr>
          <w:spacing w:val="0"/>
        </w:rPr>
      </w:pPr>
      <w:r w:rsidRPr="00B63B8D">
        <w:rPr>
          <w:spacing w:val="0"/>
        </w:rPr>
        <w:t>Южносибирская малая раса. Ареал расы - степи Казахстана, горные районы Тянь-Шаня, Алтае-Саяны. Цвет кожи смуглый и светлый. Цвет волос и глаз, как у уральской расы. Нос с прямой или выпуклой спинкой, крупный, переносье средней высоты. Лицо довольно высокое и широкое. Волосы часто прямые и жесткие. Средний рост. Вариант более массивный, чем уральский. К данной расе относятся казахи и киргизы.</w:t>
      </w:r>
    </w:p>
    <w:p w:rsidR="005D0B2A" w:rsidRPr="00B63B8D" w:rsidRDefault="005D0B2A" w:rsidP="00B63B8D">
      <w:pPr>
        <w:ind w:firstLine="709"/>
        <w:rPr>
          <w:spacing w:val="0"/>
        </w:rPr>
      </w:pPr>
      <w:r w:rsidRPr="00B63B8D">
        <w:rPr>
          <w:spacing w:val="0"/>
        </w:rPr>
        <w:t>Эфиопская малая раса. Распространена в Восточной Африке. Цвет кожи - с коричневыми оттенками. Цвет волос и глаз темный. Волосы курчавые, мелковолнистые. Третичный покров ослаблен. Нос прямой, с довольно высоким переносьем, неширокий. Лицо узкое, губы средней толщины. Длина тела средняя и выше средней; тело узкосложенное. Древний вариант человечества (со среднего и нового каменного века).</w:t>
      </w:r>
    </w:p>
    <w:p w:rsidR="005D0B2A" w:rsidRPr="00B63B8D" w:rsidRDefault="005D0B2A" w:rsidP="00B63B8D">
      <w:pPr>
        <w:ind w:firstLine="709"/>
        <w:rPr>
          <w:spacing w:val="0"/>
        </w:rPr>
      </w:pPr>
      <w:r w:rsidRPr="00B63B8D">
        <w:rPr>
          <w:spacing w:val="0"/>
        </w:rPr>
        <w:t>Дравидийская (южноиндийская) малая раса. Ареал распространения - Южная Индия на стыке южных европеоидов и веддоидов. Кожа коричневых оттенков. Волосы прямые и волнистые, пропорции лица и его деталей стремятся к средним значениям.</w:t>
      </w:r>
    </w:p>
    <w:p w:rsidR="005D0B2A" w:rsidRPr="00B63B8D" w:rsidRDefault="005D0B2A" w:rsidP="00B63B8D">
      <w:pPr>
        <w:ind w:firstLine="709"/>
        <w:rPr>
          <w:spacing w:val="0"/>
        </w:rPr>
      </w:pPr>
      <w:r w:rsidRPr="00B63B8D">
        <w:rPr>
          <w:spacing w:val="0"/>
        </w:rPr>
        <w:t>Айнская (курильская) малая раса. Ареал - остров Хоккайдо. Цвет кожи - смуглый. Волосы темные, жесткие, волнистые. Глаза светло-карие. Эпикантус редок или отсутствует. Очень сильно развит третичный волосяной покров. Лицо низкое, широкое, немного уплощенно. Нос, рот и уши крупные, губы полные. Руки длинные, ноги относительно короткие. Телосложение массивное. Айны иногда считаются особой большой расой; их относят также и к европеоидам или австралоидам.</w:t>
      </w:r>
    </w:p>
    <w:p w:rsidR="005D0B2A" w:rsidRPr="00B63B8D" w:rsidRDefault="005D0B2A" w:rsidP="00B63B8D">
      <w:pPr>
        <w:ind w:firstLine="709"/>
        <w:rPr>
          <w:spacing w:val="0"/>
        </w:rPr>
      </w:pPr>
      <w:r w:rsidRPr="00B63B8D">
        <w:rPr>
          <w:spacing w:val="0"/>
        </w:rPr>
        <w:t>Полинезийская малая раса. Ареал - острова Тихого океана. Новая Зеландия. Кожа смуглая, иногда светлых или желтоватых оттенков. Волосы темные, волнистые или прямые. Третичный волосяной покров на теле слабый, на лице средний. Нос средневыступающий, относительно широкий. Губы полноватые. Крупные размеры тела. Остается неясным вопрос, какие великие расы вошли в качестве компонентов смешения в данный вариант.</w:t>
      </w:r>
    </w:p>
    <w:p w:rsidR="005D0B2A" w:rsidRPr="00B63B8D" w:rsidRDefault="005D0B2A" w:rsidP="00B63B8D">
      <w:pPr>
        <w:ind w:firstLine="709"/>
        <w:rPr>
          <w:spacing w:val="0"/>
        </w:rPr>
      </w:pPr>
      <w:r w:rsidRPr="00B63B8D">
        <w:rPr>
          <w:spacing w:val="0"/>
        </w:rPr>
        <w:t>Численность населения, образующего расы. Общая численность популяций, принадлежащих к экваториальным расам (без переходных и смешанных форм), составляет около 260,1 млн человек (расчеты проведены С.И. Бруком при участии Н.Н. Че-боксарова в 1975-1976 гг.). На долю океанийской (австралоидной) ветви приходится 9,5 млн человек. Среди негроидов наиболее многочисленны негры (250,2 млн человек, в Африке проживают 215 млн, в Америке - 35 млн человек). Африканских пигмеев (негриллей) насчитывается около 200 тыс. человек, бушменов - 250 тыс. человек. Наиболее многочисленны в Южной и Юго-Восточной Азии веддоиды - 5 млн человек, меланезийцы и папуасы - 4,26 млн человек. Австралийцев насчитывается около 50 тыс. человек, айнов - около 20 тыс. человек.</w:t>
      </w:r>
    </w:p>
    <w:p w:rsidR="005D0B2A" w:rsidRPr="00B63B8D" w:rsidRDefault="005D0B2A" w:rsidP="00B63B8D">
      <w:pPr>
        <w:ind w:firstLine="709"/>
        <w:rPr>
          <w:spacing w:val="0"/>
        </w:rPr>
      </w:pPr>
      <w:r w:rsidRPr="00B63B8D">
        <w:rPr>
          <w:spacing w:val="0"/>
        </w:rPr>
        <w:t>Общая численность популяций, переходных между экваториальными и европеоидными расами, составляет около 356,6 млн человек (южноиндийская группа - 220 млн человек, эфиопская группа - 45 млн человек).</w:t>
      </w:r>
    </w:p>
    <w:p w:rsidR="005D0B2A" w:rsidRPr="00B63B8D" w:rsidRDefault="005D0B2A" w:rsidP="00B63B8D">
      <w:pPr>
        <w:ind w:firstLine="709"/>
        <w:rPr>
          <w:spacing w:val="0"/>
        </w:rPr>
      </w:pPr>
      <w:r w:rsidRPr="00B63B8D">
        <w:rPr>
          <w:spacing w:val="0"/>
        </w:rPr>
        <w:t>Общая численность европеоидных популяций, не смешанных или очень мало смешанных с другими большими расами, достигает 1803,5 млн человек. Светлые европеоиды составляют 140 млн человек, темные европеоиды - 1047,5 млн человек, остальные - переходные типы. В бывшем СССР европеоиды насчитывали 220 млн человек, в зарубежной Европе - 478 млн, в Африке - 107 млн, в Америке - 303 млн, в Австралии и Океании -16,5 млн человек. Светлые европеоиды преобладают на севере Европы и в Северной Америке, темные - на Кавказе, в странах Ближнего Востока, в Южной Азии, на юге Европы, в Африке, Латинской Америке. Смешанные и переходные формы между европеоидными и азиатскими монголоидами насчитывают 44,8 млн человек. Так, южносибирская раса насчитывает 8,5 млн человек, уральская - 13,1 млн человек.</w:t>
      </w:r>
    </w:p>
    <w:p w:rsidR="005D0B2A" w:rsidRPr="00B63B8D" w:rsidRDefault="005D0B2A" w:rsidP="00B63B8D">
      <w:pPr>
        <w:ind w:firstLine="709"/>
        <w:rPr>
          <w:spacing w:val="0"/>
        </w:rPr>
      </w:pPr>
      <w:r w:rsidRPr="00B63B8D">
        <w:rPr>
          <w:spacing w:val="0"/>
        </w:rPr>
        <w:t>Третья основная группа рас - монголоидная - оценивается в 712,3 млн человек. Северные монголоиды (континентальные) насчитывают 8 млн человек, число тихоокеанских (восточных) монголоидов достигает 671,1 млн человек (большинство - в Китае и Корее). Арктическая (эскимосская) группа типов насчитывает 150 тыс. человек (переходная между континентальными и тихоокеанскими монголоидами). Американские монголоиды (иногда выделяются в особую большую расу) включают примерно 33 млн человек.</w:t>
      </w:r>
    </w:p>
    <w:p w:rsidR="005D0B2A" w:rsidRPr="00B63B8D" w:rsidRDefault="005D0B2A" w:rsidP="00B63B8D">
      <w:pPr>
        <w:ind w:firstLine="709"/>
        <w:rPr>
          <w:spacing w:val="0"/>
        </w:rPr>
      </w:pPr>
      <w:r w:rsidRPr="00B63B8D">
        <w:rPr>
          <w:spacing w:val="0"/>
        </w:rPr>
        <w:t>О численности смешанных и переходных форм между монголоидами и экваториальными расами можно судить по южноазиатской контактной расе, связывающей восточных монголоидов с австралоидами, которая насчитывает 550,4 млн. человек.</w:t>
      </w:r>
    </w:p>
    <w:p w:rsidR="005D0B2A" w:rsidRPr="00B63B8D" w:rsidRDefault="005D0B2A" w:rsidP="00B63B8D">
      <w:pPr>
        <w:ind w:firstLine="709"/>
        <w:rPr>
          <w:spacing w:val="0"/>
        </w:rPr>
      </w:pPr>
      <w:r w:rsidRPr="00B63B8D">
        <w:rPr>
          <w:spacing w:val="0"/>
        </w:rPr>
        <w:t>Полинезийская - контактная группа насчитывает около 1 млн человек. Она занимает срединное положение между всеми большими расами человечества.</w:t>
      </w:r>
    </w:p>
    <w:p w:rsidR="005D0B2A" w:rsidRPr="00B63B8D" w:rsidRDefault="005D0B2A" w:rsidP="00B63B8D">
      <w:pPr>
        <w:ind w:firstLine="709"/>
        <w:rPr>
          <w:spacing w:val="0"/>
        </w:rPr>
      </w:pPr>
      <w:r w:rsidRPr="00B63B8D">
        <w:rPr>
          <w:spacing w:val="0"/>
        </w:rPr>
        <w:t>Численность всех монголоидно-экваториальных популяций оценивается в 674,1 млн. человек.</w:t>
      </w:r>
    </w:p>
    <w:p w:rsidR="005D0B2A" w:rsidRPr="00B63B8D" w:rsidRDefault="005D0B2A" w:rsidP="00B63B8D">
      <w:pPr>
        <w:ind w:firstLine="709"/>
        <w:rPr>
          <w:spacing w:val="0"/>
        </w:rPr>
      </w:pPr>
      <w:r w:rsidRPr="00B63B8D">
        <w:rPr>
          <w:spacing w:val="0"/>
        </w:rPr>
        <w:t>Доказанное видовое единство человечества является следствием монофилии, иначе разные расы представляли бы собой разные виды или под роды. Монофилия рас доказывается тем, что расы похожи по признакам, которые отличают человека от высших обезьян. При этом расы различаются по признакам, которые не важны для разделения человека и человекообразных рас. Примером сказанного является то, что современные расы равным образом отличаются от обезьян признаками, связанными с прямохождением, усовершенствованием руки и мозга. Несмотря на старания расистов, не удалось доказать наличия хватательной способности ноги у жителей Океании. Опровергнуто мнение о том, что только европейские расы характеризуются сильно развитой мимической мускулатурой. Данная особенность связана с образом жизни, уровнем культуры людей. Не доказано, что строение гортани у негров ближе к типу обезьян. Делались попытки доказать, что строение мозга у белых более совершенно, чем у представителей других рас. На самом деле, вариации величины мозга не совпадали с границами рас. Мозг японцев по величине ближе к мозгу европейцев, чем бурятов. Разница мозга белых и негров не более чем у японцев между собой. Поражением закончились и попытки выявить типичный для расы рисунок борозд и извилин головного мозга; принципиально сходно у разных рас и клеточное строение мозга. Трудно представить себе, что описание особенности биологии могли возникнуть у разных рас независимо. Ни одна раса не имеет какого-либо сходства с тем или иным современным типом обезьян.</w:t>
      </w:r>
    </w:p>
    <w:p w:rsidR="005D0B2A" w:rsidRPr="00B63B8D" w:rsidRDefault="005D0B2A" w:rsidP="00B63B8D">
      <w:pPr>
        <w:ind w:firstLine="709"/>
        <w:rPr>
          <w:spacing w:val="0"/>
        </w:rPr>
      </w:pPr>
    </w:p>
    <w:p w:rsidR="00552BDA" w:rsidRDefault="009153CE" w:rsidP="00B63B8D">
      <w:pPr>
        <w:pStyle w:val="1"/>
      </w:pPr>
      <w:bookmarkStart w:id="5" w:name="_Toc124293413"/>
      <w:r w:rsidRPr="00B63B8D">
        <w:t>Список литературы</w:t>
      </w:r>
      <w:bookmarkEnd w:id="5"/>
    </w:p>
    <w:p w:rsidR="00B63B8D" w:rsidRPr="00B63B8D" w:rsidRDefault="00B63B8D" w:rsidP="00B63B8D">
      <w:pPr>
        <w:rPr>
          <w:lang w:val="uk-UA"/>
        </w:rPr>
      </w:pPr>
    </w:p>
    <w:p w:rsidR="009153CE" w:rsidRPr="00B63B8D" w:rsidRDefault="009153CE" w:rsidP="00B63B8D">
      <w:pPr>
        <w:numPr>
          <w:ilvl w:val="0"/>
          <w:numId w:val="3"/>
        </w:numPr>
        <w:tabs>
          <w:tab w:val="clear" w:pos="1440"/>
          <w:tab w:val="num" w:pos="864"/>
        </w:tabs>
        <w:ind w:left="0" w:firstLine="709"/>
        <w:rPr>
          <w:spacing w:val="0"/>
        </w:rPr>
      </w:pPr>
      <w:r w:rsidRPr="00B63B8D">
        <w:rPr>
          <w:spacing w:val="0"/>
        </w:rPr>
        <w:t>Алексеев В.П. Становление человечества. — М.: Политиздат, 1984.</w:t>
      </w:r>
    </w:p>
    <w:p w:rsidR="009153CE" w:rsidRPr="00B63B8D" w:rsidRDefault="009153CE" w:rsidP="00B63B8D">
      <w:pPr>
        <w:numPr>
          <w:ilvl w:val="0"/>
          <w:numId w:val="3"/>
        </w:numPr>
        <w:tabs>
          <w:tab w:val="num" w:pos="864"/>
        </w:tabs>
        <w:ind w:left="0" w:firstLine="709"/>
        <w:rPr>
          <w:spacing w:val="0"/>
        </w:rPr>
      </w:pPr>
      <w:r w:rsidRPr="00B63B8D">
        <w:rPr>
          <w:spacing w:val="0"/>
        </w:rPr>
        <w:t>Антропология: Учеб пособие для студ высш учеб заведений. – М.: Гуманит изд центр ВЛАДОС, 2004. – 272с</w:t>
      </w:r>
    </w:p>
    <w:p w:rsidR="009153CE" w:rsidRPr="00B63B8D" w:rsidRDefault="009153CE" w:rsidP="00B63B8D">
      <w:pPr>
        <w:numPr>
          <w:ilvl w:val="0"/>
          <w:numId w:val="3"/>
        </w:numPr>
        <w:tabs>
          <w:tab w:val="num" w:pos="864"/>
        </w:tabs>
        <w:ind w:left="0" w:firstLine="709"/>
        <w:rPr>
          <w:spacing w:val="0"/>
        </w:rPr>
      </w:pPr>
      <w:r w:rsidRPr="00B63B8D">
        <w:rPr>
          <w:spacing w:val="0"/>
        </w:rPr>
        <w:t>Конспект лекций</w:t>
      </w:r>
    </w:p>
    <w:p w:rsidR="009153CE" w:rsidRPr="00B63B8D" w:rsidRDefault="009153CE" w:rsidP="00B63B8D">
      <w:pPr>
        <w:numPr>
          <w:ilvl w:val="0"/>
          <w:numId w:val="3"/>
        </w:numPr>
        <w:tabs>
          <w:tab w:val="num" w:pos="864"/>
        </w:tabs>
        <w:ind w:left="0" w:firstLine="709"/>
        <w:rPr>
          <w:spacing w:val="0"/>
        </w:rPr>
      </w:pPr>
      <w:r w:rsidRPr="00B63B8D">
        <w:rPr>
          <w:spacing w:val="0"/>
        </w:rPr>
        <w:t>Рогинский, Левин. Основы антропологии. М.: Высшая школа, 1997.</w:t>
      </w:r>
    </w:p>
    <w:p w:rsidR="009153CE" w:rsidRPr="00B63B8D" w:rsidRDefault="009153CE" w:rsidP="00B63B8D">
      <w:pPr>
        <w:numPr>
          <w:ilvl w:val="0"/>
          <w:numId w:val="3"/>
        </w:numPr>
        <w:tabs>
          <w:tab w:val="num" w:pos="864"/>
        </w:tabs>
        <w:ind w:left="0" w:firstLine="709"/>
        <w:rPr>
          <w:spacing w:val="0"/>
        </w:rPr>
      </w:pPr>
      <w:r w:rsidRPr="00B63B8D">
        <w:rPr>
          <w:spacing w:val="0"/>
        </w:rPr>
        <w:t>Социальная антропология: учебное пособие для вузов./ Кравченко А.И. – М.: Академический проект, 2003. – 544 с.</w:t>
      </w:r>
      <w:bookmarkStart w:id="6" w:name="_GoBack"/>
      <w:bookmarkEnd w:id="6"/>
    </w:p>
    <w:sectPr w:rsidR="009153CE" w:rsidRPr="00B63B8D" w:rsidSect="00B63B8D">
      <w:headerReference w:type="default" r:id="rId7"/>
      <w:footerReference w:type="default" r:id="rId8"/>
      <w:pgSz w:w="11906" w:h="16838" w:code="9"/>
      <w:pgMar w:top="1134" w:right="851" w:bottom="1134" w:left="1701" w:header="709" w:footer="709" w:gutter="0"/>
      <w:pgNumType w:start="2"/>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5D18" w:rsidRDefault="007E5D18">
      <w:r>
        <w:separator/>
      </w:r>
    </w:p>
    <w:p w:rsidR="007E5D18" w:rsidRDefault="007E5D18"/>
    <w:p w:rsidR="007E5D18" w:rsidRDefault="007E5D18" w:rsidP="009153CE"/>
  </w:endnote>
  <w:endnote w:type="continuationSeparator" w:id="0">
    <w:p w:rsidR="007E5D18" w:rsidRDefault="007E5D18">
      <w:r>
        <w:continuationSeparator/>
      </w:r>
    </w:p>
    <w:p w:rsidR="007E5D18" w:rsidRDefault="007E5D18"/>
    <w:p w:rsidR="007E5D18" w:rsidRDefault="007E5D18" w:rsidP="009153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7C9E" w:rsidRDefault="00A83937" w:rsidP="00F67C9E">
    <w:pPr>
      <w:pStyle w:val="aa"/>
      <w:framePr w:wrap="auto" w:vAnchor="text" w:hAnchor="margin" w:xAlign="center" w:y="1"/>
      <w:ind w:firstLine="0"/>
      <w:rPr>
        <w:rStyle w:val="a9"/>
      </w:rPr>
    </w:pPr>
    <w:r>
      <w:rPr>
        <w:rStyle w:val="a9"/>
        <w:noProof/>
      </w:rPr>
      <w:t>2</w:t>
    </w:r>
  </w:p>
  <w:p w:rsidR="00F67C9E" w:rsidRDefault="00F67C9E">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5D18" w:rsidRDefault="007E5D18">
      <w:r>
        <w:separator/>
      </w:r>
    </w:p>
    <w:p w:rsidR="007E5D18" w:rsidRDefault="007E5D18"/>
    <w:p w:rsidR="007E5D18" w:rsidRDefault="007E5D18" w:rsidP="009153CE"/>
  </w:footnote>
  <w:footnote w:type="continuationSeparator" w:id="0">
    <w:p w:rsidR="007E5D18" w:rsidRDefault="007E5D18">
      <w:r>
        <w:continuationSeparator/>
      </w:r>
    </w:p>
    <w:p w:rsidR="007E5D18" w:rsidRDefault="007E5D18"/>
    <w:p w:rsidR="007E5D18" w:rsidRDefault="007E5D18" w:rsidP="009153C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DEE" w:rsidRDefault="006A6DEE" w:rsidP="008C1A65">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3E508C"/>
    <w:multiLevelType w:val="hybridMultilevel"/>
    <w:tmpl w:val="3A1808F4"/>
    <w:lvl w:ilvl="0" w:tplc="84B6CB48">
      <w:start w:val="1"/>
      <w:numFmt w:val="decimal"/>
      <w:pStyle w:val="a"/>
      <w:lvlText w:val="%1."/>
      <w:lvlJc w:val="left"/>
      <w:pPr>
        <w:tabs>
          <w:tab w:val="num" w:pos="851"/>
        </w:tabs>
        <w:ind w:left="851" w:hanging="567"/>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50244D6B"/>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nsid w:val="5F1F6057"/>
    <w:multiLevelType w:val="hybridMultilevel"/>
    <w:tmpl w:val="6B0C3B10"/>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ttachedTemplate r:id="rId1"/>
  <w:revisionView w:markup="0"/>
  <w:doNotTrackMoves/>
  <w:doNotTrackFormatting/>
  <w:defaultTabStop w:val="708"/>
  <w:hyphenationZone w:val="357"/>
  <w:doNotHyphenateCaps/>
  <w:drawingGridHorizontalSpacing w:val="144"/>
  <w:drawingGridVerticalSpacing w:val="381"/>
  <w:displayHorizontalDrawingGridEvery w:val="2"/>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53CE"/>
    <w:rsid w:val="00010BE3"/>
    <w:rsid w:val="00026FF6"/>
    <w:rsid w:val="0007469F"/>
    <w:rsid w:val="000833C0"/>
    <w:rsid w:val="000A3E85"/>
    <w:rsid w:val="000C7F38"/>
    <w:rsid w:val="000D2190"/>
    <w:rsid w:val="000D6032"/>
    <w:rsid w:val="000F6DE9"/>
    <w:rsid w:val="00131192"/>
    <w:rsid w:val="00131992"/>
    <w:rsid w:val="00173FA4"/>
    <w:rsid w:val="001A7E87"/>
    <w:rsid w:val="001B07B5"/>
    <w:rsid w:val="001B2347"/>
    <w:rsid w:val="001B53CC"/>
    <w:rsid w:val="001B5828"/>
    <w:rsid w:val="00204EEC"/>
    <w:rsid w:val="00206B88"/>
    <w:rsid w:val="002154CC"/>
    <w:rsid w:val="00237AE7"/>
    <w:rsid w:val="00250086"/>
    <w:rsid w:val="002846CC"/>
    <w:rsid w:val="002A5A0D"/>
    <w:rsid w:val="002C56D0"/>
    <w:rsid w:val="002E2818"/>
    <w:rsid w:val="003032A3"/>
    <w:rsid w:val="00312FBA"/>
    <w:rsid w:val="00333036"/>
    <w:rsid w:val="00366D0A"/>
    <w:rsid w:val="00377092"/>
    <w:rsid w:val="003A09DB"/>
    <w:rsid w:val="003A6EB5"/>
    <w:rsid w:val="003B309B"/>
    <w:rsid w:val="003B4A18"/>
    <w:rsid w:val="003B6E09"/>
    <w:rsid w:val="003D5BC7"/>
    <w:rsid w:val="003E554D"/>
    <w:rsid w:val="003E71FE"/>
    <w:rsid w:val="00451BE0"/>
    <w:rsid w:val="004559F6"/>
    <w:rsid w:val="00464C4C"/>
    <w:rsid w:val="00477A8A"/>
    <w:rsid w:val="004A4348"/>
    <w:rsid w:val="004C0889"/>
    <w:rsid w:val="004C5A34"/>
    <w:rsid w:val="004F6C64"/>
    <w:rsid w:val="00517825"/>
    <w:rsid w:val="005365CA"/>
    <w:rsid w:val="00552BDA"/>
    <w:rsid w:val="00583084"/>
    <w:rsid w:val="005D0B2A"/>
    <w:rsid w:val="005F78F6"/>
    <w:rsid w:val="006360BC"/>
    <w:rsid w:val="00653EF0"/>
    <w:rsid w:val="00693703"/>
    <w:rsid w:val="006959D8"/>
    <w:rsid w:val="006A6DEE"/>
    <w:rsid w:val="006B33DF"/>
    <w:rsid w:val="006B5EDA"/>
    <w:rsid w:val="006C2222"/>
    <w:rsid w:val="006D11E5"/>
    <w:rsid w:val="006F3058"/>
    <w:rsid w:val="007317A3"/>
    <w:rsid w:val="00743C87"/>
    <w:rsid w:val="007503D6"/>
    <w:rsid w:val="00767FF7"/>
    <w:rsid w:val="0077594C"/>
    <w:rsid w:val="00780297"/>
    <w:rsid w:val="007828F0"/>
    <w:rsid w:val="007C67F1"/>
    <w:rsid w:val="007D2C44"/>
    <w:rsid w:val="007D69A1"/>
    <w:rsid w:val="007E5D18"/>
    <w:rsid w:val="007F1AF2"/>
    <w:rsid w:val="00803ADD"/>
    <w:rsid w:val="0080402E"/>
    <w:rsid w:val="008127E2"/>
    <w:rsid w:val="0082291A"/>
    <w:rsid w:val="00880034"/>
    <w:rsid w:val="00884776"/>
    <w:rsid w:val="008B27CB"/>
    <w:rsid w:val="008C1A65"/>
    <w:rsid w:val="008D2149"/>
    <w:rsid w:val="008E25A3"/>
    <w:rsid w:val="008E345C"/>
    <w:rsid w:val="008F5C50"/>
    <w:rsid w:val="008F5E5D"/>
    <w:rsid w:val="00900A55"/>
    <w:rsid w:val="00914E96"/>
    <w:rsid w:val="009153CE"/>
    <w:rsid w:val="00931115"/>
    <w:rsid w:val="0096041F"/>
    <w:rsid w:val="00967BDF"/>
    <w:rsid w:val="0099427A"/>
    <w:rsid w:val="009F07D5"/>
    <w:rsid w:val="009F6AFE"/>
    <w:rsid w:val="00A24DCA"/>
    <w:rsid w:val="00A445EF"/>
    <w:rsid w:val="00A71D28"/>
    <w:rsid w:val="00A83937"/>
    <w:rsid w:val="00AA72E7"/>
    <w:rsid w:val="00AB6065"/>
    <w:rsid w:val="00AD2EFA"/>
    <w:rsid w:val="00AE16F9"/>
    <w:rsid w:val="00AE6569"/>
    <w:rsid w:val="00AF7244"/>
    <w:rsid w:val="00B0292F"/>
    <w:rsid w:val="00B03839"/>
    <w:rsid w:val="00B10CEC"/>
    <w:rsid w:val="00B1379C"/>
    <w:rsid w:val="00B3371B"/>
    <w:rsid w:val="00B63B8D"/>
    <w:rsid w:val="00B70AF4"/>
    <w:rsid w:val="00B94524"/>
    <w:rsid w:val="00B95BAB"/>
    <w:rsid w:val="00BA6678"/>
    <w:rsid w:val="00BD5FF1"/>
    <w:rsid w:val="00BD75D1"/>
    <w:rsid w:val="00BE220E"/>
    <w:rsid w:val="00BE6CD4"/>
    <w:rsid w:val="00C07B7F"/>
    <w:rsid w:val="00C15C77"/>
    <w:rsid w:val="00C30A8F"/>
    <w:rsid w:val="00C43EF9"/>
    <w:rsid w:val="00C545E5"/>
    <w:rsid w:val="00C576F7"/>
    <w:rsid w:val="00C76871"/>
    <w:rsid w:val="00C9189A"/>
    <w:rsid w:val="00CC2524"/>
    <w:rsid w:val="00CD413C"/>
    <w:rsid w:val="00D05F55"/>
    <w:rsid w:val="00D07B3B"/>
    <w:rsid w:val="00D27736"/>
    <w:rsid w:val="00D4176B"/>
    <w:rsid w:val="00D71792"/>
    <w:rsid w:val="00DA5BB2"/>
    <w:rsid w:val="00DB3BA4"/>
    <w:rsid w:val="00DC3CAE"/>
    <w:rsid w:val="00DC6A38"/>
    <w:rsid w:val="00DD65CA"/>
    <w:rsid w:val="00DD6A3B"/>
    <w:rsid w:val="00DE043A"/>
    <w:rsid w:val="00DE57F9"/>
    <w:rsid w:val="00DF3FCE"/>
    <w:rsid w:val="00E05AEF"/>
    <w:rsid w:val="00E138D8"/>
    <w:rsid w:val="00E13D12"/>
    <w:rsid w:val="00E174E4"/>
    <w:rsid w:val="00E36620"/>
    <w:rsid w:val="00E51E28"/>
    <w:rsid w:val="00E55171"/>
    <w:rsid w:val="00E86D1F"/>
    <w:rsid w:val="00EA64BC"/>
    <w:rsid w:val="00EB34F7"/>
    <w:rsid w:val="00EB4DF0"/>
    <w:rsid w:val="00ED02C7"/>
    <w:rsid w:val="00ED1578"/>
    <w:rsid w:val="00ED5D09"/>
    <w:rsid w:val="00EE5F00"/>
    <w:rsid w:val="00EF4EEA"/>
    <w:rsid w:val="00F04D42"/>
    <w:rsid w:val="00F47BAB"/>
    <w:rsid w:val="00F67C9E"/>
    <w:rsid w:val="00FF5BB5"/>
    <w:rsid w:val="00FF68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6136218-F796-4764-B56A-2D83A6632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autoRedefine/>
    <w:qFormat/>
    <w:rsid w:val="00EB34F7"/>
    <w:pPr>
      <w:widowControl w:val="0"/>
      <w:spacing w:line="360" w:lineRule="auto"/>
      <w:ind w:firstLine="720"/>
      <w:jc w:val="both"/>
    </w:pPr>
    <w:rPr>
      <w:rFonts w:eastAsia="MS Mincho"/>
      <w:spacing w:val="16"/>
      <w:sz w:val="28"/>
      <w:szCs w:val="28"/>
      <w:lang w:eastAsia="ja-JP"/>
    </w:rPr>
  </w:style>
  <w:style w:type="paragraph" w:styleId="1">
    <w:name w:val="heading 1"/>
    <w:basedOn w:val="a0"/>
    <w:next w:val="a0"/>
    <w:link w:val="10"/>
    <w:autoRedefine/>
    <w:uiPriority w:val="99"/>
    <w:qFormat/>
    <w:rsid w:val="00B63B8D"/>
    <w:pPr>
      <w:keepNext/>
      <w:keepLines/>
      <w:pageBreakBefore/>
      <w:suppressAutoHyphens/>
      <w:ind w:firstLine="709"/>
      <w:jc w:val="center"/>
      <w:outlineLvl w:val="0"/>
    </w:pPr>
    <w:rPr>
      <w:b/>
      <w:bCs/>
      <w:lang w:val="uk-UA"/>
    </w:rPr>
  </w:style>
  <w:style w:type="paragraph" w:styleId="2">
    <w:name w:val="heading 2"/>
    <w:basedOn w:val="a0"/>
    <w:next w:val="a0"/>
    <w:link w:val="20"/>
    <w:autoRedefine/>
    <w:uiPriority w:val="99"/>
    <w:qFormat/>
    <w:rsid w:val="00B63B8D"/>
    <w:pPr>
      <w:keepNext/>
      <w:keepLines/>
      <w:suppressAutoHyphens/>
      <w:ind w:firstLine="709"/>
      <w:jc w:val="center"/>
      <w:outlineLvl w:val="1"/>
    </w:pPr>
    <w:rPr>
      <w:b/>
      <w:bCs/>
      <w:iCs/>
      <w:lang w:val="uk-UA"/>
    </w:rPr>
  </w:style>
  <w:style w:type="paragraph" w:styleId="3">
    <w:name w:val="heading 3"/>
    <w:basedOn w:val="a0"/>
    <w:next w:val="a0"/>
    <w:link w:val="30"/>
    <w:autoRedefine/>
    <w:uiPriority w:val="99"/>
    <w:qFormat/>
    <w:rsid w:val="00E86D1F"/>
    <w:pPr>
      <w:keepNext/>
      <w:suppressAutoHyphens/>
      <w:spacing w:before="240" w:after="60"/>
      <w:ind w:firstLine="0"/>
      <w:jc w:val="center"/>
      <w:outlineLvl w:val="2"/>
    </w:pPr>
    <w:rPr>
      <w:b/>
      <w:bCs/>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sid w:val="00B63B8D"/>
    <w:rPr>
      <w:rFonts w:eastAsia="MS Mincho" w:cs="Times New Roman"/>
      <w:b/>
      <w:bCs/>
      <w:spacing w:val="16"/>
      <w:sz w:val="28"/>
      <w:szCs w:val="28"/>
      <w:lang w:val="uk-UA" w:eastAsia="ja-JP"/>
    </w:rPr>
  </w:style>
  <w:style w:type="character" w:customStyle="1" w:styleId="20">
    <w:name w:val="Заголовок 2 Знак"/>
    <w:link w:val="2"/>
    <w:uiPriority w:val="99"/>
    <w:locked/>
    <w:rsid w:val="00B63B8D"/>
    <w:rPr>
      <w:rFonts w:eastAsia="MS Mincho" w:cs="Times New Roman"/>
      <w:b/>
      <w:bCs/>
      <w:iCs/>
      <w:spacing w:val="16"/>
      <w:sz w:val="28"/>
      <w:szCs w:val="28"/>
      <w:lang w:val="uk-UA" w:eastAsia="ja-JP"/>
    </w:rPr>
  </w:style>
  <w:style w:type="character" w:customStyle="1" w:styleId="30">
    <w:name w:val="Заголовок 3 Знак"/>
    <w:link w:val="3"/>
    <w:uiPriority w:val="9"/>
    <w:semiHidden/>
    <w:locked/>
    <w:rPr>
      <w:rFonts w:ascii="Cambria" w:eastAsia="Times New Roman" w:hAnsi="Cambria" w:cs="Times New Roman"/>
      <w:b/>
      <w:bCs/>
      <w:spacing w:val="16"/>
      <w:sz w:val="26"/>
      <w:szCs w:val="26"/>
      <w:lang w:val="x-none" w:eastAsia="ja-JP"/>
    </w:rPr>
  </w:style>
  <w:style w:type="paragraph" w:customStyle="1" w:styleId="a4">
    <w:name w:val="жирным"/>
    <w:basedOn w:val="a0"/>
    <w:link w:val="a5"/>
    <w:autoRedefine/>
    <w:uiPriority w:val="99"/>
    <w:rsid w:val="00C9189A"/>
    <w:rPr>
      <w:b/>
      <w:bCs/>
    </w:rPr>
  </w:style>
  <w:style w:type="paragraph" w:customStyle="1" w:styleId="a6">
    <w:name w:val="Курсивом"/>
    <w:basedOn w:val="a0"/>
    <w:autoRedefine/>
    <w:uiPriority w:val="99"/>
    <w:rsid w:val="000833C0"/>
    <w:rPr>
      <w:i/>
      <w:iCs/>
    </w:rPr>
  </w:style>
  <w:style w:type="character" w:customStyle="1" w:styleId="a5">
    <w:name w:val="жирным Знак"/>
    <w:link w:val="a4"/>
    <w:uiPriority w:val="99"/>
    <w:locked/>
    <w:rsid w:val="000833C0"/>
    <w:rPr>
      <w:rFonts w:cs="Times New Roman"/>
      <w:b/>
      <w:bCs/>
      <w:spacing w:val="8"/>
      <w:sz w:val="28"/>
      <w:szCs w:val="28"/>
      <w:lang w:val="ru-RU" w:eastAsia="ru-RU"/>
    </w:rPr>
  </w:style>
  <w:style w:type="paragraph" w:styleId="a7">
    <w:name w:val="header"/>
    <w:basedOn w:val="a0"/>
    <w:link w:val="a8"/>
    <w:autoRedefine/>
    <w:uiPriority w:val="99"/>
    <w:rsid w:val="003E71FE"/>
    <w:pPr>
      <w:tabs>
        <w:tab w:val="center" w:pos="4677"/>
        <w:tab w:val="right" w:pos="9355"/>
      </w:tabs>
    </w:pPr>
    <w:rPr>
      <w:vertAlign w:val="superscript"/>
    </w:rPr>
  </w:style>
  <w:style w:type="character" w:customStyle="1" w:styleId="a8">
    <w:name w:val="Верхний колонтитул Знак"/>
    <w:link w:val="a7"/>
    <w:uiPriority w:val="99"/>
    <w:semiHidden/>
    <w:locked/>
    <w:rPr>
      <w:rFonts w:eastAsia="MS Mincho" w:cs="Times New Roman"/>
      <w:spacing w:val="16"/>
      <w:sz w:val="28"/>
      <w:szCs w:val="28"/>
      <w:lang w:val="x-none" w:eastAsia="ja-JP"/>
    </w:rPr>
  </w:style>
  <w:style w:type="character" w:styleId="a9">
    <w:name w:val="page number"/>
    <w:uiPriority w:val="99"/>
    <w:rsid w:val="008C1A65"/>
    <w:rPr>
      <w:rFonts w:cs="Times New Roman"/>
    </w:rPr>
  </w:style>
  <w:style w:type="paragraph" w:styleId="aa">
    <w:name w:val="footer"/>
    <w:basedOn w:val="a0"/>
    <w:link w:val="ab"/>
    <w:uiPriority w:val="99"/>
    <w:rsid w:val="008C1A65"/>
    <w:pPr>
      <w:tabs>
        <w:tab w:val="center" w:pos="4677"/>
        <w:tab w:val="right" w:pos="9355"/>
      </w:tabs>
    </w:pPr>
  </w:style>
  <w:style w:type="character" w:customStyle="1" w:styleId="ab">
    <w:name w:val="Нижний колонтитул Знак"/>
    <w:link w:val="aa"/>
    <w:uiPriority w:val="99"/>
    <w:semiHidden/>
    <w:locked/>
    <w:rPr>
      <w:rFonts w:eastAsia="MS Mincho" w:cs="Times New Roman"/>
      <w:spacing w:val="16"/>
      <w:sz w:val="28"/>
      <w:szCs w:val="28"/>
      <w:lang w:val="x-none" w:eastAsia="ja-JP"/>
    </w:rPr>
  </w:style>
  <w:style w:type="paragraph" w:customStyle="1" w:styleId="a">
    <w:name w:val="Нумерованный"/>
    <w:basedOn w:val="a0"/>
    <w:autoRedefine/>
    <w:uiPriority w:val="99"/>
    <w:rsid w:val="008C1A65"/>
    <w:pPr>
      <w:numPr>
        <w:numId w:val="1"/>
      </w:numPr>
    </w:pPr>
  </w:style>
  <w:style w:type="paragraph" w:customStyle="1" w:styleId="ac">
    <w:name w:val="Верхни"/>
    <w:basedOn w:val="a7"/>
    <w:autoRedefine/>
    <w:uiPriority w:val="99"/>
    <w:rsid w:val="00517825"/>
    <w:pPr>
      <w:spacing w:line="240" w:lineRule="auto"/>
    </w:pPr>
    <w:rPr>
      <w:lang w:val="uk-UA"/>
    </w:rPr>
  </w:style>
  <w:style w:type="paragraph" w:customStyle="1" w:styleId="ad">
    <w:name w:val="Надстрочный"/>
    <w:basedOn w:val="a0"/>
    <w:autoRedefine/>
    <w:uiPriority w:val="99"/>
    <w:rsid w:val="004559F6"/>
    <w:pPr>
      <w:spacing w:line="240" w:lineRule="auto"/>
    </w:pPr>
    <w:rPr>
      <w:vertAlign w:val="superscript"/>
    </w:rPr>
  </w:style>
  <w:style w:type="paragraph" w:customStyle="1" w:styleId="940">
    <w:name w:val="Стиль по центру Слева:  94 см Первая строка:  0 см"/>
    <w:basedOn w:val="a0"/>
    <w:autoRedefine/>
    <w:uiPriority w:val="99"/>
    <w:rsid w:val="003A6EB5"/>
    <w:pPr>
      <w:ind w:left="5328" w:firstLine="0"/>
      <w:jc w:val="left"/>
    </w:pPr>
  </w:style>
  <w:style w:type="paragraph" w:customStyle="1" w:styleId="9400">
    <w:name w:val="Стиль Слева:  94 см Первая строка:  0 см"/>
    <w:basedOn w:val="a0"/>
    <w:autoRedefine/>
    <w:uiPriority w:val="99"/>
    <w:rsid w:val="00E13D12"/>
    <w:pPr>
      <w:ind w:left="5904" w:firstLine="0"/>
      <w:jc w:val="left"/>
    </w:pPr>
  </w:style>
  <w:style w:type="paragraph" w:customStyle="1" w:styleId="ae">
    <w:name w:val="Стиль по центру"/>
    <w:basedOn w:val="a0"/>
    <w:autoRedefine/>
    <w:uiPriority w:val="99"/>
    <w:rsid w:val="00767FF7"/>
    <w:pPr>
      <w:spacing w:line="240" w:lineRule="auto"/>
      <w:ind w:left="1304" w:right="1304" w:firstLine="0"/>
      <w:jc w:val="center"/>
    </w:pPr>
  </w:style>
  <w:style w:type="paragraph" w:customStyle="1" w:styleId="11">
    <w:name w:val="Стиль1"/>
    <w:basedOn w:val="a0"/>
    <w:autoRedefine/>
    <w:uiPriority w:val="99"/>
    <w:rsid w:val="006B33DF"/>
    <w:pPr>
      <w:ind w:firstLine="0"/>
      <w:jc w:val="left"/>
    </w:pPr>
  </w:style>
  <w:style w:type="paragraph" w:customStyle="1" w:styleId="af">
    <w:name w:val="табличный"/>
    <w:basedOn w:val="a0"/>
    <w:autoRedefine/>
    <w:uiPriority w:val="99"/>
    <w:rsid w:val="007F1AF2"/>
    <w:pPr>
      <w:spacing w:line="240" w:lineRule="auto"/>
      <w:ind w:firstLine="0"/>
      <w:jc w:val="left"/>
    </w:pPr>
    <w:rPr>
      <w:lang w:val="uk-UA"/>
    </w:rPr>
  </w:style>
  <w:style w:type="paragraph" w:customStyle="1" w:styleId="21">
    <w:name w:val="Стиль2"/>
    <w:basedOn w:val="af0"/>
    <w:autoRedefine/>
    <w:uiPriority w:val="99"/>
    <w:rsid w:val="001A7E87"/>
    <w:pPr>
      <w:widowControl/>
      <w:jc w:val="center"/>
    </w:pPr>
    <w:rPr>
      <w:spacing w:val="8"/>
    </w:rPr>
  </w:style>
  <w:style w:type="paragraph" w:styleId="af0">
    <w:name w:val="footnote text"/>
    <w:basedOn w:val="a0"/>
    <w:link w:val="af1"/>
    <w:autoRedefine/>
    <w:uiPriority w:val="99"/>
    <w:semiHidden/>
    <w:rsid w:val="00E51E28"/>
    <w:pPr>
      <w:spacing w:line="240" w:lineRule="auto"/>
    </w:pPr>
    <w:rPr>
      <w:sz w:val="20"/>
      <w:szCs w:val="20"/>
    </w:rPr>
  </w:style>
  <w:style w:type="character" w:customStyle="1" w:styleId="af1">
    <w:name w:val="Текст сноски Знак"/>
    <w:link w:val="af0"/>
    <w:uiPriority w:val="99"/>
    <w:semiHidden/>
    <w:locked/>
    <w:rPr>
      <w:rFonts w:eastAsia="MS Mincho" w:cs="Times New Roman"/>
      <w:spacing w:val="16"/>
      <w:sz w:val="20"/>
      <w:szCs w:val="20"/>
      <w:lang w:val="x-none" w:eastAsia="ja-JP"/>
    </w:rPr>
  </w:style>
  <w:style w:type="paragraph" w:customStyle="1" w:styleId="22">
    <w:name w:val="жирным2"/>
    <w:basedOn w:val="a0"/>
    <w:autoRedefine/>
    <w:uiPriority w:val="99"/>
    <w:rsid w:val="00131192"/>
    <w:pPr>
      <w:ind w:firstLine="0"/>
    </w:pPr>
    <w:rPr>
      <w:b/>
      <w:bCs/>
    </w:rPr>
  </w:style>
  <w:style w:type="paragraph" w:customStyle="1" w:styleId="af2">
    <w:name w:val="Табличный Жирным"/>
    <w:basedOn w:val="af"/>
    <w:autoRedefine/>
    <w:uiPriority w:val="99"/>
    <w:rsid w:val="00131192"/>
    <w:pPr>
      <w:jc w:val="both"/>
    </w:pPr>
    <w:rPr>
      <w:b/>
      <w:bCs/>
    </w:rPr>
  </w:style>
  <w:style w:type="paragraph" w:customStyle="1" w:styleId="af3">
    <w:name w:val="Нормальный По центру"/>
    <w:basedOn w:val="a0"/>
    <w:autoRedefine/>
    <w:uiPriority w:val="99"/>
    <w:rsid w:val="00B03839"/>
    <w:pPr>
      <w:ind w:firstLine="0"/>
      <w:jc w:val="center"/>
    </w:pPr>
    <w:rPr>
      <w:lang w:val="uk-UA"/>
    </w:rPr>
  </w:style>
  <w:style w:type="paragraph" w:customStyle="1" w:styleId="af4">
    <w:name w:val="Стиль табличный + По центру"/>
    <w:basedOn w:val="af"/>
    <w:autoRedefine/>
    <w:uiPriority w:val="99"/>
    <w:rsid w:val="00FF5BB5"/>
    <w:pPr>
      <w:jc w:val="center"/>
    </w:pPr>
    <w:rPr>
      <w:rFonts w:eastAsia="Times New Roman"/>
    </w:rPr>
  </w:style>
  <w:style w:type="paragraph" w:customStyle="1" w:styleId="94094">
    <w:name w:val="Стиль Стиль Слева:  94 см Первая строка:  0 см + Слева:  94 см"/>
    <w:basedOn w:val="9400"/>
    <w:autoRedefine/>
    <w:uiPriority w:val="99"/>
    <w:rsid w:val="00206B88"/>
    <w:pPr>
      <w:ind w:left="5328"/>
    </w:pPr>
    <w:rPr>
      <w:rFonts w:eastAsia="Times New Roman"/>
    </w:rPr>
  </w:style>
  <w:style w:type="paragraph" w:customStyle="1" w:styleId="12">
    <w:name w:val="Стиль Оглавление 1 + По левому краю"/>
    <w:basedOn w:val="13"/>
    <w:autoRedefine/>
    <w:uiPriority w:val="99"/>
    <w:rsid w:val="00743C87"/>
    <w:pPr>
      <w:jc w:val="left"/>
    </w:pPr>
    <w:rPr>
      <w:rFonts w:eastAsia="Times New Roman"/>
    </w:rPr>
  </w:style>
  <w:style w:type="paragraph" w:styleId="13">
    <w:name w:val="toc 1"/>
    <w:basedOn w:val="a0"/>
    <w:next w:val="a0"/>
    <w:autoRedefine/>
    <w:uiPriority w:val="99"/>
    <w:semiHidden/>
    <w:rsid w:val="00743C87"/>
  </w:style>
  <w:style w:type="paragraph" w:customStyle="1" w:styleId="28">
    <w:name w:val="Стиль Стиль по центру + 28 пт"/>
    <w:basedOn w:val="ae"/>
    <w:autoRedefine/>
    <w:uiPriority w:val="99"/>
    <w:rsid w:val="00D27736"/>
    <w:pPr>
      <w:suppressAutoHyphens/>
      <w:ind w:left="0" w:right="-10"/>
    </w:pPr>
    <w:rPr>
      <w:spacing w:val="112"/>
      <w:sz w:val="56"/>
      <w:szCs w:val="56"/>
    </w:rPr>
  </w:style>
  <w:style w:type="paragraph" w:customStyle="1" w:styleId="2814">
    <w:name w:val="Стиль Стиль Стиль по центру + 28 пт + 14 пт"/>
    <w:basedOn w:val="28"/>
    <w:autoRedefine/>
    <w:uiPriority w:val="99"/>
    <w:rsid w:val="00A445EF"/>
    <w:rPr>
      <w:sz w:val="28"/>
      <w:szCs w:val="28"/>
    </w:rPr>
  </w:style>
  <w:style w:type="paragraph" w:customStyle="1" w:styleId="2822">
    <w:name w:val="Стиль Стиль Стиль по центру + 28 пт + 22 пт"/>
    <w:basedOn w:val="a0"/>
    <w:autoRedefine/>
    <w:uiPriority w:val="99"/>
    <w:rsid w:val="00A445EF"/>
    <w:pPr>
      <w:suppressAutoHyphens/>
      <w:spacing w:line="240" w:lineRule="auto"/>
      <w:ind w:left="1304" w:right="1304" w:firstLine="0"/>
      <w:jc w:val="center"/>
    </w:pPr>
    <w:rPr>
      <w:spacing w:val="112"/>
      <w:sz w:val="44"/>
      <w:szCs w:val="44"/>
    </w:rPr>
  </w:style>
  <w:style w:type="paragraph" w:customStyle="1" w:styleId="280">
    <w:name w:val="По центру + 28 пт"/>
    <w:basedOn w:val="ae"/>
    <w:autoRedefine/>
    <w:uiPriority w:val="99"/>
    <w:rsid w:val="00B0292F"/>
    <w:pPr>
      <w:suppressAutoHyphens/>
      <w:ind w:left="0" w:right="-10"/>
    </w:pPr>
    <w:rPr>
      <w:sz w:val="32"/>
      <w:szCs w:val="32"/>
    </w:rPr>
  </w:style>
  <w:style w:type="paragraph" w:customStyle="1" w:styleId="af5">
    <w:name w:val="Єпіграф"/>
    <w:basedOn w:val="a0"/>
    <w:autoRedefine/>
    <w:uiPriority w:val="99"/>
    <w:rsid w:val="00EF4EEA"/>
    <w:pPr>
      <w:spacing w:line="240" w:lineRule="auto"/>
      <w:ind w:left="4763" w:firstLine="0"/>
      <w:jc w:val="left"/>
    </w:pPr>
    <w:rPr>
      <w:lang w:val="uk-UA"/>
    </w:rPr>
  </w:style>
  <w:style w:type="paragraph" w:customStyle="1" w:styleId="af6">
    <w:name w:val="Стихотворец."/>
    <w:basedOn w:val="94094"/>
    <w:autoRedefine/>
    <w:uiPriority w:val="99"/>
    <w:rsid w:val="00D07B3B"/>
    <w:pPr>
      <w:spacing w:before="240" w:after="240" w:line="240" w:lineRule="auto"/>
      <w:ind w:left="2381"/>
    </w:pPr>
  </w:style>
  <w:style w:type="paragraph" w:customStyle="1" w:styleId="af7">
    <w:name w:val="По центру"/>
    <w:basedOn w:val="a0"/>
    <w:autoRedefine/>
    <w:uiPriority w:val="99"/>
    <w:rsid w:val="00B0292F"/>
    <w:pPr>
      <w:spacing w:line="240" w:lineRule="auto"/>
      <w:ind w:firstLine="0"/>
      <w:jc w:val="center"/>
    </w:pPr>
  </w:style>
  <w:style w:type="paragraph" w:customStyle="1" w:styleId="16">
    <w:name w:val="16 по центру"/>
    <w:basedOn w:val="ae"/>
    <w:autoRedefine/>
    <w:uiPriority w:val="99"/>
    <w:rsid w:val="003E554D"/>
    <w:pPr>
      <w:suppressAutoHyphens/>
      <w:spacing w:line="360" w:lineRule="auto"/>
      <w:ind w:left="0" w:right="-10"/>
    </w:pPr>
    <w:rPr>
      <w:sz w:val="32"/>
      <w:szCs w:val="32"/>
    </w:rPr>
  </w:style>
  <w:style w:type="paragraph" w:customStyle="1" w:styleId="af8">
    <w:name w:val="Виконавла"/>
    <w:basedOn w:val="a0"/>
    <w:autoRedefine/>
    <w:uiPriority w:val="99"/>
    <w:rsid w:val="003E554D"/>
    <w:pPr>
      <w:spacing w:line="240" w:lineRule="auto"/>
      <w:ind w:left="5328" w:firstLine="0"/>
      <w:jc w:val="left"/>
    </w:pPr>
  </w:style>
  <w:style w:type="paragraph" w:customStyle="1" w:styleId="160">
    <w:name w:val="По центру + 16 пт"/>
    <w:basedOn w:val="ae"/>
    <w:autoRedefine/>
    <w:uiPriority w:val="99"/>
    <w:rsid w:val="00E05AEF"/>
    <w:pPr>
      <w:suppressAutoHyphens/>
      <w:ind w:left="0" w:right="-10"/>
    </w:pPr>
    <w:rPr>
      <w:sz w:val="32"/>
      <w:szCs w:val="32"/>
    </w:rPr>
  </w:style>
  <w:style w:type="paragraph" w:customStyle="1" w:styleId="af9">
    <w:name w:val="По центру табличній"/>
    <w:basedOn w:val="af"/>
    <w:autoRedefine/>
    <w:uiPriority w:val="99"/>
    <w:rsid w:val="007F1AF2"/>
    <w:pPr>
      <w:jc w:val="center"/>
    </w:pPr>
    <w:rPr>
      <w:b/>
      <w:bCs/>
    </w:rPr>
  </w:style>
  <w:style w:type="paragraph" w:customStyle="1" w:styleId="afa">
    <w:name w:val="Таблічний по центру"/>
    <w:basedOn w:val="af"/>
    <w:autoRedefine/>
    <w:uiPriority w:val="99"/>
    <w:rsid w:val="007F1AF2"/>
    <w:pPr>
      <w:jc w:val="center"/>
    </w:pPr>
  </w:style>
  <w:style w:type="character" w:styleId="afb">
    <w:name w:val="Hyperlink"/>
    <w:uiPriority w:val="99"/>
    <w:rsid w:val="00AA72E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oot\Application%20Data\Microsoft\&#1064;&#1072;&#1073;&#1083;&#1086;&#1085;&#1099;\&#1050;&#1091;&#1088;&#1089;&#1086;&#1074;&#1082;&#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Курсовка.dot</Template>
  <TotalTime>0</TotalTime>
  <Pages>1</Pages>
  <Words>5978</Words>
  <Characters>34080</Characters>
  <Application>Microsoft Office Word</Application>
  <DocSecurity>0</DocSecurity>
  <Lines>284</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й</Company>
  <LinksUpToDate>false</LinksUpToDate>
  <CharactersWithSpaces>39979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IRIP</dc:creator>
  <cp:keywords/>
  <dc:description/>
  <cp:lastModifiedBy>admin</cp:lastModifiedBy>
  <cp:revision>2</cp:revision>
  <cp:lastPrinted>2006-01-06T06:39:00Z</cp:lastPrinted>
  <dcterms:created xsi:type="dcterms:W3CDTF">2014-03-02T15:11:00Z</dcterms:created>
  <dcterms:modified xsi:type="dcterms:W3CDTF">2014-03-02T15:11:00Z</dcterms:modified>
</cp:coreProperties>
</file>