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0D75" w:rsidRDefault="002A0D75">
      <w:pPr>
        <w:pStyle w:val="a3"/>
      </w:pPr>
      <w:r>
        <w:t xml:space="preserve">Symbolism In The Scarlet Latter Essay, Research Paper </w:t>
      </w:r>
    </w:p>
    <w:p w:rsidR="002A0D75" w:rsidRDefault="002A0D75">
      <w:pPr>
        <w:pStyle w:val="a3"/>
      </w:pPr>
      <w:r>
        <w:t xml:space="preserve">Symbolism in “The Scarlet Letter” </w:t>
      </w:r>
    </w:p>
    <w:p w:rsidR="002A0D75" w:rsidRDefault="002A0D75">
      <w:pPr>
        <w:pStyle w:val="a3"/>
      </w:pPr>
      <w:r>
        <w:t xml:space="preserve">Nathaniel Hawthorne’s The Scarlet Letter includes many profound and important symbols. This device of symbolism is portrayed well in the novel, especially through the scarlet letter “A”. The “A” is the best example because of the changes in the meaning throughout the novel. In the beginning of the novel, the scarlet letter “A” is viewed as a symbol of sin. In the middle of the novel is a transition period where the scarlet letter “A” is viewed differently. </w:t>
      </w:r>
    </w:p>
    <w:p w:rsidR="002A0D75" w:rsidRDefault="002A0D75">
      <w:pPr>
        <w:pStyle w:val="a3"/>
      </w:pPr>
      <w:r>
        <w:t xml:space="preserve">In the commencement of the novel, the letter is taken as a label of punishment and sin. Hester Prynne bears the label of the letter upon her chest. She stands as a label of an outcast of society. Hester is wearing this symbol to burden herself with punishment throughout her life. She stands on a plank where her punishment is given, “Thus she will be a living sermon against sin, until the ignominious letter be engraved upon her tombstone” (p. 59). Society places its blame upon Hester, and it is because of this one letter that her life is changed. The letter’s meaning in Puritan society banishes her from her normal life. The Puritans view this letter as a symbol of the devil. The letter also puts Hester through torture: “Of an impulse and passionate nature. She had fortified herself to encounter the stings and venomous stabs of public contumely wreaking itself in every variety of insult but there was a quality so much more terrible in the solemn mood of popular mind, that she longed rather to behold all those rigid countenances contorted with scornful merriment and herself the object” (54). This implies that Hester’s sin of bearing a child without the presence of a husband will always be remembered. </w:t>
      </w:r>
    </w:p>
    <w:p w:rsidR="002A0D75" w:rsidRDefault="002A0D75">
      <w:pPr>
        <w:pStyle w:val="a3"/>
      </w:pPr>
      <w:r>
        <w:t xml:space="preserve">In the middle of the novel there is a transition period where the letter “A” is viewed differently than before. In this section of the novel Hester’s appearance is altered to the point where she is no longer seen as a person of sin. The letter changes from a symbol of sin to a more vague symbol. Society now sees Hester as a person who is strong yet bears a symbol which differs from herself. At this point Hester has learned to deal with the letter and has also grown stronger from it. Because of the letter she is now able to withstand the pressures of society. As she grows stronger her personality becomes more opposed to being seen as a sinner. The letter’s meaning has changed, “Hatred, by a gradual and quiet process, will even be transformed to love, unless the change be impeded by a continually new irritation of the original feeling of hostility”(147). This foreshadows some of the future events that occur later in the novel. </w:t>
      </w:r>
    </w:p>
    <w:p w:rsidR="002A0D75" w:rsidRDefault="002A0D75">
      <w:pPr>
        <w:pStyle w:val="a3"/>
      </w:pPr>
      <w:r>
        <w:t xml:space="preserve">Another view of the letter is that it portrays and symbolizes guilt. It portrays the guilt of Dimmesdale, the father of Hester’s child. Hester has learned to deal with her punishment and grow stronger from it, but Dimmesdale, who went unpunished and is a respectable man in the Puritan society, must now live with the guilt of having a child “illegally.” This guilt causes him to become weaker as the novel continues: “Mr. Dimmesdale was overcome with a great horror of mind, as if the universe were gazing at a scarlet token on his naked breast, right over his heart. On that spot, in very truth, there was, and here long had been, the gnawing and poisonous tooth of bodily pain” (p.136). </w:t>
      </w:r>
    </w:p>
    <w:p w:rsidR="002A0D75" w:rsidRDefault="002A0D75">
      <w:pPr>
        <w:pStyle w:val="a3"/>
      </w:pPr>
      <w:r>
        <w:t xml:space="preserve">After seven years of torture caused by the scarlet letter, Hester finally tosses the letter aside for an hour. The return of this letter, however, is beneficial to Hester. The letter’s refusal to be swept away, Pearl’s refusal to join an unlettered Hester, and Dimmesdale insistence that Hester do what ever it takes to quiet Pearl, force Hester to reaccept the symbol of the sin she had wrongly divorced. These actions therefore allow Dimmesdale and Hester to share a mutual shame. When Hester tosses her sin aside in the forest scene she is not successful in leaving her sin forever. “The mystic token alighted on the hither verge of the stream. With a hand’s breath further flight it would have fallen into the water, and have given the little brook another woe to carry onward . . .” (p. 185). The brook does not carry off Hester’s letter, and therefore the disgrace of her sin is still kept close by. When Hawthorne says that Hester’s new thoughts “have taught her much amiss” (p. 183), he also gives Hester one last chance to reaccept the sin that she has committed and the Puritan Code which she has so strongly rejected. By keeping the letter close at hand, Hester may still return to her rightful place in shame. Meanwhile, very much in tune with this letter, is Pearl. Pearl immediately recognizes that the letter has been cast aside and recognizes that in a way she has been cast aside too. Pearl has always been another symbol of the sin between Hester and Dimmesdale, and quite possibly just as much, if not more, than the scarlet letter itself. When Hester removes the letter from her bosom, in Pearl’s eyes, she also removes her child. “At length, assuming a singular air of authority, Pearl stretched out her hand . . . and pointing evidently towards her mother’s breast. And beneath, in the mirror of the brook, was the flower-girdled and sunny image of little Pearl, pointing her small finger too.” (p. 191). This quote symbolizes the aspect of Pearl commanding Hester to return the letter to her bosom. The elfish, disobedient Pearl, and the Pearl who creates beauty, both point to their mother in a mixture of shock and disgust. Pearl recognizes the fact that Hester can not just toss her sin aside so lightly and makes her realize this. </w:t>
      </w:r>
    </w:p>
    <w:p w:rsidR="002A0D75" w:rsidRDefault="002A0D75">
      <w:pPr>
        <w:pStyle w:val="a3"/>
      </w:pPr>
      <w:r>
        <w:t xml:space="preserve">Also worthy of note is the fact that Pearl makes Hester pick up the letter and reattach it to herself. “Bring it hither,” said Hester, “Come thou and take it up!” answered Pearl (p. 193). Pearl wants no part of Hester’s sin, and frankly tells Hester so. She knows that the sin of Hester and Dimmesdale can only be inherited by them, and reminds Hester of this fact by making her retrieve what she wrongly threw away. Hester finally perceives this fact, but not in its deeper meaning. “But, in very truth, she is right as regards this hateful token. I must bear its torture yet a little longer – only a few days longer – until we shall have left this region . . . ” (pg. 193). Hester reattaches the letter, but mistakenly believes that it could perpetually be fully removed from her. As is seen later in the book, Chillingworth, a symbol of punishment, is intent on following Hester and Dimmesdale to the ends of the Earth. As requested by Dimmesdale, Hester also reattaches the letter in order to pacify Pearl. “‘I pray you’ answered the minister, ‘if thou hast any means of pacifying the child, do it forthwith! . . . I know nothing that I would not sooner encounter than this in passion a child! . . . it has a preternatural effect. Pacify her, if thou loves me!’” (p. 192). The whimpering minister requests Hester to quiet Pearl by refastening the letter of shame on her bosom. Pearl’s cry reminds Dimmesdale of the sin that they are both only pretending that they can disown, and because of this, it bothers him. All of these factors demand that Hester take back the symbol of her guilt. By reaccepting this guilt, it gives her a chance to become the humble and faithful Puritan that she once was. Hester’s reattachment of the letter also allows Dimmesdale and herself to share a moment of public humiliation together in the market square upon the scaffold. When Chillingworth, a symbol of all that is evil, tries to dissuade Dimmesdale from doing this, it further adds to the joy of Dimmesdale in being relieved of his secret sin. ” (Chillingworth) ‘Madman, hold! . . . Wave back that woman! Cast off this child! All shall be well! . . . Would you bring infamy on your sacred profession?’ ‘Ha, tempter! Methinks thou art to late!’ answered the minister . . . ‘With God’s help I shall escape thee now!’” (p.230). Dimmesdale revels in his dying gasps, as he is free from his treacherous sin. “‘Is this not better,’ murmured he, ‘than what we dreamed of in the forest?’ . . . (Hester) ‘Better? Yea’ . . . ” (pg. 231). If Hester had not retrieved her letter in the forest, this moment would never have occurred. Hester and Dimmesdale would have run off, but they would have never been as close as they are in this scene. In addition, this scene is also where the retrieval of the letter helps Hester the most. </w:t>
      </w:r>
    </w:p>
    <w:p w:rsidR="002A0D75" w:rsidRDefault="002A0D75">
      <w:pPr>
        <w:pStyle w:val="a3"/>
      </w:pPr>
      <w:r>
        <w:t>In conclusion, the actions of Pearl, Dimmesdale, and fate, all return the letter to Hester. They return to Hester, both of which made her the sinner and the able. They also gave her a chance to fully resolve with Dimmesdale and her own Puritan community. In the end, the pain that Hester experienced when she finally refastened the letter to her bosom was fully paid back.</w:t>
      </w:r>
    </w:p>
    <w:p w:rsidR="002A0D75" w:rsidRDefault="002A0D75">
      <w:r>
        <w:br/>
      </w:r>
      <w:bookmarkStart w:id="0" w:name="_GoBack"/>
      <w:bookmarkEnd w:id="0"/>
    </w:p>
    <w:sectPr w:rsidR="002A0D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65CF"/>
    <w:rsid w:val="002A0D75"/>
    <w:rsid w:val="003F0397"/>
    <w:rsid w:val="00B965CF"/>
    <w:rsid w:val="00D627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E91BC7-F168-4220-9AD5-B36F28FD1F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1320</Words>
  <Characters>7527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Symbolism In The Scarlet Latter Essay Research</vt:lpstr>
    </vt:vector>
  </TitlesOfParts>
  <Company>*</Company>
  <LinksUpToDate>false</LinksUpToDate>
  <CharactersWithSpaces>8830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Symbolism In The Scarlet Latter Essay Research</dc:title>
  <dc:subject/>
  <dc:creator>dopol</dc:creator>
  <cp:keywords/>
  <dc:description/>
  <cp:lastModifiedBy>Irina</cp:lastModifiedBy>
  <cp:revision>2</cp:revision>
  <dcterms:created xsi:type="dcterms:W3CDTF">2014-08-23T04:59:00Z</dcterms:created>
  <dcterms:modified xsi:type="dcterms:W3CDTF">2014-08-23T04:59:00Z</dcterms:modified>
</cp:coreProperties>
</file>