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943" w:rsidRDefault="0042694C">
      <w:pPr>
        <w:rPr>
          <w:b/>
          <w:i/>
          <w:sz w:val="28"/>
          <w:lang w:val="ru-RU"/>
        </w:rPr>
      </w:pPr>
      <w:r>
        <w:rPr>
          <w:b/>
          <w:i/>
          <w:sz w:val="28"/>
          <w:lang w:val="ru-RU"/>
        </w:rPr>
        <w:t xml:space="preserve"> </w:t>
      </w:r>
    </w:p>
    <w:p w:rsidR="00126943" w:rsidRDefault="0042694C">
      <w:pPr>
        <w:rPr>
          <w:b/>
          <w:i/>
          <w:sz w:val="28"/>
        </w:rPr>
      </w:pPr>
      <w:r>
        <w:rPr>
          <w:b/>
          <w:i/>
          <w:sz w:val="28"/>
          <w:lang w:val="ru-RU"/>
        </w:rPr>
        <w:t xml:space="preserve">   П</w:t>
      </w:r>
      <w:r>
        <w:rPr>
          <w:b/>
          <w:i/>
          <w:sz w:val="28"/>
        </w:rPr>
        <w:t xml:space="preserve">ИЩЕВАРИТЕЛЬНЫЙ ТРАКТ  И ЕГО ОСНОВНЫЕ </w:t>
      </w:r>
      <w:r>
        <w:rPr>
          <w:b/>
          <w:i/>
          <w:sz w:val="28"/>
          <w:lang w:val="ru-RU"/>
        </w:rPr>
        <w:t>ФУН</w:t>
      </w:r>
      <w:r>
        <w:rPr>
          <w:b/>
          <w:i/>
          <w:sz w:val="28"/>
        </w:rPr>
        <w:t xml:space="preserve">КЦИИ </w:t>
      </w:r>
    </w:p>
    <w:p w:rsidR="00126943" w:rsidRDefault="0042694C">
      <w:pPr>
        <w:rPr>
          <w:i/>
          <w:sz w:val="28"/>
        </w:rPr>
      </w:pPr>
      <w:r>
        <w:rPr>
          <w:b/>
          <w:i/>
          <w:sz w:val="28"/>
        </w:rPr>
        <w:t xml:space="preserve">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П</w:t>
      </w:r>
      <w:r>
        <w:rPr>
          <w:i/>
          <w:sz w:val="28"/>
          <w:lang w:val="ru-RU"/>
        </w:rPr>
        <w:t xml:space="preserve">ри  </w:t>
      </w:r>
      <w:r>
        <w:rPr>
          <w:i/>
          <w:sz w:val="28"/>
        </w:rPr>
        <w:t xml:space="preserve"> непрерывно протекающих в организме процессах обмена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веществ и энергии требуется постоянное расходование  питательных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веществ.  Поскольку  внутренние  ресурсы   организма  ограничены,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для  поддержания .  жизнедеятельности, здоровья  и продуктивных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качеств  животных необходимо поступление питательных веществ 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составе корма.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Основные компопенты корма - белки, жиры, углеводы, витамины,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минеральные вещества, вода. В нативн</w:t>
      </w:r>
      <w:r>
        <w:rPr>
          <w:i/>
          <w:sz w:val="28"/>
          <w:lang w:val="ru-RU"/>
        </w:rPr>
        <w:t>о</w:t>
      </w:r>
      <w:r>
        <w:rPr>
          <w:i/>
          <w:sz w:val="28"/>
        </w:rPr>
        <w:t>м (неизменном) виде животными,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могут быгь усвоены только вода, растворимые минеральные соли 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витамины.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Белки, жиры и углеводы (полисахариды), представляющие собой высоко-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lang w:val="ru-RU"/>
        </w:rPr>
        <w:t>м</w:t>
      </w:r>
      <w:r>
        <w:rPr>
          <w:i/>
          <w:sz w:val="28"/>
        </w:rPr>
        <w:t xml:space="preserve">олекулярные соединения, не проникающие через поры животных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мембран,  предварительно должны быть переработаны до относительно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простых молекул.  Нерастворимые  минеральные  соли  и  витамины  в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процессе  пищеварения превращавтся в растворимые формы.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</w:t>
      </w:r>
      <w:r>
        <w:rPr>
          <w:i/>
          <w:sz w:val="28"/>
          <w:u w:val="single"/>
        </w:rPr>
        <w:t>Пищеварение</w:t>
      </w:r>
      <w:r>
        <w:rPr>
          <w:i/>
          <w:sz w:val="28"/>
        </w:rPr>
        <w:t xml:space="preserve">   -   это   совокупность    механических,   физико-химичес-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ких и   биологических   продессов,   обеспечивающих   расщепление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поступивших с  кормом  сложиых  питательных  веществ  на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относительно  простые соединения (блоки), которые могут быть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ассимилированы организмом.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Пищеварение - начальный этап ассимиляции питательных веществ,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за которым следует промежуточный обмен веществ и выделение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продуктов м</w:t>
      </w:r>
      <w:r>
        <w:rPr>
          <w:i/>
          <w:sz w:val="28"/>
          <w:lang w:val="ru-RU"/>
        </w:rPr>
        <w:t>ет</w:t>
      </w:r>
      <w:r>
        <w:rPr>
          <w:i/>
          <w:sz w:val="28"/>
        </w:rPr>
        <w:t xml:space="preserve">аболизма </w:t>
      </w:r>
      <w:r>
        <w:rPr>
          <w:i/>
          <w:sz w:val="28"/>
          <w:lang w:val="ru-RU"/>
        </w:rPr>
        <w:t>п</w:t>
      </w:r>
      <w:r>
        <w:rPr>
          <w:i/>
          <w:sz w:val="28"/>
        </w:rPr>
        <w:t xml:space="preserve">очками.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Процесс пищеварения происходит в системе органов пищеварения, или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u w:val="single"/>
        </w:rPr>
        <w:t>пищеварительном тракте</w:t>
      </w:r>
      <w:r>
        <w:rPr>
          <w:i/>
          <w:sz w:val="28"/>
        </w:rPr>
        <w:t>, который условно разделяют на три отдела: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передний, средний и задний. К переднему отделу относят ротовую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полость с вспомогательными органами, глотку и пищевод, к среднему -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желудок и отдел тонких кишок, к заднему - отдел толстых кишок.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Пищеварительный тракт включает также застенные пищеваритель-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ные железы - слюнные, поджелудочную и печень, секреты которых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изливаются в лросвет желу-дочно-кишечного тракта.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Передний  отдел  пищеварительного  тракта  служит для захватывания,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пережевывания, смачивания  и проглатывания  корма, средний  отдел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является  основным местом  химической переработки  корма 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всасывания продуктов гидролиза, в заднем  отделе происходит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обработка непереваренцых  остатков корма, всасывание воды 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формирование фекалий.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Стенка  пищеварительного  канала  на  всем  протяжении  от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пищевода   до  прямой  кишки  представлена  четырьмя слоями: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слизистой оболочкой,  слоем гладких мышц, подализистой и серозной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оболочкой,  которая образована  в  основном  брюшиной.  Компоненты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пищеварительных  соков синтезируются секреторными  клетками желез,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расположенных в  слизистой оболочке полости рта, пищевода,  желудка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и  кишечника, а  также клетками  застенных пищеварительных желез.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Хотя общие принципы  пищеварения одинаковы  для </w:t>
      </w:r>
      <w:r>
        <w:rPr>
          <w:i/>
          <w:sz w:val="28"/>
          <w:lang w:val="ru-RU"/>
        </w:rPr>
        <w:t>в</w:t>
      </w:r>
      <w:r>
        <w:rPr>
          <w:i/>
          <w:sz w:val="28"/>
        </w:rPr>
        <w:t xml:space="preserve">сех  видов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домашних   животных, структура и форма отделов </w:t>
      </w:r>
      <w:r>
        <w:rPr>
          <w:i/>
          <w:sz w:val="28"/>
          <w:lang w:val="ru-RU"/>
        </w:rPr>
        <w:t>и</w:t>
      </w:r>
      <w:r>
        <w:rPr>
          <w:i/>
          <w:sz w:val="28"/>
        </w:rPr>
        <w:t>х  пищеваритель-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ного тракта существенно различаются, что обусловлено характером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питания. Это    подтверждается данными таблицы, где  приведены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</w:rPr>
        <w:t xml:space="preserve">сведения  о размерах   </w:t>
      </w:r>
      <w:r>
        <w:rPr>
          <w:i/>
          <w:sz w:val="28"/>
          <w:lang w:val="ru-RU"/>
        </w:rPr>
        <w:t xml:space="preserve">желудка, отделов тонких и толстых кишок у 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lang w:val="ru-RU"/>
        </w:rPr>
        <w:t xml:space="preserve">плотоядных, всеядных  и травоядных  животных.  </w:t>
      </w:r>
      <w:r>
        <w:rPr>
          <w:i/>
          <w:sz w:val="28"/>
        </w:rPr>
        <w:t xml:space="preserve">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                </w:t>
      </w:r>
    </w:p>
    <w:p w:rsidR="00126943" w:rsidRDefault="0042694C">
      <w:pPr>
        <w:rPr>
          <w:i/>
          <w:sz w:val="28"/>
          <w:u w:val="single"/>
        </w:rPr>
      </w:pPr>
      <w:r>
        <w:rPr>
          <w:i/>
          <w:sz w:val="28"/>
        </w:rPr>
        <w:t xml:space="preserve"> </w:t>
      </w:r>
      <w:r>
        <w:rPr>
          <w:i/>
          <w:sz w:val="28"/>
          <w:u w:val="single"/>
        </w:rPr>
        <w:t>Т</w:t>
      </w:r>
      <w:r>
        <w:rPr>
          <w:i/>
          <w:sz w:val="28"/>
          <w:u w:val="single"/>
          <w:lang w:val="ru-RU"/>
        </w:rPr>
        <w:t>абл.  Объ</w:t>
      </w:r>
      <w:r>
        <w:rPr>
          <w:i/>
          <w:sz w:val="28"/>
          <w:u w:val="single"/>
        </w:rPr>
        <w:t xml:space="preserve">ем разных отделов желудочно-кишечного тракта у животных 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u w:val="single"/>
        </w:rPr>
        <w:t xml:space="preserve">           </w:t>
      </w:r>
      <w:r>
        <w:rPr>
          <w:i/>
          <w:sz w:val="28"/>
        </w:rPr>
        <w:t xml:space="preserve">                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Общий объем      Относительный объем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жкт                  (%  </w:t>
      </w:r>
      <w:r>
        <w:rPr>
          <w:i/>
          <w:sz w:val="28"/>
          <w:lang w:val="ru-RU"/>
        </w:rPr>
        <w:t>к  общему)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л.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</w:t>
      </w:r>
      <w:r>
        <w:rPr>
          <w:i/>
          <w:sz w:val="28"/>
          <w:lang w:val="ru-RU"/>
        </w:rPr>
        <w:t xml:space="preserve">желудок    </w:t>
      </w:r>
      <w:r>
        <w:rPr>
          <w:i/>
          <w:sz w:val="28"/>
        </w:rPr>
        <w:t xml:space="preserve">тонкий </w:t>
      </w:r>
      <w:r>
        <w:rPr>
          <w:i/>
          <w:sz w:val="28"/>
          <w:lang w:val="ru-RU"/>
        </w:rPr>
        <w:t xml:space="preserve">к-к   </w:t>
      </w:r>
      <w:r>
        <w:rPr>
          <w:i/>
          <w:sz w:val="28"/>
        </w:rPr>
        <w:t xml:space="preserve">толстый к-к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Корова                 200 - 300               71            18                    11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Лошадь                100 - 180              10             ЗО                   60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Овца (коза)           25  - 32                65            23                     12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Свинья                  22  - 30                 30            35                    35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Собака                   2 - 3                    63            23                    14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Кошка                  0,4 - 0,6                66            18                    16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Кролик                 0,5 - 0,8                25            32                    43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                </w:t>
      </w:r>
    </w:p>
    <w:p w:rsidR="00126943" w:rsidRDefault="00126943">
      <w:pPr>
        <w:rPr>
          <w:i/>
          <w:sz w:val="28"/>
        </w:rPr>
      </w:pP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В  пределах каждого  вида абсолютные  показатели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(л)  могут  сушественно  варьировать  в  зависимости  от  массы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животных,  возраста, типа кормления, однако соотношение отделов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довольно постоянное.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У растительноядных  животных (коров,  овец, лошадей,  кроликов)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хорошо  развиты  отделы, в  которых происходит  переработка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клетчатки  с участием   микроорганизмов  -  преджелудки  и толстый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кишечник (в  основном слепая   кишка) .  Плотоядные имеют  желудочно-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кишечный тип  пищеварения. Потребляемая ими белковая и жировая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пища переваривается  в основном  в желудке  и  отделе  тонких кишок,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относительный объем  желудка велик.  У всеядных   (свиньи)  все  отделы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желудочно-кишечного  тракта   развиты  более-менее   равномерно,  но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основная  роль в  переваривании корма  принадлежит кишечнику,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имеющему большие объем и протяженность, чем у плотоядных.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Наряду  с  функциями  временного   хранения  корма,   его  расщепления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(переваривания),  абсорбции питательных  веществ, перемещения  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выбрасывания  непереваренных  остатков  пищеварительный тракт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выполняет экскреторную,  обменную,  синтетическую (с  участием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микроорганизмов)  и инкр</w:t>
      </w:r>
      <w:r>
        <w:rPr>
          <w:i/>
          <w:sz w:val="28"/>
          <w:lang w:val="ru-RU"/>
        </w:rPr>
        <w:t>е</w:t>
      </w:r>
      <w:r>
        <w:rPr>
          <w:i/>
          <w:sz w:val="28"/>
        </w:rPr>
        <w:t xml:space="preserve">тoрную функции.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</w:rPr>
        <w:t xml:space="preserve"> Специальными эндокринными клетками слизистой оболочки и тонк</w:t>
      </w:r>
      <w:r>
        <w:rPr>
          <w:i/>
          <w:sz w:val="28"/>
          <w:lang w:val="ru-RU"/>
        </w:rPr>
        <w:t>ого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кишечника  секретируются  биологически   активные  полипептиды,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регулирующие  выделение  пищеварительных  секретов  . </w:t>
      </w:r>
      <w:r>
        <w:rPr>
          <w:i/>
          <w:sz w:val="28"/>
          <w:lang w:val="ru-RU"/>
        </w:rPr>
        <w:t>Н</w:t>
      </w:r>
      <w:r>
        <w:rPr>
          <w:i/>
          <w:sz w:val="28"/>
        </w:rPr>
        <w:t>екоторые  из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этих  пептидов (гастрин, секретин, холецистокинин) относят к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Истинным гормонам, другие  -   к  «кандидатам   в  гормоны».   Число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аминокислотных   остатков  в их структуре - от 17 до 43, молекулярная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масса от 2000  </w:t>
      </w:r>
      <w:r>
        <w:rPr>
          <w:i/>
          <w:sz w:val="28"/>
          <w:lang w:val="ru-RU"/>
        </w:rPr>
        <w:t>д</w:t>
      </w:r>
      <w:r>
        <w:rPr>
          <w:i/>
          <w:sz w:val="28"/>
        </w:rPr>
        <w:t xml:space="preserve">о 5ООО.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Здесь   же   вырабатываются  некоторые   регуляторные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гипоталамические пептиды,  например соматостатин,  нейротензин,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вещество  Р, пищеварительная функция которых остается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недостаточно ясной.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</w:t>
      </w:r>
      <w:r>
        <w:rPr>
          <w:i/>
          <w:sz w:val="28"/>
          <w:u w:val="single"/>
        </w:rPr>
        <w:t xml:space="preserve">Сущность  пищеварения.  </w:t>
      </w:r>
      <w:r>
        <w:rPr>
          <w:i/>
          <w:sz w:val="28"/>
        </w:rPr>
        <w:t xml:space="preserve">Механические   процессы  приводят   к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изменению структуры и физических свойетв корма - плотности,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консистенции, размеров частиц  и  т.  п.  Это  является  следствием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пережевывания,  cокращения мышц  желудочно-кишечного  тракта,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воздействия  жидкой   части  пищеварительных соков.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Физико-химические   процессы   ( например,  действие   соляной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кислоты в  желудке  или  поверхностно-активных  веществ  желчи в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кишечнике) способствуют  набуханию  частиц  корма,  увеличению их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поверхноетногo натяжения,активации ферментов, повышению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растворимости солей.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Биологические  процессы  -  это  процессы последовательного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ферментативного  гидролиза  пищевых  полимеров  сначала  до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промежуточных  продуктов,  а затем  до мономеров  при постепенно</w:t>
      </w:r>
      <w:r>
        <w:rPr>
          <w:i/>
          <w:sz w:val="28"/>
          <w:lang w:val="ru-RU"/>
        </w:rPr>
        <w:t>м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перемещении корма  по отделам желудочно-кишечного тракта.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Ферментативная  система  пищеварительного  тракта  включает  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себя: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а)  ферменты  пищеварительных  секретов,  выделяемых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внутристенными  или застенными  пищеварительными  железами;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б)  ферменты,  образуемые  микроорганизмами   пищеварительного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тракта;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в)    ферменты,   содержащиеся в   растительных   кормах.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Основную   роль   у  животных   с  однокамерным желудком  выполняют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гидролазы  пищеварительных  секретов.   Они  характеризуются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специфичностью   субстратной   и  действия,   оптимумом  темпера-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туры  и  рН. Каталитическое  действие этих  гидролаз основано  на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присоединении к сложному субстрату молекулы воды по типу: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АВ+ Н*ОН &lt;=&gt; A* ОН+ НВ</w:t>
      </w:r>
    </w:p>
    <w:p w:rsidR="00126943" w:rsidRDefault="00126943">
      <w:pPr>
        <w:rPr>
          <w:i/>
          <w:sz w:val="28"/>
        </w:rPr>
      </w:pP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Равновесие  в  этой  реакции постоянно  сдвигается в  правую сторону,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поскольку  одновременно  с  гидролизом  идет процесс  всасывания образо-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вавшихся продуктов.                                                                     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В переваривании  белков участвуют  протеазы (эндо- и экзопептидазы),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углеводов  -  карбогидразы  (амилаза, глюкозидаза,  инвертаза, галакто-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зидаза),  нуклеиновых  кислот  - нуклеазы  (рибонуклеаза, дезоксирибону-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клеаза),  жиров  -  карбоксилэстеразы  (липаза,  фосфолипаза, холинэсте-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раза)  .  Конечными  продуктами  гидролиза питательных  веществ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являются  мономеры:  при  гидролизе   белков  -   аминокислоты,  жиров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-  жирные   кислоты  и  глицерин,  углеводов  -  простые  гексозы,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главным  образом   глюкозы.  Нуклеиновые  кислоты  расщепляются  до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пуринов,  пииримидииов,   рибозы,  дезоксирибозы и  фосфата. У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жвачных животных  конечные метаболиты могут быть иными.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  Установлена тесная зависимость  спектра и  активности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пищеварительных  ферментов  от  характера питания  животных.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Так,  у плотоядных  и хищных  преобладают  протеазы,  у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растительноядных  - карбогидразы.  Спектр ферментов меняется и с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возрастом животных,  что обусловлено  сменой условий   питания.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 В  целом  для   моногастричных  животных   характерны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первоначальный   ферментативный  гидролиз корма  в кислой  среде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(желудок)  и последующий   гидролиз  с  всасыванием  в  нейтральной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или  слабокислой  среде (отдел   тонких кишок) .                 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 Микробиальная  переработка   корма  (тоже   ферментативная)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осуществляется  бактериями  и  простейшими,  населяющими  разные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отделы желудочно-кишечного тракта.                                                                 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 Эти  процессы  особенно  интенсивно  протекают  у   жвачных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животных   в преджелудках, в меньшей степени у лошадей и кроликов в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слепой  и ободочной  кишках.  Тип  пищеварения  с  активным  участием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микроорганизмов  называется симбионтным . При  этом  микроорганиз-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мы  с  помошью  ферментов  расщепляют  и утилизируют  поглошаемые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хозяином  пищевые  компоненты  корма,  а  сам  хозяин  использует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продукты  жизнедеятельности  микроорганизмов,  а  также вто-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ричную  пищу,  состоящую  из  структур  симбионтов.  Последнее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относится   в основном к жвачным животным.     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Ж вачные значительно лучше переваривают питательные вещества,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корма, особенно клетчатку, чем свиньи и кролики. Различия  между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овцой  и  лошадью  незначительны,  но они  сушественно возрастают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>при использовании низкокачественного растительного корма  с высоким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содержанием клетчатки (грубого сена, соломы).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   Вместе с  тем показано,  что  бактериальная  переработка корма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в преджелудках  жвачных  не  дает  никаких  преимуществ  в сравнении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с ферментативным   перевариванием   при  использовании   </w:t>
      </w: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низкоклетчатого  высокобелкового рациона.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lang w:val="ru-RU"/>
        </w:rPr>
        <w:t xml:space="preserve">           </w:t>
      </w:r>
      <w:r>
        <w:rPr>
          <w:i/>
          <w:sz w:val="28"/>
          <w:u w:val="single"/>
        </w:rPr>
        <w:t>Промежуточный обмен веществ</w:t>
      </w:r>
      <w:r>
        <w:rPr>
          <w:i/>
          <w:sz w:val="28"/>
        </w:rPr>
        <w:t xml:space="preserve"> - это совок</w:t>
      </w:r>
      <w:r>
        <w:rPr>
          <w:i/>
          <w:sz w:val="28"/>
          <w:lang w:val="ru-RU"/>
        </w:rPr>
        <w:t>уп</w:t>
      </w:r>
      <w:r>
        <w:rPr>
          <w:i/>
          <w:sz w:val="28"/>
        </w:rPr>
        <w:t xml:space="preserve">ность  химических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превращений,  которым  подвергаются  питательные вещества  после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их  всасывания  из  пищеварительного  канала и  до выделения  продуктов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обмена из организма.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</w:t>
      </w:r>
      <w:r>
        <w:rPr>
          <w:i/>
          <w:sz w:val="28"/>
          <w:lang w:val="ru-RU"/>
        </w:rPr>
        <w:t>Э</w:t>
      </w:r>
      <w:r>
        <w:rPr>
          <w:i/>
          <w:sz w:val="28"/>
        </w:rPr>
        <w:t>ти    превращения    осуществляются    главным    образом    вну</w:t>
      </w:r>
      <w:r>
        <w:rPr>
          <w:i/>
          <w:sz w:val="28"/>
          <w:lang w:val="ru-RU"/>
        </w:rPr>
        <w:t>т</w:t>
      </w:r>
      <w:r>
        <w:rPr>
          <w:i/>
          <w:sz w:val="28"/>
        </w:rPr>
        <w:t>ри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клеток, с  участием  ферментов,  контролируе</w:t>
      </w:r>
      <w:r>
        <w:rPr>
          <w:i/>
          <w:sz w:val="28"/>
          <w:lang w:val="ru-RU"/>
        </w:rPr>
        <w:t>м</w:t>
      </w:r>
      <w:r>
        <w:rPr>
          <w:i/>
          <w:sz w:val="28"/>
        </w:rPr>
        <w:t>ых  генами. В  результате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организм  получает   необходимые   вещесгва   и   энергию   для   процессов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жизнедеятельности, роста и образования продукции (молока, мяса, </w:t>
      </w:r>
      <w:r>
        <w:rPr>
          <w:i/>
          <w:sz w:val="28"/>
          <w:lang w:val="ru-RU"/>
        </w:rPr>
        <w:t>я</w:t>
      </w:r>
      <w:r>
        <w:rPr>
          <w:i/>
          <w:sz w:val="28"/>
        </w:rPr>
        <w:t>иц).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Определенная  последовательность  химических  реакций,  обеспечиваю-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щих   превращение  тех  или  иных питательных  веществ в  необходимые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организму   компоненты,  называется  метаболическим  путем,  а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образующиеся промежуточные или конечные продукты - метаболитами.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Различают   две   стороны   промежуточного   обмена:  анаболизм   и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катаболиз</w:t>
      </w:r>
      <w:r>
        <w:rPr>
          <w:i/>
          <w:sz w:val="28"/>
          <w:lang w:val="ru-RU"/>
        </w:rPr>
        <w:t>м</w:t>
      </w:r>
      <w:r>
        <w:rPr>
          <w:i/>
          <w:sz w:val="28"/>
        </w:rPr>
        <w:t xml:space="preserve">.  Анаболизм  (от  греч.   anabole -   подъем)  -   это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совокупность процессов   синтеза   сравнительно   крупных   клеточных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компонентов,   а  также биологически   активных   соединений   из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простых  предшественников.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Метаболизм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</w:t>
      </w:r>
      <w:r>
        <w:rPr>
          <w:i/>
          <w:sz w:val="28"/>
          <w:lang w:val="ru-RU"/>
        </w:rPr>
        <w:t xml:space="preserve">Анаболизм                           </w:t>
      </w:r>
      <w:r>
        <w:rPr>
          <w:i/>
          <w:sz w:val="28"/>
        </w:rPr>
        <w:t xml:space="preserve">    </w:t>
      </w:r>
      <w:r>
        <w:rPr>
          <w:i/>
          <w:sz w:val="28"/>
          <w:lang w:val="ru-RU"/>
        </w:rPr>
        <w:t xml:space="preserve">Катаболизм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Биосинтез                                                    Распад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Небольшие~&gt; Большие молекулы        Большие -&gt; Небольшие молекулы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Энергия поглощается                          Энергия освобождения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Неупорядоченность уменьшаетс</w:t>
      </w:r>
      <w:r>
        <w:rPr>
          <w:i/>
          <w:sz w:val="28"/>
          <w:lang w:val="ru-RU"/>
        </w:rPr>
        <w:t>я</w:t>
      </w:r>
      <w:r>
        <w:rPr>
          <w:i/>
          <w:sz w:val="28"/>
        </w:rPr>
        <w:t xml:space="preserve">      Неупорядоченнос</w:t>
      </w:r>
      <w:r>
        <w:rPr>
          <w:i/>
          <w:sz w:val="28"/>
          <w:lang w:val="ru-RU"/>
        </w:rPr>
        <w:t>т</w:t>
      </w:r>
      <w:r>
        <w:rPr>
          <w:i/>
          <w:sz w:val="28"/>
        </w:rPr>
        <w:t xml:space="preserve">ь возрастает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Часто имеет восстановительный     Часто имеет окислительный харак-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характер                                              тер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Примеры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Глюконеогенез                                                 Гликолиз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Синтез жиров                                                Липолиз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Синтез белков                                                 </w:t>
      </w:r>
      <w:r>
        <w:rPr>
          <w:i/>
          <w:sz w:val="28"/>
          <w:lang w:val="ru-RU"/>
        </w:rPr>
        <w:t>П</w:t>
      </w:r>
      <w:r>
        <w:rPr>
          <w:i/>
          <w:sz w:val="28"/>
        </w:rPr>
        <w:t xml:space="preserve">ротеолиз                               </w:t>
      </w:r>
    </w:p>
    <w:p w:rsidR="00126943" w:rsidRDefault="00126943">
      <w:pPr>
        <w:rPr>
          <w:i/>
          <w:sz w:val="28"/>
        </w:rPr>
      </w:pPr>
    </w:p>
    <w:p w:rsidR="00126943" w:rsidRDefault="0042694C">
      <w:pPr>
        <w:rPr>
          <w:i/>
          <w:sz w:val="28"/>
          <w:lang w:val="ru-RU"/>
        </w:rPr>
      </w:pPr>
      <w:r>
        <w:rPr>
          <w:i/>
          <w:sz w:val="28"/>
        </w:rPr>
        <w:t xml:space="preserve">   </w:t>
      </w:r>
      <w:r>
        <w:rPr>
          <w:i/>
          <w:sz w:val="28"/>
          <w:lang w:val="ru-RU"/>
        </w:rPr>
        <w:t>Эти  процессы  ведут  к  усложнению  структуры  клеток  и  связаны  с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lang w:val="ru-RU"/>
        </w:rPr>
        <w:t>затратами свободной</w:t>
      </w:r>
      <w:r>
        <w:rPr>
          <w:i/>
          <w:sz w:val="28"/>
        </w:rPr>
        <w:t xml:space="preserve">  энергии (эндергонические процессы) . Катаболизм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-  совокупность  процессов  ферментативного  расщепления  сложных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молекул,  как  поступивших  с  кормом,  так  и  образовавшихся  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организме до простых компонентов. Эти  процессы обычно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осуществляются за  счет реакций  окисления,  с  освобождением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свободной энергии  (</w:t>
      </w:r>
      <w:r>
        <w:rPr>
          <w:i/>
          <w:sz w:val="28"/>
          <w:lang w:val="ru-RU"/>
        </w:rPr>
        <w:t>э</w:t>
      </w:r>
      <w:r>
        <w:rPr>
          <w:i/>
          <w:sz w:val="28"/>
        </w:rPr>
        <w:t>кзергонические п</w:t>
      </w:r>
      <w:r>
        <w:rPr>
          <w:i/>
          <w:sz w:val="28"/>
          <w:lang w:val="ru-RU"/>
        </w:rPr>
        <w:t>ро</w:t>
      </w:r>
      <w:r>
        <w:rPr>
          <w:i/>
          <w:sz w:val="28"/>
        </w:rPr>
        <w:t xml:space="preserve">цессы).   Обе  стороны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промежуточного  метаболизма   тесно  взаимосвязаны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во  времени   и  пространстве,   хотя  и   не  являются   повторением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друг друга.                                             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Процессы  промежуточного  обмена   строго  слецифичны   и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дифференцированны. Они специфичны </w:t>
      </w:r>
      <w:r>
        <w:rPr>
          <w:i/>
          <w:sz w:val="28"/>
          <w:lang w:val="ru-RU"/>
        </w:rPr>
        <w:t>н</w:t>
      </w:r>
      <w:r>
        <w:rPr>
          <w:i/>
          <w:sz w:val="28"/>
        </w:rPr>
        <w:t xml:space="preserve">е только в  разных тканях  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клетках,  но и  в c</w:t>
      </w:r>
      <w:r>
        <w:rPr>
          <w:i/>
          <w:sz w:val="28"/>
          <w:lang w:val="ru-RU"/>
        </w:rPr>
        <w:t>уб</w:t>
      </w:r>
      <w:r>
        <w:rPr>
          <w:i/>
          <w:sz w:val="28"/>
        </w:rPr>
        <w:t>клеточных  структурах,  что  обусловлено  наличием в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последних специальных ферментных  систем.  Так,  ферменты,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катализирующие  образование матричной РНК,  локализованы  в  ядре,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ферменты  тканевого  дыхания,  окислительного фосфорилирования,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цикла  трикарбоновых  кислот  - в  митохондриях, ферменты  белкового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синтеза  - в  рибосомах, гидролитические  ферменты -  в лиз</w:t>
      </w:r>
      <w:r>
        <w:rPr>
          <w:i/>
          <w:sz w:val="28"/>
          <w:lang w:val="ru-RU"/>
        </w:rPr>
        <w:t>осомах</w:t>
      </w:r>
      <w:r>
        <w:rPr>
          <w:i/>
          <w:sz w:val="28"/>
        </w:rPr>
        <w:t xml:space="preserve"> и т. д.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Такая  «привязка» ферментных  систем к  определенным структурам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клетки  (компартментализация)  обеспечивает  как  обособленность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внутриклеточных реакций, так и их интеграцию.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В  продессе  промежуточного  обмена происходит,  с одной  стороны,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дал</w:t>
      </w:r>
      <w:r>
        <w:rPr>
          <w:i/>
          <w:sz w:val="28"/>
          <w:lang w:val="ru-RU"/>
        </w:rPr>
        <w:t>ь</w:t>
      </w:r>
      <w:r>
        <w:rPr>
          <w:i/>
          <w:sz w:val="28"/>
        </w:rPr>
        <w:t xml:space="preserve">нейишее  расщепление   всосавшихся  в   пищеварительном  тракте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блоков  - аминокислот,  глюкозы,  глицерина  и жирных  кислот, а  с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другой  стороны - синтез свойственных организму белков,  углеводов,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жиров  и их  комплексов - нуклеопротеидов, фосфолипидов и т. д.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 Изучение  динамики  химических   превращений,  oсуществляемых   на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клеточном  и  молекулярном  уровнях,  является  задачей  биологической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химии. Физиология  же   обмена  веществ   рассматривает  общие   </w:t>
      </w:r>
    </w:p>
    <w:p w:rsidR="00126943" w:rsidRDefault="0042694C">
      <w:pPr>
        <w:rPr>
          <w:i/>
          <w:sz w:val="28"/>
        </w:rPr>
      </w:pPr>
      <w:r>
        <w:rPr>
          <w:i/>
          <w:sz w:val="28"/>
          <w:lang w:val="ru-RU"/>
        </w:rPr>
        <w:t>з</w:t>
      </w:r>
      <w:r>
        <w:rPr>
          <w:i/>
          <w:sz w:val="28"/>
        </w:rPr>
        <w:t xml:space="preserve">акономерности  и регуляцию  обмена  белков,  углеводов, липидов,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неорганических соединений,пластические  и  знергетические  затраты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организма  при  разном физиологическом состоянии и способы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возмещения этих затрат.                      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    Для  изучения  промежуточного  обмена  используют  как  общие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физиологические  методы,  описанные  в  разделе   (метод  изолированных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органов, ангиостомию,  биопсию), так  и специальные  методы. Среди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последних заслуживает  внимания  метод  меченых  атомов,  основанный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на  использовании соединений,  в  молекулы  котор</w:t>
      </w:r>
      <w:r>
        <w:rPr>
          <w:i/>
          <w:sz w:val="28"/>
          <w:lang w:val="ru-RU"/>
        </w:rPr>
        <w:t>ы</w:t>
      </w:r>
      <w:r>
        <w:rPr>
          <w:i/>
          <w:sz w:val="28"/>
        </w:rPr>
        <w:t xml:space="preserve">х  включены  атомы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>тяжелых  или радиоактивных изотопов биоэлементов . Вводя в организм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соединения, меченные  такими   изотопами,  и   используя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радиометрические   или  масс-спектрометрические методы анализа 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проб тканей  и экскретов,  можио проследить за судьбой элемента или </w:t>
      </w:r>
    </w:p>
    <w:p w:rsidR="00126943" w:rsidRDefault="0042694C">
      <w:pPr>
        <w:rPr>
          <w:i/>
          <w:sz w:val="28"/>
        </w:rPr>
      </w:pPr>
      <w:r>
        <w:rPr>
          <w:i/>
          <w:sz w:val="28"/>
        </w:rPr>
        <w:t xml:space="preserve">соединения в организме,  его участием  в метаболических процессах.                                                      </w:t>
      </w:r>
    </w:p>
    <w:p w:rsidR="00126943" w:rsidRDefault="00126943">
      <w:pPr>
        <w:rPr>
          <w:i/>
          <w:sz w:val="28"/>
        </w:rPr>
      </w:pPr>
      <w:bookmarkStart w:id="0" w:name="_GoBack"/>
      <w:bookmarkEnd w:id="0"/>
    </w:p>
    <w:sectPr w:rsidR="00126943">
      <w:footnotePr>
        <w:pos w:val="sectEnd"/>
      </w:footnotePr>
      <w:endnotePr>
        <w:numFmt w:val="decimal"/>
        <w:numStart w:val="0"/>
      </w:endnotePr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94C"/>
    <w:rsid w:val="00126943"/>
    <w:rsid w:val="0042694C"/>
    <w:rsid w:val="007B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5BCB4-D598-4CAB-864A-C42D1B2E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2550</Words>
  <Characters>14535</Characters>
  <Application>Microsoft Office Word</Application>
  <DocSecurity>0</DocSecurity>
  <Lines>121</Lines>
  <Paragraphs>34</Paragraphs>
  <ScaleCrop>false</ScaleCrop>
  <Company>diakov.net</Company>
  <LinksUpToDate>false</LinksUpToDate>
  <CharactersWithSpaces>17051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dcterms:created xsi:type="dcterms:W3CDTF">2014-08-03T17:02:00Z</dcterms:created>
  <dcterms:modified xsi:type="dcterms:W3CDTF">2014-08-03T17:02:00Z</dcterms:modified>
</cp:coreProperties>
</file>