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AAB" w:rsidRDefault="005F7AAB">
      <w:pPr>
        <w:pStyle w:val="a3"/>
      </w:pPr>
      <w:r>
        <w:t xml:space="preserve">Conscience Essay, Research Paper </w:t>
      </w:r>
    </w:p>
    <w:p w:rsidR="005F7AAB" w:rsidRDefault="005F7AAB">
      <w:pPr>
        <w:pStyle w:val="a3"/>
      </w:pPr>
      <w:r>
        <w:t xml:space="preserve">Conscience </w:t>
      </w:r>
    </w:p>
    <w:p w:rsidR="005F7AAB" w:rsidRDefault="005F7AAB">
      <w:pPr>
        <w:pStyle w:val="a3"/>
      </w:pPr>
      <w:r>
        <w:t xml:space="preserve">Webster’s Seventh New Collegiate Dictionary defines conscience as “the </w:t>
      </w:r>
    </w:p>
    <w:p w:rsidR="005F7AAB" w:rsidRDefault="005F7AAB">
      <w:pPr>
        <w:pStyle w:val="a3"/>
      </w:pPr>
      <w:r>
        <w:t xml:space="preserve">sense or consciousness of the moral goodness or blameworthiness of one’s own </w:t>
      </w:r>
    </w:p>
    <w:p w:rsidR="005F7AAB" w:rsidRDefault="005F7AAB">
      <w:pPr>
        <w:pStyle w:val="a3"/>
      </w:pPr>
      <w:r>
        <w:t xml:space="preserve">conduct, intentions, or character together with a feeling of obligation to do </w:t>
      </w:r>
    </w:p>
    <w:p w:rsidR="005F7AAB" w:rsidRDefault="005F7AAB">
      <w:pPr>
        <w:pStyle w:val="a3"/>
      </w:pPr>
      <w:r>
        <w:t xml:space="preserve">right or good.” In A Man for All Seasons, each character’s conscience plays the </w:t>
      </w:r>
    </w:p>
    <w:p w:rsidR="005F7AAB" w:rsidRDefault="005F7AAB">
      <w:pPr>
        <w:pStyle w:val="a3"/>
      </w:pPr>
      <w:r>
        <w:t xml:space="preserve">ultimate role in the outcome of the story. “Individual conscience” is trait </w:t>
      </w:r>
    </w:p>
    <w:p w:rsidR="005F7AAB" w:rsidRDefault="005F7AAB">
      <w:pPr>
        <w:pStyle w:val="a3"/>
      </w:pPr>
      <w:r>
        <w:t xml:space="preserve">that each character possesses. This trait differs in intensity throughout the </w:t>
      </w:r>
    </w:p>
    <w:p w:rsidR="005F7AAB" w:rsidRDefault="005F7AAB">
      <w:pPr>
        <w:pStyle w:val="a3"/>
      </w:pPr>
      <w:r>
        <w:t xml:space="preserve">play in each of the main characters. Sir Thomas More and King Henry VIII show </w:t>
      </w:r>
    </w:p>
    <w:p w:rsidR="005F7AAB" w:rsidRDefault="005F7AAB">
      <w:pPr>
        <w:pStyle w:val="a3"/>
      </w:pPr>
      <w:r>
        <w:t xml:space="preserve">their unchangeable conscience, by their actions. More refuses to accept the </w:t>
      </w:r>
    </w:p>
    <w:p w:rsidR="005F7AAB" w:rsidRDefault="005F7AAB">
      <w:pPr>
        <w:pStyle w:val="a3"/>
      </w:pPr>
      <w:r>
        <w:t xml:space="preserve">King’s divorce of Catherine, and marriage to Anne. The King appoints More to </w:t>
      </w:r>
    </w:p>
    <w:p w:rsidR="005F7AAB" w:rsidRDefault="005F7AAB">
      <w:pPr>
        <w:pStyle w:val="a3"/>
      </w:pPr>
      <w:r>
        <w:t xml:space="preserve">Lord Chancellor, hoping to persuade Sir Thomas to accept his marriage. King </w:t>
      </w:r>
    </w:p>
    <w:p w:rsidR="005F7AAB" w:rsidRDefault="005F7AAB">
      <w:pPr>
        <w:pStyle w:val="a3"/>
      </w:pPr>
      <w:r>
        <w:t xml:space="preserve">Henry wants everyone to accept his divorce. He believes he is right for going </w:t>
      </w:r>
    </w:p>
    <w:p w:rsidR="005F7AAB" w:rsidRDefault="005F7AAB">
      <w:pPr>
        <w:pStyle w:val="a3"/>
      </w:pPr>
      <w:r>
        <w:t xml:space="preserve">against Pope’s ruling, and he wants all his royal subjects, and men of </w:t>
      </w:r>
    </w:p>
    <w:p w:rsidR="005F7AAB" w:rsidRDefault="005F7AAB">
      <w:pPr>
        <w:pStyle w:val="a3"/>
      </w:pPr>
      <w:r>
        <w:t xml:space="preserve">popularity to accept his decision. This is the King’s “individual conscience” </w:t>
      </w:r>
    </w:p>
    <w:p w:rsidR="005F7AAB" w:rsidRDefault="005F7AAB">
      <w:pPr>
        <w:pStyle w:val="a3"/>
      </w:pPr>
      <w:r>
        <w:t xml:space="preserve">talking . He fears that without the acceptance from Thomas, Lord Chancellor, </w:t>
      </w:r>
    </w:p>
    <w:p w:rsidR="005F7AAB" w:rsidRDefault="005F7AAB">
      <w:pPr>
        <w:pStyle w:val="a3"/>
      </w:pPr>
      <w:r>
        <w:t xml:space="preserve">that he has made God angry, and he will pay for his unsupported decision. </w:t>
      </w:r>
    </w:p>
    <w:p w:rsidR="005F7AAB" w:rsidRDefault="005F7AAB">
      <w:pPr>
        <w:pStyle w:val="a3"/>
      </w:pPr>
      <w:r>
        <w:t xml:space="preserve">Sir Thomas More was the only character that believed and stuck with his </w:t>
      </w:r>
    </w:p>
    <w:p w:rsidR="005F7AAB" w:rsidRDefault="005F7AAB">
      <w:pPr>
        <w:pStyle w:val="a3"/>
      </w:pPr>
      <w:r>
        <w:t xml:space="preserve">conscience, by doing so, it cost him his life. Sir Thomas was a very prominent </w:t>
      </w:r>
    </w:p>
    <w:p w:rsidR="005F7AAB" w:rsidRDefault="005F7AAB">
      <w:pPr>
        <w:pStyle w:val="a3"/>
      </w:pPr>
      <w:r>
        <w:t xml:space="preserve">member of the King’s council, he was the only member whom did not take bribes to </w:t>
      </w:r>
    </w:p>
    <w:p w:rsidR="005F7AAB" w:rsidRDefault="005F7AAB">
      <w:pPr>
        <w:pStyle w:val="a3"/>
      </w:pPr>
      <w:r>
        <w:t xml:space="preserve">sway his decision. Sir Thomas had always trusted in his conscience. He </w:t>
      </w:r>
    </w:p>
    <w:p w:rsidR="005F7AAB" w:rsidRDefault="005F7AAB">
      <w:pPr>
        <w:pStyle w:val="a3"/>
      </w:pPr>
      <w:r>
        <w:t xml:space="preserve">believed that the right way, and God’s way lies in the conscience. Sir Thomas </w:t>
      </w:r>
    </w:p>
    <w:p w:rsidR="005F7AAB" w:rsidRDefault="005F7AAB">
      <w:pPr>
        <w:pStyle w:val="a3"/>
      </w:pPr>
      <w:r>
        <w:t xml:space="preserve">was separated between church and state, and he stuck with his decision. The </w:t>
      </w:r>
    </w:p>
    <w:p w:rsidR="005F7AAB" w:rsidRDefault="005F7AAB">
      <w:pPr>
        <w:pStyle w:val="a3"/>
      </w:pPr>
      <w:r>
        <w:t xml:space="preserve">King liked More, he liked him so much, that he promoted Sir Thomas to Lord </w:t>
      </w:r>
    </w:p>
    <w:p w:rsidR="005F7AAB" w:rsidRDefault="005F7AAB">
      <w:pPr>
        <w:pStyle w:val="a3"/>
      </w:pPr>
      <w:r>
        <w:t xml:space="preserve">Chancellor. This decision was also to help sway More into accepting his </w:t>
      </w:r>
    </w:p>
    <w:p w:rsidR="005F7AAB" w:rsidRDefault="005F7AAB">
      <w:pPr>
        <w:pStyle w:val="a3"/>
      </w:pPr>
      <w:r>
        <w:t xml:space="preserve">marriage to Anne. However, when the King comes to More asking for his blessing, </w:t>
      </w:r>
    </w:p>
    <w:p w:rsidR="005F7AAB" w:rsidRDefault="005F7AAB">
      <w:pPr>
        <w:pStyle w:val="a3"/>
      </w:pPr>
      <w:r>
        <w:t xml:space="preserve">More refuses, and resigns as Chancellor. The King becomes furious and storms </w:t>
      </w:r>
    </w:p>
    <w:p w:rsidR="005F7AAB" w:rsidRDefault="005F7AAB">
      <w:pPr>
        <w:pStyle w:val="a3"/>
      </w:pPr>
      <w:r>
        <w:t xml:space="preserve">off. More now has the hardest decisions to make. He has to choose between </w:t>
      </w:r>
    </w:p>
    <w:p w:rsidR="005F7AAB" w:rsidRDefault="005F7AAB">
      <w:pPr>
        <w:pStyle w:val="a3"/>
      </w:pPr>
      <w:r>
        <w:t xml:space="preserve">saying he accepts the King’s marriage, or sticking with his conscience and </w:t>
      </w:r>
    </w:p>
    <w:p w:rsidR="005F7AAB" w:rsidRDefault="005F7AAB">
      <w:pPr>
        <w:pStyle w:val="a3"/>
      </w:pPr>
      <w:r>
        <w:t xml:space="preserve">paying the ultimate cost, the cost of loosing his family and his life. </w:t>
      </w:r>
    </w:p>
    <w:p w:rsidR="005F7AAB" w:rsidRDefault="005F7AAB">
      <w:pPr>
        <w:pStyle w:val="a3"/>
      </w:pPr>
      <w:r>
        <w:t xml:space="preserve">Alice More, Sir Thomas’ wife has a conscience much weaker than that of </w:t>
      </w:r>
    </w:p>
    <w:p w:rsidR="005F7AAB" w:rsidRDefault="005F7AAB">
      <w:pPr>
        <w:pStyle w:val="a3"/>
      </w:pPr>
      <w:r>
        <w:t xml:space="preserve">he husband’s. She is willing to accept the King’s marriage to Anne, for this </w:t>
      </w:r>
    </w:p>
    <w:p w:rsidR="005F7AAB" w:rsidRDefault="005F7AAB">
      <w:pPr>
        <w:pStyle w:val="a3"/>
      </w:pPr>
      <w:r>
        <w:t xml:space="preserve">marriage means nothing to her or her family, nor does this affect her life in </w:t>
      </w:r>
    </w:p>
    <w:p w:rsidR="005F7AAB" w:rsidRDefault="005F7AAB">
      <w:pPr>
        <w:pStyle w:val="a3"/>
      </w:pPr>
      <w:r>
        <w:t xml:space="preserve">any major way. This is why she is so demanding of Thomas to go against his </w:t>
      </w:r>
    </w:p>
    <w:p w:rsidR="005F7AAB" w:rsidRDefault="005F7AAB">
      <w:pPr>
        <w:pStyle w:val="a3"/>
      </w:pPr>
      <w:r>
        <w:t xml:space="preserve">conscience, and save himself, and the well being of the family. Thomas’ </w:t>
      </w:r>
    </w:p>
    <w:p w:rsidR="005F7AAB" w:rsidRDefault="005F7AAB">
      <w:pPr>
        <w:pStyle w:val="a3"/>
      </w:pPr>
      <w:r>
        <w:t xml:space="preserve">stubborn actions caused Alice to become angry and frustrated with him. She did </w:t>
      </w:r>
    </w:p>
    <w:p w:rsidR="005F7AAB" w:rsidRDefault="005F7AAB">
      <w:pPr>
        <w:pStyle w:val="a3"/>
      </w:pPr>
      <w:r>
        <w:t xml:space="preserve">not understand how Thomas could allow himself to be persecuted and executed for </w:t>
      </w:r>
    </w:p>
    <w:p w:rsidR="005F7AAB" w:rsidRDefault="005F7AAB">
      <w:pPr>
        <w:pStyle w:val="a3"/>
      </w:pPr>
      <w:r>
        <w:t xml:space="preserve">not accepting the King’s marriage. </w:t>
      </w:r>
    </w:p>
    <w:p w:rsidR="005F7AAB" w:rsidRDefault="005F7AAB">
      <w:pPr>
        <w:pStyle w:val="a3"/>
      </w:pPr>
      <w:r>
        <w:t xml:space="preserve">Thomas’s daughter Margaret wasn’t a strong as her father with her </w:t>
      </w:r>
    </w:p>
    <w:p w:rsidR="005F7AAB" w:rsidRDefault="005F7AAB">
      <w:pPr>
        <w:pStyle w:val="a3"/>
      </w:pPr>
      <w:r>
        <w:t xml:space="preserve">conscience. She could say something without meaning it in the heart. Margaret </w:t>
      </w:r>
    </w:p>
    <w:p w:rsidR="005F7AAB" w:rsidRDefault="005F7AAB">
      <w:pPr>
        <w:pStyle w:val="a3"/>
      </w:pPr>
      <w:r>
        <w:t xml:space="preserve">was all forgiving, when Sir Thomas resigned as Chancellor, no one would remove </w:t>
      </w:r>
    </w:p>
    <w:p w:rsidR="005F7AAB" w:rsidRDefault="005F7AAB">
      <w:pPr>
        <w:pStyle w:val="a3"/>
      </w:pPr>
      <w:r>
        <w:t xml:space="preserve">the chain from his neck. She removed it for him, even though she thought he </w:t>
      </w:r>
    </w:p>
    <w:p w:rsidR="005F7AAB" w:rsidRDefault="005F7AAB">
      <w:pPr>
        <w:pStyle w:val="a3"/>
      </w:pPr>
      <w:r>
        <w:t xml:space="preserve">should just accept the King’s marriage. She believed it was more important for </w:t>
      </w:r>
    </w:p>
    <w:p w:rsidR="005F7AAB" w:rsidRDefault="005F7AAB">
      <w:pPr>
        <w:pStyle w:val="a3"/>
      </w:pPr>
      <w:r>
        <w:t xml:space="preserve">Thomas to be there for his family than the church. In a last effort to convince </w:t>
      </w:r>
    </w:p>
    <w:p w:rsidR="005F7AAB" w:rsidRDefault="005F7AAB">
      <w:pPr>
        <w:pStyle w:val="a3"/>
      </w:pPr>
      <w:r>
        <w:t xml:space="preserve">her father to take the oath, Margaret said to Thomas “God more regards the </w:t>
      </w:r>
    </w:p>
    <w:p w:rsidR="005F7AAB" w:rsidRDefault="005F7AAB">
      <w:pPr>
        <w:pStyle w:val="a3"/>
      </w:pPr>
      <w:r>
        <w:t xml:space="preserve">thoughts of the heart than the words of the mouth.” </w:t>
      </w:r>
    </w:p>
    <w:p w:rsidR="005F7AAB" w:rsidRDefault="005F7AAB">
      <w:pPr>
        <w:pStyle w:val="a3"/>
      </w:pPr>
      <w:r>
        <w:t xml:space="preserve">The play shows a wide variety of individual consciences, Sir Thomas </w:t>
      </w:r>
    </w:p>
    <w:p w:rsidR="005F7AAB" w:rsidRDefault="005F7AAB">
      <w:pPr>
        <w:pStyle w:val="a3"/>
      </w:pPr>
      <w:r>
        <w:t xml:space="preserve">More and the King have the strongest ones. Margaret and Alice More were more </w:t>
      </w:r>
    </w:p>
    <w:p w:rsidR="005F7AAB" w:rsidRDefault="005F7AAB">
      <w:pPr>
        <w:pStyle w:val="a3"/>
      </w:pPr>
      <w:r>
        <w:t xml:space="preserve">easily disposed, they could go against their morals, and say something. Just </w:t>
      </w:r>
    </w:p>
    <w:p w:rsidR="005F7AAB" w:rsidRDefault="005F7AAB">
      <w:pPr>
        <w:pStyle w:val="a3"/>
      </w:pPr>
      <w:r>
        <w:t xml:space="preserve">because they say something does not mean that they mean it. This is the message </w:t>
      </w:r>
    </w:p>
    <w:p w:rsidR="005F7AAB" w:rsidRDefault="005F7AAB">
      <w:pPr>
        <w:pStyle w:val="a3"/>
      </w:pPr>
      <w:r>
        <w:t xml:space="preserve">they were trying to pass along to Sir Thomas. Sir Thomas’ decision to stick </w:t>
      </w:r>
    </w:p>
    <w:p w:rsidR="005F7AAB" w:rsidRDefault="005F7AAB">
      <w:pPr>
        <w:pStyle w:val="a3"/>
      </w:pPr>
      <w:r>
        <w:t>with his morals, cost him his life, his family, but not his pride.</w:t>
      </w:r>
    </w:p>
    <w:p w:rsidR="005F7AAB" w:rsidRDefault="005F7AAB">
      <w:r>
        <w:br/>
      </w:r>
      <w:bookmarkStart w:id="0" w:name="_GoBack"/>
      <w:bookmarkEnd w:id="0"/>
    </w:p>
    <w:sectPr w:rsidR="005F7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39B"/>
    <w:rsid w:val="0018239B"/>
    <w:rsid w:val="005E7788"/>
    <w:rsid w:val="005F7AAB"/>
    <w:rsid w:val="00F2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E6CE7-494E-49B0-8CCA-670C8C58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Conscience Essay Research Paper Conscience</vt:lpstr>
    </vt:vector>
  </TitlesOfParts>
  <Company>*</Company>
  <LinksUpToDate>false</LinksUpToDate>
  <CharactersWithSpaces>3813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Conscience Essay Research Paper Conscience</dc:title>
  <dc:subject/>
  <dc:creator>Admin</dc:creator>
  <cp:keywords/>
  <dc:description/>
  <cp:lastModifiedBy>Irina</cp:lastModifiedBy>
  <cp:revision>2</cp:revision>
  <dcterms:created xsi:type="dcterms:W3CDTF">2014-08-22T15:58:00Z</dcterms:created>
  <dcterms:modified xsi:type="dcterms:W3CDTF">2014-08-22T15:58:00Z</dcterms:modified>
</cp:coreProperties>
</file>