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320" w:rsidRDefault="00596320">
      <w:pPr>
        <w:jc w:val="right"/>
        <w:rPr>
          <w:b/>
          <w:lang w:val="ru-RU"/>
        </w:rPr>
      </w:pPr>
      <w:r>
        <w:rPr>
          <w:b/>
          <w:lang w:val="ru-RU"/>
        </w:rPr>
        <w:t xml:space="preserve">Доклад по биологии </w:t>
      </w:r>
    </w:p>
    <w:p w:rsidR="00596320" w:rsidRDefault="00596320">
      <w:pPr>
        <w:jc w:val="right"/>
        <w:rPr>
          <w:b/>
          <w:lang w:val="ru-RU"/>
        </w:rPr>
      </w:pPr>
      <w:r>
        <w:rPr>
          <w:b/>
          <w:lang w:val="ru-RU"/>
        </w:rPr>
        <w:t xml:space="preserve">ученицы 11 "Б" </w:t>
      </w:r>
    </w:p>
    <w:p w:rsidR="00596320" w:rsidRDefault="00596320">
      <w:pPr>
        <w:jc w:val="right"/>
        <w:rPr>
          <w:b/>
          <w:color w:val="FF0000"/>
          <w:lang w:val="ru-RU"/>
        </w:rPr>
      </w:pPr>
      <w:r>
        <w:rPr>
          <w:b/>
          <w:lang w:val="ru-RU"/>
        </w:rPr>
        <w:t xml:space="preserve"> </w:t>
      </w:r>
      <w:r>
        <w:rPr>
          <w:b/>
          <w:color w:val="FF0000"/>
          <w:lang w:val="ru-RU"/>
        </w:rPr>
        <w:t>школы 1257</w:t>
      </w:r>
    </w:p>
    <w:p w:rsidR="00596320" w:rsidRDefault="00596320">
      <w:pPr>
        <w:jc w:val="right"/>
        <w:rPr>
          <w:rFonts w:ascii="Comic Sans MS" w:hAnsi="Comic Sans MS"/>
          <w:b/>
          <w:color w:val="0000FF"/>
          <w:sz w:val="36"/>
          <w:lang w:val="ru-RU"/>
        </w:rPr>
      </w:pPr>
      <w:r>
        <w:rPr>
          <w:b/>
          <w:lang w:val="ru-RU"/>
        </w:rPr>
        <w:t xml:space="preserve"> Масоловой Елены.</w:t>
      </w:r>
    </w:p>
    <w:p w:rsidR="00596320" w:rsidRDefault="00596320">
      <w:pPr>
        <w:jc w:val="center"/>
        <w:rPr>
          <w:rFonts w:ascii="Comic Sans MS" w:hAnsi="Comic Sans MS"/>
          <w:b/>
          <w:color w:val="0000FF"/>
          <w:sz w:val="36"/>
        </w:rPr>
      </w:pPr>
    </w:p>
    <w:p w:rsidR="00596320" w:rsidRDefault="00596320">
      <w:pPr>
        <w:jc w:val="center"/>
        <w:rPr>
          <w:rFonts w:ascii="Comic Sans MS" w:hAnsi="Comic Sans MS"/>
          <w:b/>
          <w:color w:val="0000FF"/>
          <w:sz w:val="36"/>
        </w:rPr>
      </w:pPr>
      <w:r>
        <w:rPr>
          <w:rFonts w:ascii="Comic Sans MS" w:hAnsi="Comic Sans MS"/>
          <w:b/>
          <w:color w:val="0000FF"/>
          <w:sz w:val="36"/>
        </w:rPr>
        <w:t>Мендель Грегор Иоганн</w:t>
      </w:r>
    </w:p>
    <w:p w:rsidR="00596320" w:rsidRDefault="00596320">
      <w:pPr>
        <w:jc w:val="center"/>
        <w:rPr>
          <w:b/>
        </w:rPr>
      </w:pPr>
      <w:r>
        <w:rPr>
          <w:b/>
        </w:rPr>
        <w:t>австрийский монах, естествоиспытатель</w:t>
      </w:r>
    </w:p>
    <w:p w:rsidR="00596320" w:rsidRDefault="00596320">
      <w:pPr>
        <w:jc w:val="center"/>
        <w:rPr>
          <w:sz w:val="18"/>
          <w:lang w:val="ru-RU"/>
        </w:rPr>
      </w:pPr>
      <w:r>
        <w:t>(22 июля 1822 - 6 января 1884)</w:t>
      </w:r>
    </w:p>
    <w:p w:rsidR="00596320" w:rsidRDefault="00596320">
      <w:pPr>
        <w:jc w:val="center"/>
        <w:rPr>
          <w:sz w:val="18"/>
          <w:lang w:val="ru-RU"/>
        </w:rPr>
      </w:pPr>
    </w:p>
    <w:p w:rsidR="00596320" w:rsidRDefault="00596320">
      <w:pPr>
        <w:numPr>
          <w:ilvl w:val="0"/>
          <w:numId w:val="1"/>
        </w:numPr>
        <w:jc w:val="both"/>
        <w:rPr>
          <w:sz w:val="26"/>
          <w:lang w:val="ru-RU"/>
        </w:rPr>
      </w:pPr>
      <w:r>
        <w:rPr>
          <w:b/>
          <w:sz w:val="26"/>
        </w:rPr>
        <w:t xml:space="preserve">Австрийский священник и ботаник Грегор Иоганн Мендель заложил основы такой науки, как </w:t>
      </w:r>
      <w:r>
        <w:rPr>
          <w:b/>
          <w:color w:val="0000FF"/>
          <w:sz w:val="26"/>
        </w:rPr>
        <w:t>генетика</w:t>
      </w:r>
      <w:r>
        <w:rPr>
          <w:b/>
          <w:sz w:val="26"/>
        </w:rPr>
        <w:t xml:space="preserve">. Он математически вывел </w:t>
      </w:r>
      <w:r>
        <w:rPr>
          <w:b/>
          <w:color w:val="0000FF"/>
          <w:sz w:val="26"/>
          <w:u w:val="single"/>
        </w:rPr>
        <w:t>законы генетики</w:t>
      </w:r>
      <w:r>
        <w:rPr>
          <w:b/>
          <w:sz w:val="26"/>
        </w:rPr>
        <w:t>, которые называются сейчас его именем.</w:t>
      </w:r>
    </w:p>
    <w:p w:rsidR="00596320" w:rsidRDefault="00596320">
      <w:pPr>
        <w:numPr>
          <w:ilvl w:val="0"/>
          <w:numId w:val="2"/>
        </w:numPr>
        <w:jc w:val="both"/>
        <w:rPr>
          <w:sz w:val="26"/>
          <w:lang w:val="ru-RU"/>
        </w:rPr>
      </w:pPr>
      <w:r>
        <w:rPr>
          <w:sz w:val="26"/>
        </w:rPr>
        <w:t xml:space="preserve">Иоганн Мендель родился </w:t>
      </w:r>
      <w:r>
        <w:rPr>
          <w:sz w:val="26"/>
          <w:lang w:val="ru-RU"/>
        </w:rPr>
        <w:t xml:space="preserve">в </w:t>
      </w:r>
      <w:r>
        <w:rPr>
          <w:sz w:val="26"/>
        </w:rPr>
        <w:t>1822 году в Австрии. Ещё в детстве он начал проявлять интерес к изучению растений и окружающей среды. После двух лет учебы в Институте Философии в Ольмютце Мендель решил уйти в монастырь в Брюнне. Это произошло в 1843 году. При обряде пострижения в монахи ему было дано имя Грегор. Уже в 1847 году он стал священником.</w:t>
      </w:r>
    </w:p>
    <w:p w:rsidR="00596320" w:rsidRDefault="00596320">
      <w:pPr>
        <w:numPr>
          <w:ilvl w:val="0"/>
          <w:numId w:val="3"/>
        </w:numPr>
        <w:jc w:val="both"/>
        <w:rPr>
          <w:sz w:val="26"/>
          <w:lang w:val="ru-RU"/>
        </w:rPr>
      </w:pPr>
      <w:r>
        <w:rPr>
          <w:sz w:val="26"/>
        </w:rPr>
        <w:t xml:space="preserve">Жизнь священнослужителя состоит не только из молитв. Мендель успевал много времени посвящать учебе и науке. В 1850 году он решил сдать экзамены на диплом учителя, однако провалился, получив "два" по </w:t>
      </w:r>
      <w:r>
        <w:rPr>
          <w:b/>
          <w:i/>
          <w:sz w:val="26"/>
        </w:rPr>
        <w:t>биологии</w:t>
      </w:r>
      <w:r>
        <w:rPr>
          <w:sz w:val="26"/>
        </w:rPr>
        <w:t xml:space="preserve"> и геологии. 1851-1853 годы Мендель провел в Университете Вены, где изучал физику, химию, зоологию, ботанику и математику. По возвращении в Брюнн отец Грегор начал все-таки преподавать в школе, хотя так никогда и не сдал экзамен на диплом учителя. В 1868 году Иоганн Мендель стал аббатом.</w:t>
      </w:r>
    </w:p>
    <w:p w:rsidR="00596320" w:rsidRDefault="00596320">
      <w:pPr>
        <w:numPr>
          <w:ilvl w:val="0"/>
          <w:numId w:val="4"/>
        </w:numPr>
        <w:jc w:val="both"/>
        <w:rPr>
          <w:sz w:val="26"/>
          <w:lang w:val="ru-RU"/>
        </w:rPr>
      </w:pPr>
      <w:r>
        <w:rPr>
          <w:sz w:val="26"/>
        </w:rPr>
        <w:t>Свои эксперименты, которые в конце концов привели к сенсационному открытию законов генетики, Мендель проводил в своем маленьком приходском саду с 1856 года. Надо отметить, что окружение святого отца способствовало научным изысканиям. Дело в том, что некоторые его друзья имели очень хорошее образование в области естествознания. Они часто посещали различные научные семинары, в которых участвовал и Мендель. Кроме того, монастырь имел весьма богатую библиотеку, завсегдатаем которой был, естественно, Мендель. Его очень воодушевила книга Дарвина "Происхождение видов", но доподлинно известно, что опыты Менделя начались задолго до публикации этой работы.</w:t>
      </w:r>
    </w:p>
    <w:p w:rsidR="00596320" w:rsidRDefault="00596320">
      <w:pPr>
        <w:numPr>
          <w:ilvl w:val="0"/>
          <w:numId w:val="5"/>
        </w:numPr>
        <w:jc w:val="both"/>
        <w:rPr>
          <w:sz w:val="26"/>
          <w:lang w:val="ru-RU"/>
        </w:rPr>
      </w:pPr>
      <w:r>
        <w:rPr>
          <w:sz w:val="26"/>
          <w:lang w:val="ru-RU"/>
        </w:rPr>
        <w:t xml:space="preserve">В </w:t>
      </w:r>
      <w:r>
        <w:rPr>
          <w:sz w:val="26"/>
        </w:rPr>
        <w:t xml:space="preserve">1865 году Грегор (Иоганн) Мендель выступал на заседаниях Общества Естествознания в Брюнне, где рассказал о своих необычных открытиях в неизвестной пока области (которая позже станет называться </w:t>
      </w:r>
      <w:r>
        <w:rPr>
          <w:b/>
          <w:sz w:val="26"/>
        </w:rPr>
        <w:t>генетикой</w:t>
      </w:r>
      <w:r>
        <w:rPr>
          <w:sz w:val="26"/>
        </w:rPr>
        <w:t xml:space="preserve">). Опыты Грегор Мендель ставил на простых горошинах, однако позже спектр объектов эксперимента был значительно расширен. В результате, Мендель пришел к выводу, что различые свойства конкретного растения или животного зависят от из "родителей". Информация об этих наследственных свойствах передается через </w:t>
      </w:r>
      <w:r>
        <w:rPr>
          <w:b/>
          <w:color w:val="0000FF"/>
          <w:sz w:val="26"/>
        </w:rPr>
        <w:t xml:space="preserve">гены </w:t>
      </w:r>
      <w:r>
        <w:rPr>
          <w:sz w:val="26"/>
        </w:rPr>
        <w:t>(термин, введенный Менделем, от которого произошел термин "</w:t>
      </w:r>
      <w:r>
        <w:rPr>
          <w:b/>
          <w:sz w:val="26"/>
        </w:rPr>
        <w:t>генетика</w:t>
      </w:r>
      <w:r>
        <w:rPr>
          <w:sz w:val="26"/>
        </w:rPr>
        <w:t>"). Уже в 1866 году вышла книга Менделя "</w:t>
      </w:r>
      <w:r>
        <w:rPr>
          <w:b/>
          <w:sz w:val="26"/>
        </w:rPr>
        <w:t>Versuche uber Pflanzenhybriden</w:t>
      </w:r>
      <w:r>
        <w:rPr>
          <w:sz w:val="26"/>
        </w:rPr>
        <w:t>" ("Эксперименты с растительными гибридами"). Однако современники не оценили революционность открытий скромного священника из Брюнна.</w:t>
      </w:r>
    </w:p>
    <w:p w:rsidR="00596320" w:rsidRDefault="00596320">
      <w:pPr>
        <w:numPr>
          <w:ilvl w:val="0"/>
          <w:numId w:val="6"/>
        </w:numPr>
        <w:jc w:val="both"/>
        <w:rPr>
          <w:sz w:val="26"/>
          <w:lang w:val="ru-RU"/>
        </w:rPr>
      </w:pPr>
      <w:r>
        <w:rPr>
          <w:sz w:val="26"/>
        </w:rPr>
        <w:t>6 января 1884 года отца Грегора (Иоганна Менделя) не стало. Он похоронен в родном Брюнне. Слава как ученого пришла к Менделю уже после смерти, когда подобные его экспериментам опыты в 1900 году были независимо проведены тремя европейскими ботаниками, которые пришли к аналогичным с Менделем результатам.</w:t>
      </w:r>
      <w:bookmarkStart w:id="0" w:name="_GoBack"/>
      <w:bookmarkEnd w:id="0"/>
    </w:p>
    <w:sectPr w:rsidR="00596320">
      <w:pgSz w:w="11906" w:h="16838"/>
      <w:pgMar w:top="567" w:right="849" w:bottom="851" w:left="99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D49AB"/>
    <w:multiLevelType w:val="singleLevel"/>
    <w:tmpl w:val="B4E0885A"/>
    <w:lvl w:ilvl="0">
      <w:start w:val="1"/>
      <w:numFmt w:val="bullet"/>
      <w:lvlText w:val=""/>
      <w:lvlJc w:val="left"/>
      <w:pPr>
        <w:tabs>
          <w:tab w:val="num" w:pos="360"/>
        </w:tabs>
        <w:ind w:left="360" w:hanging="360"/>
      </w:pPr>
      <w:rPr>
        <w:rFonts w:ascii="Wingdings" w:hAnsi="Wingdings" w:hint="default"/>
        <w:effect w:val="none"/>
      </w:rPr>
    </w:lvl>
  </w:abstractNum>
  <w:abstractNum w:abstractNumId="1">
    <w:nsid w:val="0C997669"/>
    <w:multiLevelType w:val="singleLevel"/>
    <w:tmpl w:val="B4E0885A"/>
    <w:lvl w:ilvl="0">
      <w:start w:val="1"/>
      <w:numFmt w:val="bullet"/>
      <w:lvlText w:val=""/>
      <w:lvlJc w:val="left"/>
      <w:pPr>
        <w:tabs>
          <w:tab w:val="num" w:pos="360"/>
        </w:tabs>
        <w:ind w:left="360" w:hanging="360"/>
      </w:pPr>
      <w:rPr>
        <w:rFonts w:ascii="Wingdings" w:hAnsi="Wingdings" w:hint="default"/>
        <w:effect w:val="none"/>
      </w:rPr>
    </w:lvl>
  </w:abstractNum>
  <w:abstractNum w:abstractNumId="2">
    <w:nsid w:val="3CBF36E1"/>
    <w:multiLevelType w:val="singleLevel"/>
    <w:tmpl w:val="B4E0885A"/>
    <w:lvl w:ilvl="0">
      <w:start w:val="1"/>
      <w:numFmt w:val="bullet"/>
      <w:lvlText w:val=""/>
      <w:lvlJc w:val="left"/>
      <w:pPr>
        <w:tabs>
          <w:tab w:val="num" w:pos="360"/>
        </w:tabs>
        <w:ind w:left="360" w:hanging="360"/>
      </w:pPr>
      <w:rPr>
        <w:rFonts w:ascii="Wingdings" w:hAnsi="Wingdings" w:hint="default"/>
        <w:effect w:val="none"/>
      </w:rPr>
    </w:lvl>
  </w:abstractNum>
  <w:abstractNum w:abstractNumId="3">
    <w:nsid w:val="6B50391B"/>
    <w:multiLevelType w:val="singleLevel"/>
    <w:tmpl w:val="B4E0885A"/>
    <w:lvl w:ilvl="0">
      <w:start w:val="1"/>
      <w:numFmt w:val="bullet"/>
      <w:lvlText w:val=""/>
      <w:lvlJc w:val="left"/>
      <w:pPr>
        <w:tabs>
          <w:tab w:val="num" w:pos="360"/>
        </w:tabs>
        <w:ind w:left="360" w:hanging="360"/>
      </w:pPr>
      <w:rPr>
        <w:rFonts w:ascii="Wingdings" w:hAnsi="Wingdings" w:hint="default"/>
        <w:effect w:val="none"/>
      </w:rPr>
    </w:lvl>
  </w:abstractNum>
  <w:abstractNum w:abstractNumId="4">
    <w:nsid w:val="71B2004C"/>
    <w:multiLevelType w:val="singleLevel"/>
    <w:tmpl w:val="B4E0885A"/>
    <w:lvl w:ilvl="0">
      <w:start w:val="1"/>
      <w:numFmt w:val="bullet"/>
      <w:lvlText w:val=""/>
      <w:lvlJc w:val="left"/>
      <w:pPr>
        <w:tabs>
          <w:tab w:val="num" w:pos="360"/>
        </w:tabs>
        <w:ind w:left="360" w:hanging="360"/>
      </w:pPr>
      <w:rPr>
        <w:rFonts w:ascii="Wingdings" w:hAnsi="Wingdings" w:hint="default"/>
        <w:effect w:val="none"/>
      </w:rPr>
    </w:lvl>
  </w:abstractNum>
  <w:abstractNum w:abstractNumId="5">
    <w:nsid w:val="72A60E9E"/>
    <w:multiLevelType w:val="singleLevel"/>
    <w:tmpl w:val="B4E0885A"/>
    <w:lvl w:ilvl="0">
      <w:start w:val="1"/>
      <w:numFmt w:val="bullet"/>
      <w:lvlText w:val=""/>
      <w:lvlJc w:val="left"/>
      <w:pPr>
        <w:tabs>
          <w:tab w:val="num" w:pos="360"/>
        </w:tabs>
        <w:ind w:left="360" w:hanging="360"/>
      </w:pPr>
      <w:rPr>
        <w:rFonts w:ascii="Wingdings" w:hAnsi="Wingdings" w:hint="default"/>
        <w:effect w:val="none"/>
      </w:rPr>
    </w:lvl>
  </w:abstractNum>
  <w:num w:numId="1">
    <w:abstractNumId w:val="2"/>
  </w:num>
  <w:num w:numId="2">
    <w:abstractNumId w:val="1"/>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1EE9"/>
    <w:rsid w:val="00596320"/>
    <w:rsid w:val="008A7E66"/>
    <w:rsid w:val="00985496"/>
    <w:rsid w:val="00DC1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75FFAE-2383-4C16-8A9E-6D58F622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Words>
  <Characters>2483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Irina</cp:lastModifiedBy>
  <cp:revision>2</cp:revision>
  <dcterms:created xsi:type="dcterms:W3CDTF">2014-08-03T16:54:00Z</dcterms:created>
  <dcterms:modified xsi:type="dcterms:W3CDTF">2014-08-03T16:54:00Z</dcterms:modified>
</cp:coreProperties>
</file>