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8D3" w:rsidRDefault="009468D3">
      <w:pPr>
        <w:pStyle w:val="a3"/>
      </w:pPr>
      <w:r>
        <w:t xml:space="preserve">Us Free Trade With China Essay, Research Paper </w:t>
      </w:r>
    </w:p>
    <w:p w:rsidR="009468D3" w:rsidRDefault="009468D3">
      <w:pPr>
        <w:pStyle w:val="a3"/>
      </w:pPr>
      <w:r>
        <w:t xml:space="preserve">Should the US allow China’s entry into the World Trade Organization? </w:t>
      </w:r>
    </w:p>
    <w:p w:rsidR="009468D3" w:rsidRDefault="009468D3">
      <w:pPr>
        <w:pStyle w:val="a3"/>
      </w:pPr>
      <w:r>
        <w:t xml:space="preserve">Sino-American relations have always been characterized as complex and </w:t>
      </w:r>
    </w:p>
    <w:p w:rsidR="009468D3" w:rsidRDefault="009468D3">
      <w:pPr>
        <w:pStyle w:val="a3"/>
      </w:pPr>
      <w:r>
        <w:t xml:space="preserve">tumultuous. Presently, the United States must reach a decision that would drastically </w:t>
      </w:r>
    </w:p>
    <w:p w:rsidR="009468D3" w:rsidRDefault="009468D3">
      <w:pPr>
        <w:pStyle w:val="a3"/>
      </w:pPr>
      <w:r>
        <w:t xml:space="preserve">affect the politics, environments, militaries, technology, and most importantly the </w:t>
      </w:r>
    </w:p>
    <w:p w:rsidR="009468D3" w:rsidRDefault="009468D3">
      <w:pPr>
        <w:pStyle w:val="a3"/>
      </w:pPr>
      <w:r>
        <w:t xml:space="preserve">economies of both nations. This problem the United States must face is whether it ought </w:t>
      </w:r>
    </w:p>
    <w:p w:rsidR="009468D3" w:rsidRDefault="009468D3">
      <w:pPr>
        <w:pStyle w:val="a3"/>
      </w:pPr>
      <w:r>
        <w:t xml:space="preserve">to allow China’s entry into the World Trade Organization. There is much hesitation in </w:t>
      </w:r>
    </w:p>
    <w:p w:rsidR="009468D3" w:rsidRDefault="009468D3">
      <w:pPr>
        <w:pStyle w:val="a3"/>
      </w:pPr>
      <w:r>
        <w:t xml:space="preserve">taking such steps as American protectionists are weary of a nation whose expanding </w:t>
      </w:r>
    </w:p>
    <w:p w:rsidR="009468D3" w:rsidRDefault="009468D3">
      <w:pPr>
        <w:pStyle w:val="a3"/>
      </w:pPr>
      <w:r>
        <w:t xml:space="preserve">economy could further “Chinese influence in American politics as a result of Donorgate; </w:t>
      </w:r>
    </w:p>
    <w:p w:rsidR="009468D3" w:rsidRDefault="009468D3">
      <w:pPr>
        <w:pStyle w:val="a3"/>
      </w:pPr>
      <w:r>
        <w:t xml:space="preserve">continued doubts about Beijing’s dismal human rights record; and worries about the U.S. </w:t>
      </w:r>
    </w:p>
    <w:p w:rsidR="009468D3" w:rsidRDefault="009468D3">
      <w:pPr>
        <w:pStyle w:val="a3"/>
      </w:pPr>
      <w:r>
        <w:t xml:space="preserve">trade imbalance with China- $40 billion and growing.” (Shribman 44) Yet there are also </w:t>
      </w:r>
    </w:p>
    <w:p w:rsidR="009468D3" w:rsidRDefault="009468D3">
      <w:pPr>
        <w:pStyle w:val="a3"/>
      </w:pPr>
      <w:r>
        <w:t xml:space="preserve">many benefits to free trade which outweigh the negative. Sino-American free trade will </w:t>
      </w:r>
    </w:p>
    <w:p w:rsidR="009468D3" w:rsidRDefault="009468D3">
      <w:pPr>
        <w:pStyle w:val="a3"/>
      </w:pPr>
      <w:r>
        <w:t xml:space="preserve">boost US sales to the world’s most populous nation, while building diplomatic relations, </w:t>
      </w:r>
    </w:p>
    <w:p w:rsidR="009468D3" w:rsidRDefault="009468D3">
      <w:pPr>
        <w:pStyle w:val="a3"/>
      </w:pPr>
      <w:r>
        <w:t xml:space="preserve">and ultimately liberalizing China both politically and socially. (Christian Science Monitor </w:t>
      </w:r>
    </w:p>
    <w:p w:rsidR="009468D3" w:rsidRDefault="009468D3">
      <w:pPr>
        <w:pStyle w:val="a3"/>
      </w:pPr>
      <w:r>
        <w:t xml:space="preserve">98) </w:t>
      </w:r>
    </w:p>
    <w:p w:rsidR="009468D3" w:rsidRDefault="009468D3">
      <w:pPr>
        <w:pStyle w:val="a3"/>
      </w:pPr>
      <w:r>
        <w:t xml:space="preserve">China, a country in East Asia, is the world’s third largest country by area </w:t>
      </w:r>
    </w:p>
    <w:p w:rsidR="009468D3" w:rsidRDefault="009468D3">
      <w:pPr>
        <w:pStyle w:val="a3"/>
      </w:pPr>
      <w:r>
        <w:t xml:space="preserve">(after Russia and Canada) and the largest by population. China’s most populous city is </w:t>
      </w:r>
    </w:p>
    <w:p w:rsidR="009468D3" w:rsidRDefault="009468D3">
      <w:pPr>
        <w:pStyle w:val="a3"/>
      </w:pPr>
      <w:r>
        <w:t xml:space="preserve">its capital, Beijing. Officially People’s Republic of China, it is bounded on the north by </w:t>
      </w:r>
    </w:p>
    <w:p w:rsidR="009468D3" w:rsidRDefault="009468D3">
      <w:pPr>
        <w:pStyle w:val="a3"/>
      </w:pPr>
      <w:r>
        <w:t xml:space="preserve">the Republic of Mongolia and Russia; on the northeast by Russia and North Korea; on </w:t>
      </w:r>
    </w:p>
    <w:p w:rsidR="009468D3" w:rsidRDefault="009468D3">
      <w:pPr>
        <w:pStyle w:val="a3"/>
      </w:pPr>
      <w:r>
        <w:t xml:space="preserve">the east by the Yellow Sea and the East China Sea; on the south by the South China Sea, </w:t>
      </w:r>
    </w:p>
    <w:p w:rsidR="009468D3" w:rsidRDefault="009468D3">
      <w:pPr>
        <w:pStyle w:val="a3"/>
      </w:pPr>
      <w:r>
        <w:t xml:space="preserve">Vietnam, Laos, Burma (Myanmar), India, Bhutan, and Nepal; on the west by Pakistan, </w:t>
      </w:r>
    </w:p>
    <w:p w:rsidR="009468D3" w:rsidRDefault="009468D3">
      <w:pPr>
        <w:pStyle w:val="a3"/>
      </w:pPr>
      <w:r>
        <w:t xml:space="preserve">Afghanistan, and Tajikistan; and on the northwest by Kyrgyzstan and Kazakhstan. China </w:t>
      </w:r>
    </w:p>
    <w:p w:rsidR="009468D3" w:rsidRDefault="009468D3">
      <w:pPr>
        <w:pStyle w:val="a3"/>
      </w:pPr>
      <w:r>
        <w:t xml:space="preserve">includes more than 3400 offshore islands, of which Hainan, in the South China Sea, is by </w:t>
      </w:r>
    </w:p>
    <w:p w:rsidR="009468D3" w:rsidRDefault="009468D3">
      <w:pPr>
        <w:pStyle w:val="a3"/>
      </w:pPr>
      <w:r>
        <w:t xml:space="preserve">far the largest. The total area of China is about 9,571,300 sq. km (about 3,695,000 sq. </w:t>
      </w:r>
    </w:p>
    <w:p w:rsidR="009468D3" w:rsidRDefault="009468D3">
      <w:pPr>
        <w:pStyle w:val="a3"/>
      </w:pPr>
      <w:r>
        <w:t xml:space="preserve">mi.), not including Nationalist China, known officially as the Republic of China </w:t>
      </w:r>
    </w:p>
    <w:p w:rsidR="009468D3" w:rsidRDefault="009468D3">
      <w:pPr>
        <w:pStyle w:val="a3"/>
      </w:pPr>
      <w:r>
        <w:t xml:space="preserve">(Butler/Encarta 1996) </w:t>
      </w:r>
    </w:p>
    <w:p w:rsidR="009468D3" w:rsidRDefault="009468D3">
      <w:pPr>
        <w:pStyle w:val="a3"/>
      </w:pPr>
      <w:r>
        <w:t xml:space="preserve">The formation of the Chinese Weltanschauung (world view) can be </w:t>
      </w:r>
    </w:p>
    <w:p w:rsidR="009468D3" w:rsidRDefault="009468D3">
      <w:pPr>
        <w:pStyle w:val="a3"/>
      </w:pPr>
      <w:r>
        <w:t xml:space="preserve">explained, in part, by the historical and political evolution of China as it emerged from </w:t>
      </w:r>
    </w:p>
    <w:p w:rsidR="009468D3" w:rsidRDefault="009468D3">
      <w:pPr>
        <w:pStyle w:val="a3"/>
      </w:pPr>
      <w:r>
        <w:t xml:space="preserve">semi-colonial subservience. At the beginning of the twentieth century, China was a </w:t>
      </w:r>
    </w:p>
    <w:p w:rsidR="009468D3" w:rsidRDefault="009468D3">
      <w:pPr>
        <w:pStyle w:val="a3"/>
      </w:pPr>
      <w:r>
        <w:t xml:space="preserve">weak and divided country under the corrupt rule of the Manchu dynasty. Exploited by </w:t>
      </w:r>
    </w:p>
    <w:p w:rsidR="009468D3" w:rsidRDefault="009468D3">
      <w:pPr>
        <w:pStyle w:val="a3"/>
      </w:pPr>
      <w:r>
        <w:t xml:space="preserve">the so-called “open door,” China had been subjected to the degradation of imperialism </w:t>
      </w:r>
    </w:p>
    <w:p w:rsidR="009468D3" w:rsidRDefault="009468D3">
      <w:pPr>
        <w:pStyle w:val="a3"/>
      </w:pPr>
      <w:r>
        <w:t xml:space="preserve">and the spheres of influence imposed by the major Western powers, including Japan. As </w:t>
      </w:r>
    </w:p>
    <w:p w:rsidR="009468D3" w:rsidRDefault="009468D3">
      <w:pPr>
        <w:pStyle w:val="a3"/>
      </w:pPr>
      <w:r>
        <w:t xml:space="preserve">a consequence of foreign economic penetration and intervention, one of the main </w:t>
      </w:r>
    </w:p>
    <w:p w:rsidR="009468D3" w:rsidRDefault="009468D3">
      <w:pPr>
        <w:pStyle w:val="a3"/>
      </w:pPr>
      <w:r>
        <w:t xml:space="preserve">currents of Chinese political thought that emerged was a distinct xenophobia that </w:t>
      </w:r>
    </w:p>
    <w:p w:rsidR="009468D3" w:rsidRDefault="009468D3">
      <w:pPr>
        <w:pStyle w:val="a3"/>
      </w:pPr>
      <w:r>
        <w:t xml:space="preserve">resented any foreign involvement in Chinese affairs. Not only were foreign values and </w:t>
      </w:r>
    </w:p>
    <w:p w:rsidR="009468D3" w:rsidRDefault="009468D3">
      <w:pPr>
        <w:pStyle w:val="a3"/>
      </w:pPr>
      <w:r>
        <w:t xml:space="preserve">culture rejected, but this was paralleled by a reaffirmation of Chinese nationalism. The </w:t>
      </w:r>
    </w:p>
    <w:p w:rsidR="009468D3" w:rsidRDefault="009468D3">
      <w:pPr>
        <w:pStyle w:val="a3"/>
      </w:pPr>
      <w:r>
        <w:t xml:space="preserve">various strains of political thought that combined to form the ideological fabric of the </w:t>
      </w:r>
    </w:p>
    <w:p w:rsidR="009468D3" w:rsidRDefault="009468D3">
      <w:pPr>
        <w:pStyle w:val="a3"/>
      </w:pPr>
      <w:r>
        <w:t xml:space="preserve">PRC cannot be fully understood without first examining the historical background that </w:t>
      </w:r>
    </w:p>
    <w:p w:rsidR="009468D3" w:rsidRDefault="009468D3">
      <w:pPr>
        <w:pStyle w:val="a3"/>
      </w:pPr>
      <w:r>
        <w:t xml:space="preserve">led to the Chinese Communist state in 1949. </w:t>
      </w:r>
    </w:p>
    <w:p w:rsidR="009468D3" w:rsidRDefault="009468D3">
      <w:pPr>
        <w:pStyle w:val="a3"/>
      </w:pPr>
      <w:r>
        <w:t xml:space="preserve">The induction of the Communist government in 1949 set a groundwork for </w:t>
      </w:r>
    </w:p>
    <w:p w:rsidR="009468D3" w:rsidRDefault="009468D3">
      <w:pPr>
        <w:pStyle w:val="a3"/>
      </w:pPr>
      <w:r>
        <w:t xml:space="preserve">Chinese history; in a remarkably short period of time radical changes were effected in both </w:t>
      </w:r>
    </w:p>
    <w:p w:rsidR="009468D3" w:rsidRDefault="009468D3">
      <w:pPr>
        <w:pStyle w:val="a3"/>
      </w:pPr>
      <w:r>
        <w:t xml:space="preserve">the Chinese economy and society. Since the 1970s, China has forsaken its self-imposed </w:t>
      </w:r>
    </w:p>
    <w:p w:rsidR="009468D3" w:rsidRDefault="009468D3">
      <w:pPr>
        <w:pStyle w:val="a3"/>
      </w:pPr>
      <w:r>
        <w:t xml:space="preserve">isolation from the international community and has sought to modernize its economic </w:t>
      </w:r>
    </w:p>
    <w:p w:rsidR="009468D3" w:rsidRDefault="009468D3">
      <w:pPr>
        <w:pStyle w:val="a3"/>
      </w:pPr>
      <w:r>
        <w:t xml:space="preserve">structure. In 1971 the United Nations (UN) admitted the People’s Republic of China and </w:t>
      </w:r>
    </w:p>
    <w:p w:rsidR="009468D3" w:rsidRDefault="009468D3">
      <w:pPr>
        <w:pStyle w:val="a3"/>
      </w:pPr>
      <w:r>
        <w:t xml:space="preserve">expelled Taiwan from membership. </w:t>
      </w:r>
    </w:p>
    <w:p w:rsidR="009468D3" w:rsidRDefault="009468D3">
      <w:pPr>
        <w:pStyle w:val="a3"/>
      </w:pPr>
      <w:r>
        <w:t xml:space="preserve">For more than 2000 years the Chinese economy operated under a type of </w:t>
      </w:r>
    </w:p>
    <w:p w:rsidR="009468D3" w:rsidRDefault="009468D3">
      <w:pPr>
        <w:pStyle w:val="a3"/>
      </w:pPr>
      <w:r>
        <w:t xml:space="preserve">feudal system where land was concentrated in the hands of a relatively small group of </w:t>
      </w:r>
    </w:p>
    <w:p w:rsidR="009468D3" w:rsidRDefault="009468D3">
      <w:pPr>
        <w:pStyle w:val="a3"/>
      </w:pPr>
      <w:r>
        <w:t xml:space="preserve">landowners whose livelihood depended on rents from their peasant tenants. Further </w:t>
      </w:r>
    </w:p>
    <w:p w:rsidR="009468D3" w:rsidRDefault="009468D3">
      <w:pPr>
        <w:pStyle w:val="a3"/>
      </w:pPr>
      <w:r>
        <w:t xml:space="preserve">adding to the peasant farmers’ burden were agricultural taxes levied by the imperial </w:t>
      </w:r>
    </w:p>
    <w:p w:rsidR="009468D3" w:rsidRDefault="009468D3">
      <w:pPr>
        <w:pStyle w:val="a3"/>
      </w:pPr>
      <w:r>
        <w:t xml:space="preserve">government and crop yields subject to drought and floods. Under these conditions, </w:t>
      </w:r>
    </w:p>
    <w:p w:rsidR="009468D3" w:rsidRDefault="009468D3">
      <w:pPr>
        <w:pStyle w:val="a3"/>
      </w:pPr>
      <w:r>
        <w:t xml:space="preserve">agriculture remained essentially underdeveloped. The conclusion of the Opium Wars in </w:t>
      </w:r>
    </w:p>
    <w:p w:rsidR="009468D3" w:rsidRDefault="009468D3">
      <w:pPr>
        <w:pStyle w:val="a3"/>
      </w:pPr>
      <w:r>
        <w:t xml:space="preserve">1860 formally initiated a period of Western exploitation of China from the coastal treaty </w:t>
      </w:r>
    </w:p>
    <w:p w:rsidR="009468D3" w:rsidRDefault="009468D3">
      <w:pPr>
        <w:pStyle w:val="a3"/>
      </w:pPr>
      <w:r>
        <w:t xml:space="preserve">ports. Railroads and highways were constructed, and some industrial development was </w:t>
      </w:r>
    </w:p>
    <w:p w:rsidR="009468D3" w:rsidRDefault="009468D3">
      <w:pPr>
        <w:pStyle w:val="a3"/>
      </w:pPr>
      <w:r>
        <w:t xml:space="preserve">begun. Such activity had little impact, however, on the overall Chinese economy. In </w:t>
      </w:r>
    </w:p>
    <w:p w:rsidR="009468D3" w:rsidRDefault="009468D3">
      <w:pPr>
        <w:pStyle w:val="a3"/>
      </w:pPr>
      <w:r>
        <w:t xml:space="preserve">effect, China was set up into a number of competing colonial spheres of influence. </w:t>
      </w:r>
    </w:p>
    <w:p w:rsidR="009468D3" w:rsidRDefault="009468D3">
      <w:pPr>
        <w:pStyle w:val="a3"/>
      </w:pPr>
      <w:r>
        <w:t xml:space="preserve">“Japan, which tried to attach China to its East Asia Co-prosperity Sphere, was able to </w:t>
      </w:r>
    </w:p>
    <w:p w:rsidR="009468D3" w:rsidRDefault="009468D3">
      <w:pPr>
        <w:pStyle w:val="a3"/>
      </w:pPr>
      <w:r>
        <w:t xml:space="preserve">create only isolated nodes of a modern economy” (Butler/Encarta 1996). This laid the </w:t>
      </w:r>
    </w:p>
    <w:p w:rsidR="009468D3" w:rsidRDefault="009468D3">
      <w:pPr>
        <w:pStyle w:val="a3"/>
      </w:pPr>
      <w:r>
        <w:t xml:space="preserve">foundation for a China that was to be exploited by other nations. </w:t>
      </w:r>
    </w:p>
    <w:p w:rsidR="009468D3" w:rsidRDefault="009468D3">
      <w:pPr>
        <w:pStyle w:val="a3"/>
      </w:pPr>
      <w:r>
        <w:t xml:space="preserve">The Chinese Communist party emerged in the 1920s in the midst of a </w:t>
      </w:r>
    </w:p>
    <w:p w:rsidR="009468D3" w:rsidRDefault="009468D3">
      <w:pPr>
        <w:pStyle w:val="a3"/>
      </w:pPr>
      <w:r>
        <w:t xml:space="preserve">mounting economic crisis caused by foreign intervention and increased landlord </w:t>
      </w:r>
    </w:p>
    <w:p w:rsidR="009468D3" w:rsidRDefault="009468D3">
      <w:pPr>
        <w:pStyle w:val="a3"/>
      </w:pPr>
      <w:r>
        <w:t xml:space="preserve">influence in the countryside. For more than two decades, it expanded its control over </w:t>
      </w:r>
    </w:p>
    <w:p w:rsidR="009468D3" w:rsidRDefault="009468D3">
      <w:pPr>
        <w:pStyle w:val="a3"/>
      </w:pPr>
      <w:r>
        <w:t xml:space="preserve">large rural areas by introducing an agrarian program based on the control of rent and </w:t>
      </w:r>
    </w:p>
    <w:p w:rsidR="009468D3" w:rsidRDefault="009468D3">
      <w:pPr>
        <w:pStyle w:val="a3"/>
      </w:pPr>
      <w:r>
        <w:t xml:space="preserve">usury, and by giving power to peasant associations. On October 1, 1949, the Communist </w:t>
      </w:r>
    </w:p>
    <w:p w:rsidR="009468D3" w:rsidRDefault="009468D3">
      <w:pPr>
        <w:pStyle w:val="a3"/>
      </w:pPr>
      <w:r>
        <w:t xml:space="preserve">party successfully established a unified national government and economy on the </w:t>
      </w:r>
    </w:p>
    <w:p w:rsidR="009468D3" w:rsidRDefault="009468D3">
      <w:pPr>
        <w:pStyle w:val="a3"/>
      </w:pPr>
      <w:r>
        <w:t xml:space="preserve">mainland for the first time since the end of the imperial period in 1912. There was </w:t>
      </w:r>
    </w:p>
    <w:p w:rsidR="009468D3" w:rsidRDefault="009468D3">
      <w:pPr>
        <w:pStyle w:val="a3"/>
      </w:pPr>
      <w:r>
        <w:t xml:space="preserve">attention specifically paid to dealing with problems ranging from inflation, food </w:t>
      </w:r>
    </w:p>
    <w:p w:rsidR="009468D3" w:rsidRDefault="009468D3">
      <w:pPr>
        <w:pStyle w:val="a3"/>
      </w:pPr>
      <w:r>
        <w:t xml:space="preserve">shortages, unemployment, and land reform. Under the first five-year plan (1953-1957), </w:t>
      </w:r>
    </w:p>
    <w:p w:rsidR="009468D3" w:rsidRDefault="009468D3">
      <w:pPr>
        <w:pStyle w:val="a3"/>
      </w:pPr>
      <w:r>
        <w:t xml:space="preserve">92 percent of the agricultural population was organized into cooperative farms. In 1958 </w:t>
      </w:r>
    </w:p>
    <w:p w:rsidR="009468D3" w:rsidRDefault="009468D3">
      <w:pPr>
        <w:pStyle w:val="a3"/>
      </w:pPr>
      <w:r>
        <w:t xml:space="preserve">the rural people’s communes were established, and these dominated agriculture in China </w:t>
      </w:r>
    </w:p>
    <w:p w:rsidR="009468D3" w:rsidRDefault="009468D3">
      <w:pPr>
        <w:pStyle w:val="a3"/>
      </w:pPr>
      <w:r>
        <w:t xml:space="preserve">until the early 1980s. </w:t>
      </w:r>
    </w:p>
    <w:p w:rsidR="009468D3" w:rsidRDefault="009468D3">
      <w:pPr>
        <w:pStyle w:val="a3"/>
      </w:pPr>
      <w:r>
        <w:t xml:space="preserve">State ownership of property and of industrial and commercial enterprises </w:t>
      </w:r>
    </w:p>
    <w:p w:rsidR="009468D3" w:rsidRDefault="009468D3">
      <w:pPr>
        <w:pStyle w:val="a3"/>
      </w:pPr>
      <w:r>
        <w:t xml:space="preserve">was gradually extended in the urban-industrial sector. The second five-year plan was </w:t>
      </w:r>
    </w:p>
    <w:p w:rsidR="009468D3" w:rsidRDefault="009468D3">
      <w:pPr>
        <w:pStyle w:val="a3"/>
      </w:pPr>
      <w:r>
        <w:t xml:space="preserve">introduced in 1958, and in the summer of that year the regime initiated the Great Leap </w:t>
      </w:r>
    </w:p>
    <w:p w:rsidR="009468D3" w:rsidRDefault="009468D3">
      <w:pPr>
        <w:pStyle w:val="a3"/>
      </w:pPr>
      <w:r>
        <w:t xml:space="preserve">Forward. This program was characterized by large investments in heavy industry and the </w:t>
      </w:r>
    </w:p>
    <w:p w:rsidR="009468D3" w:rsidRDefault="009468D3">
      <w:pPr>
        <w:pStyle w:val="a3"/>
      </w:pPr>
      <w:r>
        <w:t xml:space="preserve">establishment of small-scale versions of such industries as steel refining. The program, </w:t>
      </w:r>
    </w:p>
    <w:p w:rsidR="009468D3" w:rsidRDefault="009468D3">
      <w:pPr>
        <w:pStyle w:val="a3"/>
      </w:pPr>
      <w:r>
        <w:t xml:space="preserve">however, caused great disruptions in economic management and in rational economic </w:t>
      </w:r>
    </w:p>
    <w:p w:rsidR="009468D3" w:rsidRDefault="009468D3">
      <w:pPr>
        <w:pStyle w:val="a3"/>
      </w:pPr>
      <w:r>
        <w:t xml:space="preserve">growth and was ultimately abandoned in 1960. The Chinese economy then entered a </w:t>
      </w:r>
    </w:p>
    <w:p w:rsidR="009468D3" w:rsidRDefault="009468D3">
      <w:pPr>
        <w:pStyle w:val="a3"/>
      </w:pPr>
      <w:r>
        <w:t xml:space="preserve">period of readjustment, but ran into problems again, this time being much a result of the </w:t>
      </w:r>
    </w:p>
    <w:p w:rsidR="009468D3" w:rsidRDefault="009468D3">
      <w:pPr>
        <w:pStyle w:val="a3"/>
      </w:pPr>
      <w:r>
        <w:t xml:space="preserve">Cultural Revolution. Yet again, a fourth five-year plan was introduced in 1971 as the </w:t>
      </w:r>
    </w:p>
    <w:p w:rsidR="009468D3" w:rsidRDefault="009468D3">
      <w:pPr>
        <w:pStyle w:val="a3"/>
      </w:pPr>
      <w:r>
        <w:t xml:space="preserve">economy began its recovery. </w:t>
      </w:r>
    </w:p>
    <w:p w:rsidR="009468D3" w:rsidRDefault="009468D3">
      <w:pPr>
        <w:pStyle w:val="a3"/>
      </w:pPr>
      <w:r>
        <w:t xml:space="preserve">In an effort to deal with the failure of the Cultural Revolution in 1976, </w:t>
      </w:r>
    </w:p>
    <w:p w:rsidR="009468D3" w:rsidRDefault="009468D3">
      <w:pPr>
        <w:pStyle w:val="a3"/>
      </w:pPr>
      <w:r>
        <w:t xml:space="preserve">China’s leaders began to boost up the economy. A fifth five-year program was begun in </w:t>
      </w:r>
    </w:p>
    <w:p w:rsidR="009468D3" w:rsidRDefault="009468D3">
      <w:pPr>
        <w:pStyle w:val="a3"/>
      </w:pPr>
      <w:r>
        <w:t xml:space="preserve">1976 but was interrupted in 1978, when the Four Modernizations program was launched. </w:t>
      </w:r>
    </w:p>
    <w:p w:rsidR="009468D3" w:rsidRDefault="009468D3">
      <w:pPr>
        <w:pStyle w:val="a3"/>
      </w:pPr>
      <w:r>
        <w:t xml:space="preserve">It called for the “all-round modernization of agriculture, industry, national defense, and </w:t>
      </w:r>
    </w:p>
    <w:p w:rsidR="009468D3" w:rsidRDefault="009468D3">
      <w:pPr>
        <w:pStyle w:val="a3"/>
      </w:pPr>
      <w:r>
        <w:t xml:space="preserve">science and technology by the end of the century so that the economy can take its place in </w:t>
      </w:r>
    </w:p>
    <w:p w:rsidR="009468D3" w:rsidRDefault="009468D3">
      <w:pPr>
        <w:pStyle w:val="a3"/>
      </w:pPr>
      <w:r>
        <w:t xml:space="preserve">the front ranks of the world” (Butler/Encarta 1996). In at attempt to attract Western </w:t>
      </w:r>
    </w:p>
    <w:p w:rsidR="009468D3" w:rsidRDefault="009468D3">
      <w:pPr>
        <w:pStyle w:val="a3"/>
      </w:pPr>
      <w:r>
        <w:t xml:space="preserve">technology and investment more programs and plans were put into effect such as one in </w:t>
      </w:r>
    </w:p>
    <w:p w:rsidR="009468D3" w:rsidRDefault="009468D3">
      <w:pPr>
        <w:pStyle w:val="a3"/>
      </w:pPr>
      <w:r>
        <w:t xml:space="preserve">October 1984 which called for further decentralization of economic planning and for </w:t>
      </w:r>
    </w:p>
    <w:p w:rsidR="009468D3" w:rsidRDefault="009468D3">
      <w:pPr>
        <w:pStyle w:val="a3"/>
      </w:pPr>
      <w:r>
        <w:t xml:space="preserve">increased reliance on market forces to determine the prices of consumer goods. However </w:t>
      </w:r>
    </w:p>
    <w:p w:rsidR="009468D3" w:rsidRDefault="009468D3">
      <w:pPr>
        <w:pStyle w:val="a3"/>
      </w:pPr>
      <w:r>
        <w:t xml:space="preserve">the economy temporarily stagnated due to the political crackdown in 1989. Luckily, the </w:t>
      </w:r>
    </w:p>
    <w:p w:rsidR="009468D3" w:rsidRDefault="009468D3">
      <w:pPr>
        <w:pStyle w:val="a3"/>
      </w:pPr>
      <w:r>
        <w:t xml:space="preserve">Chinese economy expanded rapidly during the early 1990s as the government continued to </w:t>
      </w:r>
    </w:p>
    <w:p w:rsidR="009468D3" w:rsidRDefault="009468D3">
      <w:pPr>
        <w:pStyle w:val="a3"/>
      </w:pPr>
      <w:r>
        <w:t xml:space="preserve">loosen controls on the economy. </w:t>
      </w:r>
    </w:p>
    <w:p w:rsidR="009468D3" w:rsidRDefault="009468D3">
      <w:pPr>
        <w:pStyle w:val="a3"/>
      </w:pPr>
      <w:r>
        <w:t xml:space="preserve">From a political perspective, it would be in the United State’s best interest </w:t>
      </w:r>
    </w:p>
    <w:p w:rsidR="009468D3" w:rsidRDefault="009468D3">
      <w:pPr>
        <w:pStyle w:val="a3"/>
      </w:pPr>
      <w:r>
        <w:t xml:space="preserve">to engage in free trade with China. There has been much opposition from the far right to </w:t>
      </w:r>
    </w:p>
    <w:p w:rsidR="009468D3" w:rsidRDefault="009468D3">
      <w:pPr>
        <w:pStyle w:val="a3"/>
      </w:pPr>
      <w:r>
        <w:t xml:space="preserve">labor unions to any such association with a nation that has been “suspected of pirating US </w:t>
      </w:r>
    </w:p>
    <w:p w:rsidR="009468D3" w:rsidRDefault="009468D3">
      <w:pPr>
        <w:pStyle w:val="a3"/>
      </w:pPr>
      <w:r>
        <w:t xml:space="preserve">nuclear secrets – and whose military – industrial barons probably orchestrated illegal </w:t>
      </w:r>
    </w:p>
    <w:p w:rsidR="009468D3" w:rsidRDefault="009468D3">
      <w:pPr>
        <w:pStyle w:val="a3"/>
      </w:pPr>
      <w:r>
        <w:t xml:space="preserve">campaign contributions during the 1996 US presidential campaign” (Christian Science </w:t>
      </w:r>
    </w:p>
    <w:p w:rsidR="009468D3" w:rsidRDefault="009468D3">
      <w:pPr>
        <w:pStyle w:val="a3"/>
      </w:pPr>
      <w:r>
        <w:t xml:space="preserve">Monitor 10). However, there are great political stakes that are being overlooked here. </w:t>
      </w:r>
    </w:p>
    <w:p w:rsidR="009468D3" w:rsidRDefault="009468D3">
      <w:pPr>
        <w:pStyle w:val="a3"/>
      </w:pPr>
      <w:r>
        <w:t xml:space="preserve">An important advantage in free trade lies in the influence western culture will have over </w:t>
      </w:r>
    </w:p>
    <w:p w:rsidR="009468D3" w:rsidRDefault="009468D3">
      <w:pPr>
        <w:pStyle w:val="a3"/>
      </w:pPr>
      <w:r>
        <w:t xml:space="preserve">China, so as to liberalize this nation. First of all, it must be noted that China is already </w:t>
      </w:r>
    </w:p>
    <w:p w:rsidR="009468D3" w:rsidRDefault="009468D3">
      <w:pPr>
        <w:pStyle w:val="a3"/>
      </w:pPr>
      <w:r>
        <w:t xml:space="preserve">metamorphosing and great changes are taking place regardless of US involvement. For </w:t>
      </w:r>
    </w:p>
    <w:p w:rsidR="009468D3" w:rsidRDefault="009468D3">
      <w:pPr>
        <w:pStyle w:val="a3"/>
      </w:pPr>
      <w:r>
        <w:t xml:space="preserve">instance, power is becoming decentralized and infusing private enterprises with greater </w:t>
      </w:r>
    </w:p>
    <w:p w:rsidR="009468D3" w:rsidRDefault="009468D3">
      <w:pPr>
        <w:pStyle w:val="a3"/>
      </w:pPr>
      <w:r>
        <w:t xml:space="preserve">freedom. Another important effect American trade will have in China would be that of </w:t>
      </w:r>
    </w:p>
    <w:p w:rsidR="009468D3" w:rsidRDefault="009468D3">
      <w:pPr>
        <w:pStyle w:val="a3"/>
      </w:pPr>
      <w:r>
        <w:t xml:space="preserve">multinational organizations whose presence will change the working climate. These </w:t>
      </w:r>
    </w:p>
    <w:p w:rsidR="009468D3" w:rsidRDefault="009468D3">
      <w:pPr>
        <w:pStyle w:val="a3"/>
      </w:pPr>
      <w:r>
        <w:t xml:space="preserve">multinational corporations are said to “create safer workplaces, follow more progressive </w:t>
      </w:r>
    </w:p>
    <w:p w:rsidR="009468D3" w:rsidRDefault="009468D3">
      <w:pPr>
        <w:pStyle w:val="a3"/>
      </w:pPr>
      <w:r>
        <w:t xml:space="preserve">personnel practices, raise living standards, and introduce new ideas, attitudes, and ways of </w:t>
      </w:r>
    </w:p>
    <w:p w:rsidR="009468D3" w:rsidRDefault="009468D3">
      <w:pPr>
        <w:pStyle w:val="a3"/>
      </w:pPr>
      <w:r>
        <w:t xml:space="preserve">thinking. A number of American companies such as Mattel and Nike, have adopted codes </w:t>
      </w:r>
    </w:p>
    <w:p w:rsidR="009468D3" w:rsidRDefault="009468D3">
      <w:pPr>
        <w:pStyle w:val="a3"/>
      </w:pPr>
      <w:r>
        <w:t xml:space="preserve">of conduct requiring local subcontractors and suppliers to eschew child labor and other </w:t>
      </w:r>
    </w:p>
    <w:p w:rsidR="009468D3" w:rsidRDefault="009468D3">
      <w:pPr>
        <w:pStyle w:val="a3"/>
      </w:pPr>
      <w:r>
        <w:t xml:space="preserve">practices common in China…” (Weidenbaum 223). As far as the cultural influence that </w:t>
      </w:r>
    </w:p>
    <w:p w:rsidR="009468D3" w:rsidRDefault="009468D3">
      <w:pPr>
        <w:pStyle w:val="a3"/>
      </w:pPr>
      <w:r>
        <w:t xml:space="preserve">foreign markets will have in China, the benefits are wide. Advertisers will promote </w:t>
      </w:r>
    </w:p>
    <w:p w:rsidR="009468D3" w:rsidRDefault="009468D3">
      <w:pPr>
        <w:pStyle w:val="a3"/>
      </w:pPr>
      <w:r>
        <w:t xml:space="preserve">messages of free choice and democracy through marketing. In this day and age of </w:t>
      </w:r>
    </w:p>
    <w:p w:rsidR="009468D3" w:rsidRDefault="009468D3">
      <w:pPr>
        <w:pStyle w:val="a3"/>
      </w:pPr>
      <w:r>
        <w:t xml:space="preserve">technology, we can not overlook the key role media, Internet, and privately owned </w:t>
      </w:r>
    </w:p>
    <w:p w:rsidR="009468D3" w:rsidRDefault="009468D3">
      <w:pPr>
        <w:pStyle w:val="a3"/>
      </w:pPr>
      <w:r>
        <w:t xml:space="preserve">satellite dishes will play in transmitting new ideas to this developing nation. </w:t>
      </w:r>
    </w:p>
    <w:p w:rsidR="009468D3" w:rsidRDefault="009468D3">
      <w:pPr>
        <w:pStyle w:val="a3"/>
      </w:pPr>
      <w:r>
        <w:t xml:space="preserve">It is crucial to understand the importance a healthy economy plays in the </w:t>
      </w:r>
    </w:p>
    <w:p w:rsidR="009468D3" w:rsidRDefault="009468D3">
      <w:pPr>
        <w:pStyle w:val="a3"/>
      </w:pPr>
      <w:r>
        <w:t xml:space="preserve">politics of China. It is with this thought, that one can correlate a weak economy to the </w:t>
      </w:r>
    </w:p>
    <w:p w:rsidR="009468D3" w:rsidRDefault="009468D3">
      <w:pPr>
        <w:pStyle w:val="a3"/>
      </w:pPr>
      <w:r>
        <w:t xml:space="preserve">strengthening of the “old-line communists who have reluctantly gone along with Deng’s </w:t>
      </w:r>
    </w:p>
    <w:p w:rsidR="009468D3" w:rsidRDefault="009468D3">
      <w:pPr>
        <w:pStyle w:val="a3"/>
      </w:pPr>
      <w:r>
        <w:t xml:space="preserve">reforms only because they appear to work” (Weidenbaum 223). In order for a more </w:t>
      </w:r>
    </w:p>
    <w:p w:rsidR="009468D3" w:rsidRDefault="009468D3">
      <w:pPr>
        <w:pStyle w:val="a3"/>
      </w:pPr>
      <w:r>
        <w:t xml:space="preserve">liberal political regime to develop in China, American presence is vital. </w:t>
      </w:r>
    </w:p>
    <w:p w:rsidR="009468D3" w:rsidRDefault="009468D3">
      <w:pPr>
        <w:pStyle w:val="a3"/>
      </w:pPr>
      <w:r>
        <w:t xml:space="preserve">A great fear that runs through the minds of Americans is that a higher </w:t>
      </w:r>
    </w:p>
    <w:p w:rsidR="009468D3" w:rsidRDefault="009468D3">
      <w:pPr>
        <w:pStyle w:val="a3"/>
      </w:pPr>
      <w:r>
        <w:t xml:space="preserve">living standard in China would allow it to develop militarily. Presently, the Chinese </w:t>
      </w:r>
    </w:p>
    <w:p w:rsidR="009468D3" w:rsidRDefault="009468D3">
      <w:pPr>
        <w:pStyle w:val="a3"/>
      </w:pPr>
      <w:r>
        <w:t xml:space="preserve">military consists approximately of three million troops, 9,400 tanks, and 5,200 fighter </w:t>
      </w:r>
    </w:p>
    <w:p w:rsidR="009468D3" w:rsidRDefault="009468D3">
      <w:pPr>
        <w:pStyle w:val="a3"/>
      </w:pPr>
      <w:r>
        <w:t xml:space="preserve">aircraft. However, the Gulf War exhibited the obsolescence of China’s equipment. </w:t>
      </w:r>
    </w:p>
    <w:p w:rsidR="009468D3" w:rsidRDefault="009468D3">
      <w:pPr>
        <w:pStyle w:val="a3"/>
      </w:pPr>
      <w:r>
        <w:t xml:space="preserve">Furthermore, their marines are rather powerless. As for the People’s Liberation Army, </w:t>
      </w:r>
    </w:p>
    <w:p w:rsidR="009468D3" w:rsidRDefault="009468D3">
      <w:pPr>
        <w:pStyle w:val="a3"/>
      </w:pPr>
      <w:r>
        <w:t xml:space="preserve">American fears must not solely be concentrated on Beijing’s ability to modernize its </w:t>
      </w:r>
    </w:p>
    <w:p w:rsidR="009468D3" w:rsidRDefault="009468D3">
      <w:pPr>
        <w:pStyle w:val="a3"/>
      </w:pPr>
      <w:r>
        <w:t xml:space="preserve">technology due to a rising economy. Rather, there is the possibility of the PLA mobilizing </w:t>
      </w:r>
    </w:p>
    <w:p w:rsidR="009468D3" w:rsidRDefault="009468D3">
      <w:pPr>
        <w:pStyle w:val="a3"/>
      </w:pPr>
      <w:r>
        <w:t xml:space="preserve">its forces in a sub-systemic attempt to keep any political or social uprisings from occurring </w:t>
      </w:r>
    </w:p>
    <w:p w:rsidR="009468D3" w:rsidRDefault="009468D3">
      <w:pPr>
        <w:pStyle w:val="a3"/>
      </w:pPr>
      <w:r>
        <w:t xml:space="preserve">during times of high unemployment. Far more dangerous than that would be an “attempt </w:t>
      </w:r>
    </w:p>
    <w:p w:rsidR="009468D3" w:rsidRDefault="009468D3">
      <w:pPr>
        <w:pStyle w:val="a3"/>
      </w:pPr>
      <w:r>
        <w:t xml:space="preserve">to divert public attention from international problems through military adventures abroad.” </w:t>
      </w:r>
    </w:p>
    <w:p w:rsidR="009468D3" w:rsidRDefault="009468D3">
      <w:pPr>
        <w:pStyle w:val="a3"/>
      </w:pPr>
      <w:r>
        <w:t xml:space="preserve">(Weidenbaum 224) This could be just as great a threat as any or as William Shakespeare </w:t>
      </w:r>
    </w:p>
    <w:p w:rsidR="009468D3" w:rsidRDefault="009468D3">
      <w:pPr>
        <w:pStyle w:val="a3"/>
      </w:pPr>
      <w:r>
        <w:t xml:space="preserve">wrote in Henry V, “To fill idle minds with foreign quarrel.” </w:t>
      </w:r>
    </w:p>
    <w:p w:rsidR="009468D3" w:rsidRDefault="009468D3">
      <w:pPr>
        <w:pStyle w:val="a3"/>
      </w:pPr>
      <w:r>
        <w:t xml:space="preserve">Another obstacle to China’s joining the FTO is their contribution to the </w:t>
      </w:r>
    </w:p>
    <w:p w:rsidR="009468D3" w:rsidRDefault="009468D3">
      <w:pPr>
        <w:pStyle w:val="a3"/>
      </w:pPr>
      <w:r>
        <w:t xml:space="preserve">pollution of the environment. The double standard created in Kyoto, when China was </w:t>
      </w:r>
    </w:p>
    <w:p w:rsidR="009468D3" w:rsidRDefault="009468D3">
      <w:pPr>
        <w:pStyle w:val="a3"/>
      </w:pPr>
      <w:r>
        <w:t xml:space="preserve">exempted from environmental provisions the U.S. must now abide by, has caused </w:t>
      </w:r>
    </w:p>
    <w:p w:rsidR="009468D3" w:rsidRDefault="009468D3">
      <w:pPr>
        <w:pStyle w:val="a3"/>
      </w:pPr>
      <w:r>
        <w:t xml:space="preserve">Sino-American tension. China is the world’s largest emitter of carbon dioxide. </w:t>
      </w:r>
    </w:p>
    <w:p w:rsidR="009468D3" w:rsidRDefault="009468D3">
      <w:pPr>
        <w:pStyle w:val="a3"/>
      </w:pPr>
      <w:r>
        <w:t xml:space="preserve">China relies on coal– the prime emitter of CO[sub 2] and </w:t>
      </w:r>
    </w:p>
    <w:p w:rsidR="009468D3" w:rsidRDefault="009468D3">
      <w:pPr>
        <w:pStyle w:val="a3"/>
      </w:pPr>
      <w:r>
        <w:t xml:space="preserve">key concern of ecologists– for 75 percent its energy. </w:t>
      </w:r>
    </w:p>
    <w:p w:rsidR="009468D3" w:rsidRDefault="009468D3">
      <w:pPr>
        <w:pStyle w:val="a3"/>
      </w:pPr>
      <w:r>
        <w:t xml:space="preserve">Projections show that, during the time period covered by </w:t>
      </w:r>
    </w:p>
    <w:p w:rsidR="009468D3" w:rsidRDefault="009468D3">
      <w:pPr>
        <w:pStyle w:val="a3"/>
      </w:pPr>
      <w:r>
        <w:t xml:space="preserve">the Kyoto proposals, China is likely to become the world’s </w:t>
      </w:r>
    </w:p>
    <w:p w:rsidR="009468D3" w:rsidRDefault="009468D3">
      <w:pPr>
        <w:pStyle w:val="a3"/>
      </w:pPr>
      <w:r>
        <w:t xml:space="preserve">largest emitter of CO[sub 2], thanks to its inordinate </w:t>
      </w:r>
    </w:p>
    <w:p w:rsidR="009468D3" w:rsidRDefault="009468D3">
      <w:pPr>
        <w:pStyle w:val="a3"/>
      </w:pPr>
      <w:r>
        <w:t xml:space="preserve">dependence on bituminous coal and vigorous economic </w:t>
      </w:r>
    </w:p>
    <w:p w:rsidR="009468D3" w:rsidRDefault="009468D3">
      <w:pPr>
        <w:pStyle w:val="a3"/>
      </w:pPr>
      <w:r>
        <w:t xml:space="preserve">growth rate (Weidenbaum 223). </w:t>
      </w:r>
    </w:p>
    <w:p w:rsidR="009468D3" w:rsidRDefault="009468D3">
      <w:pPr>
        <w:pStyle w:val="a3"/>
      </w:pPr>
      <w:r>
        <w:t xml:space="preserve">Yet another environmental issue brought to the forefront is that of China’s </w:t>
      </w:r>
    </w:p>
    <w:p w:rsidR="009468D3" w:rsidRDefault="009468D3">
      <w:pPr>
        <w:pStyle w:val="a3"/>
      </w:pPr>
      <w:r>
        <w:t xml:space="preserve">use of cholorofluorcarbons (CFCs) in aerosols that deplete the ozone layer. The United </w:t>
      </w:r>
    </w:p>
    <w:p w:rsidR="009468D3" w:rsidRDefault="009468D3">
      <w:pPr>
        <w:pStyle w:val="a3"/>
      </w:pPr>
      <w:r>
        <w:t xml:space="preserve">States and other industrialized nations have provisions in the U.N.- sponsored treaty on </w:t>
      </w:r>
    </w:p>
    <w:p w:rsidR="009468D3" w:rsidRDefault="009468D3">
      <w:pPr>
        <w:pStyle w:val="a3"/>
      </w:pPr>
      <w:r>
        <w:t xml:space="preserve">ozone layer protection. “China’s consumption of CFC’s, however, has soared since 1986 </w:t>
      </w:r>
    </w:p>
    <w:p w:rsidR="009468D3" w:rsidRDefault="009468D3">
      <w:pPr>
        <w:pStyle w:val="a3"/>
      </w:pPr>
      <w:r>
        <w:t xml:space="preserve">from 3 percent to 18 percent of the world total” (Weidenbaum 223). However, regardless </w:t>
      </w:r>
    </w:p>
    <w:p w:rsidR="009468D3" w:rsidRDefault="009468D3">
      <w:pPr>
        <w:pStyle w:val="a3"/>
      </w:pPr>
      <w:r>
        <w:t xml:space="preserve">of its antipollution laws, there are still many loopholes available to Chinese owners of </w:t>
      </w:r>
    </w:p>
    <w:p w:rsidR="009468D3" w:rsidRDefault="009468D3">
      <w:pPr>
        <w:pStyle w:val="a3"/>
      </w:pPr>
      <w:r>
        <w:t xml:space="preserve">factories who are members of the Communist Party. The ruling class made up of the </w:t>
      </w:r>
    </w:p>
    <w:p w:rsidR="009468D3" w:rsidRDefault="009468D3">
      <w:pPr>
        <w:pStyle w:val="a3"/>
      </w:pPr>
      <w:r>
        <w:t xml:space="preserve">Communist oligarchy still retains preferential treatment in China today. </w:t>
      </w:r>
    </w:p>
    <w:p w:rsidR="009468D3" w:rsidRDefault="009468D3">
      <w:pPr>
        <w:pStyle w:val="a3"/>
      </w:pPr>
      <w:r>
        <w:t xml:space="preserve">Once again, the stability and growth of the Chinese economy is vital to the </w:t>
      </w:r>
    </w:p>
    <w:p w:rsidR="009468D3" w:rsidRDefault="009468D3">
      <w:pPr>
        <w:pStyle w:val="a3"/>
      </w:pPr>
      <w:r>
        <w:t xml:space="preserve">environment. “When countries reach per capita income of about $10,000 a year, they </w:t>
      </w:r>
    </w:p>
    <w:p w:rsidR="009468D3" w:rsidRDefault="009468D3">
      <w:pPr>
        <w:pStyle w:val="a3"/>
      </w:pPr>
      <w:r>
        <w:t xml:space="preserve">begin to take a more active role in environmental improvement– because they believe they </w:t>
      </w:r>
    </w:p>
    <w:p w:rsidR="009468D3" w:rsidRDefault="009468D3">
      <w:pPr>
        <w:pStyle w:val="a3"/>
      </w:pPr>
      <w:r>
        <w:t xml:space="preserve">can afford to do so. A curtailment of China’s growth rate would delay the achievement of </w:t>
      </w:r>
    </w:p>
    <w:p w:rsidR="009468D3" w:rsidRDefault="009468D3">
      <w:pPr>
        <w:pStyle w:val="a3"/>
      </w:pPr>
      <w:r>
        <w:t xml:space="preserve">that happy condition. (Its per capita income now is less than $5000.)” (Weidenbaum 227). </w:t>
      </w:r>
    </w:p>
    <w:p w:rsidR="009468D3" w:rsidRDefault="009468D3">
      <w:pPr>
        <w:pStyle w:val="a3"/>
      </w:pPr>
      <w:r>
        <w:t xml:space="preserve">Any slowdown in the economy could generate further problems. </w:t>
      </w:r>
    </w:p>
    <w:p w:rsidR="009468D3" w:rsidRDefault="009468D3">
      <w:pPr>
        <w:pStyle w:val="a3"/>
      </w:pPr>
      <w:r>
        <w:t xml:space="preserve">China is slowly advancing towards a more respectable and international </w:t>
      </w:r>
    </w:p>
    <w:p w:rsidR="009468D3" w:rsidRDefault="009468D3">
      <w:pPr>
        <w:pStyle w:val="a3"/>
      </w:pPr>
      <w:r>
        <w:t xml:space="preserve">status. It is slowly emerging from its isolationist position and opening up its wings to the </w:t>
      </w:r>
    </w:p>
    <w:p w:rsidR="009468D3" w:rsidRDefault="009468D3">
      <w:pPr>
        <w:pStyle w:val="a3"/>
      </w:pPr>
      <w:r>
        <w:t xml:space="preserve">influences of Western culture and business practices. Its officials hope to enlarge China’s </w:t>
      </w:r>
    </w:p>
    <w:p w:rsidR="009468D3" w:rsidRDefault="009468D3">
      <w:pPr>
        <w:pStyle w:val="a3"/>
      </w:pPr>
      <w:r>
        <w:t xml:space="preserve">participation in the world economy. However, China is unable to make such strides as </w:t>
      </w:r>
    </w:p>
    <w:p w:rsidR="009468D3" w:rsidRDefault="009468D3">
      <w:pPr>
        <w:pStyle w:val="a3"/>
      </w:pPr>
      <w:r>
        <w:t xml:space="preserve">long as it is banned from key international bodies such as the World Trade Organization or </w:t>
      </w:r>
    </w:p>
    <w:p w:rsidR="009468D3" w:rsidRDefault="009468D3">
      <w:pPr>
        <w:pStyle w:val="a3"/>
      </w:pPr>
      <w:r>
        <w:t xml:space="preserve">be included in economic summits such as the G8 (Weidenbaum 227) </w:t>
      </w:r>
    </w:p>
    <w:p w:rsidR="009468D3" w:rsidRDefault="009468D3">
      <w:pPr>
        <w:pStyle w:val="a3"/>
      </w:pPr>
      <w:r>
        <w:t xml:space="preserve">The vitality and ingenuity of US businesses are greatly admired by the </w:t>
      </w:r>
    </w:p>
    <w:p w:rsidR="009468D3" w:rsidRDefault="009468D3">
      <w:pPr>
        <w:pStyle w:val="a3"/>
      </w:pPr>
      <w:r>
        <w:t xml:space="preserve">Chinese. Whereas, Americans eye Chinese market potential with glee. “The temporary </w:t>
      </w:r>
    </w:p>
    <w:p w:rsidR="009468D3" w:rsidRDefault="009468D3">
      <w:pPr>
        <w:pStyle w:val="a3"/>
      </w:pPr>
      <w:r>
        <w:t xml:space="preserve">problems of East Asia notwithstanding, the United States is China’s leading export market </w:t>
      </w:r>
    </w:p>
    <w:p w:rsidR="009468D3" w:rsidRDefault="009468D3">
      <w:pPr>
        <w:pStyle w:val="a3"/>
      </w:pPr>
      <w:r>
        <w:t xml:space="preserve">as well the most logical partner to help upgrade its technology through investment, joint </w:t>
      </w:r>
    </w:p>
    <w:p w:rsidR="009468D3" w:rsidRDefault="009468D3">
      <w:pPr>
        <w:pStyle w:val="a3"/>
      </w:pPr>
      <w:r>
        <w:t xml:space="preserve">ventures, and provision of advanced software and financial services. China, in turn, is the </w:t>
      </w:r>
    </w:p>
    <w:p w:rsidR="009468D3" w:rsidRDefault="009468D3">
      <w:pPr>
        <w:pStyle w:val="a3"/>
      </w:pPr>
      <w:r>
        <w:t xml:space="preserve">most promising new market for American business and agriculture” (Weidenbaum 228). </w:t>
      </w:r>
    </w:p>
    <w:p w:rsidR="009468D3" w:rsidRDefault="009468D3">
      <w:pPr>
        <w:pStyle w:val="a3"/>
      </w:pPr>
      <w:r>
        <w:t xml:space="preserve">Two great powers, China and the US, are actually locked in a multi-layered symbiotic </w:t>
      </w:r>
    </w:p>
    <w:p w:rsidR="009468D3" w:rsidRDefault="009468D3">
      <w:pPr>
        <w:pStyle w:val="a3"/>
      </w:pPr>
      <w:r>
        <w:t xml:space="preserve">relationship. </w:t>
      </w:r>
    </w:p>
    <w:p w:rsidR="009468D3" w:rsidRDefault="009468D3">
      <w:pPr>
        <w:pStyle w:val="a3"/>
      </w:pPr>
      <w:r>
        <w:t xml:space="preserve">Engaging in free trade with China sets a framework for greater profits for </w:t>
      </w:r>
    </w:p>
    <w:p w:rsidR="009468D3" w:rsidRDefault="009468D3">
      <w:pPr>
        <w:pStyle w:val="a3"/>
      </w:pPr>
      <w:r>
        <w:t xml:space="preserve">corporate US. China is not only the most populous nation in the world giving it great </w:t>
      </w:r>
    </w:p>
    <w:p w:rsidR="009468D3" w:rsidRDefault="009468D3">
      <w:pPr>
        <w:pStyle w:val="a3"/>
      </w:pPr>
      <w:r>
        <w:t xml:space="preserve">purchasing power, but its economy now is more than half as large as that of the U.S. and </w:t>
      </w:r>
    </w:p>
    <w:p w:rsidR="009468D3" w:rsidRDefault="009468D3">
      <w:pPr>
        <w:pStyle w:val="a3"/>
      </w:pPr>
      <w:r>
        <w:t xml:space="preserve">larger than Japan’s. There are two focal points which surround the Chinese economy </w:t>
      </w:r>
    </w:p>
    <w:p w:rsidR="009468D3" w:rsidRDefault="009468D3">
      <w:pPr>
        <w:pStyle w:val="a3"/>
      </w:pPr>
      <w:r>
        <w:t xml:space="preserve">which make this trading relationship very unique. First, free trade will increase the United </w:t>
      </w:r>
    </w:p>
    <w:p w:rsidR="009468D3" w:rsidRDefault="009468D3">
      <w:pPr>
        <w:pStyle w:val="a3"/>
      </w:pPr>
      <w:r>
        <w:t xml:space="preserve">State’s export market and secondly, for this to happen the US must pay careful attention </w:t>
      </w:r>
    </w:p>
    <w:p w:rsidR="009468D3" w:rsidRDefault="009468D3">
      <w:pPr>
        <w:pStyle w:val="a3"/>
      </w:pPr>
      <w:r>
        <w:t xml:space="preserve">to any possible decline in the growth of China’s economy. </w:t>
      </w:r>
    </w:p>
    <w:p w:rsidR="009468D3" w:rsidRDefault="009468D3">
      <w:pPr>
        <w:pStyle w:val="a3"/>
      </w:pPr>
      <w:r>
        <w:t xml:space="preserve">Let us begin with the fruits of a growing export market. Exports have </w:t>
      </w:r>
    </w:p>
    <w:p w:rsidR="009468D3" w:rsidRDefault="009468D3">
      <w:pPr>
        <w:pStyle w:val="a3"/>
      </w:pPr>
      <w:r>
        <w:t xml:space="preserve">generated growth and better paying jobs, especially in high technology, while imports have </w:t>
      </w:r>
    </w:p>
    <w:p w:rsidR="009468D3" w:rsidRDefault="009468D3">
      <w:pPr>
        <w:pStyle w:val="a3"/>
      </w:pPr>
      <w:r>
        <w:t xml:space="preserve">kept inflation low and benefited us, American consumers, greatly. </w:t>
      </w:r>
    </w:p>
    <w:p w:rsidR="009468D3" w:rsidRDefault="009468D3">
      <w:pPr>
        <w:pStyle w:val="a3"/>
      </w:pPr>
      <w:r>
        <w:t xml:space="preserve">An examination of any possibility of a major slowdown in the Chinese </w:t>
      </w:r>
    </w:p>
    <w:p w:rsidR="009468D3" w:rsidRDefault="009468D3">
      <w:pPr>
        <w:pStyle w:val="a3"/>
      </w:pPr>
      <w:r>
        <w:t xml:space="preserve">economy could lead to a downturn in Sino-American economic growth. An article by </w:t>
      </w:r>
    </w:p>
    <w:p w:rsidR="009468D3" w:rsidRDefault="009468D3">
      <w:pPr>
        <w:pStyle w:val="a3"/>
      </w:pPr>
      <w:r>
        <w:t xml:space="preserve">Weidenbaum explores the problems that may arise out of such a situation. He states that </w:t>
      </w:r>
    </w:p>
    <w:p w:rsidR="009468D3" w:rsidRDefault="009468D3">
      <w:pPr>
        <w:pStyle w:val="a3"/>
      </w:pPr>
      <w:r>
        <w:t xml:space="preserve">“Let us assume that China’s gross domestic product in the decade will no longer grow at </w:t>
      </w:r>
    </w:p>
    <w:p w:rsidR="009468D3" w:rsidRDefault="009468D3">
      <w:pPr>
        <w:pStyle w:val="a3"/>
      </w:pPr>
      <w:r>
        <w:t xml:space="preserve">10 percent a year, but at half that rate. Five percent, of course, is still quite respectable by </w:t>
      </w:r>
    </w:p>
    <w:p w:rsidR="009468D3" w:rsidRDefault="009468D3">
      <w:pPr>
        <w:pStyle w:val="a3"/>
      </w:pPr>
      <w:r>
        <w:t xml:space="preserve">the standard of the more mature Western economies, which average 2.5 percent economic </w:t>
      </w:r>
    </w:p>
    <w:p w:rsidR="009468D3" w:rsidRDefault="009468D3">
      <w:pPr>
        <w:pStyle w:val="a3"/>
      </w:pPr>
      <w:r>
        <w:t xml:space="preserve">growth annually. The initial impacts of such a new scenario would likely be negative for </w:t>
      </w:r>
    </w:p>
    <w:p w:rsidR="009468D3" w:rsidRDefault="009468D3">
      <w:pPr>
        <w:pStyle w:val="a3"/>
      </w:pPr>
      <w:r>
        <w:t xml:space="preserve">the American economy, but quite uneven and limited” (Weidenbaum 228). This would </w:t>
      </w:r>
    </w:p>
    <w:p w:rsidR="009468D3" w:rsidRDefault="009468D3">
      <w:pPr>
        <w:pStyle w:val="a3"/>
      </w:pPr>
      <w:r>
        <w:t xml:space="preserve">lead to an even lower U.S. export rate which would thus affect mostly machinery and </w:t>
      </w:r>
    </w:p>
    <w:p w:rsidR="009468D3" w:rsidRDefault="009468D3">
      <w:pPr>
        <w:pStyle w:val="a3"/>
      </w:pPr>
      <w:r>
        <w:t xml:space="preserve">equipment, chemicals and plastics, aircraft, electronic equipment, and agricultural sectors. </w:t>
      </w:r>
    </w:p>
    <w:p w:rsidR="009468D3" w:rsidRDefault="009468D3">
      <w:pPr>
        <w:pStyle w:val="a3"/>
      </w:pPr>
      <w:r>
        <w:t xml:space="preserve">Thus augmenting the already huge American trade deficit with China. Ultimately, </w:t>
      </w:r>
    </w:p>
    <w:p w:rsidR="009468D3" w:rsidRDefault="009468D3">
      <w:pPr>
        <w:pStyle w:val="a3"/>
      </w:pPr>
      <w:r>
        <w:t xml:space="preserve">reducing the chances of approving any more “fast track” treaties and would reduce </w:t>
      </w:r>
    </w:p>
    <w:p w:rsidR="009468D3" w:rsidRDefault="009468D3">
      <w:pPr>
        <w:pStyle w:val="a3"/>
      </w:pPr>
      <w:r>
        <w:t xml:space="preserve">support for the IMF’s support of weak Asian economies. </w:t>
      </w:r>
    </w:p>
    <w:p w:rsidR="009468D3" w:rsidRDefault="009468D3">
      <w:pPr>
        <w:pStyle w:val="a3"/>
      </w:pPr>
      <w:r>
        <w:t xml:space="preserve">There are many restrictions for US companies trading with China. </w:t>
      </w:r>
    </w:p>
    <w:p w:rsidR="009468D3" w:rsidRDefault="009468D3">
      <w:pPr>
        <w:pStyle w:val="a3"/>
      </w:pPr>
      <w:r>
        <w:t xml:space="preserve">Amongst these constraints are “its high tariffs , its restrictions on which Chinese </w:t>
      </w:r>
    </w:p>
    <w:p w:rsidR="009468D3" w:rsidRDefault="009468D3">
      <w:pPr>
        <w:pStyle w:val="a3"/>
      </w:pPr>
      <w:r>
        <w:t xml:space="preserve">companies can trade with the outside world and which foreigners can trade with China; its </w:t>
      </w:r>
    </w:p>
    <w:p w:rsidR="009468D3" w:rsidRDefault="009468D3">
      <w:pPr>
        <w:pStyle w:val="a3"/>
      </w:pPr>
      <w:r>
        <w:t xml:space="preserve">protection of favored industries; and its history of intellectual-property piracy; and so on.” </w:t>
      </w:r>
    </w:p>
    <w:p w:rsidR="009468D3" w:rsidRDefault="009468D3">
      <w:pPr>
        <w:pStyle w:val="a3"/>
      </w:pPr>
      <w:r>
        <w:t xml:space="preserve">(Economist 18). </w:t>
      </w:r>
    </w:p>
    <w:p w:rsidR="009468D3" w:rsidRDefault="009468D3">
      <w:pPr>
        <w:pStyle w:val="a3"/>
      </w:pPr>
      <w:r>
        <w:t xml:space="preserve">One of the primary difficulties in trading with China has been the difficulty </w:t>
      </w:r>
    </w:p>
    <w:p w:rsidR="009468D3" w:rsidRDefault="009468D3">
      <w:pPr>
        <w:pStyle w:val="a3"/>
      </w:pPr>
      <w:r>
        <w:t xml:space="preserve">in getting a license to operate due to the strict Communist rule revolving around state-run </w:t>
      </w:r>
    </w:p>
    <w:p w:rsidR="009468D3" w:rsidRDefault="009468D3">
      <w:pPr>
        <w:pStyle w:val="a3"/>
      </w:pPr>
      <w:r>
        <w:t xml:space="preserve">monopolies. But things have been improving. </w:t>
      </w:r>
    </w:p>
    <w:p w:rsidR="009468D3" w:rsidRDefault="009468D3">
      <w:pPr>
        <w:pStyle w:val="a3"/>
      </w:pPr>
      <w:r>
        <w:t xml:space="preserve">To date, only three foreign insurers (AIG, Tokio Fire &amp; Marine, and </w:t>
      </w:r>
    </w:p>
    <w:p w:rsidR="009468D3" w:rsidRDefault="009468D3">
      <w:pPr>
        <w:pStyle w:val="a3"/>
      </w:pPr>
      <w:r>
        <w:t xml:space="preserve">Liberty Mutual) have been licensed to do business in China, and then only </w:t>
      </w:r>
    </w:p>
    <w:p w:rsidR="009468D3" w:rsidRDefault="009468D3">
      <w:pPr>
        <w:pStyle w:val="a3"/>
      </w:pPr>
      <w:r>
        <w:t xml:space="preserve">to limited urban areas. However, a number of foreign companies have </w:t>
      </w:r>
    </w:p>
    <w:p w:rsidR="009468D3" w:rsidRDefault="009468D3">
      <w:pPr>
        <w:pStyle w:val="a3"/>
      </w:pPr>
      <w:r>
        <w:t xml:space="preserve">opened representative offices in the last few years and it is expected that </w:t>
      </w:r>
    </w:p>
    <w:p w:rsidR="009468D3" w:rsidRDefault="009468D3">
      <w:pPr>
        <w:pStyle w:val="a3"/>
      </w:pPr>
      <w:r>
        <w:t xml:space="preserve">several additional licenses will be granted each year. There are currently 71 </w:t>
      </w:r>
    </w:p>
    <w:p w:rsidR="009468D3" w:rsidRDefault="009468D3">
      <w:pPr>
        <w:pStyle w:val="a3"/>
      </w:pPr>
      <w:r>
        <w:t xml:space="preserve">representative offices of 43 separate foreign insurers and brokers from 12 </w:t>
      </w:r>
    </w:p>
    <w:p w:rsidR="009468D3" w:rsidRDefault="009468D3">
      <w:pPr>
        <w:pStyle w:val="a3"/>
      </w:pPr>
      <w:r>
        <w:t xml:space="preserve">countries (Weidenbaum 228). </w:t>
      </w:r>
    </w:p>
    <w:p w:rsidR="009468D3" w:rsidRDefault="009468D3">
      <w:pPr>
        <w:pStyle w:val="a3"/>
      </w:pPr>
      <w:r>
        <w:t xml:space="preserve">In the area of insurance, state-run monopolies have presented difficulties, but are now </w:t>
      </w:r>
    </w:p>
    <w:p w:rsidR="009468D3" w:rsidRDefault="009468D3">
      <w:pPr>
        <w:pStyle w:val="a3"/>
      </w:pPr>
      <w:r>
        <w:t xml:space="preserve">beginning to disappear with time. </w:t>
      </w:r>
    </w:p>
    <w:p w:rsidR="009468D3" w:rsidRDefault="009468D3">
      <w:pPr>
        <w:pStyle w:val="a3"/>
      </w:pPr>
      <w:r>
        <w:t xml:space="preserve">China has now taken measures to improve the situation. In fact Premier </w:t>
      </w:r>
    </w:p>
    <w:p w:rsidR="009468D3" w:rsidRDefault="009468D3">
      <w:pPr>
        <w:pStyle w:val="a3"/>
      </w:pPr>
      <w:r>
        <w:t xml:space="preserve">Zhu Rongji has attempted to broaden US access to Chinese markets. He has agreed with </w:t>
      </w:r>
    </w:p>
    <w:p w:rsidR="009468D3" w:rsidRDefault="009468D3">
      <w:pPr>
        <w:pStyle w:val="a3"/>
      </w:pPr>
      <w:r>
        <w:t xml:space="preserve">many American CEO’s requests in this area. Change would consist of U.S. banks being </w:t>
      </w:r>
    </w:p>
    <w:p w:rsidR="009468D3" w:rsidRDefault="009468D3">
      <w:pPr>
        <w:pStyle w:val="a3"/>
      </w:pPr>
      <w:r>
        <w:t xml:space="preserve">able to lend in local currency, manufacturers setting up their own distribution systems, and </w:t>
      </w:r>
    </w:p>
    <w:p w:rsidR="009468D3" w:rsidRDefault="009468D3">
      <w:pPr>
        <w:pStyle w:val="a3"/>
      </w:pPr>
      <w:r>
        <w:t xml:space="preserve">foreigners having the ability to own up to 49% in telecommunications services. In the </w:t>
      </w:r>
    </w:p>
    <w:p w:rsidR="009468D3" w:rsidRDefault="009468D3">
      <w:pPr>
        <w:pStyle w:val="a3"/>
      </w:pPr>
      <w:r>
        <w:t xml:space="preserve">agriculture sector, tariffs for farm products would be curtailed. As for insurance </w:t>
      </w:r>
    </w:p>
    <w:p w:rsidR="009468D3" w:rsidRDefault="009468D3">
      <w:pPr>
        <w:pStyle w:val="a3"/>
      </w:pPr>
      <w:r>
        <w:t xml:space="preserve">companies they would be able to do business through out China (Business Week 130). In </w:t>
      </w:r>
    </w:p>
    <w:p w:rsidR="009468D3" w:rsidRDefault="009468D3">
      <w:pPr>
        <w:pStyle w:val="a3"/>
      </w:pPr>
      <w:r>
        <w:t xml:space="preserve">the area of license distribution, things are definitely improving. </w:t>
      </w:r>
    </w:p>
    <w:p w:rsidR="009468D3" w:rsidRDefault="009468D3">
      <w:pPr>
        <w:pStyle w:val="a3"/>
      </w:pPr>
      <w:r>
        <w:t xml:space="preserve">It is time the United States of America and China end this trade war. Both </w:t>
      </w:r>
    </w:p>
    <w:p w:rsidR="009468D3" w:rsidRDefault="009468D3">
      <w:pPr>
        <w:pStyle w:val="a3"/>
      </w:pPr>
      <w:r>
        <w:t xml:space="preserve">nations, especially the US, have spent an exorbitant amount of time and energy into </w:t>
      </w:r>
    </w:p>
    <w:p w:rsidR="009468D3" w:rsidRDefault="009468D3">
      <w:pPr>
        <w:pStyle w:val="a3"/>
      </w:pPr>
      <w:r>
        <w:t xml:space="preserve">China’s admittance into the World Trade Organization. Based upon an analyses of the </w:t>
      </w:r>
    </w:p>
    <w:p w:rsidR="009468D3" w:rsidRDefault="009468D3">
      <w:pPr>
        <w:pStyle w:val="a3"/>
      </w:pPr>
      <w:r>
        <w:t xml:space="preserve">possible effects of free trade on the political, environmental, military, technological, and </w:t>
      </w:r>
    </w:p>
    <w:p w:rsidR="009468D3" w:rsidRDefault="009468D3">
      <w:pPr>
        <w:pStyle w:val="a3"/>
      </w:pPr>
      <w:r>
        <w:t xml:space="preserve">economic realms on both parties, it can be concluded that the US ought to allow China to </w:t>
      </w:r>
    </w:p>
    <w:p w:rsidR="009468D3" w:rsidRDefault="009468D3">
      <w:pPr>
        <w:pStyle w:val="a3"/>
      </w:pPr>
      <w:r>
        <w:t xml:space="preserve">join the World Trade Organization. With the rise of the Chinese economy, the US would </w:t>
      </w:r>
    </w:p>
    <w:p w:rsidR="009468D3" w:rsidRDefault="009468D3">
      <w:pPr>
        <w:pStyle w:val="a3"/>
      </w:pPr>
      <w:r>
        <w:t xml:space="preserve">be able to balance out the trade deficit, strengthen exports and liberalize Chinese politics. </w:t>
      </w:r>
    </w:p>
    <w:p w:rsidR="009468D3" w:rsidRDefault="009468D3">
      <w:pPr>
        <w:pStyle w:val="a3"/>
      </w:pPr>
      <w:r>
        <w:t xml:space="preserve">With the proper patience and diplomacy, both nations ought to sit down and negotiate a </w:t>
      </w:r>
    </w:p>
    <w:p w:rsidR="009468D3" w:rsidRDefault="009468D3">
      <w:pPr>
        <w:pStyle w:val="a3"/>
      </w:pPr>
      <w:r>
        <w:t xml:space="preserve">deal which would benefit both parties economically, politically, and socially. </w:t>
      </w:r>
    </w:p>
    <w:p w:rsidR="009468D3" w:rsidRDefault="009468D3">
      <w:pPr>
        <w:pStyle w:val="a3"/>
      </w:pPr>
      <w:r>
        <w:t xml:space="preserve">Works Cited </w:t>
      </w:r>
    </w:p>
    <w:p w:rsidR="009468D3" w:rsidRDefault="009468D3">
      <w:pPr>
        <w:pStyle w:val="a3"/>
      </w:pPr>
      <w:r>
        <w:t xml:space="preserve">Butler, C. Orton. “China” Encarta 1996. (Encyclopedia on CD ROM). </w:t>
      </w:r>
    </w:p>
    <w:p w:rsidR="009468D3" w:rsidRDefault="009468D3">
      <w:pPr>
        <w:pStyle w:val="a3"/>
      </w:pPr>
      <w:r>
        <w:t xml:space="preserve">——————-. “An Offer From China We Shouldn’t Refuse” Business Week, April 26, </w:t>
      </w:r>
    </w:p>
    <w:p w:rsidR="009468D3" w:rsidRDefault="009468D3">
      <w:pPr>
        <w:pStyle w:val="a3"/>
      </w:pPr>
      <w:r>
        <w:t xml:space="preserve">1999, p120. </w:t>
      </w:r>
    </w:p>
    <w:p w:rsidR="009468D3" w:rsidRDefault="009468D3">
      <w:pPr>
        <w:pStyle w:val="a3"/>
      </w:pPr>
      <w:r>
        <w:t xml:space="preserve">Shribman, David. “Going to the Brink Over Trade” Fortune. June 9, 1997, p44-45. </w:t>
      </w:r>
    </w:p>
    <w:p w:rsidR="009468D3" w:rsidRDefault="009468D3">
      <w:pPr>
        <w:pStyle w:val="a3"/>
      </w:pPr>
      <w:r>
        <w:t xml:space="preserve">Weidenbaum, Murray. “The Future of Sino-American Relations” Orbis. Spring 1999, </w:t>
      </w:r>
    </w:p>
    <w:p w:rsidR="009468D3" w:rsidRDefault="009468D3">
      <w:pPr>
        <w:pStyle w:val="a3"/>
      </w:pPr>
      <w:r>
        <w:t xml:space="preserve">p223-236. </w:t>
      </w:r>
    </w:p>
    <w:p w:rsidR="009468D3" w:rsidRDefault="009468D3">
      <w:pPr>
        <w:pStyle w:val="a3"/>
      </w:pPr>
      <w:r>
        <w:t xml:space="preserve">——————-. “Zhu–No Innocent Abroad” Christian Science Monitor. April 16, </w:t>
      </w:r>
    </w:p>
    <w:p w:rsidR="009468D3" w:rsidRDefault="009468D3">
      <w:pPr>
        <w:pStyle w:val="a3"/>
      </w:pPr>
      <w:r>
        <w:t>1999, p10.</w:t>
      </w:r>
    </w:p>
    <w:p w:rsidR="009468D3" w:rsidRDefault="009468D3">
      <w:pPr>
        <w:pStyle w:val="a3"/>
      </w:pPr>
      <w:r>
        <w:t xml:space="preserve">Butler, C. Orton. “China” Encarta 1996. (Encyclopedia on CD ROM). </w:t>
      </w:r>
    </w:p>
    <w:p w:rsidR="009468D3" w:rsidRDefault="009468D3">
      <w:pPr>
        <w:pStyle w:val="a3"/>
      </w:pPr>
      <w:r>
        <w:t xml:space="preserve">——————-. “An Offer From China We Shouldn’t Refuse” Business Week, April 26, </w:t>
      </w:r>
    </w:p>
    <w:p w:rsidR="009468D3" w:rsidRDefault="009468D3">
      <w:pPr>
        <w:pStyle w:val="a3"/>
      </w:pPr>
      <w:r>
        <w:t xml:space="preserve">1999, p120. </w:t>
      </w:r>
    </w:p>
    <w:p w:rsidR="009468D3" w:rsidRDefault="009468D3">
      <w:pPr>
        <w:pStyle w:val="a3"/>
      </w:pPr>
      <w:r>
        <w:t xml:space="preserve">Shribman, David. “Going to the Brink Over Trade” Fortune. June 9, 1997, p44-45. </w:t>
      </w:r>
    </w:p>
    <w:p w:rsidR="009468D3" w:rsidRDefault="009468D3">
      <w:pPr>
        <w:pStyle w:val="a3"/>
      </w:pPr>
      <w:r>
        <w:t xml:space="preserve">Weidenbaum, Murray. “The Future of Sino-American Relations” Orbis. Spring 1999, </w:t>
      </w:r>
    </w:p>
    <w:p w:rsidR="009468D3" w:rsidRDefault="009468D3">
      <w:pPr>
        <w:pStyle w:val="a3"/>
      </w:pPr>
      <w:r>
        <w:t xml:space="preserve">p223-236. </w:t>
      </w:r>
    </w:p>
    <w:p w:rsidR="009468D3" w:rsidRDefault="009468D3">
      <w:pPr>
        <w:pStyle w:val="a3"/>
      </w:pPr>
      <w:r>
        <w:t xml:space="preserve">——————-. “Zhu–No Innocent Abroad” Christian Science Monitor. April 16, </w:t>
      </w:r>
    </w:p>
    <w:p w:rsidR="009468D3" w:rsidRDefault="009468D3">
      <w:pPr>
        <w:pStyle w:val="a3"/>
      </w:pPr>
      <w:r>
        <w:t>1999, p10.</w:t>
      </w:r>
    </w:p>
    <w:p w:rsidR="009468D3" w:rsidRDefault="009468D3">
      <w:r>
        <w:br/>
      </w:r>
      <w:bookmarkStart w:id="0" w:name="_GoBack"/>
      <w:bookmarkEnd w:id="0"/>
    </w:p>
    <w:sectPr w:rsidR="00946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5FA"/>
    <w:rsid w:val="00890E32"/>
    <w:rsid w:val="009468D3"/>
    <w:rsid w:val="00C425FA"/>
    <w:rsid w:val="00CE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D4C53-B436-4386-B4B4-18C39DF4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2829</Words>
  <Characters>16131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Us Free Trade With China Essay Research</vt:lpstr>
    </vt:vector>
  </TitlesOfParts>
  <Company>*</Company>
  <LinksUpToDate>false</LinksUpToDate>
  <CharactersWithSpaces>18923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 Free Trade With China Essay Research</dc:title>
  <dc:subject/>
  <dc:creator>Admin</dc:creator>
  <cp:keywords/>
  <dc:description/>
  <cp:lastModifiedBy>Irina</cp:lastModifiedBy>
  <cp:revision>2</cp:revision>
  <dcterms:created xsi:type="dcterms:W3CDTF">2014-08-22T14:35:00Z</dcterms:created>
  <dcterms:modified xsi:type="dcterms:W3CDTF">2014-08-22T14:35:00Z</dcterms:modified>
</cp:coreProperties>
</file>