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sz w:val="28"/>
          <w:szCs w:val="28"/>
          <w:u w:val="single"/>
        </w:rPr>
      </w:pPr>
      <w:r w:rsidRPr="001D77A7">
        <w:rPr>
          <w:rFonts w:ascii="Times New Roman CYR" w:hAnsi="Times New Roman CYR" w:cs="Times New Roman CYR"/>
          <w:b/>
          <w:sz w:val="28"/>
          <w:szCs w:val="28"/>
          <w:u w:val="single"/>
        </w:rPr>
        <w:t>ИНСТИТУТ ПРАВОВЕДЕНИЯ И ПРЕДПРИНЕМАТЕЛЬСТВА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sz w:val="28"/>
          <w:szCs w:val="28"/>
          <w:u w:val="single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sz w:val="28"/>
          <w:szCs w:val="28"/>
          <w:u w:val="single"/>
        </w:rPr>
      </w:pPr>
    </w:p>
    <w:p w:rsidR="00CD456C" w:rsidRPr="001D77A7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sz w:val="28"/>
          <w:szCs w:val="28"/>
          <w:u w:val="single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Кафедра гуманитарных и социальных дисциплин 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Контрольная работа 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дисциплине: «Русский язык и культура речи»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тему: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«Выразительность речи как коммуникативное качество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9606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Выполнил: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Проверил: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5680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Санкт-Петербург</w:t>
      </w: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D00C3" w:rsidRDefault="007D00C3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Pr="003C0ED4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C0ED4">
        <w:rPr>
          <w:rFonts w:ascii="Times New Roman CYR" w:hAnsi="Times New Roman CYR" w:cs="Times New Roman CYR"/>
          <w:b/>
          <w:sz w:val="28"/>
          <w:szCs w:val="28"/>
        </w:rPr>
        <w:t>Содержание</w:t>
      </w:r>
    </w:p>
    <w:p w:rsidR="00CD456C" w:rsidRDefault="00CD456C" w:rsidP="00314DEB">
      <w:pPr>
        <w:widowControl w:val="0"/>
        <w:autoSpaceDE w:val="0"/>
        <w:autoSpaceDN w:val="0"/>
        <w:adjustRightInd w:val="0"/>
        <w:spacing w:line="360" w:lineRule="auto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314DEB">
      <w:pPr>
        <w:widowControl w:val="0"/>
        <w:autoSpaceDE w:val="0"/>
        <w:autoSpaceDN w:val="0"/>
        <w:adjustRightInd w:val="0"/>
        <w:spacing w:line="360" w:lineRule="auto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……………………………………………………………………. </w:t>
      </w:r>
      <w:r w:rsidR="00525A4E">
        <w:rPr>
          <w:sz w:val="28"/>
          <w:szCs w:val="28"/>
        </w:rPr>
        <w:t>.</w:t>
      </w:r>
      <w:r>
        <w:rPr>
          <w:sz w:val="28"/>
          <w:szCs w:val="28"/>
        </w:rPr>
        <w:t>3</w:t>
      </w:r>
    </w:p>
    <w:p w:rsidR="00CD456C" w:rsidRDefault="00CD456C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sz w:val="28"/>
          <w:szCs w:val="28"/>
        </w:rPr>
      </w:pPr>
      <w:r w:rsidRPr="0041515A">
        <w:rPr>
          <w:sz w:val="28"/>
          <w:szCs w:val="28"/>
        </w:rPr>
        <w:t>1.Теоретическая часть:</w:t>
      </w:r>
      <w:r w:rsidRPr="0041515A">
        <w:rPr>
          <w:b/>
          <w:bCs/>
          <w:sz w:val="28"/>
          <w:szCs w:val="28"/>
        </w:rPr>
        <w:t xml:space="preserve"> «</w:t>
      </w:r>
      <w:r w:rsidRPr="0041515A">
        <w:rPr>
          <w:sz w:val="28"/>
          <w:szCs w:val="28"/>
        </w:rPr>
        <w:t>Выразительность как коммуникативное качество</w:t>
      </w:r>
      <w:r w:rsidRPr="006925D3">
        <w:rPr>
          <w:sz w:val="28"/>
          <w:szCs w:val="28"/>
        </w:rPr>
        <w:t xml:space="preserve"> </w:t>
      </w:r>
      <w:r w:rsidRPr="0041515A">
        <w:rPr>
          <w:sz w:val="28"/>
          <w:szCs w:val="28"/>
        </w:rPr>
        <w:t>речи»</w:t>
      </w:r>
    </w:p>
    <w:p w:rsidR="0007474F" w:rsidRDefault="0007474F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1.1.</w:t>
      </w:r>
      <w:r w:rsidRPr="0007474F">
        <w:rPr>
          <w:b/>
          <w:bCs/>
          <w:color w:val="000000"/>
          <w:sz w:val="28"/>
          <w:szCs w:val="28"/>
        </w:rPr>
        <w:t xml:space="preserve"> </w:t>
      </w:r>
      <w:r w:rsidRPr="0007474F">
        <w:rPr>
          <w:bCs/>
          <w:color w:val="000000"/>
          <w:sz w:val="28"/>
          <w:szCs w:val="28"/>
        </w:rPr>
        <w:t>Выразительность и ее основные условия</w:t>
      </w:r>
      <w:r>
        <w:rPr>
          <w:bCs/>
          <w:color w:val="000000"/>
          <w:sz w:val="28"/>
          <w:szCs w:val="28"/>
        </w:rPr>
        <w:t>……………………………...</w:t>
      </w:r>
      <w:r w:rsidR="00525A4E">
        <w:rPr>
          <w:bCs/>
          <w:color w:val="000000"/>
          <w:sz w:val="28"/>
          <w:szCs w:val="28"/>
        </w:rPr>
        <w:t>.5</w:t>
      </w:r>
    </w:p>
    <w:p w:rsidR="0007474F" w:rsidRPr="0007474F" w:rsidRDefault="0007474F" w:rsidP="00314DE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1.2. </w:t>
      </w:r>
      <w:r w:rsidRPr="0007474F">
        <w:rPr>
          <w:bCs/>
          <w:color w:val="000000"/>
          <w:sz w:val="28"/>
          <w:szCs w:val="28"/>
        </w:rPr>
        <w:t>Фонетические средства выразительности</w:t>
      </w:r>
      <w:r>
        <w:rPr>
          <w:bCs/>
          <w:color w:val="000000"/>
          <w:sz w:val="28"/>
          <w:szCs w:val="28"/>
        </w:rPr>
        <w:t>…………………………….</w:t>
      </w:r>
      <w:r w:rsidR="00525A4E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.</w:t>
      </w:r>
      <w:r w:rsidR="00525A4E">
        <w:rPr>
          <w:bCs/>
          <w:color w:val="000000"/>
          <w:sz w:val="28"/>
          <w:szCs w:val="28"/>
        </w:rPr>
        <w:t>7</w:t>
      </w:r>
    </w:p>
    <w:p w:rsidR="0007474F" w:rsidRPr="002A1DC5" w:rsidRDefault="0007474F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Pr="0007474F">
        <w:rPr>
          <w:sz w:val="28"/>
          <w:szCs w:val="28"/>
        </w:rPr>
        <w:t xml:space="preserve">. </w:t>
      </w:r>
      <w:r w:rsidRPr="0007474F">
        <w:rPr>
          <w:bCs/>
          <w:color w:val="000000"/>
          <w:sz w:val="28"/>
          <w:szCs w:val="28"/>
        </w:rPr>
        <w:t>Лексика и фразеология как основной источник выразительности речи</w:t>
      </w:r>
      <w:r w:rsidR="002A1DC5">
        <w:rPr>
          <w:bCs/>
          <w:color w:val="000000"/>
          <w:sz w:val="28"/>
          <w:szCs w:val="28"/>
        </w:rPr>
        <w:t>…</w:t>
      </w:r>
      <w:r w:rsidR="002A1DC5">
        <w:rPr>
          <w:sz w:val="28"/>
          <w:szCs w:val="28"/>
        </w:rPr>
        <w:t>……………………………………………</w:t>
      </w:r>
      <w:r w:rsidR="002A1DC5">
        <w:rPr>
          <w:bCs/>
          <w:color w:val="000000"/>
          <w:sz w:val="28"/>
          <w:szCs w:val="28"/>
        </w:rPr>
        <w:t>…………………………...</w:t>
      </w:r>
      <w:r w:rsidR="00525A4E">
        <w:rPr>
          <w:bCs/>
          <w:color w:val="000000"/>
          <w:sz w:val="28"/>
          <w:szCs w:val="28"/>
        </w:rPr>
        <w:t>. 9</w:t>
      </w:r>
    </w:p>
    <w:p w:rsidR="0007474F" w:rsidRDefault="0007474F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1.4</w:t>
      </w:r>
      <w:r w:rsidRPr="0007474F">
        <w:rPr>
          <w:sz w:val="28"/>
          <w:szCs w:val="28"/>
        </w:rPr>
        <w:t>.</w:t>
      </w:r>
      <w:r w:rsidRPr="0007474F">
        <w:rPr>
          <w:bCs/>
          <w:color w:val="000000"/>
          <w:sz w:val="28"/>
          <w:szCs w:val="28"/>
        </w:rPr>
        <w:t xml:space="preserve">  Выразительные возможности грамматики</w:t>
      </w:r>
      <w:r>
        <w:rPr>
          <w:bCs/>
          <w:color w:val="000000"/>
          <w:sz w:val="28"/>
          <w:szCs w:val="28"/>
        </w:rPr>
        <w:t>…………………………</w:t>
      </w:r>
      <w:r w:rsidR="00525A4E">
        <w:rPr>
          <w:bCs/>
          <w:color w:val="000000"/>
          <w:sz w:val="28"/>
          <w:szCs w:val="28"/>
        </w:rPr>
        <w:t>...12</w:t>
      </w:r>
    </w:p>
    <w:p w:rsidR="002A1DC5" w:rsidRDefault="002A1DC5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1.5.</w:t>
      </w:r>
      <w:r w:rsidRPr="002A1DC5">
        <w:rPr>
          <w:b/>
          <w:bCs/>
          <w:color w:val="000000"/>
          <w:sz w:val="28"/>
          <w:szCs w:val="28"/>
        </w:rPr>
        <w:t xml:space="preserve"> </w:t>
      </w:r>
      <w:r w:rsidRPr="002A1DC5">
        <w:rPr>
          <w:bCs/>
          <w:color w:val="000000"/>
          <w:sz w:val="28"/>
          <w:szCs w:val="28"/>
        </w:rPr>
        <w:t>Паралингвистические средства выразительности</w:t>
      </w:r>
      <w:r>
        <w:rPr>
          <w:bCs/>
          <w:color w:val="000000"/>
          <w:sz w:val="28"/>
          <w:szCs w:val="28"/>
        </w:rPr>
        <w:t>……………………</w:t>
      </w:r>
      <w:r w:rsidR="00525A4E">
        <w:rPr>
          <w:bCs/>
          <w:color w:val="000000"/>
          <w:sz w:val="28"/>
          <w:szCs w:val="28"/>
        </w:rPr>
        <w:t>16</w:t>
      </w:r>
    </w:p>
    <w:p w:rsidR="002A1DC5" w:rsidRPr="0007474F" w:rsidRDefault="002A1DC5" w:rsidP="00314DEB">
      <w:pPr>
        <w:widowControl w:val="0"/>
        <w:autoSpaceDE w:val="0"/>
        <w:autoSpaceDN w:val="0"/>
        <w:adjustRightInd w:val="0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1.6.</w:t>
      </w:r>
      <w:r w:rsidRPr="002A1DC5">
        <w:rPr>
          <w:b/>
          <w:bCs/>
          <w:color w:val="000000"/>
          <w:sz w:val="28"/>
          <w:szCs w:val="28"/>
        </w:rPr>
        <w:t xml:space="preserve"> </w:t>
      </w:r>
      <w:r w:rsidRPr="002A1DC5">
        <w:rPr>
          <w:bCs/>
          <w:color w:val="000000"/>
          <w:sz w:val="28"/>
          <w:szCs w:val="28"/>
        </w:rPr>
        <w:t>Функциональные стили и их  отношение к выразительности речи</w:t>
      </w:r>
      <w:r w:rsidR="00525A4E">
        <w:rPr>
          <w:bCs/>
          <w:color w:val="000000"/>
          <w:sz w:val="28"/>
          <w:szCs w:val="28"/>
        </w:rPr>
        <w:t>... 18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2.Практическая часть:</w:t>
      </w:r>
      <w:r w:rsidRPr="0041515A">
        <w:rPr>
          <w:b/>
          <w:bCs/>
          <w:sz w:val="28"/>
          <w:szCs w:val="28"/>
        </w:rPr>
        <w:t xml:space="preserve"> «</w:t>
      </w:r>
      <w:r w:rsidRPr="0041515A">
        <w:rPr>
          <w:sz w:val="28"/>
          <w:szCs w:val="28"/>
        </w:rPr>
        <w:t>Антисловарь»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2.1.Нормы орфоэпии</w:t>
      </w:r>
      <w:r w:rsidR="00525A4E">
        <w:rPr>
          <w:sz w:val="28"/>
          <w:szCs w:val="28"/>
        </w:rPr>
        <w:t>……………………………………………………...... 22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2.2.Нормы ударений</w:t>
      </w:r>
      <w:r w:rsidR="00525A4E">
        <w:rPr>
          <w:sz w:val="28"/>
          <w:szCs w:val="28"/>
        </w:rPr>
        <w:t>………………………………………………………....22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2.3.Морфологические нормы</w:t>
      </w:r>
      <w:r w:rsidR="00525A4E">
        <w:rPr>
          <w:sz w:val="28"/>
          <w:szCs w:val="28"/>
        </w:rPr>
        <w:t>……………………………………………….23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2.4.Синтаксические нормы</w:t>
      </w:r>
      <w:r w:rsidR="00525A4E">
        <w:rPr>
          <w:sz w:val="28"/>
          <w:szCs w:val="28"/>
        </w:rPr>
        <w:t>………………………………………………….24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2.5.Лексические нормы</w:t>
      </w:r>
      <w:r>
        <w:rPr>
          <w:sz w:val="28"/>
          <w:szCs w:val="28"/>
        </w:rPr>
        <w:t>……………………………………………………</w:t>
      </w:r>
      <w:r w:rsidR="00525A4E">
        <w:rPr>
          <w:sz w:val="28"/>
          <w:szCs w:val="28"/>
        </w:rPr>
        <w:t>...25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</w:t>
      </w:r>
      <w:r w:rsidRPr="0041515A">
        <w:rPr>
          <w:sz w:val="28"/>
          <w:szCs w:val="28"/>
        </w:rPr>
        <w:t>ючение</w:t>
      </w:r>
      <w:r w:rsidR="002A1DC5">
        <w:rPr>
          <w:sz w:val="28"/>
          <w:szCs w:val="28"/>
        </w:rPr>
        <w:t>…………………………………………………………………..</w:t>
      </w:r>
      <w:r w:rsidR="00314DEB">
        <w:rPr>
          <w:sz w:val="28"/>
          <w:szCs w:val="28"/>
        </w:rPr>
        <w:t>26</w:t>
      </w:r>
    </w:p>
    <w:p w:rsidR="00CD456C" w:rsidRPr="0041515A" w:rsidRDefault="00CD456C" w:rsidP="00314D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515A">
        <w:rPr>
          <w:sz w:val="28"/>
          <w:szCs w:val="28"/>
        </w:rPr>
        <w:t>Список литературы</w:t>
      </w:r>
      <w:r w:rsidR="00314DEB">
        <w:rPr>
          <w:sz w:val="28"/>
          <w:szCs w:val="28"/>
        </w:rPr>
        <w:t>………………………………………………………….28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7953" w:rsidRDefault="008A7953" w:rsidP="002A1DC5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2A1DC5" w:rsidRDefault="002A1DC5" w:rsidP="002A1DC5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85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22459" w:rsidRDefault="00CD456C" w:rsidP="005C51F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D77A7">
        <w:rPr>
          <w:b/>
          <w:sz w:val="28"/>
          <w:szCs w:val="28"/>
        </w:rPr>
        <w:t>Введение</w:t>
      </w:r>
      <w:r w:rsidR="00525A4E">
        <w:rPr>
          <w:b/>
          <w:sz w:val="28"/>
          <w:szCs w:val="28"/>
        </w:rPr>
        <w:t>.</w:t>
      </w:r>
    </w:p>
    <w:p w:rsidR="00983B1A" w:rsidRDefault="00983B1A" w:rsidP="005C51F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Умение четко и ясно выразить свои мысли, гово</w:t>
      </w:r>
      <w:r w:rsidRPr="00F22459">
        <w:rPr>
          <w:sz w:val="28"/>
          <w:szCs w:val="28"/>
        </w:rPr>
        <w:softHyphen/>
        <w:t>рить грамотно, умение не только при</w:t>
      </w:r>
      <w:r>
        <w:rPr>
          <w:sz w:val="28"/>
          <w:szCs w:val="28"/>
        </w:rPr>
        <w:t>влечь внимание своей речью, но и</w:t>
      </w:r>
      <w:r w:rsidRPr="00F22459">
        <w:rPr>
          <w:sz w:val="28"/>
          <w:szCs w:val="28"/>
        </w:rPr>
        <w:t xml:space="preserve"> воздействовать на слушателей, вла</w:t>
      </w:r>
      <w:r w:rsidRPr="00F22459">
        <w:rPr>
          <w:sz w:val="28"/>
          <w:szCs w:val="28"/>
        </w:rPr>
        <w:softHyphen/>
        <w:t>дение культурой речи — своеобразная характерис</w:t>
      </w:r>
      <w:r w:rsidRPr="00F22459">
        <w:rPr>
          <w:sz w:val="28"/>
          <w:szCs w:val="28"/>
        </w:rPr>
        <w:softHyphen/>
        <w:t>тика профессиональной пригодности людей самых различных специальностей: дипломатов, юристов, политиков, преподавателей школ и вузов, журналис</w:t>
      </w:r>
      <w:r w:rsidR="00983B1A">
        <w:rPr>
          <w:sz w:val="28"/>
          <w:szCs w:val="28"/>
        </w:rPr>
        <w:softHyphen/>
        <w:t>тов, менеджеров. Культурой речью</w:t>
      </w:r>
      <w:r w:rsidRPr="00F22459">
        <w:rPr>
          <w:sz w:val="28"/>
          <w:szCs w:val="28"/>
        </w:rPr>
        <w:t xml:space="preserve"> важно владеть всем, кто по своей должности, роду занятий связан с людь</w:t>
      </w:r>
      <w:r w:rsidRPr="00F22459">
        <w:rPr>
          <w:sz w:val="28"/>
          <w:szCs w:val="28"/>
        </w:rPr>
        <w:softHyphen/>
        <w:t>ми, организует и направляет их работу, ведет дело</w:t>
      </w:r>
      <w:r w:rsidRPr="00F22459">
        <w:rPr>
          <w:sz w:val="28"/>
          <w:szCs w:val="28"/>
        </w:rPr>
        <w:softHyphen/>
        <w:t>вые переговоры, воспитывает, учит, заботится о здо</w:t>
      </w:r>
      <w:r w:rsidRPr="00F22459">
        <w:rPr>
          <w:sz w:val="28"/>
          <w:szCs w:val="28"/>
        </w:rPr>
        <w:softHyphen/>
        <w:t>ровье, оказывает людям различные услуги.</w:t>
      </w:r>
    </w:p>
    <w:p w:rsidR="009C2438" w:rsidRDefault="00F22459" w:rsidP="002A1DC5">
      <w:pPr>
        <w:spacing w:line="360" w:lineRule="auto"/>
        <w:ind w:firstLine="708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Культура речи — совокупность таких качеств, которые оказывают наилучшее воздействие на ад</w:t>
      </w:r>
      <w:r w:rsidRPr="00F22459">
        <w:rPr>
          <w:sz w:val="28"/>
          <w:szCs w:val="28"/>
        </w:rPr>
        <w:softHyphen/>
        <w:t>ресата с учетом конкретной ситуации и в соответ</w:t>
      </w:r>
      <w:r w:rsidRPr="00F22459">
        <w:rPr>
          <w:sz w:val="28"/>
          <w:szCs w:val="28"/>
        </w:rPr>
        <w:softHyphen/>
        <w:t>ствии с поставленными целями и задачами</w:t>
      </w:r>
      <w:r>
        <w:rPr>
          <w:rStyle w:val="a8"/>
          <w:sz w:val="28"/>
          <w:szCs w:val="28"/>
        </w:rPr>
        <w:footnoteReference w:id="1"/>
      </w:r>
      <w:r w:rsidRPr="00F22459">
        <w:rPr>
          <w:sz w:val="28"/>
          <w:szCs w:val="28"/>
        </w:rPr>
        <w:t xml:space="preserve">. </w:t>
      </w:r>
    </w:p>
    <w:p w:rsidR="00F22459" w:rsidRPr="00F22459" w:rsidRDefault="00F22459" w:rsidP="002A1DC5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К ним откосятся:</w:t>
      </w: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точность,</w:t>
      </w: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понятность,</w:t>
      </w: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чистота речи,</w:t>
      </w: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богатство и разнообразие,</w:t>
      </w:r>
    </w:p>
    <w:p w:rsidR="00F22459" w:rsidRPr="00F22459" w:rsidRDefault="00F22459" w:rsidP="00F22459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выразительность,</w:t>
      </w:r>
    </w:p>
    <w:p w:rsidR="00F22459" w:rsidRPr="002A1DC5" w:rsidRDefault="00F22459" w:rsidP="002A1DC5">
      <w:pPr>
        <w:spacing w:line="360" w:lineRule="auto"/>
        <w:jc w:val="both"/>
        <w:rPr>
          <w:sz w:val="28"/>
          <w:szCs w:val="28"/>
        </w:rPr>
      </w:pPr>
      <w:r w:rsidRPr="00F22459">
        <w:rPr>
          <w:sz w:val="28"/>
          <w:szCs w:val="28"/>
        </w:rPr>
        <w:t>— правильность</w:t>
      </w:r>
      <w:r w:rsidR="002A1DC5">
        <w:rPr>
          <w:sz w:val="28"/>
          <w:szCs w:val="28"/>
        </w:rPr>
        <w:t>.</w:t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2A1DC5">
        <w:rPr>
          <w:sz w:val="28"/>
          <w:szCs w:val="28"/>
        </w:rPr>
        <w:tab/>
      </w:r>
      <w:r w:rsidR="00CD456C" w:rsidRPr="0041515A">
        <w:rPr>
          <w:sz w:val="28"/>
          <w:szCs w:val="28"/>
        </w:rPr>
        <w:t xml:space="preserve">Данная </w:t>
      </w:r>
      <w:r w:rsidR="00CD456C">
        <w:rPr>
          <w:sz w:val="28"/>
          <w:szCs w:val="28"/>
        </w:rPr>
        <w:t xml:space="preserve">контрольная </w:t>
      </w:r>
      <w:r w:rsidR="00CD456C" w:rsidRPr="0041515A">
        <w:rPr>
          <w:sz w:val="28"/>
          <w:szCs w:val="28"/>
        </w:rPr>
        <w:t>работа посвящена изучению выразительности речи</w:t>
      </w:r>
      <w:r w:rsidR="005C51F7">
        <w:rPr>
          <w:sz w:val="28"/>
          <w:szCs w:val="28"/>
        </w:rPr>
        <w:t xml:space="preserve"> и её источникам в речи</w:t>
      </w:r>
      <w:r w:rsidR="00CD456C" w:rsidRPr="0041515A">
        <w:rPr>
          <w:sz w:val="28"/>
          <w:szCs w:val="28"/>
        </w:rPr>
        <w:t>. Работа  преследует  цель  исследовать  выразительность,</w:t>
      </w:r>
      <w:r w:rsidR="00CD456C">
        <w:rPr>
          <w:sz w:val="28"/>
          <w:szCs w:val="28"/>
        </w:rPr>
        <w:t xml:space="preserve"> как коммуникативное качество речи, и</w:t>
      </w:r>
      <w:r w:rsidR="00CD456C" w:rsidRPr="0041515A">
        <w:rPr>
          <w:sz w:val="28"/>
          <w:szCs w:val="28"/>
        </w:rPr>
        <w:t xml:space="preserve"> как  совокупность  особенностей    речевой   структуры</w:t>
      </w:r>
      <w:r w:rsidR="00D228BC">
        <w:rPr>
          <w:sz w:val="28"/>
          <w:szCs w:val="28"/>
        </w:rPr>
        <w:t xml:space="preserve"> и изучить пути воздействия источников выразительности.</w:t>
      </w:r>
      <w:r w:rsidR="002A1DC5">
        <w:rPr>
          <w:sz w:val="28"/>
          <w:szCs w:val="28"/>
        </w:rPr>
        <w:t xml:space="preserve"> </w:t>
      </w:r>
      <w:r w:rsidR="002A1DC5">
        <w:rPr>
          <w:sz w:val="28"/>
          <w:szCs w:val="28"/>
        </w:rPr>
        <w:tab/>
      </w:r>
      <w:r w:rsidR="00CD456C">
        <w:rPr>
          <w:sz w:val="28"/>
          <w:szCs w:val="28"/>
        </w:rPr>
        <w:t>Контрольная работа состоит из теоретической и практической части.</w:t>
      </w:r>
      <w:r w:rsidR="00CD456C" w:rsidRPr="0041515A">
        <w:rPr>
          <w:sz w:val="28"/>
          <w:szCs w:val="28"/>
        </w:rPr>
        <w:t xml:space="preserve"> </w:t>
      </w:r>
      <w:r w:rsidR="00D228BC">
        <w:rPr>
          <w:sz w:val="28"/>
          <w:szCs w:val="28"/>
        </w:rPr>
        <w:t xml:space="preserve">В первой главе теоретической части контрольной мы дадим определение выразительности и </w:t>
      </w:r>
      <w:r w:rsidR="005C51F7">
        <w:rPr>
          <w:sz w:val="28"/>
          <w:szCs w:val="28"/>
        </w:rPr>
        <w:t xml:space="preserve">рассмотрим основные  условия выразительности. Во второй главе мы исследуем фонетические средства выразительности. </w:t>
      </w:r>
      <w:r w:rsidR="002A1DC5">
        <w:rPr>
          <w:sz w:val="28"/>
          <w:szCs w:val="28"/>
        </w:rPr>
        <w:t>В третье</w:t>
      </w:r>
      <w:r w:rsidR="005C51F7">
        <w:rPr>
          <w:sz w:val="28"/>
          <w:szCs w:val="28"/>
        </w:rPr>
        <w:t xml:space="preserve">й главе рассмотрим тему </w:t>
      </w:r>
      <w:r w:rsidR="005C51F7">
        <w:rPr>
          <w:bCs/>
          <w:color w:val="000000"/>
          <w:sz w:val="28"/>
          <w:szCs w:val="28"/>
        </w:rPr>
        <w:t>лексики и фразеологии</w:t>
      </w:r>
      <w:r w:rsidR="005C51F7" w:rsidRPr="005C51F7">
        <w:rPr>
          <w:bCs/>
          <w:color w:val="000000"/>
          <w:sz w:val="28"/>
          <w:szCs w:val="28"/>
        </w:rPr>
        <w:t xml:space="preserve"> как</w:t>
      </w:r>
      <w:r w:rsidR="005C51F7">
        <w:rPr>
          <w:bCs/>
          <w:color w:val="000000"/>
          <w:sz w:val="28"/>
          <w:szCs w:val="28"/>
        </w:rPr>
        <w:t xml:space="preserve"> основного</w:t>
      </w:r>
      <w:r w:rsidR="005C51F7" w:rsidRPr="005C51F7">
        <w:rPr>
          <w:bCs/>
          <w:color w:val="000000"/>
          <w:sz w:val="28"/>
          <w:szCs w:val="28"/>
        </w:rPr>
        <w:t xml:space="preserve"> источник выразительности речи</w:t>
      </w:r>
      <w:r w:rsidR="005C51F7">
        <w:rPr>
          <w:bCs/>
          <w:color w:val="000000"/>
          <w:sz w:val="28"/>
          <w:szCs w:val="28"/>
        </w:rPr>
        <w:t>. В четвертой главе приведем в</w:t>
      </w:r>
      <w:r w:rsidR="005C51F7" w:rsidRPr="005C51F7">
        <w:rPr>
          <w:bCs/>
          <w:color w:val="000000"/>
          <w:sz w:val="28"/>
          <w:szCs w:val="28"/>
        </w:rPr>
        <w:t>ыразительные возможности грамматики</w:t>
      </w:r>
      <w:r w:rsidR="005C51F7">
        <w:rPr>
          <w:bCs/>
          <w:color w:val="000000"/>
          <w:sz w:val="28"/>
          <w:szCs w:val="28"/>
        </w:rPr>
        <w:t>. В пятой главе обсудим п</w:t>
      </w:r>
      <w:r w:rsidR="005C51F7" w:rsidRPr="005C51F7">
        <w:rPr>
          <w:bCs/>
          <w:color w:val="000000"/>
          <w:sz w:val="28"/>
          <w:szCs w:val="28"/>
        </w:rPr>
        <w:t>аралингвистические средства выразительности</w:t>
      </w:r>
      <w:r w:rsidR="005C51F7">
        <w:rPr>
          <w:bCs/>
          <w:color w:val="000000"/>
          <w:sz w:val="28"/>
          <w:szCs w:val="28"/>
        </w:rPr>
        <w:t xml:space="preserve">. </w:t>
      </w:r>
      <w:r w:rsidR="002A1DC5">
        <w:rPr>
          <w:bCs/>
          <w:color w:val="000000"/>
          <w:sz w:val="28"/>
          <w:szCs w:val="28"/>
        </w:rPr>
        <w:t xml:space="preserve">В шестой заключительной главе </w:t>
      </w:r>
      <w:r w:rsidR="00983B1A">
        <w:rPr>
          <w:bCs/>
          <w:color w:val="000000"/>
          <w:sz w:val="28"/>
          <w:szCs w:val="28"/>
        </w:rPr>
        <w:t xml:space="preserve"> речь пойдет о</w:t>
      </w:r>
      <w:r w:rsidR="00983B1A" w:rsidRPr="00983B1A">
        <w:rPr>
          <w:b/>
          <w:bCs/>
          <w:color w:val="000000"/>
          <w:sz w:val="28"/>
          <w:szCs w:val="28"/>
        </w:rPr>
        <w:t xml:space="preserve"> </w:t>
      </w:r>
      <w:r w:rsidR="00983B1A">
        <w:rPr>
          <w:bCs/>
          <w:color w:val="000000"/>
          <w:sz w:val="28"/>
          <w:szCs w:val="28"/>
        </w:rPr>
        <w:t>функциональных стилях</w:t>
      </w:r>
      <w:r w:rsidR="00983B1A" w:rsidRPr="00983B1A">
        <w:rPr>
          <w:bCs/>
          <w:color w:val="000000"/>
          <w:sz w:val="28"/>
          <w:szCs w:val="28"/>
        </w:rPr>
        <w:t xml:space="preserve"> и их  отношении к выразительности речи</w:t>
      </w:r>
      <w:r w:rsidR="002A1DC5">
        <w:rPr>
          <w:bCs/>
          <w:color w:val="000000"/>
          <w:sz w:val="28"/>
          <w:szCs w:val="28"/>
        </w:rPr>
        <w:t>.</w:t>
      </w:r>
    </w:p>
    <w:p w:rsidR="00CD456C" w:rsidRPr="0041515A" w:rsidRDefault="00CD456C" w:rsidP="00CD45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практической же части работы, пользуясь словарями и учебными пособиями, мы  составили «Антисловарь» отражающий речевые ошибки, который включает в себя разделы, соответствующие нормам современного литературного языка.</w:t>
      </w:r>
    </w:p>
    <w:p w:rsidR="00CD456C" w:rsidRPr="00D90695" w:rsidRDefault="00CD456C" w:rsidP="00CD456C">
      <w:pPr>
        <w:widowControl w:val="0"/>
        <w:autoSpaceDE w:val="0"/>
        <w:autoSpaceDN w:val="0"/>
        <w:adjustRightInd w:val="0"/>
        <w:ind w:right="33"/>
        <w:rPr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A7953" w:rsidRDefault="008A7953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199D" w:rsidRDefault="0029199D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83B1A" w:rsidRDefault="00983B1A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83B1A" w:rsidRDefault="00983B1A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1.Теоретическая часть:</w:t>
      </w:r>
      <w:r w:rsidRPr="00525E8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25E81">
        <w:rPr>
          <w:b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Выразительность как коммуникативное качество речи»</w:t>
      </w:r>
      <w:r w:rsidR="002A1DC5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9C2438" w:rsidRDefault="009C2438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1086E" w:rsidRDefault="00314DEB" w:rsidP="00314DEB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E1086E" w:rsidRPr="00E1086E">
        <w:rPr>
          <w:b/>
          <w:bCs/>
          <w:color w:val="000000"/>
          <w:sz w:val="28"/>
          <w:szCs w:val="28"/>
        </w:rPr>
        <w:t>Выразительность и ее основные условия</w:t>
      </w:r>
      <w:r w:rsidR="002A1DC5">
        <w:rPr>
          <w:b/>
          <w:bCs/>
          <w:color w:val="000000"/>
          <w:sz w:val="28"/>
          <w:szCs w:val="28"/>
        </w:rPr>
        <w:t>.</w:t>
      </w:r>
    </w:p>
    <w:p w:rsidR="00983B1A" w:rsidRPr="00E1086E" w:rsidRDefault="00983B1A" w:rsidP="00C8283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Под выразительностью речи понимаются такие особен</w:t>
      </w:r>
      <w:r w:rsidRPr="00E1086E">
        <w:rPr>
          <w:color w:val="000000"/>
          <w:sz w:val="28"/>
          <w:szCs w:val="28"/>
        </w:rPr>
        <w:softHyphen/>
        <w:t>ности ее структуры, которые позволяют усилить впечатле</w:t>
      </w:r>
      <w:r w:rsidRPr="00E1086E">
        <w:rPr>
          <w:color w:val="000000"/>
          <w:sz w:val="28"/>
          <w:szCs w:val="28"/>
        </w:rPr>
        <w:softHyphen/>
        <w:t>ние от сказанного (написанного), вызвать и поддержать внимание и интерес у адресата, воздействовать не только на его разум, но и на чувства, воображение.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Выразительность речи зависит от многих причин и ус</w:t>
      </w:r>
      <w:r w:rsidRPr="00E1086E">
        <w:rPr>
          <w:color w:val="000000"/>
          <w:sz w:val="28"/>
          <w:szCs w:val="28"/>
        </w:rPr>
        <w:softHyphen/>
        <w:t xml:space="preserve">ловий </w:t>
      </w:r>
      <w:r w:rsidRPr="00E1086E">
        <w:rPr>
          <w:color w:val="000000"/>
          <w:sz w:val="28"/>
          <w:szCs w:val="28"/>
        </w:rPr>
        <w:sym w:font="Symbol" w:char="00BE"/>
      </w:r>
      <w:r w:rsidRPr="00E1086E">
        <w:rPr>
          <w:color w:val="000000"/>
          <w:sz w:val="28"/>
          <w:szCs w:val="28"/>
        </w:rPr>
        <w:t xml:space="preserve"> собственно лингвистических и экстралингвисти</w:t>
      </w:r>
      <w:r w:rsidRPr="00E1086E">
        <w:rPr>
          <w:color w:val="000000"/>
          <w:sz w:val="28"/>
          <w:szCs w:val="28"/>
        </w:rPr>
        <w:softHyphen/>
        <w:t xml:space="preserve">ческих. 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Одним из основных условий выразительности является самостоятельность мышления автора речи, что предполага</w:t>
      </w:r>
      <w:r w:rsidRPr="00E1086E">
        <w:rPr>
          <w:color w:val="000000"/>
          <w:sz w:val="28"/>
          <w:szCs w:val="28"/>
        </w:rPr>
        <w:softHyphen/>
        <w:t>ет глубокое и всестороннее знание и осмысление предмета сообщения. Знания, извлеченные из каких-либо источни</w:t>
      </w:r>
      <w:r w:rsidRPr="00E1086E">
        <w:rPr>
          <w:color w:val="000000"/>
          <w:sz w:val="28"/>
          <w:szCs w:val="28"/>
        </w:rPr>
        <w:softHyphen/>
        <w:t>ков, должны быть освоены, переработаны, глубоко осмыс</w:t>
      </w:r>
      <w:r w:rsidRPr="00E1086E">
        <w:rPr>
          <w:color w:val="000000"/>
          <w:sz w:val="28"/>
          <w:szCs w:val="28"/>
        </w:rPr>
        <w:softHyphen/>
        <w:t>лены. Э</w:t>
      </w:r>
      <w:r w:rsidR="002A1DC5">
        <w:rPr>
          <w:color w:val="000000"/>
          <w:sz w:val="28"/>
          <w:szCs w:val="28"/>
        </w:rPr>
        <w:t xml:space="preserve">то придает говорящему  </w:t>
      </w:r>
      <w:r w:rsidRPr="00E1086E">
        <w:rPr>
          <w:color w:val="000000"/>
          <w:sz w:val="28"/>
          <w:szCs w:val="28"/>
        </w:rPr>
        <w:t xml:space="preserve"> уверенность, делает его речь убедительной, действенной. Если автор не продумывает как следует содержание своего высказывания, не осмысливает тех вопросов, которые будет излагать, его мышление не может быть самостоятельным, а речь </w:t>
      </w:r>
      <w:r w:rsidRPr="00E1086E">
        <w:rPr>
          <w:color w:val="000000"/>
          <w:sz w:val="28"/>
          <w:szCs w:val="28"/>
        </w:rPr>
        <w:sym w:font="Symbol" w:char="00BE"/>
      </w:r>
      <w:r w:rsidRPr="00E1086E">
        <w:rPr>
          <w:color w:val="000000"/>
          <w:sz w:val="28"/>
          <w:szCs w:val="28"/>
        </w:rPr>
        <w:t xml:space="preserve"> выра</w:t>
      </w:r>
      <w:r w:rsidRPr="00E1086E">
        <w:rPr>
          <w:color w:val="000000"/>
          <w:sz w:val="28"/>
          <w:szCs w:val="28"/>
        </w:rPr>
        <w:softHyphen/>
        <w:t>зительной.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В значительной степени выразительность речи зависит и от отношения автора к содержанию высказывания. Внут</w:t>
      </w:r>
      <w:r w:rsidRPr="00E1086E">
        <w:rPr>
          <w:color w:val="000000"/>
          <w:sz w:val="28"/>
          <w:szCs w:val="28"/>
        </w:rPr>
        <w:softHyphen/>
        <w:t>ренняя убежденность говорящего (пишущего) в значимости высказывания, интерес, неравнодушие к его содержанию придает речи (особенно устной) эмоциональную окраску. Равнодушное же отношение к содержанию высказывания приводит к бесстрастному изложению истины, которое не может воздействовать на чувства адресата.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При непосредственном общении существенны также взаимоотношения говорящего и слушающего, психологи</w:t>
      </w:r>
      <w:r w:rsidRPr="00E1086E">
        <w:rPr>
          <w:color w:val="000000"/>
          <w:sz w:val="28"/>
          <w:szCs w:val="28"/>
        </w:rPr>
        <w:softHyphen/>
        <w:t xml:space="preserve">ческий контакт между ними, который возникает прежде всего на основе совместной мыслительной деятельности: адресант и адресат должны решать одни и те же проблемы, обсуждать одинаковые вопросы: первый </w:t>
      </w:r>
      <w:r w:rsidRPr="00E1086E">
        <w:rPr>
          <w:color w:val="000000"/>
          <w:sz w:val="28"/>
          <w:szCs w:val="28"/>
        </w:rPr>
        <w:sym w:font="Symbol" w:char="00BE"/>
      </w:r>
      <w:r w:rsidRPr="00E1086E">
        <w:rPr>
          <w:color w:val="000000"/>
          <w:sz w:val="28"/>
          <w:szCs w:val="28"/>
        </w:rPr>
        <w:t xml:space="preserve"> излагая тему своего сообщения, второй </w:t>
      </w:r>
      <w:r w:rsidRPr="00E1086E">
        <w:rPr>
          <w:color w:val="000000"/>
          <w:sz w:val="28"/>
          <w:szCs w:val="28"/>
        </w:rPr>
        <w:sym w:font="Symbol" w:char="00BE"/>
      </w:r>
      <w:r w:rsidRPr="00E1086E">
        <w:rPr>
          <w:color w:val="000000"/>
          <w:sz w:val="28"/>
          <w:szCs w:val="28"/>
        </w:rPr>
        <w:t xml:space="preserve">  следя за развитием его мысли. В установлении психологического контакта важно отноше</w:t>
      </w:r>
      <w:r w:rsidRPr="00E1086E">
        <w:rPr>
          <w:color w:val="000000"/>
          <w:sz w:val="28"/>
          <w:szCs w:val="28"/>
        </w:rPr>
        <w:softHyphen/>
        <w:t>ние к предмету речи как говорящего, так и слушающего, их заинтересованность, неравнодушие к содержанию выска</w:t>
      </w:r>
      <w:r w:rsidRPr="00E1086E">
        <w:rPr>
          <w:color w:val="000000"/>
          <w:sz w:val="28"/>
          <w:szCs w:val="28"/>
        </w:rPr>
        <w:softHyphen/>
        <w:t>зывания.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Кроме глубокого знания предмета сообщения, вырази</w:t>
      </w:r>
      <w:r w:rsidRPr="00E1086E">
        <w:rPr>
          <w:color w:val="000000"/>
          <w:sz w:val="28"/>
          <w:szCs w:val="28"/>
        </w:rPr>
        <w:softHyphen/>
        <w:t>тельность речи предполагает также умение донести знания до адресата, вызвать у него интерес и внимание. Это дости</w:t>
      </w:r>
      <w:r w:rsidRPr="00E1086E">
        <w:rPr>
          <w:color w:val="000000"/>
          <w:sz w:val="28"/>
          <w:szCs w:val="28"/>
        </w:rPr>
        <w:softHyphen/>
        <w:t>гается тщательным и умелым отбором языковых средств с учетом условий и задач общения, что в свою очередь тре</w:t>
      </w:r>
      <w:r w:rsidRPr="00E1086E">
        <w:rPr>
          <w:color w:val="000000"/>
          <w:sz w:val="28"/>
          <w:szCs w:val="28"/>
        </w:rPr>
        <w:softHyphen/>
        <w:t>бует хорошего знания языка, его выразительных возможно</w:t>
      </w:r>
      <w:r w:rsidRPr="00E1086E">
        <w:rPr>
          <w:color w:val="000000"/>
          <w:sz w:val="28"/>
          <w:szCs w:val="28"/>
        </w:rPr>
        <w:softHyphen/>
        <w:t>стей и особенностей функциональных стилей.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Одной из предпосылок речевой выразительности явля</w:t>
      </w:r>
      <w:r w:rsidRPr="00E1086E">
        <w:rPr>
          <w:color w:val="000000"/>
          <w:sz w:val="28"/>
          <w:szCs w:val="28"/>
        </w:rPr>
        <w:softHyphen/>
        <w:t>ются навыки, позволяющие без затруднения выбирать нуж</w:t>
      </w:r>
      <w:r w:rsidRPr="00E1086E">
        <w:rPr>
          <w:color w:val="000000"/>
          <w:sz w:val="28"/>
          <w:szCs w:val="28"/>
        </w:rPr>
        <w:softHyphen/>
        <w:t>ные в конкретном акте коммуникации языковые средства. Такие навыки вырабатываются в результате систематиче</w:t>
      </w:r>
      <w:r w:rsidRPr="00E1086E">
        <w:rPr>
          <w:color w:val="000000"/>
          <w:sz w:val="28"/>
          <w:szCs w:val="28"/>
        </w:rPr>
        <w:softHyphen/>
        <w:t>ской и осознанной тренировки. Средством тренировки ре</w:t>
      </w:r>
      <w:r w:rsidRPr="00E1086E">
        <w:rPr>
          <w:color w:val="000000"/>
          <w:sz w:val="28"/>
          <w:szCs w:val="28"/>
        </w:rPr>
        <w:softHyphen/>
        <w:t>чевых навыков является внимательное чтение образцовых текстов (художественных, публицистических, научных), пристальный интерес к их языку и стилю, внимательное отношение к речи людей, умеющих говорить выразитель</w:t>
      </w:r>
      <w:r w:rsidRPr="00E1086E">
        <w:rPr>
          <w:color w:val="000000"/>
          <w:sz w:val="28"/>
          <w:szCs w:val="28"/>
        </w:rPr>
        <w:softHyphen/>
        <w:t>но, а также самоконтроль (умение контролировать и анали</w:t>
      </w:r>
      <w:r w:rsidRPr="00E1086E">
        <w:rPr>
          <w:color w:val="000000"/>
          <w:sz w:val="28"/>
          <w:szCs w:val="28"/>
        </w:rPr>
        <w:softHyphen/>
        <w:t>зировать свою речь с точки зрения ее выразительности).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Речевая выразительность индивидуума зависит также от сознательного намерения добиваться ее, от целевой уста</w:t>
      </w:r>
      <w:r w:rsidRPr="00E1086E">
        <w:rPr>
          <w:color w:val="000000"/>
          <w:sz w:val="28"/>
          <w:szCs w:val="28"/>
        </w:rPr>
        <w:softHyphen/>
        <w:t>новки автора на нее.</w:t>
      </w:r>
    </w:p>
    <w:p w:rsidR="00983B1A" w:rsidRPr="00C82830" w:rsidRDefault="00E1086E" w:rsidP="00C82830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К выразительным средствам языка обычно относят тро</w:t>
      </w:r>
      <w:r w:rsidRPr="00E1086E">
        <w:rPr>
          <w:color w:val="000000"/>
          <w:sz w:val="28"/>
          <w:szCs w:val="28"/>
        </w:rPr>
        <w:softHyphen/>
        <w:t>пы (переносное употребление языковых единиц) и стилисти</w:t>
      </w:r>
      <w:r w:rsidRPr="00E1086E">
        <w:rPr>
          <w:color w:val="000000"/>
          <w:sz w:val="28"/>
          <w:szCs w:val="28"/>
        </w:rPr>
        <w:softHyphen/>
        <w:t>ческие фигуры, называя их изобразительно-выразительны</w:t>
      </w:r>
      <w:r w:rsidRPr="00E1086E">
        <w:rPr>
          <w:color w:val="000000"/>
          <w:sz w:val="28"/>
          <w:szCs w:val="28"/>
        </w:rPr>
        <w:softHyphen/>
        <w:t>ми средствами. Однако выразительные возможнос</w:t>
      </w:r>
      <w:r w:rsidR="003257E6">
        <w:rPr>
          <w:color w:val="000000"/>
          <w:sz w:val="28"/>
          <w:szCs w:val="28"/>
        </w:rPr>
        <w:t>ти языка этим не ограничиваются,</w:t>
      </w:r>
      <w:r w:rsidRPr="00E1086E">
        <w:rPr>
          <w:color w:val="000000"/>
          <w:sz w:val="28"/>
          <w:szCs w:val="28"/>
        </w:rPr>
        <w:t xml:space="preserve"> в речи средством выразительно</w:t>
      </w:r>
      <w:r w:rsidRPr="00E1086E">
        <w:rPr>
          <w:color w:val="000000"/>
          <w:sz w:val="28"/>
          <w:szCs w:val="28"/>
        </w:rPr>
        <w:softHyphen/>
        <w:t>сти способна стать любая единица языка всех его уровней (даже отдельный звук), а также невербальные средства (жесты, мимика, пантомимика)</w:t>
      </w:r>
      <w:r w:rsidR="00983B1A">
        <w:rPr>
          <w:rStyle w:val="a8"/>
          <w:color w:val="000000"/>
          <w:sz w:val="28"/>
          <w:szCs w:val="28"/>
        </w:rPr>
        <w:footnoteReference w:id="2"/>
      </w:r>
      <w:r w:rsidRPr="00E1086E">
        <w:rPr>
          <w:color w:val="000000"/>
          <w:sz w:val="28"/>
          <w:szCs w:val="28"/>
        </w:rPr>
        <w:t>.</w:t>
      </w:r>
    </w:p>
    <w:p w:rsidR="00983B1A" w:rsidRPr="00E1086E" w:rsidRDefault="00983B1A" w:rsidP="00E1086E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r w:rsidR="0007474F">
        <w:rPr>
          <w:b/>
          <w:bCs/>
          <w:color w:val="000000"/>
          <w:sz w:val="28"/>
          <w:szCs w:val="28"/>
        </w:rPr>
        <w:t xml:space="preserve"> </w:t>
      </w:r>
      <w:r w:rsidRPr="00E1086E">
        <w:rPr>
          <w:b/>
          <w:bCs/>
          <w:color w:val="000000"/>
          <w:sz w:val="28"/>
          <w:szCs w:val="28"/>
        </w:rPr>
        <w:t xml:space="preserve">Фонетические средства выразительности. 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b/>
          <w:bCs/>
          <w:color w:val="000000"/>
          <w:sz w:val="28"/>
          <w:szCs w:val="28"/>
        </w:rPr>
        <w:t xml:space="preserve">      </w:t>
      </w:r>
    </w:p>
    <w:p w:rsidR="00E1086E" w:rsidRPr="00E1086E" w:rsidRDefault="00E1086E" w:rsidP="00E108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1086E">
        <w:rPr>
          <w:color w:val="000000"/>
          <w:sz w:val="28"/>
          <w:szCs w:val="28"/>
        </w:rPr>
        <w:t>Как известно, звучащая речь является основной формой существования языка. Звуковой организацией речи, эстети</w:t>
      </w:r>
      <w:r w:rsidRPr="00E1086E">
        <w:rPr>
          <w:color w:val="000000"/>
          <w:sz w:val="28"/>
          <w:szCs w:val="28"/>
        </w:rPr>
        <w:softHyphen/>
        <w:t>ческой ролью звуков занимается особый раздел стилисти</w:t>
      </w:r>
      <w:r w:rsidRPr="00E1086E">
        <w:rPr>
          <w:color w:val="000000"/>
          <w:sz w:val="28"/>
          <w:szCs w:val="28"/>
        </w:rPr>
        <w:softHyphen/>
        <w:t xml:space="preserve">ки </w:t>
      </w:r>
      <w:r w:rsidRPr="00E1086E">
        <w:rPr>
          <w:color w:val="000000"/>
          <w:sz w:val="28"/>
          <w:szCs w:val="28"/>
        </w:rPr>
        <w:sym w:font="Symbol" w:char="00BE"/>
      </w:r>
      <w:r w:rsidRPr="00E1086E">
        <w:rPr>
          <w:color w:val="000000"/>
          <w:sz w:val="28"/>
          <w:szCs w:val="28"/>
        </w:rPr>
        <w:t xml:space="preserve"> фоника. Фоника дает оценку особенностям звукового строя языка, определяет характерные для каждого нацио</w:t>
      </w:r>
      <w:r w:rsidRPr="00E1086E">
        <w:rPr>
          <w:color w:val="000000"/>
          <w:sz w:val="28"/>
          <w:szCs w:val="28"/>
        </w:rPr>
        <w:softHyphen/>
        <w:t>нального языка условия благозвучия, исследует разнообразные приемы усиления фонетической выразительности речи, учит наиболее совершенному, художественно оправ</w:t>
      </w:r>
      <w:r w:rsidRPr="00E1086E">
        <w:rPr>
          <w:color w:val="000000"/>
          <w:sz w:val="28"/>
          <w:szCs w:val="28"/>
        </w:rPr>
        <w:softHyphen/>
        <w:t>данному и стилистически целесообразному звуковому вы</w:t>
      </w:r>
      <w:r w:rsidRPr="00E1086E">
        <w:rPr>
          <w:color w:val="000000"/>
          <w:sz w:val="28"/>
          <w:szCs w:val="28"/>
        </w:rPr>
        <w:softHyphen/>
        <w:t>ражению мысли</w:t>
      </w:r>
      <w:r w:rsidRPr="00E1086E">
        <w:rPr>
          <w:rStyle w:val="a8"/>
          <w:color w:val="000000"/>
          <w:sz w:val="28"/>
          <w:szCs w:val="28"/>
        </w:rPr>
        <w:footnoteReference w:id="3"/>
      </w:r>
      <w:r w:rsidRPr="00E1086E">
        <w:rPr>
          <w:color w:val="000000"/>
          <w:sz w:val="28"/>
          <w:szCs w:val="28"/>
        </w:rPr>
        <w:t>.</w:t>
      </w:r>
    </w:p>
    <w:p w:rsidR="00E1086E" w:rsidRPr="00290556" w:rsidRDefault="00E1086E" w:rsidP="003257E6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E1086E">
        <w:rPr>
          <w:color w:val="000000"/>
          <w:sz w:val="28"/>
          <w:szCs w:val="28"/>
        </w:rPr>
        <w:t>Звуковая выразительность речи прежде всего заключа</w:t>
      </w:r>
      <w:r w:rsidRPr="00E1086E">
        <w:rPr>
          <w:color w:val="000000"/>
          <w:sz w:val="28"/>
          <w:szCs w:val="28"/>
        </w:rPr>
        <w:softHyphen/>
        <w:t>ется в ее благозвучии, гармонии, в использовании ритма, рифмы, аллитерации (повторение одинаковых или сходных согласных звуков), ассонанса (повторение гласных звуков) и других средств. В первую очередь фонику интересует звуковая организация поэтической речи, в которой значе</w:t>
      </w:r>
      <w:r w:rsidRPr="00E1086E">
        <w:rPr>
          <w:color w:val="000000"/>
          <w:sz w:val="28"/>
          <w:szCs w:val="28"/>
        </w:rPr>
        <w:softHyphen/>
        <w:t>ние фонетических средств особенно велико. Наряду с этим исследуется также звуковая выразительность художествен</w:t>
      </w:r>
      <w:r w:rsidRPr="00E1086E">
        <w:rPr>
          <w:color w:val="000000"/>
          <w:sz w:val="28"/>
          <w:szCs w:val="28"/>
        </w:rPr>
        <w:softHyphen/>
        <w:t>ной прозы и некоторых жанров публицистики (прежде все</w:t>
      </w:r>
      <w:r w:rsidRPr="00E1086E">
        <w:rPr>
          <w:color w:val="000000"/>
          <w:sz w:val="28"/>
          <w:szCs w:val="28"/>
        </w:rPr>
        <w:softHyphen/>
        <w:t>го на радио и телевидении). В нехудожественной речи фо</w:t>
      </w:r>
      <w:r w:rsidRPr="00E1086E">
        <w:rPr>
          <w:color w:val="000000"/>
          <w:sz w:val="28"/>
          <w:szCs w:val="28"/>
        </w:rPr>
        <w:softHyphen/>
        <w:t>ника решает задачу наиболее целесообразной звуковой ор</w:t>
      </w:r>
      <w:r w:rsidRPr="00E1086E">
        <w:rPr>
          <w:color w:val="000000"/>
          <w:sz w:val="28"/>
          <w:szCs w:val="28"/>
        </w:rPr>
        <w:softHyphen/>
        <w:t>ганизации языкового материала, способствующей точному выражению мысли, так как правильное использование фо</w:t>
      </w:r>
      <w:r w:rsidRPr="00E1086E">
        <w:rPr>
          <w:color w:val="000000"/>
          <w:sz w:val="28"/>
          <w:szCs w:val="28"/>
        </w:rPr>
        <w:softHyphen/>
        <w:t>нетических средств языка обеспечивает быстрое (и без по</w:t>
      </w:r>
      <w:r w:rsidRPr="00E1086E">
        <w:rPr>
          <w:color w:val="000000"/>
          <w:sz w:val="28"/>
          <w:szCs w:val="28"/>
        </w:rPr>
        <w:softHyphen/>
        <w:t xml:space="preserve">мех) восприятие информации, исключает разночтения, устраняет нежелательные ассоциации, мешающие пониманию высказывания. </w:t>
      </w:r>
      <w:r w:rsidR="00290556" w:rsidRPr="00290556">
        <w:rPr>
          <w:color w:val="000000"/>
          <w:sz w:val="28"/>
          <w:szCs w:val="28"/>
        </w:rPr>
        <w:t>Для беглости понимания большое значение имеет благозвучие речи, т.е. такое сочетание звуков, кото</w:t>
      </w:r>
      <w:r w:rsidR="00290556" w:rsidRPr="00290556">
        <w:rPr>
          <w:color w:val="000000"/>
          <w:sz w:val="28"/>
          <w:szCs w:val="28"/>
        </w:rPr>
        <w:softHyphen/>
        <w:t>рое удобно для произношения (артикуляция) и приятно для слуха (музыкальность). Одним из путей достижения звуко</w:t>
      </w:r>
      <w:r w:rsidR="00290556" w:rsidRPr="00290556">
        <w:rPr>
          <w:color w:val="000000"/>
          <w:sz w:val="28"/>
          <w:szCs w:val="28"/>
        </w:rPr>
        <w:softHyphen/>
        <w:t>вой гармонии считается определенное чередование гласных и согласных звуков. Однако благозвучие речи часто может нарушаться. Причин этому несколько, самой распространенной среди которых является скопление согласных звуков. Для создания благозвучия важным является количество звуков, входящих в консонантное сочетание, их качество и последовательность. В русском языке (это дока</w:t>
      </w:r>
      <w:r w:rsidR="00290556" w:rsidRPr="00290556">
        <w:rPr>
          <w:color w:val="000000"/>
          <w:sz w:val="28"/>
          <w:szCs w:val="28"/>
        </w:rPr>
        <w:softHyphen/>
        <w:t>зано) сочетание согласных звуков подчиняется законам бла</w:t>
      </w:r>
      <w:r w:rsidR="00290556" w:rsidRPr="00290556">
        <w:rPr>
          <w:color w:val="000000"/>
          <w:sz w:val="28"/>
          <w:szCs w:val="28"/>
        </w:rPr>
        <w:softHyphen/>
        <w:t>гозвучия. . Однако есть слова, включающие большее коли</w:t>
      </w:r>
      <w:r w:rsidR="00290556" w:rsidRPr="00290556">
        <w:rPr>
          <w:color w:val="000000"/>
          <w:sz w:val="28"/>
          <w:szCs w:val="28"/>
        </w:rPr>
        <w:softHyphen/>
        <w:t xml:space="preserve">чество согласных по сравнению с нормативным: </w:t>
      </w:r>
      <w:r w:rsidR="00290556" w:rsidRPr="00290556">
        <w:rPr>
          <w:iCs/>
          <w:color w:val="000000"/>
          <w:sz w:val="28"/>
          <w:szCs w:val="28"/>
        </w:rPr>
        <w:t xml:space="preserve">встреча, встрепанный, приткнуться; </w:t>
      </w:r>
      <w:r w:rsidR="00290556" w:rsidRPr="00290556">
        <w:rPr>
          <w:color w:val="000000"/>
          <w:sz w:val="28"/>
          <w:szCs w:val="28"/>
        </w:rPr>
        <w:t xml:space="preserve">есть лексемы, содержащие два-три согласных звука в конце, что значительно затрудняет произношение: </w:t>
      </w:r>
      <w:r w:rsidR="00290556" w:rsidRPr="00290556">
        <w:rPr>
          <w:iCs/>
          <w:color w:val="000000"/>
          <w:sz w:val="28"/>
          <w:szCs w:val="28"/>
        </w:rPr>
        <w:t xml:space="preserve">спектр, метр, рубль, черств, знакомств </w:t>
      </w:r>
      <w:r w:rsidR="00290556" w:rsidRPr="00290556">
        <w:rPr>
          <w:color w:val="000000"/>
          <w:sz w:val="28"/>
          <w:szCs w:val="28"/>
        </w:rPr>
        <w:t>и т.д. Обычно при стечении согласных в устной речи в таких случаях развивается дополнительная "слоговость", появля</w:t>
      </w:r>
      <w:r w:rsidR="00290556" w:rsidRPr="00290556">
        <w:rPr>
          <w:color w:val="000000"/>
          <w:sz w:val="28"/>
          <w:szCs w:val="28"/>
        </w:rPr>
        <w:softHyphen/>
        <w:t>ется слоговой гласный</w:t>
      </w:r>
      <w:r w:rsidR="00290556">
        <w:rPr>
          <w:color w:val="000000"/>
          <w:sz w:val="28"/>
          <w:szCs w:val="28"/>
        </w:rPr>
        <w:t>.</w:t>
      </w:r>
    </w:p>
    <w:p w:rsidR="00E1086E" w:rsidRPr="00290556" w:rsidRDefault="00290556" w:rsidP="00290556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90556">
        <w:rPr>
          <w:color w:val="000000"/>
          <w:sz w:val="28"/>
          <w:szCs w:val="28"/>
        </w:rPr>
        <w:t>Второй причиной, нарушающей благозвучие речи, яв</w:t>
      </w:r>
      <w:r w:rsidRPr="00290556">
        <w:rPr>
          <w:color w:val="000000"/>
          <w:sz w:val="28"/>
          <w:szCs w:val="28"/>
        </w:rPr>
        <w:softHyphen/>
        <w:t>ляется скопление гласных звуков. Таким образом, мнение о том, что чем больше в речи гласных звуков, тем она благо</w:t>
      </w:r>
      <w:r w:rsidRPr="00290556">
        <w:rPr>
          <w:color w:val="000000"/>
          <w:sz w:val="28"/>
          <w:szCs w:val="28"/>
        </w:rPr>
        <w:softHyphen/>
        <w:t>звучнее, неверно. Гласные порождают благозвучие только в сочетании с согласными. Стечение нескольких гласных звуков в лингвистике называется зиянием; оно значительно искажает звуковой строй русской речи и затрудняет арти</w:t>
      </w:r>
      <w:r w:rsidRPr="00290556">
        <w:rPr>
          <w:color w:val="000000"/>
          <w:sz w:val="28"/>
          <w:szCs w:val="28"/>
        </w:rPr>
        <w:softHyphen/>
        <w:t>куляцию.</w:t>
      </w:r>
    </w:p>
    <w:p w:rsidR="00E1086E" w:rsidRPr="00290556" w:rsidRDefault="00290556" w:rsidP="00290556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90556">
        <w:rPr>
          <w:color w:val="000000"/>
          <w:sz w:val="28"/>
          <w:szCs w:val="28"/>
        </w:rPr>
        <w:t>Третьей причиной нарушения благозвучия считается по</w:t>
      </w:r>
      <w:r w:rsidRPr="00290556">
        <w:rPr>
          <w:color w:val="000000"/>
          <w:sz w:val="28"/>
          <w:szCs w:val="28"/>
        </w:rPr>
        <w:softHyphen/>
        <w:t>вторение одинаковых сочетаний звуков или одинаковых слов</w:t>
      </w:r>
      <w:r>
        <w:rPr>
          <w:color w:val="000000"/>
          <w:sz w:val="28"/>
          <w:szCs w:val="28"/>
        </w:rPr>
        <w:t>.</w:t>
      </w:r>
    </w:p>
    <w:p w:rsidR="00E1086E" w:rsidRPr="00290556" w:rsidRDefault="00290556" w:rsidP="00290556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90556">
        <w:rPr>
          <w:color w:val="000000"/>
          <w:sz w:val="28"/>
          <w:szCs w:val="28"/>
        </w:rPr>
        <w:t>Правда, в поэтической речи очень трудно бывает раз</w:t>
      </w:r>
      <w:r w:rsidRPr="00290556">
        <w:rPr>
          <w:color w:val="000000"/>
          <w:sz w:val="28"/>
          <w:szCs w:val="28"/>
        </w:rPr>
        <w:softHyphen/>
        <w:t xml:space="preserve">граничить нарушение благозвучия и парономазию </w:t>
      </w:r>
      <w:r w:rsidRPr="00290556">
        <w:rPr>
          <w:color w:val="000000"/>
          <w:sz w:val="28"/>
          <w:szCs w:val="28"/>
        </w:rPr>
        <w:sym w:font="Symbol" w:char="00BE"/>
      </w:r>
      <w:r w:rsidRPr="00290556">
        <w:rPr>
          <w:color w:val="000000"/>
          <w:sz w:val="28"/>
          <w:szCs w:val="28"/>
        </w:rPr>
        <w:t xml:space="preserve"> наме</w:t>
      </w:r>
      <w:r w:rsidRPr="00290556">
        <w:rPr>
          <w:color w:val="000000"/>
          <w:sz w:val="28"/>
          <w:szCs w:val="28"/>
        </w:rPr>
        <w:softHyphen/>
        <w:t>ренную игру сходных в звуковом отношении слов</w:t>
      </w:r>
      <w:r>
        <w:rPr>
          <w:color w:val="000000"/>
          <w:sz w:val="28"/>
          <w:szCs w:val="28"/>
        </w:rPr>
        <w:t>.</w:t>
      </w:r>
    </w:p>
    <w:p w:rsidR="00E1086E" w:rsidRPr="00290556" w:rsidRDefault="00290556" w:rsidP="00290556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90556">
        <w:rPr>
          <w:color w:val="000000"/>
          <w:sz w:val="28"/>
          <w:szCs w:val="28"/>
        </w:rPr>
        <w:t>Снижается благозвучие и за счет однообразного ритма речи, создаваемого преобладанием односложных или, на</w:t>
      </w:r>
      <w:r w:rsidRPr="00290556">
        <w:rPr>
          <w:color w:val="000000"/>
          <w:sz w:val="28"/>
          <w:szCs w:val="28"/>
        </w:rPr>
        <w:softHyphen/>
        <w:t>против, многосложных слов. Одним из примеров может служить создание так называемых палиндромов (текстов, имеющих одинаковое чтение как от начала к концу, так и от конца к началу)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E1086E" w:rsidRPr="00290556" w:rsidRDefault="00290556" w:rsidP="00290556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90556">
        <w:rPr>
          <w:color w:val="000000"/>
          <w:sz w:val="28"/>
          <w:szCs w:val="28"/>
        </w:rPr>
        <w:t>Неудачная фонетическая организация речи, затруднен</w:t>
      </w:r>
      <w:r w:rsidRPr="00290556">
        <w:rPr>
          <w:color w:val="000000"/>
          <w:sz w:val="28"/>
          <w:szCs w:val="28"/>
        </w:rPr>
        <w:softHyphen/>
        <w:t>ная артикуляция, непривычное звучание фразы отвлекают внимание читателя, мешают восприятию текста на слух. Русские поэты и писатели всегда внимательно следили за звуковой стороной речи, отмечали недостатки звукового оформления той или иной мысли.</w:t>
      </w:r>
    </w:p>
    <w:p w:rsidR="00E1086E" w:rsidRPr="00290556" w:rsidRDefault="00E1086E" w:rsidP="00290556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290556" w:rsidRPr="00290556" w:rsidRDefault="00290556" w:rsidP="0029055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90556">
        <w:rPr>
          <w:color w:val="000000"/>
          <w:sz w:val="28"/>
          <w:szCs w:val="28"/>
        </w:rPr>
        <w:t>Эстетическое восприятие текстов нарушается при упот</w:t>
      </w:r>
      <w:r w:rsidRPr="00290556">
        <w:rPr>
          <w:color w:val="000000"/>
          <w:sz w:val="28"/>
          <w:szCs w:val="28"/>
        </w:rPr>
        <w:softHyphen/>
        <w:t>реблении в речи действительных причастий настоящего и прошедшего времени типа</w:t>
      </w:r>
      <w:r w:rsidR="003257E6">
        <w:rPr>
          <w:color w:val="000000"/>
          <w:sz w:val="28"/>
          <w:szCs w:val="28"/>
        </w:rPr>
        <w:t>:</w:t>
      </w:r>
      <w:r w:rsidRPr="00290556">
        <w:rPr>
          <w:color w:val="000000"/>
          <w:sz w:val="28"/>
          <w:szCs w:val="28"/>
        </w:rPr>
        <w:t xml:space="preserve"> </w:t>
      </w:r>
      <w:r w:rsidRPr="00290556">
        <w:rPr>
          <w:iCs/>
          <w:color w:val="000000"/>
          <w:sz w:val="28"/>
          <w:szCs w:val="28"/>
        </w:rPr>
        <w:t>тащащийся, тащившийся, мор</w:t>
      </w:r>
      <w:r w:rsidRPr="00290556">
        <w:rPr>
          <w:iCs/>
          <w:color w:val="000000"/>
          <w:sz w:val="28"/>
          <w:szCs w:val="28"/>
        </w:rPr>
        <w:softHyphen/>
        <w:t xml:space="preserve">щащийся, морщившийся, скрежещущий, </w:t>
      </w:r>
      <w:r w:rsidRPr="00290556">
        <w:rPr>
          <w:color w:val="000000"/>
          <w:sz w:val="28"/>
          <w:szCs w:val="28"/>
        </w:rPr>
        <w:t>так как они кажутся неблагозвучными</w:t>
      </w:r>
      <w:r w:rsidRPr="00290556">
        <w:rPr>
          <w:rStyle w:val="a8"/>
          <w:color w:val="000000"/>
          <w:sz w:val="28"/>
          <w:szCs w:val="28"/>
        </w:rPr>
        <w:footnoteReference w:id="4"/>
      </w:r>
      <w:r w:rsidRPr="00290556">
        <w:rPr>
          <w:color w:val="000000"/>
          <w:sz w:val="28"/>
          <w:szCs w:val="28"/>
        </w:rPr>
        <w:t>.</w:t>
      </w:r>
    </w:p>
    <w:p w:rsidR="00290556" w:rsidRDefault="00290556" w:rsidP="0029055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90556">
        <w:rPr>
          <w:color w:val="000000"/>
          <w:sz w:val="28"/>
          <w:szCs w:val="28"/>
        </w:rPr>
        <w:t>Таким образом, каждый носитель языка должен старать</w:t>
      </w:r>
      <w:r w:rsidRPr="00290556">
        <w:rPr>
          <w:color w:val="000000"/>
          <w:sz w:val="28"/>
          <w:szCs w:val="28"/>
        </w:rPr>
        <w:softHyphen/>
        <w:t>ся избегать навязчивого повторения одинаковых и сходных звуков, употребления неблагозвучных словоформ, трудно</w:t>
      </w:r>
      <w:r w:rsidRPr="00290556">
        <w:rPr>
          <w:color w:val="000000"/>
          <w:sz w:val="28"/>
          <w:szCs w:val="28"/>
        </w:rPr>
        <w:softHyphen/>
        <w:t>произносимых сочетаний звуков при соединении слов, умело использовать выразительные возможности звучащей сторо</w:t>
      </w:r>
      <w:r w:rsidRPr="00290556">
        <w:rPr>
          <w:color w:val="000000"/>
          <w:sz w:val="28"/>
          <w:szCs w:val="28"/>
        </w:rPr>
        <w:softHyphen/>
        <w:t>ны речи.</w:t>
      </w:r>
    </w:p>
    <w:p w:rsidR="00A560F1" w:rsidRPr="00290556" w:rsidRDefault="00A560F1" w:rsidP="0029055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1086E" w:rsidRPr="00A560F1" w:rsidRDefault="00A829D9" w:rsidP="00A560F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A829D9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>3. Лексика и фразеология как</w:t>
      </w:r>
      <w:r w:rsidRPr="00A829D9">
        <w:rPr>
          <w:b/>
          <w:bCs/>
          <w:color w:val="000000"/>
          <w:sz w:val="28"/>
          <w:szCs w:val="28"/>
        </w:rPr>
        <w:t xml:space="preserve"> основной источник выразительности речи</w:t>
      </w:r>
      <w:r w:rsidR="00DF2D5A">
        <w:rPr>
          <w:b/>
          <w:bCs/>
          <w:color w:val="000000"/>
          <w:sz w:val="28"/>
          <w:szCs w:val="28"/>
        </w:rPr>
        <w:t>.</w:t>
      </w:r>
    </w:p>
    <w:p w:rsidR="00290556" w:rsidRDefault="00290556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0556" w:rsidRDefault="00290556" w:rsidP="00CD456C">
      <w:pPr>
        <w:widowControl w:val="0"/>
        <w:autoSpaceDE w:val="0"/>
        <w:autoSpaceDN w:val="0"/>
        <w:adjustRightInd w:val="0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90556" w:rsidRPr="00085899" w:rsidRDefault="00A560F1" w:rsidP="00085899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85899">
        <w:rPr>
          <w:color w:val="000000"/>
          <w:sz w:val="28"/>
          <w:szCs w:val="28"/>
        </w:rPr>
        <w:t>Выразительные возможности слова связаны прежде всего с его семантикой, с употреблением в переносном зна</w:t>
      </w:r>
      <w:r w:rsidRPr="00085899">
        <w:rPr>
          <w:color w:val="000000"/>
          <w:sz w:val="28"/>
          <w:szCs w:val="28"/>
        </w:rPr>
        <w:softHyphen/>
        <w:t>чении. Разновидностей переносного употребления слов мно</w:t>
      </w:r>
      <w:r w:rsidRPr="00085899">
        <w:rPr>
          <w:color w:val="000000"/>
          <w:sz w:val="28"/>
          <w:szCs w:val="28"/>
        </w:rPr>
        <w:softHyphen/>
        <w:t xml:space="preserve">го, общее их название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тропы (греч. </w:t>
      </w:r>
      <w:r w:rsidRPr="00085899">
        <w:rPr>
          <w:color w:val="000000"/>
          <w:sz w:val="28"/>
          <w:szCs w:val="28"/>
          <w:lang w:val="en-US"/>
        </w:rPr>
        <w:t>tropos</w:t>
      </w:r>
      <w:r w:rsidRPr="00085899">
        <w:rPr>
          <w:color w:val="000000"/>
          <w:sz w:val="28"/>
          <w:szCs w:val="28"/>
        </w:rPr>
        <w:t xml:space="preserve">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поворот; оборот, образ). В основе тропа лежит сопоставление двух понятий, которые представляются нашему сознанию близ</w:t>
      </w:r>
      <w:r w:rsidRPr="00085899">
        <w:rPr>
          <w:color w:val="000000"/>
          <w:sz w:val="28"/>
          <w:szCs w:val="28"/>
        </w:rPr>
        <w:softHyphen/>
        <w:t xml:space="preserve">кими в каком-то отношении. Наиболее распространенные виды тропов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сравнение, метафора, метонимия, синекдоха, гипербола, литота, олицетворение, эпитет, перифраза. Бла</w:t>
      </w:r>
      <w:r w:rsidRPr="00085899">
        <w:rPr>
          <w:color w:val="000000"/>
          <w:sz w:val="28"/>
          <w:szCs w:val="28"/>
        </w:rPr>
        <w:softHyphen/>
        <w:t>годаря переносному метафорическому употреблению слова создается образность речи. Поэтому тропы обычно относят к средствам словесной образности, или изобразительным.</w:t>
      </w:r>
    </w:p>
    <w:p w:rsidR="00290556" w:rsidRPr="00085899" w:rsidRDefault="00A560F1" w:rsidP="00085899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85899">
        <w:rPr>
          <w:color w:val="000000"/>
          <w:sz w:val="28"/>
          <w:szCs w:val="28"/>
        </w:rPr>
        <w:t xml:space="preserve">Метафоризация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один из наиболее распространенных способов создания образности </w:t>
      </w:r>
      <w:r w:rsidR="003257E6">
        <w:rPr>
          <w:color w:val="000000"/>
          <w:sz w:val="28"/>
          <w:szCs w:val="28"/>
        </w:rPr>
        <w:t>,</w:t>
      </w:r>
      <w:r w:rsidRPr="00085899">
        <w:rPr>
          <w:color w:val="000000"/>
          <w:sz w:val="28"/>
          <w:szCs w:val="28"/>
        </w:rPr>
        <w:t xml:space="preserve"> охватывает огромное коли</w:t>
      </w:r>
      <w:r w:rsidRPr="00085899">
        <w:rPr>
          <w:color w:val="000000"/>
          <w:sz w:val="28"/>
          <w:szCs w:val="28"/>
        </w:rPr>
        <w:softHyphen/>
        <w:t>чество общеупотребительных, нейтральных и стилистиче</w:t>
      </w:r>
      <w:r w:rsidRPr="00085899">
        <w:rPr>
          <w:color w:val="000000"/>
          <w:sz w:val="28"/>
          <w:szCs w:val="28"/>
        </w:rPr>
        <w:softHyphen/>
        <w:t>ски маркированных слов, в первую очередь многозначных. Способность слова иметь не одно, а несколько значений узуального характера, а также возможность обновления его семантики, его необычного, неожиданного переосмысления и лежит в основе лексических образных средств.</w:t>
      </w:r>
    </w:p>
    <w:p w:rsidR="00A560F1" w:rsidRPr="00085899" w:rsidRDefault="00A560F1" w:rsidP="00085899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85899">
        <w:rPr>
          <w:color w:val="000000"/>
          <w:sz w:val="28"/>
          <w:szCs w:val="28"/>
        </w:rPr>
        <w:t xml:space="preserve">Сила и выразительность тропов в их оригинальности, новизне, необычности: чем необычнее, оригинальнее тот или иной троп, тем он выразительнее. Тропы, утратившие с течением времени свою образность (например, метафоры общеязыкового характера типа </w:t>
      </w:r>
      <w:r w:rsidRPr="00085899">
        <w:rPr>
          <w:iCs/>
          <w:color w:val="000000"/>
          <w:sz w:val="28"/>
          <w:szCs w:val="28"/>
        </w:rPr>
        <w:t>острое зрение, часы идут, рукав реки, горлышко бутылки, теплые отношения, же</w:t>
      </w:r>
      <w:r w:rsidRPr="00085899">
        <w:rPr>
          <w:iCs/>
          <w:color w:val="000000"/>
          <w:sz w:val="28"/>
          <w:szCs w:val="28"/>
        </w:rPr>
        <w:softHyphen/>
        <w:t xml:space="preserve">лезный характер </w:t>
      </w:r>
      <w:r w:rsidRPr="00085899">
        <w:rPr>
          <w:color w:val="000000"/>
          <w:sz w:val="28"/>
          <w:szCs w:val="28"/>
        </w:rPr>
        <w:t xml:space="preserve">или сравнения, превратившиеся в речевые штампы, типа </w:t>
      </w:r>
      <w:r w:rsidRPr="00085899">
        <w:rPr>
          <w:iCs/>
          <w:color w:val="000000"/>
          <w:sz w:val="28"/>
          <w:szCs w:val="28"/>
        </w:rPr>
        <w:t xml:space="preserve">отражались, как в зеркале; труслив, как заяц; проходит красной нитью), </w:t>
      </w:r>
      <w:r w:rsidRPr="00085899">
        <w:rPr>
          <w:color w:val="000000"/>
          <w:sz w:val="28"/>
          <w:szCs w:val="28"/>
        </w:rPr>
        <w:t>не способствуют вырази</w:t>
      </w:r>
      <w:r w:rsidRPr="00085899">
        <w:rPr>
          <w:color w:val="000000"/>
          <w:sz w:val="28"/>
          <w:szCs w:val="28"/>
        </w:rPr>
        <w:softHyphen/>
        <w:t>тельности речи.</w:t>
      </w:r>
    </w:p>
    <w:p w:rsidR="00290556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Особенно выразительна лексика с эмоцио</w:t>
      </w:r>
      <w:r w:rsidR="00DF2D5A">
        <w:rPr>
          <w:color w:val="000000"/>
          <w:sz w:val="28"/>
          <w:szCs w:val="28"/>
        </w:rPr>
        <w:t>нально-экс</w:t>
      </w:r>
      <w:r w:rsidR="00DF2D5A">
        <w:rPr>
          <w:color w:val="000000"/>
          <w:sz w:val="28"/>
          <w:szCs w:val="28"/>
        </w:rPr>
        <w:softHyphen/>
        <w:t xml:space="preserve">прессивной окраской. </w:t>
      </w:r>
      <w:r w:rsidRPr="00085899">
        <w:rPr>
          <w:color w:val="000000"/>
          <w:sz w:val="28"/>
          <w:szCs w:val="28"/>
        </w:rPr>
        <w:t>Она воздействует на наши чувства, вызывает эмоции.</w:t>
      </w:r>
    </w:p>
    <w:p w:rsidR="00290556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Выразительность речи достигается за счет мотивиро</w:t>
      </w:r>
      <w:r w:rsidRPr="00085899">
        <w:rPr>
          <w:color w:val="000000"/>
          <w:sz w:val="28"/>
          <w:szCs w:val="28"/>
        </w:rPr>
        <w:softHyphen/>
        <w:t>ванного, целенаправленного столкновения слов различной функционально-стилевой и эмоционально-экспрессивной окраски.</w:t>
      </w:r>
    </w:p>
    <w:p w:rsidR="00290556" w:rsidRPr="00085899" w:rsidRDefault="00A560F1" w:rsidP="00085899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85899">
        <w:rPr>
          <w:color w:val="000000"/>
          <w:sz w:val="28"/>
          <w:szCs w:val="28"/>
        </w:rPr>
        <w:t>Кроме метафоризации и эмоционально-экспрессивной окраски слова в качестве средств выразительности исполь</w:t>
      </w:r>
      <w:r w:rsidRPr="00085899">
        <w:rPr>
          <w:color w:val="000000"/>
          <w:sz w:val="28"/>
          <w:szCs w:val="28"/>
        </w:rPr>
        <w:softHyphen/>
        <w:t>зуются полисеманты в их необразных значениях, омонимы, синонимы, антонимы, паронимы, лексика ограниченного употребления, архаизмы, неологизмы и т.д.</w:t>
      </w:r>
    </w:p>
    <w:p w:rsidR="00E1086E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Многозначные слова и омонимы часто используются в иронических и пародийных целях, для создания каламбу</w:t>
      </w:r>
      <w:r w:rsidRPr="00085899">
        <w:rPr>
          <w:color w:val="000000"/>
          <w:sz w:val="28"/>
          <w:szCs w:val="28"/>
        </w:rPr>
        <w:softHyphen/>
        <w:t>ров. Для этого в одном контексте намеренно сталкиваются слова-омонимы или разные значения одного и того же сло</w:t>
      </w:r>
      <w:r w:rsidRPr="00085899">
        <w:rPr>
          <w:color w:val="000000"/>
          <w:sz w:val="28"/>
          <w:szCs w:val="28"/>
        </w:rPr>
        <w:softHyphen/>
        <w:t>ва.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Обратить внимание на ту или иную деталь, выразить определенное отношение к названному предмету или явле</w:t>
      </w:r>
      <w:r w:rsidRPr="00085899">
        <w:rPr>
          <w:color w:val="000000"/>
          <w:sz w:val="28"/>
          <w:szCs w:val="28"/>
        </w:rPr>
        <w:softHyphen/>
        <w:t>нию, дать его оценку и, следовательно, усилить выразитель</w:t>
      </w:r>
      <w:r w:rsidRPr="00085899">
        <w:rPr>
          <w:color w:val="000000"/>
          <w:sz w:val="28"/>
          <w:szCs w:val="28"/>
        </w:rPr>
        <w:softHyphen/>
        <w:t>ность речи позволяет умелое использование синонимо</w:t>
      </w:r>
      <w:r w:rsidR="00085899">
        <w:rPr>
          <w:color w:val="000000"/>
          <w:sz w:val="28"/>
          <w:szCs w:val="28"/>
        </w:rPr>
        <w:t>в.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Синонимы могут выполнять функцию сопоставления и даже противопоставления обозначаемых ими понятий. При этом внимание обращается не на то общее, что характерно близким предметам или явлениям,   а   на   различия между ними.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В качестве выразительного средства создания контра</w:t>
      </w:r>
      <w:r w:rsidRPr="00085899">
        <w:rPr>
          <w:color w:val="000000"/>
          <w:sz w:val="28"/>
          <w:szCs w:val="28"/>
        </w:rPr>
        <w:softHyphen/>
        <w:t>ста, резкого противопоставления используются в речи ан</w:t>
      </w:r>
      <w:r w:rsidRPr="00085899">
        <w:rPr>
          <w:color w:val="000000"/>
          <w:sz w:val="28"/>
          <w:szCs w:val="28"/>
        </w:rPr>
        <w:softHyphen/>
        <w:t xml:space="preserve">тонимы. Они лежат в основе создания антитезы (греч. </w:t>
      </w:r>
      <w:r w:rsidRPr="00085899">
        <w:rPr>
          <w:color w:val="000000"/>
          <w:sz w:val="28"/>
          <w:szCs w:val="28"/>
          <w:lang w:val="en-US"/>
        </w:rPr>
        <w:t>antithesis</w:t>
      </w:r>
      <w:r w:rsidRPr="00085899">
        <w:rPr>
          <w:color w:val="000000"/>
          <w:sz w:val="28"/>
          <w:szCs w:val="28"/>
        </w:rPr>
        <w:t xml:space="preserve">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противопоставление) </w:t>
      </w:r>
      <w:r w:rsidRPr="00085899">
        <w:rPr>
          <w:color w:val="000000"/>
          <w:sz w:val="28"/>
          <w:szCs w:val="28"/>
        </w:rPr>
        <w:sym w:font="Symbol" w:char="00BE"/>
      </w:r>
      <w:r w:rsidRPr="00085899">
        <w:rPr>
          <w:color w:val="000000"/>
          <w:sz w:val="28"/>
          <w:szCs w:val="28"/>
        </w:rPr>
        <w:t xml:space="preserve"> стилистической фигуры, построенной на резком противопоставлении слов с проти</w:t>
      </w:r>
      <w:r w:rsidRPr="00085899">
        <w:rPr>
          <w:color w:val="000000"/>
          <w:sz w:val="28"/>
          <w:szCs w:val="28"/>
        </w:rPr>
        <w:softHyphen/>
        <w:t>воположным значением. Этот стилистический прием ши</w:t>
      </w:r>
      <w:r w:rsidRPr="00085899">
        <w:rPr>
          <w:color w:val="000000"/>
          <w:sz w:val="28"/>
          <w:szCs w:val="28"/>
        </w:rPr>
        <w:softHyphen/>
        <w:t>роко используют поэты, писатели, публицисты, чтобы при</w:t>
      </w:r>
      <w:r w:rsidRPr="00085899">
        <w:rPr>
          <w:color w:val="000000"/>
          <w:sz w:val="28"/>
          <w:szCs w:val="28"/>
        </w:rPr>
        <w:softHyphen/>
        <w:t>дать речи эмоциональность, необычайную выразительность.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Антитеза позволяет добиться афористической точности в выражении мысли. Не случайно антонимия лежит в ос</w:t>
      </w:r>
      <w:r w:rsidRPr="00085899">
        <w:rPr>
          <w:color w:val="000000"/>
          <w:sz w:val="28"/>
          <w:szCs w:val="28"/>
        </w:rPr>
        <w:softHyphen/>
        <w:t>нове многих пословиц, поговорок, образных выражений, крылатых фраз.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Антонимы в таких случаях, создавая контраст, ярче подчеркивают мысль, по</w:t>
      </w:r>
      <w:r w:rsidRPr="00085899">
        <w:rPr>
          <w:color w:val="000000"/>
          <w:sz w:val="28"/>
          <w:szCs w:val="28"/>
        </w:rPr>
        <w:softHyphen/>
        <w:t>зволяют обратить внимание на самое главное, способству</w:t>
      </w:r>
      <w:r w:rsidRPr="00085899">
        <w:rPr>
          <w:color w:val="000000"/>
          <w:sz w:val="28"/>
          <w:szCs w:val="28"/>
        </w:rPr>
        <w:softHyphen/>
        <w:t>ют краткости и выразительности высказывания.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Немалыми выразительными возможностями обладают слова-паронимы. Они служат средством создания юмора, иронии, сатиры и т.д.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Ярким средством выразительности в художественной и публицистической речи являются индивидуально-авторские неологизмы (окказионализмы), привлекающие внимание читателя (или слушателя) своей неожиданностью, непри</w:t>
      </w:r>
      <w:r w:rsidRPr="00085899">
        <w:rPr>
          <w:color w:val="000000"/>
          <w:sz w:val="28"/>
          <w:szCs w:val="28"/>
        </w:rPr>
        <w:softHyphen/>
        <w:t>вычностью, исключительностью.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Усиливают выразительность речи лексические повторы. Они помогают выделить в тексте важное понятие, глубже вникнуть в содержание высказывания, придают речи эмо</w:t>
      </w:r>
      <w:r w:rsidRPr="00085899">
        <w:rPr>
          <w:color w:val="000000"/>
          <w:sz w:val="28"/>
          <w:szCs w:val="28"/>
        </w:rPr>
        <w:softHyphen/>
        <w:t>ционально-экспрессивную окраску.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Часто одно и то же слово, употребленное дважды, или однокоренные слова противопоставляются в контексте и усиливают последующую градацию,  придавая  контексту  особую  значимость,  афористичность. Не случайно тавтологические и плеонастические сочетания лежат в основе многих фразеологизмов, пословиц и пого</w:t>
      </w:r>
      <w:r w:rsidRPr="00085899">
        <w:rPr>
          <w:color w:val="000000"/>
          <w:sz w:val="28"/>
          <w:szCs w:val="28"/>
        </w:rPr>
        <w:softHyphen/>
        <w:t>ворок.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Живым и неиссякаемым источником выразительности речи являются фразеологические сочетания, характеризую</w:t>
      </w:r>
      <w:r w:rsidRPr="00085899">
        <w:rPr>
          <w:color w:val="000000"/>
          <w:sz w:val="28"/>
          <w:szCs w:val="28"/>
        </w:rPr>
        <w:softHyphen/>
        <w:t>щиеся образностью, экспрессивностью и эмоциональностью, что позволяет не только назвать предмет или явление, но и выразить определенное отношение к нему.</w:t>
      </w:r>
    </w:p>
    <w:p w:rsidR="00A560F1" w:rsidRPr="00085899" w:rsidRDefault="00085899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В силу своей образности и экспрессивности фразеоло</w:t>
      </w:r>
      <w:r w:rsidRPr="00085899">
        <w:rPr>
          <w:color w:val="000000"/>
          <w:sz w:val="28"/>
          <w:szCs w:val="28"/>
        </w:rPr>
        <w:softHyphen/>
        <w:t>гизмы могут употребляться в неизменном виде в привыч</w:t>
      </w:r>
      <w:r w:rsidRPr="00085899">
        <w:rPr>
          <w:color w:val="000000"/>
          <w:sz w:val="28"/>
          <w:szCs w:val="28"/>
        </w:rPr>
        <w:softHyphen/>
        <w:t xml:space="preserve">ном лексическом окружении. </w:t>
      </w:r>
      <w:r w:rsidR="00314DEB">
        <w:rPr>
          <w:color w:val="000000"/>
          <w:sz w:val="28"/>
          <w:szCs w:val="28"/>
        </w:rPr>
        <w:t>Кроме того, фразе</w:t>
      </w:r>
      <w:r w:rsidRPr="00085899">
        <w:rPr>
          <w:color w:val="000000"/>
          <w:sz w:val="28"/>
          <w:szCs w:val="28"/>
        </w:rPr>
        <w:t>мы часто используются в трансформиро</w:t>
      </w:r>
      <w:r w:rsidRPr="00085899">
        <w:rPr>
          <w:color w:val="000000"/>
          <w:sz w:val="28"/>
          <w:szCs w:val="28"/>
        </w:rPr>
        <w:softHyphen/>
        <w:t>ванном виде или в необычном лексическом окружении, что позволяет увеличить их выразительные возможности. Прие</w:t>
      </w:r>
      <w:r w:rsidRPr="00085899">
        <w:rPr>
          <w:color w:val="000000"/>
          <w:sz w:val="28"/>
          <w:szCs w:val="28"/>
        </w:rPr>
        <w:softHyphen/>
        <w:t>мы использования и творческой переработки фразеологи</w:t>
      </w:r>
      <w:r w:rsidRPr="00085899">
        <w:rPr>
          <w:color w:val="000000"/>
          <w:sz w:val="28"/>
          <w:szCs w:val="28"/>
        </w:rPr>
        <w:softHyphen/>
        <w:t>ческих оборотов у каждого художника слова индивидуаль</w:t>
      </w:r>
      <w:r w:rsidRPr="00085899">
        <w:rPr>
          <w:color w:val="000000"/>
          <w:sz w:val="28"/>
          <w:szCs w:val="28"/>
        </w:rPr>
        <w:softHyphen/>
        <w:t>ны и довольно разнообразны.</w:t>
      </w:r>
    </w:p>
    <w:p w:rsidR="00A560F1" w:rsidRPr="00085899" w:rsidRDefault="00085899" w:rsidP="00085899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85899">
        <w:rPr>
          <w:color w:val="000000"/>
          <w:sz w:val="28"/>
          <w:szCs w:val="28"/>
        </w:rPr>
        <w:t>Увеличивает выразительные возможности фразеологиз</w:t>
      </w:r>
      <w:r w:rsidRPr="00085899">
        <w:rPr>
          <w:color w:val="000000"/>
          <w:sz w:val="28"/>
          <w:szCs w:val="28"/>
        </w:rPr>
        <w:softHyphen/>
        <w:t>мов их способность вступать друг с другом в синонимиче</w:t>
      </w:r>
      <w:r w:rsidRPr="00085899">
        <w:rPr>
          <w:color w:val="000000"/>
          <w:sz w:val="28"/>
          <w:szCs w:val="28"/>
        </w:rPr>
        <w:softHyphen/>
        <w:t>ские отношения. Сведение фразем в синонимический ряд или одновременное употребление лексических и фразеоло</w:t>
      </w:r>
      <w:r w:rsidRPr="00085899">
        <w:rPr>
          <w:color w:val="000000"/>
          <w:sz w:val="28"/>
          <w:szCs w:val="28"/>
        </w:rPr>
        <w:softHyphen/>
        <w:t>гических синонимов значительно усиливает экспрессивную окраску речи</w:t>
      </w:r>
      <w:r w:rsidR="00C82830">
        <w:rPr>
          <w:rStyle w:val="a8"/>
          <w:color w:val="000000"/>
          <w:sz w:val="28"/>
          <w:szCs w:val="28"/>
        </w:rPr>
        <w:footnoteReference w:id="5"/>
      </w:r>
      <w:r w:rsidR="00C82830">
        <w:rPr>
          <w:color w:val="000000"/>
          <w:sz w:val="28"/>
          <w:szCs w:val="28"/>
        </w:rPr>
        <w:t>.</w:t>
      </w:r>
    </w:p>
    <w:p w:rsidR="00A560F1" w:rsidRPr="00085899" w:rsidRDefault="00A560F1" w:rsidP="00085899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085899" w:rsidRPr="00D228BC" w:rsidRDefault="00085899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b/>
          <w:bCs/>
          <w:color w:val="000000"/>
          <w:sz w:val="28"/>
          <w:szCs w:val="28"/>
        </w:rPr>
        <w:t>1.4. Выразительные возможности грамматики</w:t>
      </w:r>
      <w:r w:rsidR="00DF2D5A">
        <w:rPr>
          <w:b/>
          <w:bCs/>
          <w:color w:val="000000"/>
          <w:sz w:val="28"/>
          <w:szCs w:val="28"/>
        </w:rPr>
        <w:t>.</w:t>
      </w:r>
    </w:p>
    <w:p w:rsidR="00085899" w:rsidRPr="00D228BC" w:rsidRDefault="00085899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085899" w:rsidRPr="00D228BC" w:rsidRDefault="00085899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085899" w:rsidRPr="00D228BC" w:rsidRDefault="00085899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Грамматические средства выразительности менее значи</w:t>
      </w:r>
      <w:r w:rsidRPr="00D228BC">
        <w:rPr>
          <w:color w:val="000000"/>
          <w:sz w:val="28"/>
          <w:szCs w:val="28"/>
        </w:rPr>
        <w:softHyphen/>
        <w:t>тельны и менее заметны по сравнению с лексико-фразеологическими. Грамматические формы, словосочетания и предложения соотносятся со словами и в той или иной сте</w:t>
      </w:r>
      <w:r w:rsidRPr="00D228BC">
        <w:rPr>
          <w:color w:val="000000"/>
          <w:sz w:val="28"/>
          <w:szCs w:val="28"/>
        </w:rPr>
        <w:softHyphen/>
        <w:t>пени зависят от них. Поэтому на первый план выдвигается выразительность лексики и фразеологии, выразительные же возможности грамматики отодвигаются на второй план.</w:t>
      </w:r>
    </w:p>
    <w:p w:rsidR="00085899" w:rsidRPr="00D228BC" w:rsidRDefault="00085899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Основными источниками речевой выразительности в области морфологии являются формы определенной стилистической окраски, синонимия и случаи переносного употребления грамматических форм.</w:t>
      </w:r>
    </w:p>
    <w:p w:rsidR="00A560F1" w:rsidRPr="00D228BC" w:rsidRDefault="00085899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Разнообразные экспрессивные оттенки можно передать, например, употребляя одну форму числа имен существи</w:t>
      </w:r>
      <w:r w:rsidRPr="00D228BC">
        <w:rPr>
          <w:color w:val="000000"/>
          <w:sz w:val="28"/>
          <w:szCs w:val="28"/>
        </w:rPr>
        <w:softHyphen/>
        <w:t>тельных вместо другой. Так, формы единственного числа личных существительных в собирательном значении живо передают обобщенную множественность. Такое употребление форм единственного числа сопровождается появлением дополнительных оттенков, чаще всего отрицательных. Экспрессивность свойственна формам множествен</w:t>
      </w:r>
      <w:r w:rsidRPr="00D228BC">
        <w:rPr>
          <w:color w:val="000000"/>
          <w:sz w:val="28"/>
          <w:szCs w:val="28"/>
        </w:rPr>
        <w:softHyphen/>
        <w:t>ного числа, собирательных имен, употребляемых метафорически для обозначения не конкретного лица, а типизированного явления. Узуальное или окказиональное применение множест</w:t>
      </w:r>
      <w:r w:rsidRPr="00D228BC">
        <w:rPr>
          <w:color w:val="000000"/>
          <w:sz w:val="28"/>
          <w:szCs w:val="28"/>
        </w:rPr>
        <w:softHyphen/>
        <w:t>венного числа существительных может служить средством выражения пренебрежения</w:t>
      </w:r>
      <w:r w:rsidR="00307557">
        <w:rPr>
          <w:color w:val="000000"/>
          <w:sz w:val="28"/>
          <w:szCs w:val="28"/>
        </w:rPr>
        <w:t>.</w:t>
      </w:r>
    </w:p>
    <w:p w:rsidR="00A560F1" w:rsidRPr="00D228BC" w:rsidRDefault="00085899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Богатством и разнообразием эмоциональных и экспрес</w:t>
      </w:r>
      <w:r w:rsidRPr="00D228BC">
        <w:rPr>
          <w:color w:val="000000"/>
          <w:sz w:val="28"/>
          <w:szCs w:val="28"/>
        </w:rPr>
        <w:softHyphen/>
        <w:t>сивных оттенков характеризуются местоимения.</w:t>
      </w:r>
    </w:p>
    <w:p w:rsidR="00A560F1" w:rsidRPr="00314DEB" w:rsidRDefault="00085899" w:rsidP="00D228BC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14DEB">
        <w:rPr>
          <w:color w:val="000000"/>
          <w:sz w:val="28"/>
          <w:szCs w:val="28"/>
        </w:rPr>
        <w:t>Неопределенность значения местоимений служит сред</w:t>
      </w:r>
      <w:r w:rsidRPr="00314DEB">
        <w:rPr>
          <w:color w:val="000000"/>
          <w:sz w:val="28"/>
          <w:szCs w:val="28"/>
        </w:rPr>
        <w:softHyphen/>
        <w:t>ством создания шутки, комизма.</w:t>
      </w:r>
      <w:r w:rsidR="00314DEB">
        <w:rPr>
          <w:color w:val="000000"/>
          <w:sz w:val="28"/>
          <w:szCs w:val="28"/>
        </w:rPr>
        <w:t xml:space="preserve"> </w:t>
      </w:r>
      <w:r w:rsidRPr="00314DEB">
        <w:rPr>
          <w:color w:val="000000"/>
          <w:sz w:val="28"/>
          <w:szCs w:val="28"/>
        </w:rPr>
        <w:t>Особые экспрессивные оттенки создаются противопос</w:t>
      </w:r>
      <w:r w:rsidRPr="00314DEB">
        <w:rPr>
          <w:color w:val="000000"/>
          <w:sz w:val="28"/>
          <w:szCs w:val="28"/>
        </w:rPr>
        <w:softHyphen/>
        <w:t xml:space="preserve">тавлением местоимений </w:t>
      </w:r>
      <w:r w:rsidRPr="00314DEB">
        <w:rPr>
          <w:iCs/>
          <w:color w:val="000000"/>
          <w:sz w:val="28"/>
          <w:szCs w:val="28"/>
        </w:rPr>
        <w:t xml:space="preserve">мы </w:t>
      </w:r>
      <w:r w:rsidRPr="00314DEB">
        <w:rPr>
          <w:color w:val="000000"/>
          <w:sz w:val="28"/>
          <w:szCs w:val="28"/>
        </w:rPr>
        <w:sym w:font="Symbol" w:char="00BE"/>
      </w:r>
      <w:r w:rsidRPr="00314DEB">
        <w:rPr>
          <w:iCs/>
          <w:color w:val="000000"/>
          <w:sz w:val="28"/>
          <w:szCs w:val="28"/>
        </w:rPr>
        <w:t xml:space="preserve"> вы, наш </w:t>
      </w:r>
      <w:r w:rsidRPr="00314DEB">
        <w:rPr>
          <w:color w:val="000000"/>
          <w:sz w:val="28"/>
          <w:szCs w:val="28"/>
        </w:rPr>
        <w:sym w:font="Symbol" w:char="00BE"/>
      </w:r>
      <w:r w:rsidRPr="00314DEB">
        <w:rPr>
          <w:iCs/>
          <w:color w:val="000000"/>
          <w:sz w:val="28"/>
          <w:szCs w:val="28"/>
        </w:rPr>
        <w:t xml:space="preserve"> ваш </w:t>
      </w:r>
      <w:r w:rsidRPr="00314DEB">
        <w:rPr>
          <w:color w:val="000000"/>
          <w:sz w:val="28"/>
          <w:szCs w:val="28"/>
        </w:rPr>
        <w:t>при подчерки</w:t>
      </w:r>
      <w:r w:rsidRPr="00314DEB">
        <w:rPr>
          <w:color w:val="000000"/>
          <w:sz w:val="28"/>
          <w:szCs w:val="28"/>
        </w:rPr>
        <w:softHyphen/>
        <w:t>вании двух лагерей, двух мнений, взглядов и т.д.</w:t>
      </w:r>
    </w:p>
    <w:p w:rsidR="00A560F1" w:rsidRPr="00D228BC" w:rsidRDefault="00085899" w:rsidP="00D228BC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Большими выразительными возможностями обладают глагольные категории и формы с их богатой синонимикой, экспрессией и эмоциональностью, способностью к переносному употреблению. Возможность употребления одной гла</w:t>
      </w:r>
      <w:r w:rsidRPr="00D228BC">
        <w:rPr>
          <w:color w:val="000000"/>
          <w:sz w:val="28"/>
          <w:szCs w:val="28"/>
        </w:rPr>
        <w:softHyphen/>
        <w:t>гольной формы вместо другой позволяет широко пользоваться в речи синонимическими заменами одних форм вре</w:t>
      </w:r>
      <w:r w:rsidRPr="00D228BC">
        <w:rPr>
          <w:color w:val="000000"/>
          <w:sz w:val="28"/>
          <w:szCs w:val="28"/>
        </w:rPr>
        <w:softHyphen/>
        <w:t>мени, вида, наклонения или личных форм глагола другими. Появляющиеся при этом дополнительные смысловые оттен</w:t>
      </w:r>
      <w:r w:rsidRPr="00D228BC">
        <w:rPr>
          <w:color w:val="000000"/>
          <w:sz w:val="28"/>
          <w:szCs w:val="28"/>
        </w:rPr>
        <w:softHyphen/>
        <w:t>ки увеличивают экспрессию выражен</w:t>
      </w:r>
      <w:r w:rsidR="00D228BC">
        <w:rPr>
          <w:color w:val="000000"/>
          <w:sz w:val="28"/>
          <w:szCs w:val="28"/>
        </w:rPr>
        <w:t>ия.</w:t>
      </w:r>
    </w:p>
    <w:p w:rsidR="00A560F1" w:rsidRPr="00D228BC" w:rsidRDefault="00085899" w:rsidP="00307557">
      <w:pPr>
        <w:widowControl w:val="0"/>
        <w:autoSpaceDE w:val="0"/>
        <w:autoSpaceDN w:val="0"/>
        <w:adjustRightInd w:val="0"/>
        <w:spacing w:line="360" w:lineRule="auto"/>
        <w:ind w:right="33"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Прошедшее время совершенного вида при употребле</w:t>
      </w:r>
      <w:r w:rsidRPr="00D228BC">
        <w:rPr>
          <w:color w:val="000000"/>
          <w:sz w:val="28"/>
          <w:szCs w:val="28"/>
        </w:rPr>
        <w:softHyphen/>
        <w:t>нии в значении будущего выражает особую категоричность суждения или необходимость убедить собеседника в неиз</w:t>
      </w:r>
      <w:r w:rsidRPr="00D228BC">
        <w:rPr>
          <w:color w:val="000000"/>
          <w:sz w:val="28"/>
          <w:szCs w:val="28"/>
        </w:rPr>
        <w:softHyphen/>
        <w:t>бежности действия</w:t>
      </w:r>
      <w:r w:rsidR="00307557">
        <w:rPr>
          <w:color w:val="000000"/>
          <w:sz w:val="28"/>
          <w:szCs w:val="28"/>
        </w:rPr>
        <w:t>.</w:t>
      </w:r>
    </w:p>
    <w:p w:rsidR="00A560F1" w:rsidRPr="00D228BC" w:rsidRDefault="00085899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Допол</w:t>
      </w:r>
      <w:r w:rsidRPr="00D228BC">
        <w:rPr>
          <w:color w:val="000000"/>
          <w:sz w:val="28"/>
          <w:szCs w:val="28"/>
        </w:rPr>
        <w:softHyphen/>
        <w:t>нительные смысловые и эмоционально-экспрессивные от</w:t>
      </w:r>
      <w:r w:rsidRPr="00D228BC">
        <w:rPr>
          <w:color w:val="000000"/>
          <w:sz w:val="28"/>
          <w:szCs w:val="28"/>
        </w:rPr>
        <w:softHyphen/>
        <w:t>тенки появляются при употреблении одних форм наклоне</w:t>
      </w:r>
      <w:r w:rsidRPr="00D228BC">
        <w:rPr>
          <w:color w:val="000000"/>
          <w:sz w:val="28"/>
          <w:szCs w:val="28"/>
        </w:rPr>
        <w:softHyphen/>
        <w:t>ния в значении других.</w:t>
      </w:r>
    </w:p>
    <w:p w:rsidR="003E0E3E" w:rsidRPr="00D228BC" w:rsidRDefault="003E0E3E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Выразительные возможности синтаксиса связаны прежде всего с использованием стилистических фигур (обо</w:t>
      </w:r>
      <w:r w:rsidRPr="00D228BC">
        <w:rPr>
          <w:color w:val="000000"/>
          <w:sz w:val="28"/>
          <w:szCs w:val="28"/>
        </w:rPr>
        <w:softHyphen/>
        <w:t>ротов речи, синтаксических построений): анафоры, эпифо</w:t>
      </w:r>
      <w:r w:rsidRPr="00D228BC">
        <w:rPr>
          <w:color w:val="000000"/>
          <w:sz w:val="28"/>
          <w:szCs w:val="28"/>
        </w:rPr>
        <w:softHyphen/>
        <w:t>ры, антитезы, градации, инверсии, параллелизма, эллипси</w:t>
      </w:r>
      <w:r w:rsidRPr="00D228BC">
        <w:rPr>
          <w:color w:val="000000"/>
          <w:sz w:val="28"/>
          <w:szCs w:val="28"/>
        </w:rPr>
        <w:softHyphen/>
        <w:t>са, умолчания, бессоюзия, многосоюзия и др.</w:t>
      </w:r>
    </w:p>
    <w:p w:rsidR="00A560F1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Выразительные возможности синтаксических конструк</w:t>
      </w:r>
      <w:r w:rsidRPr="00D228BC">
        <w:rPr>
          <w:color w:val="000000"/>
          <w:sz w:val="28"/>
          <w:szCs w:val="28"/>
        </w:rPr>
        <w:softHyphen/>
        <w:t>ций, как правило, тесно связаны с наполняющими их сло</w:t>
      </w:r>
      <w:r w:rsidRPr="00D228BC">
        <w:rPr>
          <w:color w:val="000000"/>
          <w:sz w:val="28"/>
          <w:szCs w:val="28"/>
        </w:rPr>
        <w:softHyphen/>
        <w:t>нами, с их семантикой и стилистической окраской. Так, стилистическая фигура антитеза, как отмечалось выше, часто создается путем использования слов-антонимов; лексиче</w:t>
      </w:r>
      <w:r w:rsidRPr="00D228BC">
        <w:rPr>
          <w:color w:val="000000"/>
          <w:sz w:val="28"/>
          <w:szCs w:val="28"/>
        </w:rPr>
        <w:softHyphen/>
        <w:t xml:space="preserve">ская основа антитезы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антонимия, а синтаксическая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параллелизм конструкции. В основе анафоры и эпифоры ле</w:t>
      </w:r>
      <w:r w:rsidRPr="00D228BC">
        <w:rPr>
          <w:color w:val="000000"/>
          <w:sz w:val="28"/>
          <w:szCs w:val="28"/>
        </w:rPr>
        <w:softHyphen/>
        <w:t>жат лексические повторы</w:t>
      </w:r>
      <w:r w:rsidR="00307557">
        <w:rPr>
          <w:color w:val="000000"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Выразительность речи зависит не только от смыслового объема и стилистической окраски слова, но и от способов, принципов их сочетания.</w:t>
      </w:r>
    </w:p>
    <w:p w:rsidR="00A560F1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Широко используется оксюморон в художественной литературе и в публицистике в качестве яркого, броского заголовка, смысл которого обычно раскрывается содержа</w:t>
      </w:r>
      <w:r w:rsidRPr="00D228BC">
        <w:rPr>
          <w:color w:val="000000"/>
          <w:sz w:val="28"/>
          <w:szCs w:val="28"/>
        </w:rPr>
        <w:softHyphen/>
        <w:t>нием целого текста</w:t>
      </w:r>
      <w:r w:rsidR="0007474F">
        <w:rPr>
          <w:rStyle w:val="a8"/>
          <w:color w:val="000000"/>
          <w:sz w:val="28"/>
          <w:szCs w:val="28"/>
        </w:rPr>
        <w:footnoteReference w:id="6"/>
      </w:r>
      <w:r w:rsidR="0007474F">
        <w:rPr>
          <w:color w:val="000000"/>
          <w:sz w:val="28"/>
          <w:szCs w:val="28"/>
        </w:rPr>
        <w:t>.</w:t>
      </w:r>
    </w:p>
    <w:p w:rsidR="00A560F1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По меткому определению А.С. Пушкина, "язык неис</w:t>
      </w:r>
      <w:r w:rsidRPr="00D228BC">
        <w:rPr>
          <w:color w:val="000000"/>
          <w:sz w:val="28"/>
          <w:szCs w:val="28"/>
        </w:rPr>
        <w:softHyphen/>
        <w:t xml:space="preserve">тощим в соединении слов", следовательно, неистощимы и его выразительные возможности. Обновление связей между словами ведет к обновлению словесных значений. В одних случаях это проявляется в создании новых, неожиданных метафор, в других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в почти незаметном сдвиге словесных значений. Такой сдвиг может создаваться не ближними, а дальними связями слов, отдельными частями текста или всем текстом в целом. Так построено, например, стихотво</w:t>
      </w:r>
      <w:r w:rsidRPr="00D228BC">
        <w:rPr>
          <w:color w:val="000000"/>
          <w:sz w:val="28"/>
          <w:szCs w:val="28"/>
        </w:rPr>
        <w:softHyphen/>
        <w:t xml:space="preserve">рение А.С. Пушкина "Я вас любил", являющееся образцом выразительности речи, хотя в нем </w:t>
      </w:r>
      <w:r w:rsidRPr="00314DEB">
        <w:rPr>
          <w:color w:val="000000"/>
          <w:sz w:val="28"/>
          <w:szCs w:val="28"/>
        </w:rPr>
        <w:t>использованы в основ</w:t>
      </w:r>
      <w:r w:rsidRPr="00314DEB">
        <w:rPr>
          <w:color w:val="000000"/>
          <w:sz w:val="28"/>
          <w:szCs w:val="28"/>
        </w:rPr>
        <w:softHyphen/>
        <w:t>ном слова, не имеющие яркой экспрессивной окраски и се</w:t>
      </w:r>
      <w:r w:rsidRPr="00314DEB">
        <w:rPr>
          <w:color w:val="000000"/>
          <w:sz w:val="28"/>
          <w:szCs w:val="28"/>
        </w:rPr>
        <w:softHyphen/>
        <w:t xml:space="preserve">мантических коннотаций, и всего одна перифраза </w:t>
      </w:r>
      <w:r w:rsidRPr="00314DEB">
        <w:rPr>
          <w:iCs/>
          <w:color w:val="000000"/>
          <w:sz w:val="28"/>
          <w:szCs w:val="28"/>
        </w:rPr>
        <w:t xml:space="preserve">(Любовь еще, быть может, // В душе моей угасла не совсем). </w:t>
      </w:r>
      <w:r w:rsidRPr="00314DEB">
        <w:rPr>
          <w:color w:val="000000"/>
          <w:sz w:val="28"/>
          <w:szCs w:val="28"/>
        </w:rPr>
        <w:t>Не</w:t>
      </w:r>
      <w:r w:rsidRPr="00314DEB">
        <w:rPr>
          <w:color w:val="000000"/>
          <w:sz w:val="28"/>
          <w:szCs w:val="28"/>
        </w:rPr>
        <w:softHyphen/>
        <w:t>обычайной выразительности поэт достигает за счет спосо</w:t>
      </w:r>
      <w:r w:rsidRPr="00314DEB">
        <w:rPr>
          <w:color w:val="000000"/>
          <w:sz w:val="28"/>
          <w:szCs w:val="28"/>
        </w:rPr>
        <w:softHyphen/>
        <w:t>бов объединения слов в пределах всего стихотворения, ор</w:t>
      </w:r>
      <w:r w:rsidRPr="00314DEB">
        <w:rPr>
          <w:color w:val="000000"/>
          <w:sz w:val="28"/>
          <w:szCs w:val="28"/>
        </w:rPr>
        <w:softHyphen/>
        <w:t>ганизации его речевой структуры в целом и отдельных слов как элементов этой</w:t>
      </w:r>
      <w:r w:rsidRPr="00D228BC">
        <w:rPr>
          <w:color w:val="000000"/>
          <w:sz w:val="28"/>
          <w:szCs w:val="28"/>
        </w:rPr>
        <w:t xml:space="preserve"> структуры.</w:t>
      </w:r>
    </w:p>
    <w:p w:rsidR="00A560F1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Синтаксис русского языка, кроме того, располагает мно</w:t>
      </w:r>
      <w:r w:rsidRPr="00D228BC">
        <w:rPr>
          <w:color w:val="000000"/>
          <w:sz w:val="28"/>
          <w:szCs w:val="28"/>
        </w:rPr>
        <w:softHyphen/>
        <w:t>жеством эмоционально и экспрессивно окрашенных конст</w:t>
      </w:r>
      <w:r w:rsidRPr="00D228BC">
        <w:rPr>
          <w:color w:val="000000"/>
          <w:sz w:val="28"/>
          <w:szCs w:val="28"/>
        </w:rPr>
        <w:softHyphen/>
        <w:t>рукций. Так, разнообразными модально-экспрессивными значениями характеризуются инфинитивные предложения, обладающие окраской разговорности</w:t>
      </w:r>
      <w:r w:rsidR="00307557">
        <w:rPr>
          <w:color w:val="000000"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Эмоционально-оценочное отношение к содержанию высказывания можно выразить с помощью восклицатель</w:t>
      </w:r>
      <w:r w:rsidRPr="00D228BC">
        <w:rPr>
          <w:color w:val="000000"/>
          <w:sz w:val="28"/>
          <w:szCs w:val="28"/>
        </w:rPr>
        <w:softHyphen/>
        <w:t>ных предложений</w:t>
      </w:r>
      <w:r w:rsidR="00307557">
        <w:rPr>
          <w:color w:val="000000"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Оживляет повествование, позволяет передать эмоцио</w:t>
      </w:r>
      <w:r w:rsidRPr="00D228BC">
        <w:rPr>
          <w:color w:val="000000"/>
          <w:sz w:val="28"/>
          <w:szCs w:val="28"/>
        </w:rPr>
        <w:softHyphen/>
        <w:t>нально-экспрессивные особенности речи автора, ярче пока</w:t>
      </w:r>
      <w:r w:rsidRPr="00D228BC">
        <w:rPr>
          <w:color w:val="000000"/>
          <w:sz w:val="28"/>
          <w:szCs w:val="28"/>
        </w:rPr>
        <w:softHyphen/>
        <w:t>зать его внутреннее состояние, отношение к предмету со</w:t>
      </w:r>
      <w:r w:rsidRPr="00D228BC">
        <w:rPr>
          <w:color w:val="000000"/>
          <w:sz w:val="28"/>
          <w:szCs w:val="28"/>
        </w:rPr>
        <w:softHyphen/>
        <w:t>общения прямая и несобственно-прямая речь. Она более эмоциональна, выразительна и убедительна, чем косвенная.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Придают высказыванию живость, подчеркивают дина</w:t>
      </w:r>
      <w:r w:rsidRPr="00D228BC">
        <w:rPr>
          <w:color w:val="000000"/>
          <w:sz w:val="28"/>
          <w:szCs w:val="28"/>
        </w:rPr>
        <w:softHyphen/>
        <w:t>мизм изложения определенно-личные предложения; боль</w:t>
      </w:r>
      <w:r w:rsidRPr="00D228BC">
        <w:rPr>
          <w:color w:val="000000"/>
          <w:sz w:val="28"/>
          <w:szCs w:val="28"/>
        </w:rPr>
        <w:softHyphen/>
        <w:t>шой смысловой емкостью и выразительностью отличаются номинативные; разнообразные эмоции выражают вокативные и другие предложения</w:t>
      </w:r>
      <w:r w:rsidR="00307557">
        <w:rPr>
          <w:color w:val="000000"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Выразительные возможности синтаксических (как и, других) средств языка актуализируются благодаря различным стилистическим приемам использования их в речи. Вопросительные предложения, например, являются средством выразительности, если они не только содержат побуждение к получению информации, но и выражают разнооб</w:t>
      </w:r>
      <w:r w:rsidRPr="00D228BC">
        <w:rPr>
          <w:color w:val="000000"/>
          <w:sz w:val="28"/>
          <w:szCs w:val="28"/>
        </w:rPr>
        <w:softHyphen/>
        <w:t>разные эмоционально-экспрессивные оттенки</w:t>
      </w:r>
      <w:r w:rsidR="00D228BC">
        <w:rPr>
          <w:color w:val="000000"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>Привлечению внимания адресата и усиле</w:t>
      </w:r>
      <w:r w:rsidRPr="00D228BC">
        <w:rPr>
          <w:color w:val="000000"/>
          <w:sz w:val="28"/>
          <w:szCs w:val="28"/>
        </w:rPr>
        <w:softHyphen/>
        <w:t>нию воздействия речи на его чувства способствуют риторические вопросы, широко используемые в публичных вы</w:t>
      </w:r>
      <w:r w:rsidRPr="00D228BC">
        <w:rPr>
          <w:color w:val="000000"/>
          <w:sz w:val="28"/>
          <w:szCs w:val="28"/>
        </w:rPr>
        <w:softHyphen/>
        <w:t>ступлениях</w:t>
      </w:r>
      <w:r w:rsidR="00D228BC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3E0E3E" w:rsidRPr="00D228BC" w:rsidRDefault="003E0E3E" w:rsidP="00307557">
      <w:pPr>
        <w:widowControl w:val="0"/>
        <w:autoSpaceDE w:val="0"/>
        <w:autoSpaceDN w:val="0"/>
        <w:adjustRightInd w:val="0"/>
        <w:spacing w:line="360" w:lineRule="auto"/>
        <w:ind w:right="33"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28BC">
        <w:rPr>
          <w:color w:val="000000"/>
          <w:sz w:val="28"/>
          <w:szCs w:val="28"/>
        </w:rPr>
        <w:t xml:space="preserve">В практике ораторского искусства выработался особый прием использования вопросительных предложений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во</w:t>
      </w:r>
      <w:r w:rsidRPr="00D228BC">
        <w:rPr>
          <w:color w:val="000000"/>
          <w:sz w:val="28"/>
          <w:szCs w:val="28"/>
        </w:rPr>
        <w:softHyphen/>
        <w:t>просно-ответный ход (говорящий ставит вопросы и сам на них отвечает).</w:t>
      </w:r>
    </w:p>
    <w:p w:rsidR="003E0E3E" w:rsidRPr="00D228BC" w:rsidRDefault="003E0E3E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Вопросно-ответный ход диалогизирует монологическую речь, делает адресата собеседником говорящего, активирует его внимание. Диалогизация оживляет повествование, при</w:t>
      </w:r>
      <w:r w:rsidRPr="00D228BC">
        <w:rPr>
          <w:color w:val="000000"/>
          <w:sz w:val="28"/>
          <w:szCs w:val="28"/>
        </w:rPr>
        <w:softHyphen/>
        <w:t>дает ему выразительность.</w:t>
      </w:r>
    </w:p>
    <w:p w:rsidR="003E0E3E" w:rsidRPr="00D228BC" w:rsidRDefault="003E0E3E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Таким образом, выразительность речи может создавать</w:t>
      </w:r>
      <w:r w:rsidRPr="00D228BC">
        <w:rPr>
          <w:color w:val="000000"/>
          <w:sz w:val="28"/>
          <w:szCs w:val="28"/>
        </w:rPr>
        <w:softHyphen/>
        <w:t>ся самыми обычными, стилистически немаркированными языковыми единицами благодаря умелому, наиболее целе</w:t>
      </w:r>
      <w:r w:rsidRPr="00D228BC">
        <w:rPr>
          <w:color w:val="000000"/>
          <w:sz w:val="28"/>
          <w:szCs w:val="28"/>
        </w:rPr>
        <w:softHyphen/>
        <w:t>сообразному использованию их в контексте в соответствии с содержанием высказывания, его функционально-стилевой окраской, общей экспрессивной направленностью и целе</w:t>
      </w:r>
      <w:r w:rsidRPr="00D228BC">
        <w:rPr>
          <w:color w:val="000000"/>
          <w:sz w:val="28"/>
          <w:szCs w:val="28"/>
        </w:rPr>
        <w:softHyphen/>
        <w:t>вым назначением.</w:t>
      </w:r>
    </w:p>
    <w:p w:rsidR="003E0E3E" w:rsidRPr="00D228BC" w:rsidRDefault="003E0E3E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 качестве средств речевой выразительности в опреде</w:t>
      </w:r>
      <w:r w:rsidRPr="00D228BC">
        <w:rPr>
          <w:color w:val="000000"/>
          <w:sz w:val="28"/>
          <w:szCs w:val="28"/>
        </w:rPr>
        <w:softHyphen/>
        <w:t>ленной ситуации преднамеренно используются отступления от норм литературного языка: употребление в одном кон</w:t>
      </w:r>
      <w:r w:rsidRPr="00D228BC">
        <w:rPr>
          <w:color w:val="000000"/>
          <w:sz w:val="28"/>
          <w:szCs w:val="28"/>
        </w:rPr>
        <w:softHyphen/>
        <w:t>тексте единиц разной стилистической окраски, столкнове</w:t>
      </w:r>
      <w:r w:rsidRPr="00D228BC">
        <w:rPr>
          <w:color w:val="000000"/>
          <w:sz w:val="28"/>
          <w:szCs w:val="28"/>
        </w:rPr>
        <w:softHyphen/>
        <w:t>ние семантически несоединимых единиц, ненормативные образования грамматических форм, ненормативное построение предложений и др. В основе такого употребления лежит сознательный выбор языковых средств, базирующийся на глубоком знании языка.</w:t>
      </w:r>
    </w:p>
    <w:p w:rsidR="003E0E3E" w:rsidRPr="00D228BC" w:rsidRDefault="003E0E3E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 xml:space="preserve">Добиться речевой выразительности можно лишь при правильном соотношении основных аспектов речи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логи</w:t>
      </w:r>
      <w:r w:rsidRPr="00D228BC">
        <w:rPr>
          <w:color w:val="000000"/>
          <w:sz w:val="28"/>
          <w:szCs w:val="28"/>
        </w:rPr>
        <w:softHyphen/>
        <w:t>ческого, психологического (эмоционального) и лингвисти</w:t>
      </w:r>
      <w:r w:rsidRPr="00D228BC">
        <w:rPr>
          <w:color w:val="000000"/>
          <w:sz w:val="28"/>
          <w:szCs w:val="28"/>
        </w:rPr>
        <w:softHyphen/>
        <w:t>ческого, что определяется содержанием высказывания и целевой установкой автора.</w:t>
      </w:r>
    </w:p>
    <w:p w:rsidR="003E0E3E" w:rsidRPr="00D228BC" w:rsidRDefault="003E0E3E" w:rsidP="00D228BC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D228BC">
        <w:rPr>
          <w:b/>
          <w:bCs/>
          <w:color w:val="000000"/>
          <w:sz w:val="28"/>
          <w:szCs w:val="28"/>
        </w:rPr>
        <w:t>1.5. Паралингвистические средства выразительности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Выразительности устной речи способствуют, наряду с лингвистическими, паралингвистические (нелингвистиче</w:t>
      </w:r>
      <w:r w:rsidRPr="00D228BC">
        <w:rPr>
          <w:color w:val="000000"/>
          <w:sz w:val="28"/>
          <w:szCs w:val="28"/>
        </w:rPr>
        <w:softHyphen/>
        <w:t>ские) средства: жесты, мимика, пантомимика. Они обычно связаны с конкретным высказыванием и служат дополне</w:t>
      </w:r>
      <w:r w:rsidRPr="00D228BC">
        <w:rPr>
          <w:color w:val="000000"/>
          <w:sz w:val="28"/>
          <w:szCs w:val="28"/>
        </w:rPr>
        <w:softHyphen/>
        <w:t>нием к лингвистическим средствам выразительности.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Сопровождая речь, паралингвистические средства уси</w:t>
      </w:r>
      <w:r w:rsidRPr="00D228BC">
        <w:rPr>
          <w:color w:val="000000"/>
          <w:sz w:val="28"/>
          <w:szCs w:val="28"/>
        </w:rPr>
        <w:softHyphen/>
        <w:t xml:space="preserve">ливают оттенки эмоциональной окраски слов, дополняют интонацию, подчеркивают необходимые смысловые части высказывания, иллюстрируют выраженную словами мысль. Основное их назначение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уточнение мысли, ее оживление, усиление эмоционального звучания речи. Эмоциональная речь в любой сфере общения, как правило, сопровождается соответствующими жестами, телодвижениями и выражени</w:t>
      </w:r>
      <w:r w:rsidRPr="00D228BC">
        <w:rPr>
          <w:color w:val="000000"/>
          <w:sz w:val="28"/>
          <w:szCs w:val="28"/>
        </w:rPr>
        <w:softHyphen/>
        <w:t>ем лица, передающими те или иные чувства.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 xml:space="preserve">Можно выделить паралингвистические средства общие и индивидуальные. Первые специфичны для всех носителей русского языка, например, согласие может сопровождаться движением головы сверху вниз, несогласие или отрицание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движением головы из стороны в сторону, настойчивость, требовательность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движением сжатого кулака сверху вниз  и т.д. Индивидуальные паралингвистические средства различны у разных представителей даже одной и той же национальности: каждый говорящий находит свой жест, свои телодвижения, у каждого индивидуальное выражение лица. Удачно найденный выразительный жест, соответствующий смыслу высказывания или отдельного слова, повышает дей</w:t>
      </w:r>
      <w:r w:rsidRPr="00D228BC">
        <w:rPr>
          <w:color w:val="000000"/>
          <w:sz w:val="28"/>
          <w:szCs w:val="28"/>
        </w:rPr>
        <w:softHyphen/>
        <w:t>ственность речи.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Жесты являются неотъемлемой частью ораторской ре</w:t>
      </w:r>
      <w:r w:rsidRPr="00D228BC">
        <w:rPr>
          <w:color w:val="000000"/>
          <w:sz w:val="28"/>
          <w:szCs w:val="28"/>
        </w:rPr>
        <w:softHyphen/>
        <w:t>чи, где они используются как средство воздействия на слушателей. Не случайно жестам в ораторской речи посвя</w:t>
      </w:r>
      <w:r w:rsidRPr="00D228BC">
        <w:rPr>
          <w:color w:val="000000"/>
          <w:sz w:val="28"/>
          <w:szCs w:val="28"/>
        </w:rPr>
        <w:softHyphen/>
        <w:t>щались специальные главы в различных риториках, начи</w:t>
      </w:r>
      <w:r w:rsidRPr="00D228BC">
        <w:rPr>
          <w:color w:val="000000"/>
          <w:sz w:val="28"/>
          <w:szCs w:val="28"/>
        </w:rPr>
        <w:softHyphen/>
        <w:t>ная с античных времен.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Паралингвистические средства немаловажную роль иг</w:t>
      </w:r>
      <w:r w:rsidRPr="00D228BC">
        <w:rPr>
          <w:color w:val="000000"/>
          <w:sz w:val="28"/>
          <w:szCs w:val="28"/>
        </w:rPr>
        <w:softHyphen/>
        <w:t>рают и в обычном общении, выражая разнообразные эмо</w:t>
      </w:r>
      <w:r w:rsidRPr="00D228BC">
        <w:rPr>
          <w:color w:val="000000"/>
          <w:sz w:val="28"/>
          <w:szCs w:val="28"/>
        </w:rPr>
        <w:softHyphen/>
        <w:t>ции говорящего, усиливая значение слов, выражений и вы</w:t>
      </w:r>
      <w:r w:rsidRPr="00D228BC">
        <w:rPr>
          <w:color w:val="000000"/>
          <w:sz w:val="28"/>
          <w:szCs w:val="28"/>
        </w:rPr>
        <w:softHyphen/>
        <w:t>сказывания в целом</w:t>
      </w:r>
      <w:r w:rsidR="0007474F">
        <w:rPr>
          <w:rStyle w:val="a8"/>
          <w:color w:val="000000"/>
          <w:sz w:val="28"/>
          <w:szCs w:val="28"/>
        </w:rPr>
        <w:footnoteReference w:id="7"/>
      </w:r>
      <w:r w:rsidRPr="00D228BC">
        <w:rPr>
          <w:color w:val="000000"/>
          <w:sz w:val="28"/>
          <w:szCs w:val="28"/>
        </w:rPr>
        <w:t>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Теоретики ораторского искусства отмечают, что жесты, телодвижения, мимика лишь тогда выразительны, эффек</w:t>
      </w:r>
      <w:r w:rsidRPr="00D228BC">
        <w:rPr>
          <w:color w:val="000000"/>
          <w:sz w:val="28"/>
          <w:szCs w:val="28"/>
        </w:rPr>
        <w:softHyphen/>
        <w:t>тивны, когда они разнообразны (разные слова требуют раз</w:t>
      </w:r>
      <w:r w:rsidRPr="00D228BC">
        <w:rPr>
          <w:color w:val="000000"/>
          <w:sz w:val="28"/>
          <w:szCs w:val="28"/>
        </w:rPr>
        <w:softHyphen/>
        <w:t>личного подчеркивания), умеренны (чем жесты скупее, тем они убедительнее), непроизвольны; когда они соответствуют душевным побуждениям говорящего, содержанию высказы</w:t>
      </w:r>
      <w:r w:rsidRPr="00D228BC">
        <w:rPr>
          <w:color w:val="000000"/>
          <w:sz w:val="28"/>
          <w:szCs w:val="28"/>
        </w:rPr>
        <w:softHyphen/>
        <w:t>вания. Чрезмерная выразительность лица, частое повторе</w:t>
      </w:r>
      <w:r w:rsidRPr="00D228BC">
        <w:rPr>
          <w:color w:val="000000"/>
          <w:sz w:val="28"/>
          <w:szCs w:val="28"/>
        </w:rPr>
        <w:softHyphen/>
        <w:t>ние одних и тех же жестов, их однообразие, механические телодвижения (покачивания туловища, взмахи рукой, по</w:t>
      </w:r>
      <w:r w:rsidRPr="00D228BC">
        <w:rPr>
          <w:color w:val="000000"/>
          <w:sz w:val="28"/>
          <w:szCs w:val="28"/>
        </w:rPr>
        <w:softHyphen/>
        <w:t>стукивания ногой и т.п.), так же как и надуманность, искус</w:t>
      </w:r>
      <w:r w:rsidRPr="00D228BC">
        <w:rPr>
          <w:color w:val="000000"/>
          <w:sz w:val="28"/>
          <w:szCs w:val="28"/>
        </w:rPr>
        <w:softHyphen/>
        <w:t>ственность жестов, их несоответствие смыслу сказанного раздражают слушателей, отвлекают их от содержания речи. Паралингвистические средства не должны подменять собой слова, так как они всегда беднее слов. Недаром народная мудрость говорит: "Если словами не растолковал, то и пальцами не растычешь".</w:t>
      </w:r>
    </w:p>
    <w:p w:rsidR="00307557" w:rsidRDefault="00D228BC" w:rsidP="0030755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228BC">
        <w:rPr>
          <w:color w:val="000000"/>
          <w:sz w:val="28"/>
          <w:szCs w:val="28"/>
        </w:rPr>
        <w:t>Умелое использование лингвистических и паралингвистических средств выразительности способствует индивидуа</w:t>
      </w:r>
      <w:r w:rsidRPr="00D228BC">
        <w:rPr>
          <w:color w:val="000000"/>
          <w:sz w:val="28"/>
          <w:szCs w:val="28"/>
        </w:rPr>
        <w:softHyphen/>
        <w:t>лизации речи, ее яркости, самобытности, что, в свою оче</w:t>
      </w:r>
      <w:r w:rsidRPr="00D228BC">
        <w:rPr>
          <w:color w:val="000000"/>
          <w:sz w:val="28"/>
          <w:szCs w:val="28"/>
        </w:rPr>
        <w:softHyphen/>
        <w:t>редь, вызывает интерес к личности автора, усиливает вни</w:t>
      </w:r>
      <w:r w:rsidRPr="00D228BC">
        <w:rPr>
          <w:color w:val="000000"/>
          <w:sz w:val="28"/>
          <w:szCs w:val="28"/>
        </w:rPr>
        <w:softHyphen/>
        <w:t>мание к содержанию его высказывания. Умение пользо</w:t>
      </w:r>
      <w:r w:rsidRPr="00D228BC">
        <w:rPr>
          <w:color w:val="000000"/>
          <w:sz w:val="28"/>
          <w:szCs w:val="28"/>
        </w:rPr>
        <w:softHyphen/>
        <w:t>ваться выразительными возможностями языка требует не только знаний, но и развитого лингвостилистического чутья, а также навыков употребления языковых единиц в речи</w:t>
      </w:r>
      <w:r w:rsidR="0007474F">
        <w:rPr>
          <w:color w:val="000000"/>
          <w:sz w:val="28"/>
          <w:szCs w:val="28"/>
        </w:rPr>
        <w:t>.</w:t>
      </w:r>
    </w:p>
    <w:p w:rsidR="00314DEB" w:rsidRPr="00307557" w:rsidRDefault="00314DEB" w:rsidP="00307557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D228BC" w:rsidRDefault="00D228BC" w:rsidP="0007474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D228BC">
        <w:rPr>
          <w:b/>
          <w:bCs/>
          <w:color w:val="000000"/>
          <w:sz w:val="28"/>
          <w:szCs w:val="28"/>
        </w:rPr>
        <w:t>1.</w:t>
      </w:r>
      <w:r w:rsidR="00983B1A">
        <w:rPr>
          <w:b/>
          <w:bCs/>
          <w:color w:val="000000"/>
          <w:sz w:val="28"/>
          <w:szCs w:val="28"/>
        </w:rPr>
        <w:t>6. Функциональные стили и</w:t>
      </w:r>
      <w:r w:rsidRPr="00D228BC">
        <w:rPr>
          <w:b/>
          <w:bCs/>
          <w:color w:val="000000"/>
          <w:sz w:val="28"/>
          <w:szCs w:val="28"/>
        </w:rPr>
        <w:t xml:space="preserve"> их </w:t>
      </w:r>
      <w:r w:rsidR="002A1DC5">
        <w:rPr>
          <w:b/>
          <w:bCs/>
          <w:color w:val="000000"/>
          <w:sz w:val="28"/>
          <w:szCs w:val="28"/>
        </w:rPr>
        <w:t xml:space="preserve"> отношение</w:t>
      </w:r>
      <w:r w:rsidRPr="00D228BC">
        <w:rPr>
          <w:b/>
          <w:bCs/>
          <w:color w:val="000000"/>
          <w:sz w:val="28"/>
          <w:szCs w:val="28"/>
        </w:rPr>
        <w:t xml:space="preserve"> к выразительности речи</w:t>
      </w:r>
      <w:r w:rsidR="00983B1A">
        <w:rPr>
          <w:b/>
          <w:bCs/>
          <w:color w:val="000000"/>
          <w:sz w:val="28"/>
          <w:szCs w:val="28"/>
        </w:rPr>
        <w:t>.</w:t>
      </w:r>
    </w:p>
    <w:p w:rsidR="00307557" w:rsidRPr="0007474F" w:rsidRDefault="00307557" w:rsidP="0007474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Выбор средств речевой выразительности так же, как и выбор языковых средств вообще, определяется сферой об</w:t>
      </w:r>
      <w:r w:rsidRPr="00D228BC">
        <w:rPr>
          <w:color w:val="000000"/>
          <w:sz w:val="28"/>
          <w:szCs w:val="28"/>
        </w:rPr>
        <w:softHyphen/>
        <w:t>щения, ситуацией и целью. В каждом из функциональных стилей выразительность достигается с помощью разных языковых средств, отбор и организация которых, их функциональная активность определяются специфическими осо</w:t>
      </w:r>
      <w:r w:rsidRPr="00D228BC">
        <w:rPr>
          <w:color w:val="000000"/>
          <w:sz w:val="28"/>
          <w:szCs w:val="28"/>
        </w:rPr>
        <w:softHyphen/>
        <w:t>бенностями того или иного стиля. Так, ярким средством выразительности в разговорном стиле является интонация, поскольку данный стиль реализуется главным образом в устной форме. Немаловажную роль играют здесь и паралингвистические средства. В качестве выразительных средств в литературно-художественном и публицистическом стилях широко используются тропы, стилистические фигуры, язы</w:t>
      </w:r>
      <w:r w:rsidRPr="00D228BC">
        <w:rPr>
          <w:color w:val="000000"/>
          <w:sz w:val="28"/>
          <w:szCs w:val="28"/>
        </w:rPr>
        <w:softHyphen/>
        <w:t>ковые единицы с эмоционально-экспрессивной окраской, что в максимальной степени способствует реализации одной из основных функций этих стилей. Для научной же и офи</w:t>
      </w:r>
      <w:r w:rsidRPr="00D228BC">
        <w:rPr>
          <w:color w:val="000000"/>
          <w:sz w:val="28"/>
          <w:szCs w:val="28"/>
        </w:rPr>
        <w:softHyphen/>
        <w:t>циально-деловой речи употребление таких единиц не харак</w:t>
      </w:r>
      <w:r w:rsidRPr="00D228BC">
        <w:rPr>
          <w:color w:val="000000"/>
          <w:sz w:val="28"/>
          <w:szCs w:val="28"/>
        </w:rPr>
        <w:softHyphen/>
        <w:t>терно, так как они не способствуют точности изложения.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 xml:space="preserve">Выразительность научной речи достигается благодаря наиболее подходящему </w:t>
      </w:r>
      <w:r w:rsidRPr="00D228BC">
        <w:rPr>
          <w:iCs/>
          <w:color w:val="000000"/>
          <w:sz w:val="28"/>
          <w:szCs w:val="28"/>
        </w:rPr>
        <w:t>с</w:t>
      </w:r>
      <w:r w:rsidRPr="00D228BC">
        <w:rPr>
          <w:i/>
          <w:iCs/>
          <w:color w:val="000000"/>
          <w:sz w:val="28"/>
          <w:szCs w:val="28"/>
        </w:rPr>
        <w:t xml:space="preserve"> </w:t>
      </w:r>
      <w:r w:rsidRPr="00D228BC">
        <w:rPr>
          <w:color w:val="000000"/>
          <w:sz w:val="28"/>
          <w:szCs w:val="28"/>
        </w:rPr>
        <w:t>логической точки зрения распо</w:t>
      </w:r>
      <w:r w:rsidRPr="00D228BC">
        <w:rPr>
          <w:color w:val="000000"/>
          <w:sz w:val="28"/>
          <w:szCs w:val="28"/>
        </w:rPr>
        <w:softHyphen/>
        <w:t>ложению слов, словосочетаний, предложений и целых час</w:t>
      </w:r>
      <w:r w:rsidRPr="00D228BC">
        <w:rPr>
          <w:color w:val="000000"/>
          <w:sz w:val="28"/>
          <w:szCs w:val="28"/>
        </w:rPr>
        <w:softHyphen/>
        <w:t>тей высказывания, благодаря четкости, строгости, ясности синтаксических конструкций, точности и логичности изло</w:t>
      </w:r>
      <w:r w:rsidRPr="00D228BC">
        <w:rPr>
          <w:color w:val="000000"/>
          <w:sz w:val="28"/>
          <w:szCs w:val="28"/>
        </w:rPr>
        <w:softHyphen/>
        <w:t>жения. Изобразительно-выразительные средства могут использоваться в научно-популярном подстиле, в произведе</w:t>
      </w:r>
      <w:r w:rsidRPr="00D228BC">
        <w:rPr>
          <w:color w:val="000000"/>
          <w:sz w:val="28"/>
          <w:szCs w:val="28"/>
        </w:rPr>
        <w:softHyphen/>
        <w:t>ниях гуманитарных наук. Настоящий популяризатор, по справедливому мнению Д.И. Писарева, "непременно дол</w:t>
      </w:r>
      <w:r w:rsidRPr="00D228BC">
        <w:rPr>
          <w:color w:val="000000"/>
          <w:sz w:val="28"/>
          <w:szCs w:val="28"/>
        </w:rPr>
        <w:softHyphen/>
        <w:t>жен быть художником слова". В научном стиле наиболее употребителен прием сравнения как одна из логических форм мышления. В устном научном изложении могут ис</w:t>
      </w:r>
      <w:r w:rsidRPr="00D228BC">
        <w:rPr>
          <w:color w:val="000000"/>
          <w:sz w:val="28"/>
          <w:szCs w:val="28"/>
        </w:rPr>
        <w:softHyphen/>
        <w:t xml:space="preserve">пользоваться в качестве </w:t>
      </w:r>
      <w:r w:rsidRPr="00307557">
        <w:rPr>
          <w:color w:val="000000"/>
          <w:sz w:val="28"/>
          <w:szCs w:val="28"/>
        </w:rPr>
        <w:t>средства выразительности метафо</w:t>
      </w:r>
      <w:r w:rsidRPr="00307557">
        <w:rPr>
          <w:color w:val="000000"/>
          <w:sz w:val="28"/>
          <w:szCs w:val="28"/>
        </w:rPr>
        <w:softHyphen/>
        <w:t>ры. Обычно же метафоры в научном стиле являются одним из средств наименований предметов или явлений в тех слу</w:t>
      </w:r>
      <w:r w:rsidRPr="00307557">
        <w:rPr>
          <w:color w:val="000000"/>
          <w:sz w:val="28"/>
          <w:szCs w:val="28"/>
        </w:rPr>
        <w:softHyphen/>
        <w:t xml:space="preserve">чаях, когда в науке еще не закрепился специальный термин для их обозначения: </w:t>
      </w:r>
      <w:r w:rsidRPr="00307557">
        <w:rPr>
          <w:iCs/>
          <w:color w:val="000000"/>
          <w:sz w:val="28"/>
          <w:szCs w:val="28"/>
        </w:rPr>
        <w:t xml:space="preserve">хрупкость металла, возбуждение атома, язык электронно-вычислительной машины, черная дыра </w:t>
      </w:r>
      <w:r w:rsidRPr="00307557">
        <w:rPr>
          <w:color w:val="000000"/>
          <w:sz w:val="28"/>
          <w:szCs w:val="28"/>
        </w:rPr>
        <w:t>и т.п. По мере того, как литературные слова превра</w:t>
      </w:r>
      <w:r w:rsidRPr="00307557">
        <w:rPr>
          <w:color w:val="000000"/>
          <w:sz w:val="28"/>
          <w:szCs w:val="28"/>
        </w:rPr>
        <w:softHyphen/>
        <w:t>щаются в термины, их метафоричность стирается и посте</w:t>
      </w:r>
      <w:r w:rsidRPr="00307557">
        <w:rPr>
          <w:color w:val="000000"/>
          <w:sz w:val="28"/>
          <w:szCs w:val="28"/>
        </w:rPr>
        <w:softHyphen/>
        <w:t>пенно исчезает.</w:t>
      </w:r>
      <w:r w:rsidRPr="00D228BC">
        <w:rPr>
          <w:color w:val="000000"/>
          <w:sz w:val="28"/>
          <w:szCs w:val="28"/>
        </w:rPr>
        <w:t xml:space="preserve"> Деметафоризация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это системная черта научного стиля.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В официально-деловом стиле средства выразительности неупотребительны, поскольку они противопоказаны таким особенностям данного стиля, как точность, не допус</w:t>
      </w:r>
      <w:r w:rsidRPr="00D228BC">
        <w:rPr>
          <w:color w:val="000000"/>
          <w:sz w:val="28"/>
          <w:szCs w:val="28"/>
        </w:rPr>
        <w:softHyphen/>
        <w:t>кающая двояких толкований, официальность и бесстраст</w:t>
      </w:r>
      <w:r w:rsidRPr="00D228BC">
        <w:rPr>
          <w:color w:val="000000"/>
          <w:sz w:val="28"/>
          <w:szCs w:val="28"/>
        </w:rPr>
        <w:softHyphen/>
        <w:t>ность изложения. Хотя в смешанных жанрах, в частности, в жанрах, подверженных влиянию публицистического стиля (в дипломатических документах, коммюнике, обращениях, праздничных приказах и т.д.) использование средств выра</w:t>
      </w:r>
      <w:r w:rsidRPr="00D228BC">
        <w:rPr>
          <w:color w:val="000000"/>
          <w:sz w:val="28"/>
          <w:szCs w:val="28"/>
        </w:rPr>
        <w:softHyphen/>
        <w:t>зительности допускается. Но в целом официально-деловой стиль не способствует поддержанию речевой выразитель</w:t>
      </w:r>
      <w:r w:rsidRPr="00D228BC">
        <w:rPr>
          <w:color w:val="000000"/>
          <w:sz w:val="28"/>
          <w:szCs w:val="28"/>
        </w:rPr>
        <w:softHyphen/>
        <w:t>ности. Более того, он является основным источником рече</w:t>
      </w:r>
      <w:r w:rsidRPr="00D228BC">
        <w:rPr>
          <w:color w:val="000000"/>
          <w:sz w:val="28"/>
          <w:szCs w:val="28"/>
        </w:rPr>
        <w:softHyphen/>
        <w:t>вых штампов и канцеляризмов, ослабляющих ее.</w:t>
      </w:r>
    </w:p>
    <w:p w:rsidR="00D228BC" w:rsidRPr="00D228BC" w:rsidRDefault="00D228BC" w:rsidP="00D228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Наиболее широкое применение выразительные средст</w:t>
      </w:r>
      <w:r w:rsidRPr="00D228BC">
        <w:rPr>
          <w:color w:val="000000"/>
          <w:sz w:val="28"/>
          <w:szCs w:val="28"/>
        </w:rPr>
        <w:softHyphen/>
        <w:t>ва находят в литературно-художественном и публицисти</w:t>
      </w:r>
      <w:r w:rsidRPr="00D228BC">
        <w:rPr>
          <w:color w:val="000000"/>
          <w:sz w:val="28"/>
          <w:szCs w:val="28"/>
        </w:rPr>
        <w:softHyphen/>
        <w:t>ческом стилях. В художественной литературе средства вы</w:t>
      </w:r>
      <w:r w:rsidRPr="00D228BC">
        <w:rPr>
          <w:color w:val="000000"/>
          <w:sz w:val="28"/>
          <w:szCs w:val="28"/>
        </w:rPr>
        <w:softHyphen/>
        <w:t xml:space="preserve">разительности выполняют эстетическую функцию; речевая выразительность здесь </w:t>
      </w:r>
      <w:r w:rsidRPr="00D228BC">
        <w:rPr>
          <w:color w:val="000000"/>
          <w:sz w:val="28"/>
          <w:szCs w:val="28"/>
        </w:rPr>
        <w:sym w:font="Symbol" w:char="00BE"/>
      </w:r>
      <w:r w:rsidRPr="00D228BC">
        <w:rPr>
          <w:color w:val="000000"/>
          <w:sz w:val="28"/>
          <w:szCs w:val="28"/>
        </w:rPr>
        <w:t xml:space="preserve"> один из главных приемов воздей</w:t>
      </w:r>
      <w:r w:rsidRPr="00D228BC">
        <w:rPr>
          <w:color w:val="000000"/>
          <w:sz w:val="28"/>
          <w:szCs w:val="28"/>
        </w:rPr>
        <w:softHyphen/>
        <w:t>ствия на читателя. В художественном произведении любая языковая единица может стать стилистически значимой, превратиться в средство художественной изобразительно</w:t>
      </w:r>
      <w:r w:rsidRPr="00D228BC">
        <w:rPr>
          <w:color w:val="000000"/>
          <w:sz w:val="28"/>
          <w:szCs w:val="28"/>
        </w:rPr>
        <w:softHyphen/>
        <w:t>сти и выразительности. Под пером писателя слово каждый раз как бы рождается заново; отражая особенности инди</w:t>
      </w:r>
      <w:r w:rsidRPr="00D228BC">
        <w:rPr>
          <w:color w:val="000000"/>
          <w:sz w:val="28"/>
          <w:szCs w:val="28"/>
        </w:rPr>
        <w:softHyphen/>
        <w:t>видуально-авторской манеры, оно всегда должно быть све</w:t>
      </w:r>
      <w:r w:rsidRPr="00D228BC">
        <w:rPr>
          <w:color w:val="000000"/>
          <w:sz w:val="28"/>
          <w:szCs w:val="28"/>
        </w:rPr>
        <w:softHyphen/>
        <w:t>жим и неповторимым. Художник слова творчески преоб</w:t>
      </w:r>
      <w:r w:rsidRPr="00D228BC">
        <w:rPr>
          <w:color w:val="000000"/>
          <w:sz w:val="28"/>
          <w:szCs w:val="28"/>
        </w:rPr>
        <w:softHyphen/>
        <w:t>ражает единицы языка, расширяя рамки привычных спосо</w:t>
      </w:r>
      <w:r w:rsidRPr="00D228BC">
        <w:rPr>
          <w:color w:val="000000"/>
          <w:sz w:val="28"/>
          <w:szCs w:val="28"/>
        </w:rPr>
        <w:softHyphen/>
        <w:t>бов отбора и соединения слов, приемов использования син</w:t>
      </w:r>
      <w:r w:rsidRPr="00D228BC">
        <w:rPr>
          <w:color w:val="000000"/>
          <w:sz w:val="28"/>
          <w:szCs w:val="28"/>
        </w:rPr>
        <w:softHyphen/>
        <w:t>таксических конструкций и интонаций, и таким образом обогащает речь средствами выразительности. Образцовые художественные тексты, изучение особенностей употребле</w:t>
      </w:r>
      <w:r w:rsidRPr="00D228BC">
        <w:rPr>
          <w:color w:val="000000"/>
          <w:sz w:val="28"/>
          <w:szCs w:val="28"/>
        </w:rPr>
        <w:softHyphen/>
        <w:t>ния в них языковых единиц помогают овладеть выразитель</w:t>
      </w:r>
      <w:r w:rsidRPr="00D228BC">
        <w:rPr>
          <w:color w:val="000000"/>
          <w:sz w:val="28"/>
          <w:szCs w:val="28"/>
        </w:rPr>
        <w:softHyphen/>
        <w:t>ными возможностями языка</w:t>
      </w:r>
      <w:r w:rsidR="0007474F">
        <w:rPr>
          <w:rStyle w:val="a8"/>
          <w:color w:val="000000"/>
          <w:sz w:val="28"/>
          <w:szCs w:val="28"/>
        </w:rPr>
        <w:footnoteReference w:id="8"/>
      </w:r>
      <w:r w:rsidRPr="00D228BC">
        <w:rPr>
          <w:color w:val="000000"/>
          <w:sz w:val="28"/>
          <w:szCs w:val="28"/>
        </w:rPr>
        <w:t>.</w:t>
      </w:r>
    </w:p>
    <w:p w:rsidR="00910338" w:rsidRPr="0007474F" w:rsidRDefault="00D228BC" w:rsidP="0007474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228BC">
        <w:rPr>
          <w:color w:val="000000"/>
          <w:sz w:val="28"/>
          <w:szCs w:val="28"/>
        </w:rPr>
        <w:t>Усилению речевой выразительности способствует так</w:t>
      </w:r>
      <w:r w:rsidRPr="00D228BC">
        <w:rPr>
          <w:color w:val="000000"/>
          <w:sz w:val="28"/>
          <w:szCs w:val="28"/>
        </w:rPr>
        <w:softHyphen/>
        <w:t>же публицистический стиль с его стремлением к экспрессивности высказывания, оживлению повествования свежи</w:t>
      </w:r>
      <w:r w:rsidRPr="00D228BC">
        <w:rPr>
          <w:color w:val="000000"/>
          <w:sz w:val="28"/>
          <w:szCs w:val="28"/>
        </w:rPr>
        <w:softHyphen/>
        <w:t>ми словесными оборотами. Публицисты, как и писатели, постоянно ищут образные средства, используют языковые единицы, позволяющие не только назвать предмет, его дей</w:t>
      </w:r>
      <w:r w:rsidRPr="00D228BC">
        <w:rPr>
          <w:color w:val="000000"/>
          <w:sz w:val="28"/>
          <w:szCs w:val="28"/>
        </w:rPr>
        <w:softHyphen/>
        <w:t>ствие, свойство и т.д., но и выразить определенное отноше</w:t>
      </w:r>
      <w:r w:rsidRPr="00D228BC">
        <w:rPr>
          <w:color w:val="000000"/>
          <w:sz w:val="28"/>
          <w:szCs w:val="28"/>
        </w:rPr>
        <w:softHyphen/>
        <w:t>ние к этому предмету или явлению, привлечь внимание ад</w:t>
      </w:r>
      <w:r w:rsidRPr="00D228BC">
        <w:rPr>
          <w:color w:val="000000"/>
          <w:sz w:val="28"/>
          <w:szCs w:val="28"/>
        </w:rPr>
        <w:softHyphen/>
        <w:t>ресата; прибегают к таким приемам использования языко</w:t>
      </w:r>
      <w:r w:rsidRPr="00D228BC">
        <w:rPr>
          <w:color w:val="000000"/>
          <w:sz w:val="28"/>
          <w:szCs w:val="28"/>
        </w:rPr>
        <w:softHyphen/>
        <w:t>вых единиц, которые максимально способствуют реализа</w:t>
      </w:r>
      <w:r w:rsidRPr="00D228BC">
        <w:rPr>
          <w:color w:val="000000"/>
          <w:sz w:val="28"/>
          <w:szCs w:val="28"/>
        </w:rPr>
        <w:softHyphen/>
        <w:t xml:space="preserve">ции функции воздействия. Для публицистики (особенно для таких ее жанров, как очерк, фельетон), так же, как и для художественной речи, характерны индивидуальные приемы использования </w:t>
      </w:r>
      <w:r w:rsidRPr="00307557">
        <w:rPr>
          <w:color w:val="000000"/>
          <w:sz w:val="28"/>
          <w:szCs w:val="28"/>
        </w:rPr>
        <w:t>языковых средств. Правда, стрем</w:t>
      </w:r>
      <w:r w:rsidRPr="00307557">
        <w:rPr>
          <w:color w:val="000000"/>
          <w:sz w:val="28"/>
          <w:szCs w:val="28"/>
        </w:rPr>
        <w:softHyphen/>
        <w:t>ление к выразительности в публицистике (особенно в га</w:t>
      </w:r>
      <w:r w:rsidRPr="00307557">
        <w:rPr>
          <w:color w:val="000000"/>
          <w:sz w:val="28"/>
          <w:szCs w:val="28"/>
        </w:rPr>
        <w:softHyphen/>
        <w:t xml:space="preserve">зетной) нередко превращается в свою противоположность </w:t>
      </w:r>
      <w:r w:rsidRPr="00307557">
        <w:rPr>
          <w:color w:val="000000"/>
          <w:sz w:val="28"/>
          <w:szCs w:val="28"/>
        </w:rPr>
        <w:sym w:font="Symbol" w:char="00BE"/>
      </w:r>
      <w:r w:rsidRPr="00307557">
        <w:rPr>
          <w:color w:val="000000"/>
          <w:sz w:val="28"/>
          <w:szCs w:val="28"/>
        </w:rPr>
        <w:t xml:space="preserve"> является одной из причин порождения штампов, так как необычное слово, выражение, конструкция, удачные с точ</w:t>
      </w:r>
      <w:r w:rsidRPr="00307557">
        <w:rPr>
          <w:color w:val="000000"/>
          <w:sz w:val="28"/>
          <w:szCs w:val="28"/>
        </w:rPr>
        <w:softHyphen/>
        <w:t>ки зрения критериев выразительности, подхватываются многочисленными корреспондентами и в результате часто</w:t>
      </w:r>
      <w:r w:rsidRPr="00307557">
        <w:rPr>
          <w:color w:val="000000"/>
          <w:sz w:val="28"/>
          <w:szCs w:val="28"/>
        </w:rPr>
        <w:softHyphen/>
        <w:t xml:space="preserve">го употребления (иногда </w:t>
      </w:r>
      <w:r w:rsidRPr="00307557">
        <w:rPr>
          <w:color w:val="000000"/>
          <w:sz w:val="28"/>
          <w:szCs w:val="28"/>
        </w:rPr>
        <w:sym w:font="Symbol" w:char="00BE"/>
      </w:r>
      <w:r w:rsidRPr="00307557">
        <w:rPr>
          <w:color w:val="000000"/>
          <w:sz w:val="28"/>
          <w:szCs w:val="28"/>
        </w:rPr>
        <w:t xml:space="preserve"> неуместного) очень быстро утрачивают свою новизну, образность, превращаются в рече</w:t>
      </w:r>
      <w:r w:rsidRPr="00307557">
        <w:rPr>
          <w:color w:val="000000"/>
          <w:sz w:val="28"/>
          <w:szCs w:val="28"/>
        </w:rPr>
        <w:softHyphen/>
        <w:t xml:space="preserve">вые стандарты, например, употребление в настоящее время сочетаний типа </w:t>
      </w:r>
      <w:r w:rsidRPr="00307557">
        <w:rPr>
          <w:iCs/>
          <w:color w:val="000000"/>
          <w:sz w:val="28"/>
          <w:szCs w:val="28"/>
        </w:rPr>
        <w:t xml:space="preserve">белое золото, справлять новоселье, цех здоровья, люди в белых халатах </w:t>
      </w:r>
      <w:r w:rsidRPr="00307557">
        <w:rPr>
          <w:color w:val="000000"/>
          <w:sz w:val="28"/>
          <w:szCs w:val="28"/>
        </w:rPr>
        <w:t>и т.п. Штампы, шаблоны, злоупотребление профессиональной лексикой на страницах газет ослабляют мобилизующую силу</w:t>
      </w:r>
      <w:r w:rsidRPr="00D228BC">
        <w:rPr>
          <w:color w:val="000000"/>
          <w:sz w:val="28"/>
          <w:szCs w:val="28"/>
        </w:rPr>
        <w:t xml:space="preserve"> слова, его обществен</w:t>
      </w:r>
      <w:r w:rsidRPr="00D228BC">
        <w:rPr>
          <w:color w:val="000000"/>
          <w:sz w:val="28"/>
          <w:szCs w:val="28"/>
        </w:rPr>
        <w:softHyphen/>
        <w:t>ное воздействие.</w:t>
      </w:r>
    </w:p>
    <w:p w:rsidR="00910338" w:rsidRDefault="00910338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0338" w:rsidRDefault="00910338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0338" w:rsidRDefault="00910338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7557" w:rsidRDefault="00307557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7557" w:rsidRDefault="00307557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7557" w:rsidRDefault="00307557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7474F" w:rsidRPr="00910338" w:rsidRDefault="0007474F" w:rsidP="00910338">
      <w:pPr>
        <w:widowControl w:val="0"/>
        <w:autoSpaceDE w:val="0"/>
        <w:autoSpaceDN w:val="0"/>
        <w:adjustRightInd w:val="0"/>
        <w:spacing w:line="360" w:lineRule="auto"/>
        <w:ind w:right="3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2.Практическая часть: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«Антисловарь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71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2.1.Нормы орфоэпии.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71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710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Неправильные варианты: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Правильные варианты: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Резюм(е)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Резюм(э)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Со(лн)це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Со(н)це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Ску(чн)о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Ску(ш)но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Ле(г)ко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Ле(х)ко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Се(г)одня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Се(в)одня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Чу(в)ства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Чу(-)ства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Наро(ч)но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Наро(ш)но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Бизн(е)с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Бизн(э)с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Парт(е)р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Парт(э)р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Ло(ж)ь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Ло(ш)ь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 w:firstLine="71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 w:firstLine="71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2.2.Нормы ударения.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Неправильные варианты: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Правильные варианты: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Кат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лог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Катал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Откуп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рить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Отк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у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порить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Мусоропр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вод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Мусоропров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Обеспеч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ние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Обесп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чение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Ап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строф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Апостр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ф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Втрид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рога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Втр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дорога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Бант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ы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нты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Две простын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Две пр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стыни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Из аэропорт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Из аэроп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рта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дильный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Глад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льный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Дух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вник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Духовн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Дремот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Дрем</w:t>
            </w:r>
            <w:r w:rsidRPr="00A8734D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Клад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вая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Кладов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Созв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нимся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Созвон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мся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нявший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вший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Слив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вовый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Аристократ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Аристокр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тия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рбы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Герб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ы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Кух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нный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у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хонный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Вкл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ю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чить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Включ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Два волк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Два 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лка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Заплеснев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Запл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сневеть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Укр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инский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Укра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нский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Вкрап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Вкр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пить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Центн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Ц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нтнер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мень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Крем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дность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лодность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Средств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дства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Загн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у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гнутый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Две 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ски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Две доск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Она 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чала 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Она начал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Сп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Спал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Огов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рено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Оговорен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ртал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Кварт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та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Снят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Принуд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у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дить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Щ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вель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Щав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дровый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Кедр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Осведом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Осв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домить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Намер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ние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Нам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рение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дильный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Пряд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льный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Ходат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йство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тайство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ю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шко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Брюшк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Догм</w:t>
            </w:r>
            <w:r w:rsidRPr="00EF1AFF">
              <w:rPr>
                <w:rFonts w:ascii="Times New Roman CYR" w:hAnsi="Times New Roman CYR" w:cs="Times New Roman CYR"/>
                <w:b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гмат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Арах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хис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Мещ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нин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Мещан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Полигр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фия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Полиграф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Прод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л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дал</w:t>
            </w:r>
          </w:p>
        </w:tc>
      </w:tr>
      <w:tr w:rsidR="00CD456C" w:rsidTr="00CD456C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Закл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ю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чат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Заключ</w:t>
            </w:r>
            <w:r w:rsidRPr="00EF1AFF">
              <w:rPr>
                <w:rFonts w:ascii="Times New Roman CYR" w:hAnsi="Times New Roman CYR" w:cs="Times New Roman CYR"/>
                <w:b/>
                <w:i/>
                <w:sz w:val="28"/>
                <w:szCs w:val="28"/>
                <w:u w:val="single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2.3.Морфологические нормы.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Неправильные варианты: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Правильные варианты: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Хо(чу)т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Хо(тя)т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Свитер(а)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Свитер(ы)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Офицер(а)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Офицер(ы)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Прожектор(а)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Прожектор(ы)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Директор(Ы)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Директор(а)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Купол(ы)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Купол(а)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Паспорт(ы)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Паспорт(а)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Пара туф(лей)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Пара туф(ель)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Пара сапого(в)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Пара сапо(г)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олад(ьев)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олад(ий)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Ваф(лей)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Ваф(ель)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Плеч(ей)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Плеч(-)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Ля(жь)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Ля(г)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Пустын(ей)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Пустын(ь)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Раздумь(ев)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Раздум(ий)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Селен(ьев)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Селен(ий)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Е(хай)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Е(зжай)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Наиболее красив(ейший)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Наиболее красив(ый)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апельсин(-)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апельсин(ов)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яблок(ов)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Много яблок(-)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2.4.Синтаксические нормы.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Неправильные варианты: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Правильные варианты: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Заведующая кафедры.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Заведующая кафедрой.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Ребятня кружились.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Ребятня кружилась.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Ряд столбов стояли.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Ряд столбов стоял.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Большинство учеников отсутствовали.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Большинство учеников отсутствовало.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Два новые дома.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Два новых дома.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После тренировки мне не спалось.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После тренировки мне было не заснуть.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Игорь спросил, кто поедет со мной на турбазу.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Игорь спросил, кто поедет с ним на турбазу.</w:t>
            </w:r>
          </w:p>
        </w:tc>
      </w:tr>
      <w:tr w:rsidR="00CD456C" w:rsidTr="00CD456C">
        <w:trPr>
          <w:trHeight w:val="349"/>
        </w:trPr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Несколько ребят вышли из леса.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Несколько ребят вышло из леса.</w:t>
            </w:r>
          </w:p>
        </w:tc>
      </w:tr>
      <w:tr w:rsidR="00CD456C" w:rsidTr="00CD456C">
        <w:trPr>
          <w:trHeight w:val="349"/>
        </w:trPr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Трест организовал и руководит предприятиями.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Трест организовал предприятия и руководит ими.</w:t>
            </w:r>
          </w:p>
        </w:tc>
      </w:tr>
      <w:tr w:rsidR="00CD456C" w:rsidTr="00CD456C">
        <w:trPr>
          <w:trHeight w:val="349"/>
        </w:trPr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Эта книга научила меня честности, смелости и уважать друзей.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Эта книга научила меня честности, смелости и уважению к друзьям.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2.5.Лексические нормы</w:t>
      </w: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5094"/>
      </w:tblGrid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Неправильные варианты: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Правильные варианты: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Хороший руководитель во всем должен показывать образец своим подчиненным.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Хороший руководитель во всем должен показывать пример своим подчиненным.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Костер все больше и больше распалялся.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Костер все больше и больше разгорался.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Руководители предприятия настроены на деловой настрой.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Руководители предприятия настроены по деловому.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Пожилой старик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Старик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Студенты исправили недочеты в работе.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Студенты исправили ошибки в работе.</w:t>
            </w:r>
          </w:p>
        </w:tc>
      </w:tr>
      <w:tr w:rsidR="00CD456C" w:rsidTr="00CD456C">
        <w:tc>
          <w:tcPr>
            <w:tcW w:w="5093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Я отступил на шаг назад.</w:t>
            </w:r>
          </w:p>
        </w:tc>
        <w:tc>
          <w:tcPr>
            <w:tcW w:w="5094" w:type="dxa"/>
          </w:tcPr>
          <w:p w:rsidR="00CD456C" w:rsidRDefault="00CD456C" w:rsidP="00CD456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Я отступил назад.</w:t>
            </w:r>
          </w:p>
        </w:tc>
      </w:tr>
    </w:tbl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07474F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Заключение</w:t>
      </w:r>
    </w:p>
    <w:p w:rsidR="0007474F" w:rsidRDefault="0007474F" w:rsidP="0007474F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Pr="00DD5609" w:rsidRDefault="00307557" w:rsidP="000747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всего выше сказанного можно заключить, что  г</w:t>
      </w:r>
      <w:r w:rsidR="0007474F" w:rsidRPr="00DD5609">
        <w:rPr>
          <w:sz w:val="28"/>
          <w:szCs w:val="28"/>
        </w:rPr>
        <w:t>лавной   функцией   речи   является   трансформация</w:t>
      </w:r>
      <w:r w:rsidR="0007474F">
        <w:rPr>
          <w:sz w:val="28"/>
          <w:szCs w:val="28"/>
        </w:rPr>
        <w:t xml:space="preserve"> </w:t>
      </w:r>
      <w:r w:rsidR="0007474F" w:rsidRPr="00DD5609">
        <w:rPr>
          <w:sz w:val="28"/>
          <w:szCs w:val="28"/>
        </w:rPr>
        <w:t>внутреннего  образа  человека,  возникшего  в  результате    подсознательной</w:t>
      </w:r>
      <w:r w:rsidR="0007474F">
        <w:rPr>
          <w:sz w:val="28"/>
          <w:szCs w:val="28"/>
        </w:rPr>
        <w:t xml:space="preserve"> </w:t>
      </w:r>
      <w:r w:rsidR="0007474F" w:rsidRPr="00DD5609">
        <w:rPr>
          <w:sz w:val="28"/>
          <w:szCs w:val="28"/>
        </w:rPr>
        <w:t>внутренней  или  духовной  работы,  в  сознание  слушающего.   Для   точного</w:t>
      </w:r>
      <w:r w:rsidR="0007474F">
        <w:rPr>
          <w:sz w:val="28"/>
          <w:szCs w:val="28"/>
        </w:rPr>
        <w:t xml:space="preserve"> </w:t>
      </w:r>
      <w:r w:rsidR="0007474F" w:rsidRPr="00DD5609">
        <w:rPr>
          <w:sz w:val="28"/>
          <w:szCs w:val="28"/>
        </w:rPr>
        <w:t>воспроизведения образа  необходима  выразительная  речь,  благодаря  которой</w:t>
      </w:r>
      <w:r w:rsidR="0007474F">
        <w:rPr>
          <w:sz w:val="28"/>
          <w:szCs w:val="28"/>
        </w:rPr>
        <w:t xml:space="preserve"> </w:t>
      </w:r>
      <w:r w:rsidR="0007474F" w:rsidRPr="00DD5609">
        <w:rPr>
          <w:sz w:val="28"/>
          <w:szCs w:val="28"/>
        </w:rPr>
        <w:t>воспроизводимая информация  пробивается  через  призму  субъективной  оценки</w:t>
      </w:r>
      <w:r w:rsidR="0007474F">
        <w:rPr>
          <w:sz w:val="28"/>
          <w:szCs w:val="28"/>
        </w:rPr>
        <w:t xml:space="preserve"> </w:t>
      </w:r>
      <w:r w:rsidR="0007474F" w:rsidRPr="00DD5609">
        <w:rPr>
          <w:sz w:val="28"/>
          <w:szCs w:val="28"/>
        </w:rPr>
        <w:t>человека  и   становится   неотъемлемой   частью   его   внутреннего   мира.</w:t>
      </w:r>
    </w:p>
    <w:p w:rsidR="0007474F" w:rsidRPr="00DD5609" w:rsidRDefault="0007474F" w:rsidP="000747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Выразительностью речи называются такие  особенности  ее  структуры,  которые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поддерживают внимание и интерес у слушателя или читателя.</w:t>
      </w:r>
    </w:p>
    <w:p w:rsidR="0007474F" w:rsidRPr="00DD5609" w:rsidRDefault="0007474F" w:rsidP="000747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Выразительно может говорить человек</w:t>
      </w:r>
      <w:r>
        <w:rPr>
          <w:sz w:val="28"/>
          <w:szCs w:val="28"/>
        </w:rPr>
        <w:t>,</w:t>
      </w:r>
      <w:r w:rsidRPr="00DD5609">
        <w:rPr>
          <w:sz w:val="28"/>
          <w:szCs w:val="28"/>
        </w:rPr>
        <w:t xml:space="preserve">  соответствующий следующим условиям:</w:t>
      </w:r>
    </w:p>
    <w:p w:rsidR="0007474F" w:rsidRDefault="0007474F" w:rsidP="000747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5609">
        <w:rPr>
          <w:sz w:val="28"/>
          <w:szCs w:val="28"/>
        </w:rPr>
        <w:t xml:space="preserve">самостоятельность  мышления;  </w:t>
      </w:r>
    </w:p>
    <w:p w:rsidR="0007474F" w:rsidRDefault="0007474F" w:rsidP="000747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5609">
        <w:rPr>
          <w:sz w:val="28"/>
          <w:szCs w:val="28"/>
        </w:rPr>
        <w:t xml:space="preserve">неравнодушие;   </w:t>
      </w:r>
    </w:p>
    <w:p w:rsidR="0007474F" w:rsidRDefault="0007474F" w:rsidP="000747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хорошее  знание   языка,   его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 xml:space="preserve">выразительных возможностей;  </w:t>
      </w:r>
    </w:p>
    <w:p w:rsidR="0007474F" w:rsidRDefault="0007474F" w:rsidP="000747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хорошее знание свойств и особенностей  языковых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 xml:space="preserve">стилей; </w:t>
      </w:r>
    </w:p>
    <w:p w:rsidR="0007474F" w:rsidRPr="00DD5609" w:rsidRDefault="0007474F" w:rsidP="0007474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систематическая и осознанная тренировка речевых навыков.</w:t>
      </w:r>
    </w:p>
    <w:p w:rsidR="0007474F" w:rsidRPr="00DD5609" w:rsidRDefault="0007474F" w:rsidP="000747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5609">
        <w:rPr>
          <w:sz w:val="28"/>
          <w:szCs w:val="28"/>
        </w:rPr>
        <w:t>Выразительные средства языка иногда сводят к  так  называемым  выразительно-изобразительным, т. е. тропам и фигурам, но выразительность могут  усиливать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единицы языка всех его уровней — начиная со звуков и  кончая  синтаксисом  и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стилями.  Выразительные  возможности  слова  поддерживаются  и   усиливаются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актуализацией его семантики. Актуализация семантики слова  в  поэзии  обычно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связана  с тем, что можно назвать ассоциативностью  образного  мышления.  На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принципах ассоциации действуют,  и другие выразительные средства   речи.  Не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меньшими, чем лексика, возможностями усиливать и  ослаблять  выразительность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речи располагает синтаксис языка.</w:t>
      </w:r>
    </w:p>
    <w:p w:rsidR="0007474F" w:rsidRPr="00DD5609" w:rsidRDefault="0007474F" w:rsidP="000747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5609">
        <w:rPr>
          <w:sz w:val="28"/>
          <w:szCs w:val="28"/>
        </w:rPr>
        <w:t xml:space="preserve">  Одно умение находить «свои», выразительные и эмоциональные слова  еще  не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сделает вашу речь  живой,  если  вы  не  владеете  секретами  экспрессивного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синтаксиса. Ведь слова  надо  уметь  выстроить  из  них  такие  предложения,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которые позволяли бы использовать разнообразные интонации, умело  расставить</w:t>
      </w:r>
      <w:r>
        <w:rPr>
          <w:sz w:val="28"/>
          <w:szCs w:val="28"/>
        </w:rPr>
        <w:t xml:space="preserve"> </w:t>
      </w:r>
      <w:r w:rsidRPr="00DD5609">
        <w:rPr>
          <w:sz w:val="28"/>
          <w:szCs w:val="28"/>
        </w:rPr>
        <w:t>паузы.</w:t>
      </w:r>
    </w:p>
    <w:p w:rsidR="0007474F" w:rsidRDefault="0007474F" w:rsidP="0007474F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07474F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07474F" w:rsidRDefault="0007474F" w:rsidP="0007474F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525A4E" w:rsidRDefault="00525A4E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314DEB" w:rsidRDefault="00314DEB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rPr>
          <w:rFonts w:ascii="Times New Roman CYR" w:hAnsi="Times New Roman CYR" w:cs="Times New Roman CYR"/>
          <w:sz w:val="28"/>
          <w:szCs w:val="28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ind w:right="3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Список используемой литературы</w:t>
      </w: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25A4E" w:rsidRPr="00525A4E" w:rsidRDefault="00525A4E" w:rsidP="00525A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25A4E">
        <w:rPr>
          <w:sz w:val="28"/>
          <w:szCs w:val="28"/>
        </w:rPr>
        <w:t>Голуб И.Б., «Стилистика русского языка», «Айрис-пресс», Москва, 1997.</w:t>
      </w:r>
      <w:r w:rsidR="00314DEB">
        <w:rPr>
          <w:sz w:val="28"/>
          <w:szCs w:val="28"/>
        </w:rPr>
        <w:t>-448 с.</w:t>
      </w:r>
    </w:p>
    <w:p w:rsidR="00CD456C" w:rsidRDefault="00525A4E" w:rsidP="00525A4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456C" w:rsidRPr="00B47EA4">
        <w:rPr>
          <w:sz w:val="28"/>
          <w:szCs w:val="28"/>
        </w:rPr>
        <w:t>Ефремова Т.Ф. Толковый словарь словообразовательных единиц русского языка.- М.: Русский язык, 1996.</w:t>
      </w:r>
    </w:p>
    <w:p w:rsidR="00CD456C" w:rsidRPr="000B42C1" w:rsidRDefault="00525A4E" w:rsidP="00525A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t xml:space="preserve"> </w:t>
      </w:r>
      <w:r w:rsidR="00CD456C" w:rsidRPr="000B42C1">
        <w:rPr>
          <w:sz w:val="28"/>
          <w:szCs w:val="28"/>
        </w:rPr>
        <w:t>Казарина С.Г.,</w:t>
      </w:r>
      <w:r w:rsidR="00CD456C">
        <w:rPr>
          <w:sz w:val="28"/>
          <w:szCs w:val="28"/>
        </w:rPr>
        <w:t xml:space="preserve"> Ма</w:t>
      </w:r>
      <w:r w:rsidR="00CD456C" w:rsidRPr="000B42C1">
        <w:rPr>
          <w:sz w:val="28"/>
          <w:szCs w:val="28"/>
        </w:rPr>
        <w:t>люк А.В., Усачева М.П.</w:t>
      </w:r>
      <w:r w:rsidR="00CD456C">
        <w:rPr>
          <w:sz w:val="28"/>
          <w:szCs w:val="28"/>
        </w:rPr>
        <w:t xml:space="preserve"> </w:t>
      </w:r>
      <w:r w:rsidR="00CD456C" w:rsidRPr="000B42C1">
        <w:rPr>
          <w:sz w:val="28"/>
          <w:szCs w:val="28"/>
        </w:rPr>
        <w:t xml:space="preserve">Стилистика и культура речи: </w:t>
      </w:r>
      <w:r w:rsidR="00CD456C">
        <w:rPr>
          <w:sz w:val="28"/>
          <w:szCs w:val="28"/>
        </w:rPr>
        <w:t xml:space="preserve">  </w:t>
      </w:r>
      <w:r w:rsidR="00CD456C" w:rsidRPr="000B42C1">
        <w:rPr>
          <w:sz w:val="28"/>
          <w:szCs w:val="28"/>
        </w:rPr>
        <w:t>Учебное пособие по русскому языку</w:t>
      </w:r>
      <w:r w:rsidR="00CD456C">
        <w:rPr>
          <w:sz w:val="28"/>
          <w:szCs w:val="28"/>
        </w:rPr>
        <w:t>. – Ростов-на-Дону.: Феникс, 2004</w:t>
      </w:r>
      <w:r>
        <w:rPr>
          <w:sz w:val="28"/>
          <w:szCs w:val="28"/>
        </w:rPr>
        <w:t>.</w:t>
      </w:r>
    </w:p>
    <w:p w:rsidR="00CD456C" w:rsidRPr="00525A4E" w:rsidRDefault="00525A4E" w:rsidP="00525A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25A4E">
        <w:rPr>
          <w:sz w:val="28"/>
          <w:szCs w:val="28"/>
        </w:rPr>
        <w:t>Малащенко В.П., Колесников Н.П., Введенская Л.А. Культура речи. Серия «Учебники, учебные пособия». Ростов н/Д: Феникс, 2001.</w:t>
      </w:r>
      <w:r>
        <w:rPr>
          <w:sz w:val="28"/>
          <w:szCs w:val="28"/>
        </w:rPr>
        <w:t>-448 с.</w:t>
      </w:r>
    </w:p>
    <w:p w:rsidR="00525A4E" w:rsidRPr="00525A4E" w:rsidRDefault="00525A4E" w:rsidP="00525A4E">
      <w:pPr>
        <w:pStyle w:val="a7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525A4E">
        <w:rPr>
          <w:color w:val="000000"/>
          <w:sz w:val="28"/>
          <w:szCs w:val="28"/>
        </w:rPr>
        <w:t xml:space="preserve">Стилистика и культуры речи: Учеб. Пособие /Т.П. Плещенко, Н.В. Федотова, Р.Г. Чечет; Под ред. П.П. Шубы. </w:t>
      </w:r>
      <w:r w:rsidRPr="00525A4E">
        <w:rPr>
          <w:color w:val="000000"/>
          <w:sz w:val="28"/>
          <w:szCs w:val="28"/>
        </w:rPr>
        <w:sym w:font="Symbol" w:char="F0BE"/>
      </w:r>
      <w:r w:rsidRPr="00525A4E">
        <w:rPr>
          <w:color w:val="000000"/>
          <w:sz w:val="28"/>
          <w:szCs w:val="28"/>
        </w:rPr>
        <w:t xml:space="preserve"> Мн.: «ТетраСистемс», 2001. </w:t>
      </w:r>
      <w:r>
        <w:rPr>
          <w:color w:val="000000"/>
          <w:sz w:val="28"/>
          <w:szCs w:val="28"/>
        </w:rPr>
        <w:t>-544 с.</w:t>
      </w:r>
    </w:p>
    <w:p w:rsidR="00CD456C" w:rsidRPr="00525A4E" w:rsidRDefault="00CD456C" w:rsidP="00525A4E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8"/>
          <w:szCs w:val="28"/>
        </w:rPr>
      </w:pPr>
    </w:p>
    <w:p w:rsidR="00CD456C" w:rsidRDefault="00CD456C" w:rsidP="00525A4E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525A4E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</w:p>
    <w:p w:rsidR="00CD456C" w:rsidRPr="00B04F4E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8"/>
          <w:szCs w:val="28"/>
        </w:rPr>
      </w:pPr>
      <w:r>
        <w:rPr>
          <w:rFonts w:ascii="Arial CYR" w:hAnsi="Arial CYR" w:cs="Arial CYR"/>
          <w:sz w:val="28"/>
          <w:szCs w:val="28"/>
        </w:rPr>
        <w:t>«__»_________</w:t>
      </w:r>
      <w:smartTag w:uri="urn:schemas-microsoft-com:office:smarttags" w:element="metricconverter">
        <w:smartTagPr>
          <w:attr w:name="ProductID" w:val="2009 г"/>
        </w:smartTagPr>
        <w:r w:rsidRPr="00B04F4E">
          <w:rPr>
            <w:rFonts w:ascii="Arial CYR" w:hAnsi="Arial CYR" w:cs="Arial CYR"/>
            <w:sz w:val="28"/>
            <w:szCs w:val="28"/>
          </w:rPr>
          <w:t>2009 г</w:t>
        </w:r>
      </w:smartTag>
      <w:r w:rsidRPr="00B04F4E">
        <w:rPr>
          <w:rFonts w:ascii="Arial CYR" w:hAnsi="Arial CYR" w:cs="Arial CYR"/>
          <w:sz w:val="28"/>
          <w:szCs w:val="28"/>
        </w:rPr>
        <w:t>.</w:t>
      </w:r>
    </w:p>
    <w:p w:rsidR="00CD456C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CD456C" w:rsidRPr="00B04F4E" w:rsidRDefault="00CD456C" w:rsidP="00CD456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 CYR" w:hAnsi="Arial CYR" w:cs="Arial CYR"/>
          <w:sz w:val="28"/>
          <w:szCs w:val="28"/>
        </w:rPr>
      </w:pPr>
      <w:r w:rsidRPr="00B04F4E">
        <w:rPr>
          <w:rFonts w:ascii="Arial CYR" w:hAnsi="Arial CYR" w:cs="Arial CYR"/>
          <w:sz w:val="28"/>
          <w:szCs w:val="28"/>
        </w:rPr>
        <w:t>Лупанов С.В._______</w:t>
      </w:r>
    </w:p>
    <w:p w:rsidR="007A4AE3" w:rsidRDefault="007A4AE3">
      <w:bookmarkStart w:id="0" w:name="_GoBack"/>
      <w:bookmarkEnd w:id="0"/>
    </w:p>
    <w:sectPr w:rsidR="007A4AE3" w:rsidSect="00CD456C">
      <w:footerReference w:type="even" r:id="rId7"/>
      <w:footerReference w:type="default" r:id="rId8"/>
      <w:pgSz w:w="12240" w:h="15840"/>
      <w:pgMar w:top="1134" w:right="851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E7A" w:rsidRDefault="005C5E7A">
      <w:r>
        <w:separator/>
      </w:r>
    </w:p>
  </w:endnote>
  <w:endnote w:type="continuationSeparator" w:id="0">
    <w:p w:rsidR="005C5E7A" w:rsidRDefault="005C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6C" w:rsidRDefault="00CD456C" w:rsidP="00CD45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56C" w:rsidRDefault="00CD456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6C" w:rsidRDefault="00CD456C" w:rsidP="00CD45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0C3">
      <w:rPr>
        <w:rStyle w:val="a5"/>
        <w:noProof/>
      </w:rPr>
      <w:t>2</w:t>
    </w:r>
    <w:r>
      <w:rPr>
        <w:rStyle w:val="a5"/>
      </w:rPr>
      <w:fldChar w:fldCharType="end"/>
    </w:r>
  </w:p>
  <w:p w:rsidR="00CD456C" w:rsidRDefault="00CD45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E7A" w:rsidRDefault="005C5E7A">
      <w:r>
        <w:separator/>
      </w:r>
    </w:p>
  </w:footnote>
  <w:footnote w:type="continuationSeparator" w:id="0">
    <w:p w:rsidR="005C5E7A" w:rsidRDefault="005C5E7A">
      <w:r>
        <w:continuationSeparator/>
      </w:r>
    </w:p>
  </w:footnote>
  <w:footnote w:id="1">
    <w:p w:rsidR="00F22459" w:rsidRDefault="00F22459" w:rsidP="00F22459">
      <w:pPr>
        <w:pStyle w:val="a7"/>
      </w:pPr>
      <w:r>
        <w:rPr>
          <w:rStyle w:val="a8"/>
        </w:rPr>
        <w:footnoteRef/>
      </w:r>
      <w:r>
        <w:t xml:space="preserve"> Малащенко В.П., Колесников Н.П., Введенская Л.А. Культура речи. Серия «Учебники, учебные пособия». Ростов н/Д: Феникс, 2001.-109с.</w:t>
      </w:r>
    </w:p>
  </w:footnote>
  <w:footnote w:id="2">
    <w:p w:rsidR="00983B1A" w:rsidRPr="00C82830" w:rsidRDefault="00983B1A" w:rsidP="00983B1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C82830">
        <w:rPr>
          <w:color w:val="000000"/>
          <w:sz w:val="20"/>
          <w:szCs w:val="20"/>
        </w:rPr>
        <w:t xml:space="preserve">Стилистика и культуры речи: Учеб. Пособие /Т.П. Плещенко, Н.В. Федотова, Р.Г. Чечет; Под ред. П.П. Шубы. </w:t>
      </w:r>
      <w:r w:rsidRPr="00C82830">
        <w:rPr>
          <w:color w:val="000000"/>
          <w:sz w:val="20"/>
          <w:szCs w:val="20"/>
        </w:rPr>
        <w:sym w:font="Symbol" w:char="F0BE"/>
      </w:r>
      <w:r w:rsidRPr="00C82830">
        <w:rPr>
          <w:color w:val="000000"/>
          <w:sz w:val="20"/>
          <w:szCs w:val="20"/>
        </w:rPr>
        <w:t xml:space="preserve"> Мн.: «ТетраСистемс», 2001. </w:t>
      </w:r>
      <w:r w:rsidRPr="00C82830">
        <w:rPr>
          <w:color w:val="000000"/>
          <w:sz w:val="20"/>
          <w:szCs w:val="20"/>
        </w:rPr>
        <w:sym w:font="Symbol" w:char="00BE"/>
      </w:r>
      <w:r w:rsidRPr="00C82830">
        <w:rPr>
          <w:color w:val="000000"/>
          <w:sz w:val="20"/>
          <w:szCs w:val="20"/>
        </w:rPr>
        <w:t xml:space="preserve"> </w:t>
      </w:r>
      <w:r w:rsidR="00C82830" w:rsidRPr="00C82830">
        <w:rPr>
          <w:color w:val="000000"/>
          <w:sz w:val="20"/>
          <w:szCs w:val="20"/>
        </w:rPr>
        <w:t>218</w:t>
      </w:r>
      <w:r w:rsidRPr="00C82830">
        <w:rPr>
          <w:color w:val="000000"/>
          <w:sz w:val="20"/>
          <w:szCs w:val="20"/>
        </w:rPr>
        <w:t xml:space="preserve"> с.</w:t>
      </w:r>
    </w:p>
    <w:p w:rsidR="00983B1A" w:rsidRPr="00C82830" w:rsidRDefault="00983B1A">
      <w:pPr>
        <w:pStyle w:val="a7"/>
      </w:pPr>
    </w:p>
  </w:footnote>
  <w:footnote w:id="3">
    <w:p w:rsidR="00E1086E" w:rsidRDefault="00E1086E" w:rsidP="00E1086E">
      <w:pPr>
        <w:pStyle w:val="a7"/>
        <w:jc w:val="both"/>
      </w:pPr>
      <w:r>
        <w:rPr>
          <w:rStyle w:val="a8"/>
        </w:rPr>
        <w:footnoteRef/>
      </w:r>
      <w:r>
        <w:rPr>
          <w:color w:val="000000"/>
        </w:rPr>
        <w:t xml:space="preserve"> </w:t>
      </w:r>
      <w:r w:rsidR="00C82830">
        <w:t>Голуб И.Б., «Стилистика русского языка», «Айрис-пресс», Москва, 1997.-259 с.</w:t>
      </w:r>
    </w:p>
  </w:footnote>
  <w:footnote w:id="4">
    <w:p w:rsidR="00290556" w:rsidRDefault="00290556" w:rsidP="00290556">
      <w:pPr>
        <w:pStyle w:val="a7"/>
        <w:jc w:val="both"/>
      </w:pPr>
      <w:r>
        <w:rPr>
          <w:rStyle w:val="a8"/>
        </w:rPr>
        <w:footnoteRef/>
      </w:r>
      <w:r>
        <w:t xml:space="preserve"> </w:t>
      </w:r>
      <w:r w:rsidR="00C82830">
        <w:t>Голуб И.Б., «Стилистика русского языка», «Айрис-пресс», Москва, 1997.-</w:t>
      </w:r>
      <w:r>
        <w:rPr>
          <w:color w:val="000000"/>
          <w:szCs w:val="19"/>
        </w:rPr>
        <w:t xml:space="preserve"> 269</w:t>
      </w:r>
      <w:r w:rsidR="00C82830">
        <w:rPr>
          <w:color w:val="000000"/>
          <w:szCs w:val="19"/>
        </w:rPr>
        <w:t xml:space="preserve"> с</w:t>
      </w:r>
      <w:r>
        <w:rPr>
          <w:color w:val="000000"/>
          <w:szCs w:val="19"/>
        </w:rPr>
        <w:t>.</w:t>
      </w:r>
    </w:p>
  </w:footnote>
  <w:footnote w:id="5">
    <w:p w:rsidR="00C82830" w:rsidRDefault="00C82830">
      <w:pPr>
        <w:pStyle w:val="a7"/>
      </w:pPr>
      <w:r>
        <w:rPr>
          <w:rStyle w:val="a8"/>
        </w:rPr>
        <w:footnoteRef/>
      </w:r>
      <w:r>
        <w:t xml:space="preserve"> </w:t>
      </w:r>
      <w:r w:rsidRPr="00C82830">
        <w:rPr>
          <w:color w:val="000000"/>
        </w:rPr>
        <w:t xml:space="preserve">Стилистика и культуры речи: Учеб. Пособие /Т.П. Плещенко, Н.В. Федотова, Р.Г. Чечет; Под ред. П.П. Шубы. </w:t>
      </w:r>
      <w:r w:rsidRPr="00C82830">
        <w:rPr>
          <w:color w:val="000000"/>
        </w:rPr>
        <w:sym w:font="Symbol" w:char="F0BE"/>
      </w:r>
      <w:r w:rsidRPr="00C82830">
        <w:rPr>
          <w:color w:val="000000"/>
        </w:rPr>
        <w:t xml:space="preserve"> Мн.: «ТетраСистемс», 2001. </w:t>
      </w:r>
      <w:r w:rsidRPr="00C82830">
        <w:rPr>
          <w:color w:val="000000"/>
        </w:rPr>
        <w:sym w:font="Symbol" w:char="00BE"/>
      </w:r>
      <w:r>
        <w:rPr>
          <w:color w:val="000000"/>
        </w:rPr>
        <w:t>231 с.</w:t>
      </w:r>
    </w:p>
  </w:footnote>
  <w:footnote w:id="6">
    <w:p w:rsidR="0007474F" w:rsidRDefault="0007474F">
      <w:pPr>
        <w:pStyle w:val="a7"/>
      </w:pPr>
      <w:r>
        <w:rPr>
          <w:rStyle w:val="a8"/>
        </w:rPr>
        <w:footnoteRef/>
      </w:r>
      <w:r>
        <w:t xml:space="preserve"> </w:t>
      </w:r>
      <w:r w:rsidRPr="00C82830">
        <w:rPr>
          <w:color w:val="000000"/>
        </w:rPr>
        <w:t xml:space="preserve">Стилистика и культуры речи: Учеб. Пособие /Т.П. Плещенко, Н.В. Федотова, Р.Г. Чечет; Под ред. П.П. Шубы. </w:t>
      </w:r>
      <w:r w:rsidRPr="00C82830">
        <w:rPr>
          <w:color w:val="000000"/>
        </w:rPr>
        <w:sym w:font="Symbol" w:char="F0BE"/>
      </w:r>
      <w:r w:rsidRPr="00C82830">
        <w:rPr>
          <w:color w:val="000000"/>
        </w:rPr>
        <w:t xml:space="preserve"> Мн.: «ТетраСистемс», 2001. </w:t>
      </w:r>
      <w:r w:rsidRPr="00C82830">
        <w:rPr>
          <w:color w:val="000000"/>
        </w:rPr>
        <w:sym w:font="Symbol" w:char="00BE"/>
      </w:r>
      <w:r>
        <w:rPr>
          <w:color w:val="000000"/>
        </w:rPr>
        <w:t>237 с.</w:t>
      </w:r>
    </w:p>
  </w:footnote>
  <w:footnote w:id="7">
    <w:p w:rsidR="0007474F" w:rsidRDefault="0007474F">
      <w:pPr>
        <w:pStyle w:val="a7"/>
      </w:pPr>
      <w:r>
        <w:rPr>
          <w:rStyle w:val="a8"/>
        </w:rPr>
        <w:footnoteRef/>
      </w:r>
      <w:r>
        <w:t xml:space="preserve"> Малащенко В.П., Колесников Н.П., Введенская Л.А. Культура речи. Серия «Учебники, учебные пособия». Ростов н/Д: Феникс, 2001.-273 с.</w:t>
      </w:r>
    </w:p>
  </w:footnote>
  <w:footnote w:id="8">
    <w:p w:rsidR="0007474F" w:rsidRDefault="0007474F">
      <w:pPr>
        <w:pStyle w:val="a7"/>
      </w:pPr>
      <w:r>
        <w:rPr>
          <w:rStyle w:val="a8"/>
        </w:rPr>
        <w:footnoteRef/>
      </w:r>
      <w:r>
        <w:t xml:space="preserve"> Малащенко В.П., Колесников Н.П., Введенская Л.А. Культура речи. Серия «Учебники, учебные пособия». Ростов н/Д: Феникс, 2001.-291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8AF"/>
    <w:multiLevelType w:val="multilevel"/>
    <w:tmpl w:val="8832463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B520B91"/>
    <w:multiLevelType w:val="multilevel"/>
    <w:tmpl w:val="FAD44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631C6523"/>
    <w:multiLevelType w:val="hybridMultilevel"/>
    <w:tmpl w:val="8832463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FD51F83"/>
    <w:multiLevelType w:val="multilevel"/>
    <w:tmpl w:val="525269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7947708F"/>
    <w:multiLevelType w:val="hybridMultilevel"/>
    <w:tmpl w:val="7E4A56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BCA45F4"/>
    <w:multiLevelType w:val="hybridMultilevel"/>
    <w:tmpl w:val="E378394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ECB7E0D"/>
    <w:multiLevelType w:val="multilevel"/>
    <w:tmpl w:val="1EA06B5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56C"/>
    <w:rsid w:val="0007474F"/>
    <w:rsid w:val="00085899"/>
    <w:rsid w:val="000B4E81"/>
    <w:rsid w:val="00290556"/>
    <w:rsid w:val="0029199D"/>
    <w:rsid w:val="002A1DC5"/>
    <w:rsid w:val="00307557"/>
    <w:rsid w:val="00314DEB"/>
    <w:rsid w:val="003257E6"/>
    <w:rsid w:val="003E0E3E"/>
    <w:rsid w:val="004D197C"/>
    <w:rsid w:val="00525A4E"/>
    <w:rsid w:val="005C51F7"/>
    <w:rsid w:val="005C5E7A"/>
    <w:rsid w:val="005D227B"/>
    <w:rsid w:val="006C67D3"/>
    <w:rsid w:val="007A2071"/>
    <w:rsid w:val="007A4AE3"/>
    <w:rsid w:val="007D00C3"/>
    <w:rsid w:val="00846C08"/>
    <w:rsid w:val="008A7953"/>
    <w:rsid w:val="00910338"/>
    <w:rsid w:val="009376E7"/>
    <w:rsid w:val="00983B1A"/>
    <w:rsid w:val="009925F8"/>
    <w:rsid w:val="009C2438"/>
    <w:rsid w:val="00A560F1"/>
    <w:rsid w:val="00A829D9"/>
    <w:rsid w:val="00B77D7D"/>
    <w:rsid w:val="00B924A6"/>
    <w:rsid w:val="00C82830"/>
    <w:rsid w:val="00CD456C"/>
    <w:rsid w:val="00D228BC"/>
    <w:rsid w:val="00D433B6"/>
    <w:rsid w:val="00DF2D5A"/>
    <w:rsid w:val="00E1086E"/>
    <w:rsid w:val="00EC627B"/>
    <w:rsid w:val="00F2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63013-400B-4032-AA96-FAACACFB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D45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D456C"/>
    <w:rPr>
      <w:rFonts w:cs="Times New Roman"/>
    </w:rPr>
  </w:style>
  <w:style w:type="paragraph" w:styleId="a6">
    <w:name w:val="footer"/>
    <w:basedOn w:val="a"/>
    <w:rsid w:val="00CD456C"/>
    <w:pPr>
      <w:tabs>
        <w:tab w:val="center" w:pos="4677"/>
        <w:tab w:val="right" w:pos="9355"/>
      </w:tabs>
    </w:pPr>
  </w:style>
  <w:style w:type="paragraph" w:styleId="a7">
    <w:name w:val="footnote text"/>
    <w:basedOn w:val="a"/>
    <w:semiHidden/>
    <w:rsid w:val="00CD456C"/>
    <w:rPr>
      <w:sz w:val="20"/>
      <w:szCs w:val="20"/>
    </w:rPr>
  </w:style>
  <w:style w:type="character" w:styleId="a8">
    <w:name w:val="footnote reference"/>
    <w:basedOn w:val="a0"/>
    <w:semiHidden/>
    <w:rsid w:val="00CD456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5647</Words>
  <Characters>32189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ПРАВОВЕДЕНИЯ И ПРЕДПРИНЕМАТЕЛЬСТВА</vt:lpstr>
    </vt:vector>
  </TitlesOfParts>
  <Company>NhT</Company>
  <LinksUpToDate>false</LinksUpToDate>
  <CharactersWithSpaces>37761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ПРАВОВЕДЕНИЯ И ПРЕДПРИНЕМАТЕЛЬСТВА</dc:title>
  <dc:subject/>
  <dc:creator>Admin</dc:creator>
  <cp:keywords/>
  <dc:description/>
  <cp:lastModifiedBy>admin</cp:lastModifiedBy>
  <cp:revision>2</cp:revision>
  <dcterms:created xsi:type="dcterms:W3CDTF">2014-05-10T23:03:00Z</dcterms:created>
  <dcterms:modified xsi:type="dcterms:W3CDTF">2014-05-10T23:03:00Z</dcterms:modified>
</cp:coreProperties>
</file>