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1D4" w:rsidRDefault="004C71D4">
      <w:pPr>
        <w:pStyle w:val="a3"/>
      </w:pPr>
      <w:r>
        <w:t xml:space="preserve">Adam Smith Essay, Research Paper </w:t>
      </w:r>
    </w:p>
    <w:p w:rsidR="004C71D4" w:rsidRDefault="004C71D4">
      <w:pPr>
        <w:pStyle w:val="a3"/>
      </w:pPr>
      <w:r>
        <w:t xml:space="preserve">The new United States emerged from the Revolution sovereign but in a state </w:t>
      </w:r>
    </w:p>
    <w:p w:rsidR="004C71D4" w:rsidRDefault="004C71D4">
      <w:pPr>
        <w:pStyle w:val="a3"/>
      </w:pPr>
      <w:r>
        <w:t xml:space="preserve">of fiscal chaos. The Continental Congress had been forced to resort to printing fiat </w:t>
      </w:r>
    </w:p>
    <w:p w:rsidR="004C71D4" w:rsidRDefault="004C71D4">
      <w:pPr>
        <w:pStyle w:val="a3"/>
      </w:pPr>
      <w:r>
        <w:t xml:space="preserve">money, the so-called continentals that sank quickly into worthlessness. The various </w:t>
      </w:r>
    </w:p>
    <w:p w:rsidR="004C71D4" w:rsidRDefault="004C71D4">
      <w:pPr>
        <w:pStyle w:val="a3"/>
      </w:pPr>
      <w:r>
        <w:t xml:space="preserve">states had borrowed heavily to meet the demands of the war. </w:t>
      </w:r>
    </w:p>
    <w:p w:rsidR="004C71D4" w:rsidRDefault="004C71D4">
      <w:pPr>
        <w:pStyle w:val="a3"/>
      </w:pPr>
      <w:r>
        <w:t xml:space="preserve">The central government under the Articles of Confederation was financed </w:t>
      </w:r>
    </w:p>
    <w:p w:rsidR="004C71D4" w:rsidRDefault="004C71D4">
      <w:pPr>
        <w:pStyle w:val="a3"/>
      </w:pPr>
      <w:r>
        <w:t xml:space="preserve">solely by contributions from the various state governments (just as the United </w:t>
      </w:r>
    </w:p>
    <w:p w:rsidR="004C71D4" w:rsidRDefault="004C71D4">
      <w:pPr>
        <w:pStyle w:val="a3"/>
      </w:pPr>
      <w:r>
        <w:t xml:space="preserve">Nations is funded today) and had no power to tax or borrow on its own authority. </w:t>
      </w:r>
    </w:p>
    <w:p w:rsidR="004C71D4" w:rsidRDefault="004C71D4">
      <w:pPr>
        <w:pStyle w:val="a3"/>
      </w:pPr>
      <w:r>
        <w:t xml:space="preserve">Because the state governments had pressing needs of their own (as governments </w:t>
      </w:r>
    </w:p>
    <w:p w:rsidR="004C71D4" w:rsidRDefault="004C71D4">
      <w:pPr>
        <w:pStyle w:val="a3"/>
      </w:pPr>
      <w:r>
        <w:t xml:space="preserve">always do), their contributions were often late and sometimes nonexistent </w:t>
      </w:r>
    </w:p>
    <w:p w:rsidR="004C71D4" w:rsidRDefault="004C71D4">
      <w:pPr>
        <w:pStyle w:val="a3"/>
      </w:pPr>
      <w:r>
        <w:t xml:space="preserve">(Cummings). As a result, the central government had grave difficulties meeting </w:t>
      </w:r>
    </w:p>
    <w:p w:rsidR="004C71D4" w:rsidRDefault="004C71D4">
      <w:pPr>
        <w:pStyle w:val="a3"/>
      </w:pPr>
      <w:r>
        <w:t xml:space="preserve">even its current obligations. </w:t>
      </w:r>
    </w:p>
    <w:p w:rsidR="004C71D4" w:rsidRDefault="004C71D4">
      <w:pPr>
        <w:pStyle w:val="a3"/>
      </w:pPr>
      <w:r>
        <w:t xml:space="preserve">It was this financial crisis that helped force the drafting of the new </w:t>
      </w:r>
    </w:p>
    <w:p w:rsidR="004C71D4" w:rsidRDefault="004C71D4">
      <w:pPr>
        <w:pStyle w:val="a3"/>
      </w:pPr>
      <w:r>
        <w:t xml:space="preserve">Constitution in 1787. The document that the Founding Fathers created that </w:t>
      </w:r>
    </w:p>
    <w:p w:rsidR="004C71D4" w:rsidRDefault="004C71D4">
      <w:pPr>
        <w:pStyle w:val="a3"/>
      </w:pPr>
      <w:r>
        <w:t xml:space="preserve">summer in Philadelphia–the desperate poverty of the old government all too fresh </w:t>
      </w:r>
    </w:p>
    <w:p w:rsidR="004C71D4" w:rsidRDefault="004C71D4">
      <w:pPr>
        <w:pStyle w:val="a3"/>
      </w:pPr>
      <w:r>
        <w:t xml:space="preserve">in their minds–put remarkably few restrictions on the new government’s power to </w:t>
      </w:r>
    </w:p>
    <w:p w:rsidR="004C71D4" w:rsidRDefault="004C71D4">
      <w:pPr>
        <w:pStyle w:val="a3"/>
      </w:pPr>
      <w:r>
        <w:t xml:space="preserve">spend, tax, and borrow (McCarty). </w:t>
      </w:r>
    </w:p>
    <w:p w:rsidR="004C71D4" w:rsidRDefault="004C71D4">
      <w:pPr>
        <w:pStyle w:val="a3"/>
      </w:pPr>
      <w:r>
        <w:t xml:space="preserve">The federal government is required to maintain such things as the post office </w:t>
      </w:r>
    </w:p>
    <w:p w:rsidR="004C71D4" w:rsidRDefault="004C71D4">
      <w:pPr>
        <w:pStyle w:val="a3"/>
      </w:pPr>
      <w:r>
        <w:t xml:space="preserve">and the census, which necessarily require spending, and Congress may not make </w:t>
      </w:r>
    </w:p>
    <w:p w:rsidR="004C71D4" w:rsidRDefault="004C71D4">
      <w:pPr>
        <w:pStyle w:val="a3"/>
      </w:pPr>
      <w:r>
        <w:t xml:space="preserve">military appropriations extending more than two years. But it is empowered to </w:t>
      </w:r>
    </w:p>
    <w:p w:rsidR="004C71D4" w:rsidRDefault="004C71D4">
      <w:pPr>
        <w:pStyle w:val="a3"/>
      </w:pPr>
      <w:r>
        <w:t xml:space="preserve">appropriate money for the “general welfare,” a term left undefined. In the twentieth </w:t>
      </w:r>
    </w:p>
    <w:p w:rsidR="004C71D4" w:rsidRDefault="004C71D4">
      <w:pPr>
        <w:pStyle w:val="a3"/>
      </w:pPr>
      <w:r>
        <w:t xml:space="preserve">century it has come to be construed so broadly as to encompass a museum </w:t>
      </w:r>
    </w:p>
    <w:p w:rsidR="004C71D4" w:rsidRDefault="004C71D4">
      <w:pPr>
        <w:pStyle w:val="a3"/>
      </w:pPr>
      <w:r>
        <w:t xml:space="preserve">dedicated to the memory of Lawrence Welk(Cummings). </w:t>
      </w:r>
    </w:p>
    <w:p w:rsidR="004C71D4" w:rsidRDefault="004C71D4">
      <w:pPr>
        <w:pStyle w:val="a3"/>
      </w:pPr>
      <w:r>
        <w:t xml:space="preserve">Taxes merely had to be uniform throughout the United States and could not </w:t>
      </w:r>
    </w:p>
    <w:p w:rsidR="004C71D4" w:rsidRDefault="004C71D4">
      <w:pPr>
        <w:pStyle w:val="a3"/>
      </w:pPr>
      <w:r>
        <w:t xml:space="preserve">be laid on the exports of any state. The power to borrow, meanwhile, was entirely </w:t>
      </w:r>
    </w:p>
    <w:p w:rsidR="004C71D4" w:rsidRDefault="004C71D4">
      <w:pPr>
        <w:pStyle w:val="a3"/>
      </w:pPr>
      <w:r>
        <w:t xml:space="preserve">unlimited, one of the very few powers granted by the Constitution that had no </w:t>
      </w:r>
    </w:p>
    <w:p w:rsidR="004C71D4" w:rsidRDefault="004C71D4">
      <w:pPr>
        <w:pStyle w:val="a3"/>
      </w:pPr>
      <w:r>
        <w:t xml:space="preserve">checks or balances. </w:t>
      </w:r>
    </w:p>
    <w:p w:rsidR="004C71D4" w:rsidRDefault="004C71D4">
      <w:pPr>
        <w:pStyle w:val="a3"/>
      </w:pPr>
      <w:r>
        <w:t xml:space="preserve">What did limit the fiscal powers of the new government was the universal </w:t>
      </w:r>
    </w:p>
    <w:p w:rsidR="004C71D4" w:rsidRDefault="004C71D4">
      <w:pPr>
        <w:pStyle w:val="a3"/>
      </w:pPr>
      <w:r>
        <w:t xml:space="preserve">consensus, among ordinary citizens and the political elite as well, about the proper </w:t>
      </w:r>
    </w:p>
    <w:p w:rsidR="004C71D4" w:rsidRDefault="004C71D4">
      <w:pPr>
        <w:pStyle w:val="a3"/>
      </w:pPr>
      <w:r>
        <w:t xml:space="preserve">and prudent way for a government to act when it came to taxing, spending, and </w:t>
      </w:r>
    </w:p>
    <w:p w:rsidR="004C71D4" w:rsidRDefault="004C71D4">
      <w:pPr>
        <w:pStyle w:val="a3"/>
      </w:pPr>
      <w:r>
        <w:t xml:space="preserve">borrowing. This consensus was best summed up, as you might expect, by Adam </w:t>
      </w:r>
    </w:p>
    <w:p w:rsidR="004C71D4" w:rsidRDefault="004C71D4">
      <w:pPr>
        <w:pStyle w:val="a3"/>
      </w:pPr>
      <w:r>
        <w:t xml:space="preserve">Smith in THE WEALTH OF NATIONS. “What is prudence in the conduct of </w:t>
      </w:r>
    </w:p>
    <w:p w:rsidR="004C71D4" w:rsidRDefault="004C71D4">
      <w:pPr>
        <w:pStyle w:val="a3"/>
      </w:pPr>
      <w:r>
        <w:t xml:space="preserve">every private family,” he writes, “can scarce be folly in that of a great kingdom.” In </w:t>
      </w:r>
    </w:p>
    <w:p w:rsidR="004C71D4" w:rsidRDefault="004C71D4">
      <w:pPr>
        <w:pStyle w:val="a3"/>
      </w:pPr>
      <w:r>
        <w:t xml:space="preserve">other words, governments should finance current expenditures out of current </w:t>
      </w:r>
    </w:p>
    <w:p w:rsidR="004C71D4" w:rsidRDefault="004C71D4">
      <w:pPr>
        <w:pStyle w:val="a3"/>
      </w:pPr>
      <w:r>
        <w:t xml:space="preserve">income, save for a rainy day (or, more properly, allow the people to do so by </w:t>
      </w:r>
    </w:p>
    <w:p w:rsidR="004C71D4" w:rsidRDefault="004C71D4">
      <w:pPr>
        <w:pStyle w:val="a3"/>
      </w:pPr>
      <w:r>
        <w:t xml:space="preserve">lowering taxes when the budget is in surplus), borrow only when inescapably </w:t>
      </w:r>
    </w:p>
    <w:p w:rsidR="004C71D4" w:rsidRDefault="004C71D4">
      <w:pPr>
        <w:pStyle w:val="a3"/>
      </w:pPr>
      <w:r>
        <w:t xml:space="preserve">necessary, and pay back borrowed money as quickly as possible. </w:t>
      </w:r>
    </w:p>
    <w:p w:rsidR="004C71D4" w:rsidRDefault="004C71D4">
      <w:pPr>
        <w:pStyle w:val="a3"/>
      </w:pPr>
      <w:r>
        <w:t xml:space="preserve">Alexander Hamilton, appointed by President Washington to be the first </w:t>
      </w:r>
    </w:p>
    <w:p w:rsidR="004C71D4" w:rsidRDefault="004C71D4">
      <w:pPr>
        <w:pStyle w:val="a3"/>
      </w:pPr>
      <w:r>
        <w:t xml:space="preserve">Secretary of the Treasury, moved swiftly to put the new government’s fiscal house </w:t>
      </w:r>
    </w:p>
    <w:p w:rsidR="004C71D4" w:rsidRDefault="004C71D4">
      <w:pPr>
        <w:pStyle w:val="a3"/>
      </w:pPr>
      <w:r>
        <w:t xml:space="preserve">in order (McCarty). Taxes were laid. Mostly excise taxes on products like whiskey </w:t>
      </w:r>
    </w:p>
    <w:p w:rsidR="004C71D4" w:rsidRDefault="004C71D4">
      <w:pPr>
        <w:pStyle w:val="a3"/>
      </w:pPr>
      <w:r>
        <w:t xml:space="preserve">and duties on imports, these were intended both to fund the new government and </w:t>
      </w:r>
    </w:p>
    <w:p w:rsidR="004C71D4" w:rsidRDefault="004C71D4">
      <w:pPr>
        <w:pStyle w:val="a3"/>
      </w:pPr>
      <w:r>
        <w:t xml:space="preserve">provide a revenue stream to service and reduce the new national debt. This debt in </w:t>
      </w:r>
    </w:p>
    <w:p w:rsidR="004C71D4" w:rsidRDefault="004C71D4">
      <w:pPr>
        <w:pStyle w:val="a3"/>
      </w:pPr>
      <w:r>
        <w:t xml:space="preserve">turn funded the redemption of the old Revolutionary War debt on a sound basis. </w:t>
      </w:r>
    </w:p>
    <w:p w:rsidR="004C71D4" w:rsidRDefault="004C71D4">
      <w:pPr>
        <w:pStyle w:val="a3"/>
      </w:pPr>
      <w:r>
        <w:t xml:space="preserve">At the beginning the national debt amounted to $80 million, something on </w:t>
      </w:r>
    </w:p>
    <w:p w:rsidR="004C71D4" w:rsidRDefault="004C71D4">
      <w:pPr>
        <w:pStyle w:val="a3"/>
      </w:pPr>
      <w:r>
        <w:t xml:space="preserve">the order of 40 percent of the gross national product of the day. But as the </w:t>
      </w:r>
    </w:p>
    <w:p w:rsidR="004C71D4" w:rsidRDefault="004C71D4">
      <w:pPr>
        <w:pStyle w:val="a3"/>
      </w:pPr>
      <w:r>
        <w:t xml:space="preserve">government found its fiscal feet after 1795, it ran a deficit only twice until the War </w:t>
      </w:r>
    </w:p>
    <w:p w:rsidR="004C71D4" w:rsidRDefault="004C71D4">
      <w:pPr>
        <w:pStyle w:val="a3"/>
      </w:pPr>
      <w:r>
        <w:t xml:space="preserve">of 1812 (McCarty). As the country’s economy rapidly expanded, the debt declined </w:t>
      </w:r>
    </w:p>
    <w:p w:rsidR="004C71D4" w:rsidRDefault="004C71D4">
      <w:pPr>
        <w:pStyle w:val="a3"/>
      </w:pPr>
      <w:r>
        <w:t xml:space="preserve">in both relative and absolute terms. By 1811 the total debt was only a little more </w:t>
      </w:r>
    </w:p>
    <w:p w:rsidR="004C71D4" w:rsidRDefault="004C71D4">
      <w:pPr>
        <w:pStyle w:val="a3"/>
      </w:pPr>
      <w:r>
        <w:t xml:space="preserve">than half what it had been in 1795. </w:t>
      </w:r>
    </w:p>
    <w:p w:rsidR="004C71D4" w:rsidRDefault="004C71D4">
      <w:pPr>
        <w:pStyle w:val="a3"/>
      </w:pPr>
      <w:r>
        <w:t xml:space="preserve">The war, of course, sharply reversed matters. Federal government outlays in </w:t>
      </w:r>
    </w:p>
    <w:p w:rsidR="004C71D4" w:rsidRDefault="004C71D4">
      <w:pPr>
        <w:pStyle w:val="a3"/>
      </w:pPr>
      <w:r>
        <w:t xml:space="preserve">1811 were a little more than $8 million. By 1814 they were more than $34 million. </w:t>
      </w:r>
    </w:p>
    <w:p w:rsidR="004C71D4" w:rsidRDefault="004C71D4">
      <w:pPr>
        <w:pStyle w:val="a3"/>
      </w:pPr>
      <w:r>
        <w:t xml:space="preserve">Meanwhile revenues suffered as the ever-tightening British blockade cut sharply </w:t>
      </w:r>
    </w:p>
    <w:p w:rsidR="004C71D4" w:rsidRDefault="004C71D4">
      <w:pPr>
        <w:pStyle w:val="a3"/>
      </w:pPr>
      <w:r>
        <w:t xml:space="preserve">into import duties, the main source of government income at the time. In 1814 </w:t>
      </w:r>
    </w:p>
    <w:p w:rsidR="004C71D4" w:rsidRDefault="004C71D4">
      <w:pPr>
        <w:pStyle w:val="a3"/>
      </w:pPr>
      <w:r>
        <w:t xml:space="preserve">outlays exceeded revenues by 211 percent. </w:t>
      </w:r>
    </w:p>
    <w:p w:rsidR="004C71D4" w:rsidRDefault="004C71D4">
      <w:pPr>
        <w:pStyle w:val="a3"/>
      </w:pPr>
      <w:r>
        <w:t xml:space="preserve">Hamilton had intended that the Bank of the United States, which he </w:t>
      </w:r>
    </w:p>
    <w:p w:rsidR="004C71D4" w:rsidRDefault="004C71D4">
      <w:pPr>
        <w:pStyle w:val="a3"/>
      </w:pPr>
      <w:r>
        <w:t xml:space="preserve">established, should finance deficits incurred by the government, but its charter had </w:t>
      </w:r>
    </w:p>
    <w:p w:rsidR="004C71D4" w:rsidRDefault="004C71D4">
      <w:pPr>
        <w:pStyle w:val="a3"/>
      </w:pPr>
      <w:r>
        <w:t xml:space="preserve">expired in 1811, the victim of politics (McCarty). The government now found </w:t>
      </w:r>
    </w:p>
    <w:p w:rsidR="004C71D4" w:rsidRDefault="004C71D4">
      <w:pPr>
        <w:pStyle w:val="a3"/>
      </w:pPr>
      <w:r>
        <w:t xml:space="preserve">itself hard pressed to raise loans to finance the war, because the country’s financial </w:t>
      </w:r>
    </w:p>
    <w:p w:rsidR="004C71D4" w:rsidRDefault="004C71D4">
      <w:pPr>
        <w:pStyle w:val="a3"/>
      </w:pPr>
      <w:r>
        <w:t xml:space="preserve">markets </w:t>
      </w:r>
    </w:p>
    <w:p w:rsidR="004C71D4" w:rsidRDefault="004C71D4">
      <w:pPr>
        <w:pStyle w:val="a3"/>
      </w:pPr>
      <w:r>
        <w:t xml:space="preserve">were still in their infancy and unable to handle the large sums required. </w:t>
      </w:r>
    </w:p>
    <w:p w:rsidR="004C71D4" w:rsidRDefault="004C71D4">
      <w:pPr>
        <w:pStyle w:val="a3"/>
      </w:pPr>
      <w:r>
        <w:t xml:space="preserve">The country’s affluent were approached directly, and many responded. John </w:t>
      </w:r>
    </w:p>
    <w:p w:rsidR="004C71D4" w:rsidRDefault="004C71D4">
      <w:pPr>
        <w:pStyle w:val="a3"/>
      </w:pPr>
      <w:r>
        <w:t xml:space="preserve">Jacob Astor, already America’s richest citizen, subscribed to $2 million worth of </w:t>
      </w:r>
    </w:p>
    <w:p w:rsidR="004C71D4" w:rsidRDefault="004C71D4">
      <w:pPr>
        <w:pStyle w:val="a3"/>
      </w:pPr>
      <w:r>
        <w:t xml:space="preserve">government paper. (He drove a very hard bargain, buying the bonds only at a steep </w:t>
      </w:r>
    </w:p>
    <w:p w:rsidR="004C71D4" w:rsidRDefault="004C71D4">
      <w:pPr>
        <w:pStyle w:val="a3"/>
      </w:pPr>
      <w:r>
        <w:t xml:space="preserve">discount from their face value. The government, of course, had little choice but to </w:t>
      </w:r>
    </w:p>
    <w:p w:rsidR="004C71D4" w:rsidRDefault="004C71D4">
      <w:pPr>
        <w:pStyle w:val="a3"/>
      </w:pPr>
      <w:r>
        <w:t xml:space="preserve">go along with the demands of someone who could easily single-handedly fund 2 </w:t>
      </w:r>
    </w:p>
    <w:p w:rsidR="004C71D4" w:rsidRDefault="004C71D4">
      <w:pPr>
        <w:pStyle w:val="a3"/>
      </w:pPr>
      <w:r>
        <w:t xml:space="preserve">percent of the entire national debt.) </w:t>
      </w:r>
    </w:p>
    <w:p w:rsidR="004C71D4" w:rsidRDefault="004C71D4">
      <w:pPr>
        <w:pStyle w:val="a3"/>
      </w:pPr>
      <w:r>
        <w:t xml:space="preserve">The publication in 1776 of his book ‘An Inquiry into the Nature and Causes </w:t>
      </w:r>
    </w:p>
    <w:p w:rsidR="004C71D4" w:rsidRDefault="004C71D4">
      <w:pPr>
        <w:pStyle w:val="a3"/>
      </w:pPr>
      <w:r>
        <w:t xml:space="preserve">of the Wealth of Nations’ established Adam Smith as the single most influential </w:t>
      </w:r>
    </w:p>
    <w:p w:rsidR="004C71D4" w:rsidRDefault="004C71D4">
      <w:pPr>
        <w:pStyle w:val="a3"/>
      </w:pPr>
      <w:r>
        <w:t xml:space="preserve">figure in the development of modern economic theory. With exceptional clarity he </w:t>
      </w:r>
    </w:p>
    <w:p w:rsidR="004C71D4" w:rsidRDefault="004C71D4">
      <w:pPr>
        <w:pStyle w:val="a3"/>
      </w:pPr>
      <w:r>
        <w:t xml:space="preserve">described the workings of a market economy, the division of labor in production, </w:t>
      </w:r>
    </w:p>
    <w:p w:rsidR="004C71D4" w:rsidRDefault="004C71D4">
      <w:pPr>
        <w:pStyle w:val="a3"/>
      </w:pPr>
      <w:r>
        <w:t xml:space="preserve">the nature of wealth in relation to money, the inability of governments to manage </w:t>
      </w:r>
    </w:p>
    <w:p w:rsidR="004C71D4" w:rsidRDefault="004C71D4">
      <w:pPr>
        <w:pStyle w:val="a3"/>
      </w:pPr>
      <w:r>
        <w:t xml:space="preserve">economies, and the difference between productive and nonproductive labor. </w:t>
      </w:r>
    </w:p>
    <w:p w:rsidR="004C71D4" w:rsidRDefault="004C71D4">
      <w:pPr>
        <w:pStyle w:val="a3"/>
      </w:pPr>
      <w:r>
        <w:t xml:space="preserve">Smith was probably born early in 1723 in Kirkcaldy, Scotland, since his baptismal </w:t>
      </w:r>
    </w:p>
    <w:p w:rsidR="004C71D4" w:rsidRDefault="004C71D4">
      <w:pPr>
        <w:pStyle w:val="a3"/>
      </w:pPr>
      <w:r>
        <w:t xml:space="preserve">date was June 5 of that year. In 1737 he entered the University of Glasgow and </w:t>
      </w:r>
    </w:p>
    <w:p w:rsidR="004C71D4" w:rsidRDefault="004C71D4">
      <w:pPr>
        <w:pStyle w:val="a3"/>
      </w:pPr>
      <w:r>
        <w:t xml:space="preserve">became a student of moral philosophy. Three years later he transferred to Balliol </w:t>
      </w:r>
    </w:p>
    <w:p w:rsidR="004C71D4" w:rsidRDefault="004C71D4">
      <w:pPr>
        <w:pStyle w:val="a3"/>
      </w:pPr>
      <w:r>
        <w:t xml:space="preserve">College, Oxford, and remained there until 1746. In 1748 he began delivering a </w:t>
      </w:r>
    </w:p>
    <w:p w:rsidR="004C71D4" w:rsidRDefault="004C71D4">
      <w:pPr>
        <w:pStyle w:val="a3"/>
      </w:pPr>
      <w:r>
        <w:t xml:space="preserve">series of public lectures in Edinburgh on wealth and its increase, or as he described </w:t>
      </w:r>
    </w:p>
    <w:p w:rsidR="004C71D4" w:rsidRDefault="004C71D4">
      <w:pPr>
        <w:pStyle w:val="a3"/>
      </w:pPr>
      <w:r>
        <w:t xml:space="preserve">it, “the progress of opulence.” </w:t>
      </w:r>
    </w:p>
    <w:p w:rsidR="004C71D4" w:rsidRDefault="004C71D4">
      <w:pPr>
        <w:pStyle w:val="a3"/>
      </w:pPr>
      <w:r>
        <w:t xml:space="preserve">In 1751 Smith was appointed professor of logic at Glasgow, and the next </w:t>
      </w:r>
    </w:p>
    <w:p w:rsidR="004C71D4" w:rsidRDefault="004C71D4">
      <w:pPr>
        <w:pStyle w:val="a3"/>
      </w:pPr>
      <w:r>
        <w:t xml:space="preserve">year he became professor of moral philosophy. His subject matter included ethics, </w:t>
      </w:r>
    </w:p>
    <w:p w:rsidR="004C71D4" w:rsidRDefault="004C71D4">
      <w:pPr>
        <w:pStyle w:val="a3"/>
      </w:pPr>
      <w:r>
        <w:t xml:space="preserve">law, rhetoric, and political economy (now called economics). His first book, ‘The </w:t>
      </w:r>
    </w:p>
    <w:p w:rsidR="004C71D4" w:rsidRDefault="004C71D4">
      <w:pPr>
        <w:pStyle w:val="a3"/>
      </w:pPr>
      <w:r>
        <w:t xml:space="preserve">Theory of Moral Sentiments’, was published in 1759. After this book he began to </w:t>
      </w:r>
    </w:p>
    <w:p w:rsidR="004C71D4" w:rsidRDefault="004C71D4">
      <w:pPr>
        <w:pStyle w:val="a3"/>
      </w:pPr>
      <w:r>
        <w:t xml:space="preserve">turn his attention toward law and economics. This is evident from student notes </w:t>
      </w:r>
    </w:p>
    <w:p w:rsidR="004C71D4" w:rsidRDefault="004C71D4">
      <w:pPr>
        <w:pStyle w:val="a3"/>
      </w:pPr>
      <w:r>
        <w:t xml:space="preserve">taken at his lectures about 1763. </w:t>
      </w:r>
    </w:p>
    <w:p w:rsidR="004C71D4" w:rsidRDefault="004C71D4">
      <w:pPr>
        <w:pStyle w:val="a3"/>
      </w:pPr>
      <w:r>
        <w:t xml:space="preserve">The silhouette proudly displayed on Joint Economic Committee (JEC) </w:t>
      </w:r>
    </w:p>
    <w:p w:rsidR="004C71D4" w:rsidRDefault="004C71D4">
      <w:pPr>
        <w:pStyle w:val="a3"/>
      </w:pPr>
      <w:r>
        <w:t xml:space="preserve">material is that of Adam Smith (1723-90), the Eighteenth Century economist who </w:t>
      </w:r>
    </w:p>
    <w:p w:rsidR="004C71D4" w:rsidRDefault="004C71D4">
      <w:pPr>
        <w:pStyle w:val="a3"/>
      </w:pPr>
      <w:r>
        <w:t xml:space="preserve">founded the classical economic school of thought (McLean). Smith laid the </w:t>
      </w:r>
    </w:p>
    <w:p w:rsidR="004C71D4" w:rsidRDefault="004C71D4">
      <w:pPr>
        <w:pStyle w:val="a3"/>
      </w:pPr>
      <w:r>
        <w:t xml:space="preserve">intellectual framework that explained the free market and still holds true today as </w:t>
      </w:r>
    </w:p>
    <w:p w:rsidR="004C71D4" w:rsidRDefault="004C71D4">
      <w:pPr>
        <w:pStyle w:val="a3"/>
      </w:pPr>
      <w:r>
        <w:t xml:space="preserve">we approach the 21st Century. Adam Smith is most often recognized for the </w:t>
      </w:r>
    </w:p>
    <w:p w:rsidR="004C71D4" w:rsidRDefault="004C71D4">
      <w:pPr>
        <w:pStyle w:val="a3"/>
      </w:pPr>
      <w:r>
        <w:t xml:space="preserve">expression the invisible hand,’ which he used to demonstrate how self-interest </w:t>
      </w:r>
    </w:p>
    <w:p w:rsidR="004C71D4" w:rsidRDefault="004C71D4">
      <w:pPr>
        <w:pStyle w:val="a3"/>
      </w:pPr>
      <w:r>
        <w:t xml:space="preserve">guides the most efficient use of resources in a nation’s economy, with public </w:t>
      </w:r>
    </w:p>
    <w:p w:rsidR="004C71D4" w:rsidRDefault="004C71D4">
      <w:pPr>
        <w:pStyle w:val="a3"/>
      </w:pPr>
      <w:r>
        <w:t xml:space="preserve">welfare coming as a by-product. To underscore his laissez-faire convictions, Smith </w:t>
      </w:r>
    </w:p>
    <w:p w:rsidR="004C71D4" w:rsidRDefault="004C71D4">
      <w:pPr>
        <w:pStyle w:val="a3"/>
      </w:pPr>
      <w:r>
        <w:t xml:space="preserve">argued that state and personal efforts, to promote social good are ineffectual </w:t>
      </w:r>
    </w:p>
    <w:p w:rsidR="004C71D4" w:rsidRDefault="004C71D4">
      <w:pPr>
        <w:pStyle w:val="a3"/>
      </w:pPr>
      <w:r>
        <w:t xml:space="preserve">compared to unbridled market forces. </w:t>
      </w:r>
    </w:p>
    <w:p w:rsidR="004C71D4" w:rsidRDefault="004C71D4">
      <w:pPr>
        <w:pStyle w:val="a3"/>
      </w:pPr>
      <w:r>
        <w:t xml:space="preserve">Born in Kirkcaldy, Scotland in 1723, Smith had a relatively normal </w:t>
      </w:r>
    </w:p>
    <w:p w:rsidR="004C71D4" w:rsidRDefault="004C71D4">
      <w:pPr>
        <w:pStyle w:val="a3"/>
      </w:pPr>
      <w:r>
        <w:t xml:space="preserve">childhood, with the exception of being taken by gypsies and returned with some </w:t>
      </w:r>
    </w:p>
    <w:p w:rsidR="004C71D4" w:rsidRDefault="004C71D4">
      <w:pPr>
        <w:pStyle w:val="a3"/>
      </w:pPr>
      <w:r>
        <w:t xml:space="preserve">difficulty at the age of three. As a young man, he went on to attend Oxford </w:t>
      </w:r>
    </w:p>
    <w:p w:rsidR="004C71D4" w:rsidRDefault="004C71D4">
      <w:pPr>
        <w:pStyle w:val="a3"/>
      </w:pPr>
      <w:r>
        <w:t xml:space="preserve">University and became a professor of moral philosophy at Glasgow University. </w:t>
      </w:r>
    </w:p>
    <w:p w:rsidR="004C71D4" w:rsidRDefault="004C71D4">
      <w:pPr>
        <w:pStyle w:val="a3"/>
      </w:pPr>
      <w:r>
        <w:t xml:space="preserve">Unlike many great thinkers, he gained wide recognition during his lifetime for a full </w:t>
      </w:r>
    </w:p>
    <w:p w:rsidR="004C71D4" w:rsidRDefault="004C71D4">
      <w:pPr>
        <w:pStyle w:val="a3"/>
      </w:pPr>
      <w:r>
        <w:t xml:space="preserve">gamut of lectures and, most importantly, the publication of two major works: </w:t>
      </w:r>
    </w:p>
    <w:p w:rsidR="004C71D4" w:rsidRDefault="004C71D4">
      <w:pPr>
        <w:pStyle w:val="a3"/>
      </w:pPr>
      <w:r>
        <w:t xml:space="preserve">Theory of Moral Sentiments (1759) and (the JEC’s favorite) The Nature and </w:t>
      </w:r>
    </w:p>
    <w:p w:rsidR="004C71D4" w:rsidRDefault="004C71D4">
      <w:pPr>
        <w:pStyle w:val="a3"/>
      </w:pPr>
      <w:r>
        <w:t xml:space="preserve">Causes of the Wealth of Nations (1776). In The Wealth of Nations, Smith argued </w:t>
      </w:r>
    </w:p>
    <w:p w:rsidR="004C71D4" w:rsidRDefault="004C71D4">
      <w:pPr>
        <w:pStyle w:val="a3"/>
      </w:pPr>
      <w:r>
        <w:t xml:space="preserve">against the mercantilist ideology of the day, suggesting that trade protectionism, </w:t>
      </w:r>
    </w:p>
    <w:p w:rsidR="004C71D4" w:rsidRDefault="004C71D4">
      <w:pPr>
        <w:pStyle w:val="a3"/>
      </w:pPr>
      <w:r>
        <w:t xml:space="preserve">high tariffs, and high taxes designed to lower trade deficits inhibited economic </w:t>
      </w:r>
    </w:p>
    <w:p w:rsidR="004C71D4" w:rsidRDefault="004C71D4">
      <w:pPr>
        <w:pStyle w:val="a3"/>
      </w:pPr>
      <w:r>
        <w:t xml:space="preserve">progress. </w:t>
      </w:r>
    </w:p>
    <w:p w:rsidR="004C71D4" w:rsidRDefault="004C71D4">
      <w:pPr>
        <w:pStyle w:val="a3"/>
      </w:pPr>
      <w:r>
        <w:t xml:space="preserve">Smith believed that the “wealth” of a nation was made up of the productive </w:t>
      </w:r>
    </w:p>
    <w:p w:rsidR="004C71D4" w:rsidRDefault="004C71D4">
      <w:pPr>
        <w:pStyle w:val="a3"/>
      </w:pPr>
      <w:r>
        <w:t xml:space="preserve">energies of its people. Two hundred years after his death, Adam Smith’s principles </w:t>
      </w:r>
    </w:p>
    <w:p w:rsidR="004C71D4" w:rsidRDefault="004C71D4">
      <w:pPr>
        <w:pStyle w:val="a3"/>
      </w:pPr>
      <w:r>
        <w:t xml:space="preserve">of free markets, low taxes, respect for private property, and stable money serve as </w:t>
      </w:r>
    </w:p>
    <w:p w:rsidR="004C71D4" w:rsidRDefault="004C71D4">
      <w:pPr>
        <w:pStyle w:val="a3"/>
      </w:pPr>
      <w:r>
        <w:t xml:space="preserve">a linchpin for JEC initiatives in the 104th Congress. </w:t>
      </w:r>
    </w:p>
    <w:p w:rsidR="004C71D4" w:rsidRDefault="004C71D4">
      <w:pPr>
        <w:pStyle w:val="a3"/>
      </w:pPr>
      <w:r>
        <w:t xml:space="preserve">Adam Smith was born in Kirkcaldy, Fife, Scotland. The exact date of his </w:t>
      </w:r>
    </w:p>
    <w:p w:rsidR="004C71D4" w:rsidRDefault="004C71D4">
      <w:pPr>
        <w:pStyle w:val="a3"/>
      </w:pPr>
      <w:r>
        <w:t xml:space="preserve">birth is unknown, however, he was baptized on June 5, 1723. Smith was the </w:t>
      </w:r>
    </w:p>
    <w:p w:rsidR="004C71D4" w:rsidRDefault="004C71D4">
      <w:pPr>
        <w:pStyle w:val="a3"/>
      </w:pPr>
      <w:r>
        <w:t xml:space="preserve">Scottish political economist and philosopher, who became famous for his </w:t>
      </w:r>
    </w:p>
    <w:p w:rsidR="004C71D4" w:rsidRDefault="004C71D4">
      <w:pPr>
        <w:pStyle w:val="a3"/>
      </w:pPr>
      <w:r>
        <w:t xml:space="preserve">influential book “The Wealth of Nations” written in 1776. </w:t>
      </w:r>
    </w:p>
    <w:p w:rsidR="004C71D4" w:rsidRDefault="004C71D4">
      <w:pPr>
        <w:pStyle w:val="a3"/>
      </w:pPr>
      <w:r>
        <w:t xml:space="preserve">In 1751 Smith was appointed professor of logic at Glasgow university, </w:t>
      </w:r>
    </w:p>
    <w:p w:rsidR="004C71D4" w:rsidRDefault="004C71D4">
      <w:pPr>
        <w:pStyle w:val="a3"/>
      </w:pPr>
      <w:r>
        <w:t xml:space="preserve">transferring in 1752 to the chair of moral philosophy. His lectures covered the field </w:t>
      </w:r>
    </w:p>
    <w:p w:rsidR="004C71D4" w:rsidRDefault="004C71D4">
      <w:pPr>
        <w:pStyle w:val="a3"/>
      </w:pPr>
      <w:r>
        <w:t xml:space="preserve">of ethics, rhetoric, jurisprudence and political economy, or “police and revenue.” </w:t>
      </w:r>
    </w:p>
    <w:p w:rsidR="004C71D4" w:rsidRDefault="004C71D4">
      <w:pPr>
        <w:pStyle w:val="a3"/>
      </w:pPr>
      <w:r>
        <w:t xml:space="preserve">In 1759 he published his Theory of Moral Sentiments, embodying some of his </w:t>
      </w:r>
    </w:p>
    <w:p w:rsidR="004C71D4" w:rsidRDefault="004C71D4">
      <w:pPr>
        <w:pStyle w:val="a3"/>
      </w:pPr>
      <w:r>
        <w:t xml:space="preserve">Glasgow lectures. This work was about those standards of ethical conduct that </w:t>
      </w:r>
    </w:p>
    <w:p w:rsidR="004C71D4" w:rsidRDefault="004C71D4">
      <w:pPr>
        <w:pStyle w:val="a3"/>
      </w:pPr>
      <w:r>
        <w:t xml:space="preserve">hold society together, with emphasis on the general harmony of human motives </w:t>
      </w:r>
    </w:p>
    <w:p w:rsidR="004C71D4" w:rsidRDefault="004C71D4">
      <w:pPr>
        <w:pStyle w:val="a3"/>
      </w:pPr>
      <w:r>
        <w:t xml:space="preserve">and activities under a beneficent Providence. </w:t>
      </w:r>
    </w:p>
    <w:p w:rsidR="004C71D4" w:rsidRDefault="004C71D4">
      <w:pPr>
        <w:pStyle w:val="a3"/>
      </w:pPr>
      <w:r>
        <w:t xml:space="preserve">Smith moved to London in 1776, where he published “An Inquiry into the </w:t>
      </w:r>
    </w:p>
    <w:p w:rsidR="004C71D4" w:rsidRDefault="004C71D4">
      <w:pPr>
        <w:pStyle w:val="a3"/>
      </w:pPr>
      <w:r>
        <w:t xml:space="preserve">Nature and Causes of the Wealth of Nations,” which examined in detail the </w:t>
      </w:r>
    </w:p>
    <w:p w:rsidR="004C71D4" w:rsidRDefault="004C71D4">
      <w:pPr>
        <w:pStyle w:val="a3"/>
      </w:pPr>
      <w:r>
        <w:t xml:space="preserve">consequences of economic freedom. It covered such concepts as the role of </w:t>
      </w:r>
    </w:p>
    <w:p w:rsidR="004C71D4" w:rsidRDefault="004C71D4">
      <w:pPr>
        <w:pStyle w:val="a3"/>
      </w:pPr>
      <w:r>
        <w:t xml:space="preserve">self-interest, the division of labor, the function of markets, and the international </w:t>
      </w:r>
    </w:p>
    <w:p w:rsidR="004C71D4" w:rsidRDefault="004C71D4">
      <w:pPr>
        <w:pStyle w:val="a3"/>
      </w:pPr>
      <w:r>
        <w:t xml:space="preserve">implications of a laissez-faire economy. “Wealth of Nations” established economics </w:t>
      </w:r>
    </w:p>
    <w:p w:rsidR="004C71D4" w:rsidRDefault="004C71D4">
      <w:pPr>
        <w:pStyle w:val="a3"/>
      </w:pPr>
      <w:r>
        <w:t xml:space="preserve">as an autonomous subject and, launched the economic doctrine of free enterprise. </w:t>
      </w:r>
    </w:p>
    <w:p w:rsidR="004C71D4" w:rsidRDefault="004C71D4">
      <w:pPr>
        <w:pStyle w:val="a3"/>
      </w:pPr>
      <w:r>
        <w:t xml:space="preserve">In 1778 he was appointed to a post of commissioner of customs in </w:t>
      </w:r>
    </w:p>
    <w:p w:rsidR="004C71D4" w:rsidRDefault="004C71D4">
      <w:pPr>
        <w:pStyle w:val="a3"/>
      </w:pPr>
      <w:r>
        <w:t xml:space="preserve">Edinburgh, Scotland. He died there on July 17, 1790, after an illness. At the end it </w:t>
      </w:r>
    </w:p>
    <w:p w:rsidR="004C71D4" w:rsidRDefault="004C71D4">
      <w:pPr>
        <w:pStyle w:val="a3"/>
      </w:pPr>
      <w:r>
        <w:t xml:space="preserve">was discovered that Smith had devoted a considerable part of his income to </w:t>
      </w:r>
    </w:p>
    <w:p w:rsidR="004C71D4" w:rsidRDefault="004C71D4">
      <w:pPr>
        <w:pStyle w:val="a3"/>
      </w:pPr>
      <w:r>
        <w:t xml:space="preserve">numerous secret acts of charity. </w:t>
      </w:r>
    </w:p>
    <w:p w:rsidR="004C71D4" w:rsidRDefault="004C71D4">
      <w:pPr>
        <w:pStyle w:val="a3"/>
      </w:pPr>
      <w:r>
        <w:t xml:space="preserve">In the 1760s he traveled in France, met some of the Physiocrats, and </w:t>
      </w:r>
    </w:p>
    <w:p w:rsidR="004C71D4" w:rsidRDefault="004C71D4">
      <w:pPr>
        <w:pStyle w:val="a3"/>
      </w:pPr>
      <w:r>
        <w:t xml:space="preserve">started to write his masterpiece, An Inquiry into the Nature and Causes of the </w:t>
      </w:r>
    </w:p>
    <w:p w:rsidR="004C71D4" w:rsidRDefault="004C71D4">
      <w:pPr>
        <w:pStyle w:val="a3"/>
      </w:pPr>
      <w:r>
        <w:t xml:space="preserve">Wealth of Nations, published in 1776. Smith postulated the theory of the division </w:t>
      </w:r>
    </w:p>
    <w:p w:rsidR="004C71D4" w:rsidRDefault="004C71D4">
      <w:pPr>
        <w:pStyle w:val="a3"/>
      </w:pPr>
      <w:r>
        <w:t xml:space="preserve">of labor and emphasized that value arises from the labor used in production. He </w:t>
      </w:r>
    </w:p>
    <w:p w:rsidR="004C71D4" w:rsidRDefault="004C71D4">
      <w:pPr>
        <w:pStyle w:val="a3"/>
      </w:pPr>
      <w:r>
        <w:t xml:space="preserve">believed that in a laissez faire economy the impulse of self-interest would bring </w:t>
      </w:r>
    </w:p>
    <w:p w:rsidR="004C71D4" w:rsidRDefault="004C71D4">
      <w:pPr>
        <w:pStyle w:val="a3"/>
      </w:pPr>
      <w:r>
        <w:t xml:space="preserve">about the public welfare. Although opposed to monopoly and the concepts of </w:t>
      </w:r>
    </w:p>
    <w:p w:rsidR="004C71D4" w:rsidRDefault="004C71D4">
      <w:pPr>
        <w:pStyle w:val="a3"/>
      </w:pPr>
      <w:r>
        <w:t xml:space="preserve">mercantilism, he admitted that restrictions on free trade (such as the Navigation </w:t>
      </w:r>
    </w:p>
    <w:p w:rsidR="004C71D4" w:rsidRDefault="004C71D4">
      <w:pPr>
        <w:pStyle w:val="a3"/>
      </w:pPr>
      <w:r>
        <w:t xml:space="preserve">Acts) were sometimes necessary. Although some of Smith’s theories were voided </w:t>
      </w:r>
    </w:p>
    <w:p w:rsidR="004C71D4" w:rsidRDefault="004C71D4">
      <w:pPr>
        <w:pStyle w:val="a3"/>
      </w:pPr>
      <w:r>
        <w:t xml:space="preserve">by the experience of the Industrial Revolution, his influence on later economists </w:t>
      </w:r>
    </w:p>
    <w:p w:rsidR="004C71D4" w:rsidRDefault="004C71D4">
      <w:pPr>
        <w:pStyle w:val="a3"/>
      </w:pPr>
      <w:r>
        <w:t xml:space="preserve">has never been surpassed (Kates). </w:t>
      </w:r>
    </w:p>
    <w:p w:rsidR="004C71D4" w:rsidRDefault="004C71D4">
      <w:pPr>
        <w:pStyle w:val="a3"/>
      </w:pPr>
      <w:r>
        <w:t xml:space="preserve">He left Glasgow to become tutor to the duke of Buccleuch, with whom he </w:t>
      </w:r>
    </w:p>
    <w:p w:rsidR="004C71D4" w:rsidRDefault="004C71D4">
      <w:pPr>
        <w:pStyle w:val="a3"/>
      </w:pPr>
      <w:r>
        <w:t xml:space="preserve">traveled for two years on the Continent .There he met some of the more prominent </w:t>
      </w:r>
    </w:p>
    <w:p w:rsidR="004C71D4" w:rsidRDefault="004C71D4">
      <w:pPr>
        <w:pStyle w:val="a3"/>
      </w:pPr>
      <w:r>
        <w:t xml:space="preserve">theorists in politics and economics, including Jacques Turgot, Jean le Rond </w:t>
      </w:r>
    </w:p>
    <w:p w:rsidR="004C71D4" w:rsidRDefault="004C71D4">
      <w:pPr>
        <w:pStyle w:val="a3"/>
      </w:pPr>
      <w:r>
        <w:t xml:space="preserve">d’Alembert, and Francois Quesnay. Smith then returned home to England and </w:t>
      </w:r>
    </w:p>
    <w:p w:rsidR="004C71D4" w:rsidRDefault="004C71D4">
      <w:pPr>
        <w:pStyle w:val="a3"/>
      </w:pPr>
      <w:r>
        <w:t xml:space="preserve">spent most of the next ten years writing his book ‘The Wealth of Nations’. In 1778, </w:t>
      </w:r>
    </w:p>
    <w:p w:rsidR="004C71D4" w:rsidRDefault="004C71D4">
      <w:pPr>
        <w:pStyle w:val="a3"/>
      </w:pPr>
      <w:r>
        <w:t xml:space="preserve">two years after its publication, he was appointed commissioner of customs and </w:t>
      </w:r>
    </w:p>
    <w:p w:rsidR="004C71D4" w:rsidRDefault="004C71D4">
      <w:pPr>
        <w:pStyle w:val="a3"/>
      </w:pPr>
      <w:r>
        <w:t xml:space="preserve">went to live in Edinburgh. He remained there until his death on July 17, 1790 </w:t>
      </w:r>
    </w:p>
    <w:p w:rsidR="004C71D4" w:rsidRDefault="004C71D4">
      <w:pPr>
        <w:pStyle w:val="a3"/>
      </w:pPr>
      <w:r>
        <w:t xml:space="preserve">(Kates). </w:t>
      </w:r>
    </w:p>
    <w:p w:rsidR="004C71D4" w:rsidRDefault="004C71D4">
      <w:pPr>
        <w:pStyle w:val="a3"/>
      </w:pPr>
      <w:r>
        <w:t xml:space="preserve">Works Cited </w:t>
      </w:r>
    </w:p>
    <w:p w:rsidR="004C71D4" w:rsidRDefault="004C71D4">
      <w:pPr>
        <w:pStyle w:val="a3"/>
      </w:pPr>
      <w:r>
        <w:t xml:space="preserve">Cummings, Jeanne. ?Wealth of a Nation,? SIRS. 28 November 1993:A-27 </w:t>
      </w:r>
    </w:p>
    <w:p w:rsidR="004C71D4" w:rsidRDefault="004C71D4">
      <w:pPr>
        <w:pStyle w:val="a3"/>
      </w:pPr>
      <w:r>
        <w:t xml:space="preserve">Kates, Don and Napper, George. ?Adam Smith? U.S. News </w:t>
      </w:r>
    </w:p>
    <w:p w:rsidR="004C71D4" w:rsidRDefault="004C71D4">
      <w:pPr>
        <w:pStyle w:val="a3"/>
      </w:pPr>
      <w:r>
        <w:t xml:space="preserve">and World Report. 5 May 1989: Volume 4, A-29 </w:t>
      </w:r>
    </w:p>
    <w:p w:rsidR="004C71D4" w:rsidRDefault="004C71D4">
      <w:pPr>
        <w:pStyle w:val="a3"/>
      </w:pPr>
      <w:r>
        <w:t xml:space="preserve">McCarty, Pat. ?Wealth of Nations,? World Wide Web. </w:t>
      </w:r>
    </w:p>
    <w:p w:rsidR="004C71D4" w:rsidRDefault="004C71D4">
      <w:pPr>
        <w:pStyle w:val="a3"/>
      </w:pPr>
      <w:r>
        <w:t xml:space="preserve">http://rampages.onramp.net/~johna/times.html </w:t>
      </w:r>
    </w:p>
    <w:p w:rsidR="004C71D4" w:rsidRDefault="004C71D4">
      <w:pPr>
        <w:pStyle w:val="a3"/>
      </w:pPr>
      <w:r>
        <w:t xml:space="preserve">McLean, Jim. ?Joint Economic Committee.? Capital Journal. 20 February 1997 </w:t>
      </w:r>
    </w:p>
    <w:p w:rsidR="004C71D4" w:rsidRDefault="004C71D4">
      <w:pPr>
        <w:pStyle w:val="a3"/>
      </w:pPr>
      <w:r>
        <w:t xml:space="preserve">Adam Smith </w:t>
      </w:r>
    </w:p>
    <w:p w:rsidR="004C71D4" w:rsidRDefault="004C71D4">
      <w:pPr>
        <w:pStyle w:val="a3"/>
      </w:pPr>
      <w:r>
        <w:t xml:space="preserve">Ronald Bunyi </w:t>
      </w:r>
    </w:p>
    <w:p w:rsidR="004C71D4" w:rsidRDefault="004C71D4">
      <w:pPr>
        <w:pStyle w:val="a3"/>
      </w:pPr>
      <w:r>
        <w:t xml:space="preserve">Economics Honors </w:t>
      </w:r>
    </w:p>
    <w:p w:rsidR="004C71D4" w:rsidRDefault="004C71D4">
      <w:pPr>
        <w:pStyle w:val="a3"/>
      </w:pPr>
      <w:r>
        <w:t xml:space="preserve">March 20, 1998 </w:t>
      </w:r>
    </w:p>
    <w:p w:rsidR="004C71D4" w:rsidRDefault="004C71D4">
      <w:pPr>
        <w:pStyle w:val="a3"/>
      </w:pPr>
      <w:r>
        <w:t xml:space="preserve">Period: 5th </w:t>
      </w:r>
    </w:p>
    <w:p w:rsidR="004C71D4" w:rsidRDefault="004C71D4">
      <w:pPr>
        <w:pStyle w:val="a3"/>
      </w:pPr>
      <w:r>
        <w:t xml:space="preserve">President of the United States of America </w:t>
      </w:r>
    </w:p>
    <w:p w:rsidR="004C71D4" w:rsidRDefault="004C71D4">
      <w:pPr>
        <w:pStyle w:val="a3"/>
      </w:pPr>
      <w:r>
        <w:t>Ty Thompson</w:t>
      </w:r>
    </w:p>
    <w:p w:rsidR="004C71D4" w:rsidRDefault="004C71D4">
      <w:pPr>
        <w:pStyle w:val="a3"/>
      </w:pPr>
      <w:r>
        <w:t>31c</w:t>
      </w:r>
    </w:p>
    <w:p w:rsidR="004C71D4" w:rsidRDefault="004C71D4">
      <w:r>
        <w:br/>
      </w:r>
      <w:bookmarkStart w:id="0" w:name="_GoBack"/>
      <w:bookmarkEnd w:id="0"/>
    </w:p>
    <w:sectPr w:rsidR="004C7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325"/>
    <w:rsid w:val="000F0E5B"/>
    <w:rsid w:val="004C71D4"/>
    <w:rsid w:val="00B92325"/>
    <w:rsid w:val="00FF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6B98B7-3C2D-4295-9608-EFA6FC87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1692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Adam Smith Essay Research Paper The new</vt:lpstr>
    </vt:vector>
  </TitlesOfParts>
  <Company>*</Company>
  <LinksUpToDate>false</LinksUpToDate>
  <CharactersWithSpaces>11318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Adam Smith Essay Research Paper The new</dc:title>
  <dc:subject/>
  <dc:creator>dopol</dc:creator>
  <cp:keywords/>
  <dc:description/>
  <cp:lastModifiedBy>Irina</cp:lastModifiedBy>
  <cp:revision>2</cp:revision>
  <dcterms:created xsi:type="dcterms:W3CDTF">2014-08-22T12:09:00Z</dcterms:created>
  <dcterms:modified xsi:type="dcterms:W3CDTF">2014-08-22T12:09:00Z</dcterms:modified>
</cp:coreProperties>
</file>