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4961"/>
      </w:tblGrid>
      <w:tr w:rsidR="007D6584">
        <w:tc>
          <w:tcPr>
            <w:tcW w:w="5246" w:type="dxa"/>
          </w:tcPr>
          <w:p w:rsidR="007D6584" w:rsidRDefault="007D6584">
            <w:pPr>
              <w:jc w:val="both"/>
            </w:pPr>
            <w:r>
              <w:t>Ароморфозы у животных</w:t>
            </w:r>
          </w:p>
        </w:tc>
        <w:tc>
          <w:tcPr>
            <w:tcW w:w="4961" w:type="dxa"/>
          </w:tcPr>
          <w:p w:rsidR="007D6584" w:rsidRDefault="007D6584">
            <w:pPr>
              <w:jc w:val="both"/>
            </w:pPr>
            <w:r>
              <w:t>Ароморфозы у растений</w:t>
            </w:r>
          </w:p>
        </w:tc>
      </w:tr>
      <w:tr w:rsidR="007D6584">
        <w:tc>
          <w:tcPr>
            <w:tcW w:w="5246" w:type="dxa"/>
          </w:tcPr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Одноклеточные с ядрами.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Половое размножение – конъюгация.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Многоклеточность.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Лучевая симметрия.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2 зародышевых листка (энтодерма и эктодерма) разделенных мезоглеей.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диффузного типа.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Примитивные органы чувств – светочувствительный глазок.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Двусторонняя симметрия.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Появление 3-го зародышевого листка (мезодерма).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Кольцевые и продольные мышечные волокна.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Выделительная система протонефридиального типа.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парный мозговой ганглий и 2 нервных ствола.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Гермафродитизм.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 xml:space="preserve"> Первичная полость тела.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Раздельнополость.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 xml:space="preserve"> Пищеварительная система - задняя кишка, анальное отверстие.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Вторичная полость тела – целом.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Сегментация.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окологлоточные кольца с отходящими нервными стволами.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Выделительная система – в каждом сегменте пара нефридий.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Тело состоит из головы туловища и ноги.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Пищеварительная система – радула (сифон).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незамкнута. Сердце состоит из 2-х предсердий и желудочка.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Дыхательная система – жабры.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Выделительная система – почки (осморегуляция).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Выделяют голову, грудь, брюшко.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Членистые конечности.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Наружный скелет.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Полость тела – гомоцель (часть системы кровообращения).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– пульсирующий сосуд – сердце, аорта, артерии. Кровь – гемолимфа.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Железы.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Выделительная система – мльпигиевы сосуды.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Развитие с личинкой (полное и неполное превращение).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Хорда.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невроцель.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Дахательная система – легкие развиваются как парные выпячивания задней части глотки.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Чешуя.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Мускулатура дифференцирована.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– один круг кровообращения. Сердце двух камерное.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наличие особого органа чувств – боковой линии.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Наличие плавательного пузыря.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Парные конечности с шарнирными суставами. Череп подвижно сочленен с шейными позвонками.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– сердце 3-х камерное, два круга кровообращения, полностью не разобщенных.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передний мозг четко разделен на 2 полушария, мозжечок слабо развит.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Кожа голая с большим количеством желез.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Дыхание кожно-легочное.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Кожа сухая практически без желез.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 xml:space="preserve"> Дыхание легочное.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увеличивается мозжечок и полушария.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Крупные, богатые белком и желтком яйца. Нет личиночной стадии.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Оплодотворение внутреннее.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Постоянная температура тела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Перья.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Клюв.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Пищеварительная система – желудок двойной. Кишечник удлиненный, однако прямая кишка укорочена.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– полное  разделение кругов кровообращения.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Тело покрыто волосяным покровом.  В коже много железистых образований.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Нервная система – кора головного мозга.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Имеется наружное ухо.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Диафрагма.</w:t>
            </w:r>
          </w:p>
          <w:p w:rsidR="007D6584" w:rsidRDefault="007D6584">
            <w:pPr>
              <w:numPr>
                <w:ilvl w:val="0"/>
                <w:numId w:val="1"/>
              </w:numPr>
              <w:jc w:val="both"/>
            </w:pPr>
            <w:r>
              <w:t>Кровеносная система – сердце 4-х камероное, 2 круга кровообращения, эритроциты безъядерные.</w:t>
            </w:r>
          </w:p>
        </w:tc>
        <w:tc>
          <w:tcPr>
            <w:tcW w:w="4961" w:type="dxa"/>
          </w:tcPr>
          <w:p w:rsidR="007D6584" w:rsidRDefault="007D6584">
            <w:pPr>
              <w:jc w:val="both"/>
            </w:pPr>
            <w:r>
              <w:t xml:space="preserve">Бактерии 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Прокариоты.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ДНК сосредоточен в нуклеотиде.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Основа оболочки – муреин.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Запасные  питательные вещества – полисахариды, жиры, сера, полифосфаты.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Питание – сапрофиты, автотрофы, паразиты.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Способны к спорообразованию.</w:t>
            </w:r>
          </w:p>
          <w:p w:rsidR="007D6584" w:rsidRDefault="007D6584">
            <w:pPr>
              <w:numPr>
                <w:ilvl w:val="0"/>
                <w:numId w:val="2"/>
              </w:numPr>
              <w:jc w:val="both"/>
            </w:pPr>
            <w:r>
              <w:t>Размножение – деление.</w:t>
            </w:r>
          </w:p>
          <w:p w:rsidR="007D6584" w:rsidRDefault="007D6584">
            <w:pPr>
              <w:jc w:val="both"/>
            </w:pPr>
            <w:r>
              <w:t xml:space="preserve">Водоросли 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Эукариоты.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Способность к фотосинтезу.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Наличие специальных фотосинтетических пигментов, которые находятся в специальных органоидах – хроматофорах.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Автотрофы.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Клеточная стенка состоит из 2–х слоев: целлюлозный слой, прикрепленный к мембране и пиктиновый слой.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Размножение половым и бесполым путем.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Чередование полового и бесполого поколения.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Возможность образования – зооспор (подвижных) и апланоспор (неподвижных).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Возможность образования гамет.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Тело – слоевище (таллом).</w:t>
            </w:r>
          </w:p>
          <w:p w:rsidR="007D6584" w:rsidRDefault="007D6584">
            <w:pPr>
              <w:numPr>
                <w:ilvl w:val="0"/>
                <w:numId w:val="3"/>
              </w:numPr>
              <w:jc w:val="both"/>
            </w:pPr>
            <w:r>
              <w:t>Светочувствительный глазок.</w:t>
            </w:r>
          </w:p>
          <w:p w:rsidR="007D6584" w:rsidRDefault="007D6584">
            <w:pPr>
              <w:jc w:val="both"/>
            </w:pPr>
            <w:r>
              <w:t>Грибы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Клеточная стенка – хитин.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Гетеротрофный тип питания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В качестве запасающего питательного вещества образовывается гликоген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В качестве продуктов обмена веществ – мочевина.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Тело – мицелий, состоит из нитей – гифов.</w:t>
            </w:r>
          </w:p>
          <w:p w:rsidR="007D6584" w:rsidRDefault="007D6584">
            <w:pPr>
              <w:numPr>
                <w:ilvl w:val="0"/>
                <w:numId w:val="4"/>
              </w:numPr>
              <w:jc w:val="both"/>
            </w:pPr>
            <w:r>
              <w:t>Нет хлорофилла.</w:t>
            </w:r>
          </w:p>
          <w:p w:rsidR="007D6584" w:rsidRDefault="007D6584">
            <w:pPr>
              <w:jc w:val="both"/>
            </w:pPr>
            <w:r>
              <w:t>Лишайники</w:t>
            </w:r>
          </w:p>
          <w:p w:rsidR="007D6584" w:rsidRDefault="007D6584">
            <w:pPr>
              <w:numPr>
                <w:ilvl w:val="0"/>
                <w:numId w:val="5"/>
              </w:numPr>
              <w:jc w:val="both"/>
            </w:pPr>
            <w:r>
              <w:t>Симбиоз гриба и водоросли (гриб поставляет воду с растворенными минеральными солями, водоросль – органику)</w:t>
            </w:r>
          </w:p>
          <w:p w:rsidR="007D6584" w:rsidRDefault="007D6584">
            <w:pPr>
              <w:numPr>
                <w:ilvl w:val="0"/>
                <w:numId w:val="5"/>
              </w:numPr>
              <w:jc w:val="both"/>
            </w:pPr>
            <w:r>
              <w:t>Нет зеленой окраски.</w:t>
            </w:r>
          </w:p>
          <w:p w:rsidR="007D6584" w:rsidRDefault="007D6584">
            <w:pPr>
              <w:numPr>
                <w:ilvl w:val="0"/>
                <w:numId w:val="5"/>
              </w:numPr>
              <w:jc w:val="both"/>
            </w:pPr>
            <w:r>
              <w:t>Очень неприхотливы.</w:t>
            </w:r>
          </w:p>
          <w:p w:rsidR="007D6584" w:rsidRDefault="007D6584">
            <w:pPr>
              <w:numPr>
                <w:ilvl w:val="0"/>
                <w:numId w:val="5"/>
              </w:numPr>
              <w:jc w:val="both"/>
            </w:pPr>
            <w:r>
              <w:t>Размножение – бесполое и специальными образованиями: соредии, изидии, цефаллодии.</w:t>
            </w:r>
          </w:p>
          <w:p w:rsidR="007D6584" w:rsidRDefault="007D6584">
            <w:pPr>
              <w:jc w:val="both"/>
            </w:pPr>
            <w:r>
              <w:t>Мхи</w:t>
            </w:r>
          </w:p>
          <w:p w:rsidR="007D6584" w:rsidRDefault="007D6584">
            <w:pPr>
              <w:numPr>
                <w:ilvl w:val="0"/>
                <w:numId w:val="6"/>
              </w:numPr>
              <w:jc w:val="both"/>
            </w:pPr>
            <w:r>
              <w:t>Тело разделено на стеблевидную ось и листообразные пластинки.</w:t>
            </w:r>
          </w:p>
          <w:p w:rsidR="007D6584" w:rsidRDefault="007D6584">
            <w:pPr>
              <w:numPr>
                <w:ilvl w:val="0"/>
                <w:numId w:val="6"/>
              </w:numPr>
              <w:jc w:val="both"/>
            </w:pPr>
            <w:r>
              <w:t>Наблюдается первичная дифференцировка на ткани.</w:t>
            </w:r>
          </w:p>
          <w:p w:rsidR="007D6584" w:rsidRDefault="007D6584">
            <w:pPr>
              <w:numPr>
                <w:ilvl w:val="0"/>
                <w:numId w:val="6"/>
              </w:numPr>
              <w:jc w:val="both"/>
            </w:pPr>
            <w:r>
              <w:t>Корней нет, у некоторых развиты ризоиды.</w:t>
            </w:r>
          </w:p>
          <w:p w:rsidR="007D6584" w:rsidRDefault="007D6584">
            <w:pPr>
              <w:numPr>
                <w:ilvl w:val="0"/>
                <w:numId w:val="6"/>
              </w:numPr>
              <w:jc w:val="both"/>
            </w:pPr>
            <w:r>
              <w:t>Половые органы антеридии (мужские) и архегонии (женские).</w:t>
            </w:r>
          </w:p>
          <w:p w:rsidR="007D6584" w:rsidRDefault="007D6584">
            <w:pPr>
              <w:numPr>
                <w:ilvl w:val="0"/>
                <w:numId w:val="6"/>
              </w:numPr>
              <w:jc w:val="both"/>
            </w:pPr>
            <w:r>
              <w:t>Фотосинтезирующие ткани развиты слабо.</w:t>
            </w:r>
          </w:p>
          <w:p w:rsidR="007D6584" w:rsidRDefault="007D6584">
            <w:pPr>
              <w:jc w:val="both"/>
            </w:pPr>
            <w:r>
              <w:t>Папоротникообразные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Есть корневище с придаточными корнями.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Есть стебель с хорошо развитой проводящей тканью.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Листья – вайи бывают спороносными и фотосинтезирующие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Чередование поколений с господством спорофита.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В клетках гаметофита сосредоточен хлорофилл.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Спорангии находятся на нижней стороне листа.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У хвощей споры однополые.</w:t>
            </w:r>
          </w:p>
          <w:p w:rsidR="007D6584" w:rsidRDefault="007D6584">
            <w:pPr>
              <w:numPr>
                <w:ilvl w:val="0"/>
                <w:numId w:val="7"/>
              </w:numPr>
              <w:jc w:val="both"/>
            </w:pPr>
            <w:r>
              <w:t>у плауновидных – гаметофит  развивается под землей, лишен хлоропластов.</w:t>
            </w:r>
          </w:p>
          <w:p w:rsidR="007D6584" w:rsidRDefault="007D6584">
            <w:pPr>
              <w:jc w:val="both"/>
            </w:pPr>
            <w:r>
              <w:t>Семенные растения</w:t>
            </w:r>
          </w:p>
          <w:p w:rsidR="007D6584" w:rsidRDefault="007D6584">
            <w:pPr>
              <w:numPr>
                <w:ilvl w:val="0"/>
                <w:numId w:val="8"/>
              </w:numPr>
              <w:jc w:val="both"/>
            </w:pPr>
            <w:r>
              <w:t>возникновение оплодотворения не связанного с водой.</w:t>
            </w:r>
          </w:p>
          <w:p w:rsidR="007D6584" w:rsidRDefault="007D6584">
            <w:pPr>
              <w:numPr>
                <w:ilvl w:val="0"/>
                <w:numId w:val="8"/>
              </w:numPr>
              <w:jc w:val="both"/>
            </w:pPr>
            <w:r>
              <w:t>Возникновение семени.</w:t>
            </w:r>
          </w:p>
          <w:p w:rsidR="007D6584" w:rsidRDefault="007D6584">
            <w:pPr>
              <w:jc w:val="both"/>
            </w:pPr>
            <w:r>
              <w:t>Голосеменные</w:t>
            </w:r>
          </w:p>
          <w:p w:rsidR="007D6584" w:rsidRDefault="007D6584">
            <w:pPr>
              <w:numPr>
                <w:ilvl w:val="0"/>
                <w:numId w:val="9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Семя есть, но плода никогда не образуется. Семена не защищены.</w:t>
            </w:r>
          </w:p>
          <w:p w:rsidR="007D6584" w:rsidRDefault="007D6584">
            <w:pPr>
              <w:numPr>
                <w:ilvl w:val="0"/>
                <w:numId w:val="9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Наличие хвои.</w:t>
            </w:r>
          </w:p>
          <w:p w:rsidR="007D6584" w:rsidRDefault="007D6584">
            <w:pPr>
              <w:numPr>
                <w:ilvl w:val="0"/>
                <w:numId w:val="9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В древесном стебле представлены все виды тканей.</w:t>
            </w:r>
          </w:p>
          <w:p w:rsidR="007D6584" w:rsidRDefault="007D6584">
            <w:pPr>
              <w:numPr>
                <w:ilvl w:val="0"/>
                <w:numId w:val="9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Шишка – видоизмененный побег.</w:t>
            </w:r>
          </w:p>
          <w:p w:rsidR="007D6584" w:rsidRDefault="007D6584">
            <w:pPr>
              <w:numPr>
                <w:ilvl w:val="0"/>
                <w:numId w:val="9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Имеются семенные зачатки из которых после оплодотворения развиваются семена.</w:t>
            </w:r>
          </w:p>
          <w:p w:rsidR="007D6584" w:rsidRDefault="007D6584">
            <w:pPr>
              <w:ind w:left="60"/>
              <w:jc w:val="both"/>
            </w:pPr>
            <w:r>
              <w:t>Покрытосеменные</w:t>
            </w:r>
          </w:p>
          <w:p w:rsidR="007D6584" w:rsidRDefault="007D6584">
            <w:pPr>
              <w:numPr>
                <w:ilvl w:val="0"/>
                <w:numId w:val="10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Двойное оплодотворение.</w:t>
            </w:r>
          </w:p>
          <w:p w:rsidR="007D6584" w:rsidRDefault="007D6584">
            <w:pPr>
              <w:numPr>
                <w:ilvl w:val="0"/>
                <w:numId w:val="10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Семезачатки находятся внутри завязи, семена находятся внутри плода.</w:t>
            </w:r>
          </w:p>
          <w:p w:rsidR="007D6584" w:rsidRDefault="007D6584">
            <w:pPr>
              <w:numPr>
                <w:ilvl w:val="0"/>
                <w:numId w:val="10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Появление сосудов в проводящей системе.</w:t>
            </w:r>
          </w:p>
          <w:p w:rsidR="007D6584" w:rsidRDefault="007D6584">
            <w:pPr>
              <w:numPr>
                <w:ilvl w:val="0"/>
                <w:numId w:val="10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Образование цветка.</w:t>
            </w:r>
          </w:p>
          <w:p w:rsidR="007D6584" w:rsidRDefault="007D6584">
            <w:pPr>
              <w:numPr>
                <w:ilvl w:val="0"/>
                <w:numId w:val="10"/>
              </w:numPr>
              <w:tabs>
                <w:tab w:val="clear" w:pos="360"/>
                <w:tab w:val="num" w:pos="420"/>
              </w:tabs>
              <w:ind w:left="420"/>
              <w:jc w:val="both"/>
            </w:pPr>
            <w:r>
              <w:t>Опыление насекомыми.</w:t>
            </w:r>
          </w:p>
          <w:p w:rsidR="007D6584" w:rsidRDefault="007D6584">
            <w:pPr>
              <w:jc w:val="both"/>
            </w:pPr>
          </w:p>
        </w:tc>
      </w:tr>
    </w:tbl>
    <w:p w:rsidR="007D6584" w:rsidRDefault="007D6584"/>
    <w:p w:rsidR="007D6584" w:rsidRDefault="007D6584"/>
    <w:p w:rsidR="007D6584" w:rsidRDefault="007D6584">
      <w:bookmarkStart w:id="0" w:name="_GoBack"/>
      <w:bookmarkEnd w:id="0"/>
    </w:p>
    <w:sectPr w:rsidR="007D6584">
      <w:pgSz w:w="11906" w:h="16838"/>
      <w:pgMar w:top="709" w:right="1800" w:bottom="709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B2C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E72B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86F0A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CB08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DC65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9821E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D8753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6506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AFE40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F292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26F"/>
    <w:rsid w:val="006D726F"/>
    <w:rsid w:val="007D44CD"/>
    <w:rsid w:val="007D6584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A56FC-59F7-490B-AFEA-CA9FCEE4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Ароморфозы у животных</vt:lpstr>
    </vt:vector>
  </TitlesOfParts>
  <Company> </Company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Ароморфозы у животных</dc:title>
  <dc:subject/>
  <dc:creator>Моисеева Александра</dc:creator>
  <cp:keywords/>
  <cp:lastModifiedBy>Irina</cp:lastModifiedBy>
  <cp:revision>2</cp:revision>
  <dcterms:created xsi:type="dcterms:W3CDTF">2014-08-03T16:31:00Z</dcterms:created>
  <dcterms:modified xsi:type="dcterms:W3CDTF">2014-08-03T16:31:00Z</dcterms:modified>
</cp:coreProperties>
</file>