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69" w:rsidRDefault="00FD2769">
      <w:pPr>
        <w:pStyle w:val="a3"/>
      </w:pPr>
      <w:r>
        <w:t xml:space="preserve">Dead Man Walking – Indepth Essay, Research Paper </w:t>
      </w:r>
    </w:p>
    <w:p w:rsidR="00FD2769" w:rsidRDefault="00FD2769">
      <w:pPr>
        <w:pStyle w:val="a3"/>
      </w:pPr>
      <w:r>
        <w:t xml:space="preserve">The motion picture Dead Man Walking provided a non-fiction insight into the </w:t>
      </w:r>
    </w:p>
    <w:p w:rsidR="00FD2769" w:rsidRDefault="00FD2769">
      <w:pPr>
        <w:pStyle w:val="a3"/>
      </w:pPr>
      <w:r>
        <w:t xml:space="preserve">world of crime, justice, and capital punishment. The film cast several characters from </w:t>
      </w:r>
    </w:p>
    <w:p w:rsidR="00FD2769" w:rsidRDefault="00FD2769">
      <w:pPr>
        <w:pStyle w:val="a3"/>
      </w:pPr>
      <w:r>
        <w:t xml:space="preserve">different backgrounds and opinion sets in direct conflict with one another. Several small </w:t>
      </w:r>
    </w:p>
    <w:p w:rsidR="00FD2769" w:rsidRDefault="00FD2769">
      <w:pPr>
        <w:pStyle w:val="a3"/>
      </w:pPr>
      <w:r>
        <w:t xml:space="preserve">topics and one major topic, capital punishment, were explored over the duration of the </w:t>
      </w:r>
    </w:p>
    <w:p w:rsidR="00FD2769" w:rsidRDefault="00FD2769">
      <w:pPr>
        <w:pStyle w:val="a3"/>
      </w:pPr>
      <w:r>
        <w:t xml:space="preserve">movie. While the opinions and reactions of people to Dead Man Walking may vary, the </w:t>
      </w:r>
    </w:p>
    <w:p w:rsidR="00FD2769" w:rsidRDefault="00FD2769">
      <w:pPr>
        <w:pStyle w:val="a3"/>
      </w:pPr>
      <w:r>
        <w:t xml:space="preserve">one constant is that people will have a reaction. </w:t>
      </w:r>
    </w:p>
    <w:p w:rsidR="00FD2769" w:rsidRDefault="00FD2769">
      <w:pPr>
        <w:pStyle w:val="a3"/>
      </w:pPr>
      <w:r>
        <w:t xml:space="preserve">Sister Helen Preje, the Catholic nun, appeared to be a genuinely concerned person </w:t>
      </w:r>
    </w:p>
    <w:p w:rsidR="00FD2769" w:rsidRDefault="00FD2769">
      <w:pPr>
        <w:pStyle w:val="a3"/>
      </w:pPr>
      <w:r>
        <w:t xml:space="preserve">who took a real interest in the condemned prisoner. She came from a strong background </w:t>
      </w:r>
    </w:p>
    <w:p w:rsidR="00FD2769" w:rsidRDefault="00FD2769">
      <w:pPr>
        <w:pStyle w:val="a3"/>
      </w:pPr>
      <w:r>
        <w:t xml:space="preserve">but chose to “give back” to others. Sister Helen explained her need to “give back” during </w:t>
      </w:r>
    </w:p>
    <w:p w:rsidR="00FD2769" w:rsidRDefault="00FD2769">
      <w:pPr>
        <w:pStyle w:val="a3"/>
      </w:pPr>
      <w:r>
        <w:t xml:space="preserve">the film and appeared to be completely serious about her commitment to helping others. </w:t>
      </w:r>
    </w:p>
    <w:p w:rsidR="00FD2769" w:rsidRDefault="00FD2769">
      <w:pPr>
        <w:pStyle w:val="a3"/>
      </w:pPr>
      <w:r>
        <w:t xml:space="preserve">Sister Helen did not wear her habit during the course of the film. Many people have a </w:t>
      </w:r>
    </w:p>
    <w:p w:rsidR="00FD2769" w:rsidRDefault="00FD2769">
      <w:pPr>
        <w:pStyle w:val="a3"/>
      </w:pPr>
      <w:r>
        <w:t xml:space="preserve">stereotypical vision of Catholic nuns: the habit, seemingly out-of-touch thoughts and </w:t>
      </w:r>
    </w:p>
    <w:p w:rsidR="00FD2769" w:rsidRDefault="00FD2769">
      <w:pPr>
        <w:pStyle w:val="a3"/>
      </w:pPr>
      <w:r>
        <w:t xml:space="preserve">ideals, and older and/or without any vitality. Sister Helen showed what being a Catholic </w:t>
      </w:r>
    </w:p>
    <w:p w:rsidR="00FD2769" w:rsidRDefault="00FD2769">
      <w:pPr>
        <w:pStyle w:val="a3"/>
      </w:pPr>
      <w:r>
        <w:t xml:space="preserve">and a Catholic nun is truly about. She accepted a call for help from a complete stranger. </w:t>
      </w:r>
    </w:p>
    <w:p w:rsidR="00FD2769" w:rsidRDefault="00FD2769">
      <w:pPr>
        <w:pStyle w:val="a3"/>
      </w:pPr>
      <w:r>
        <w:t xml:space="preserve">Instead of turning away or giving up, she persisted, showing what love and, in a way, </w:t>
      </w:r>
    </w:p>
    <w:p w:rsidR="00FD2769" w:rsidRDefault="00FD2769">
      <w:pPr>
        <w:pStyle w:val="a3"/>
      </w:pPr>
      <w:r>
        <w:t xml:space="preserve">courage could do under such dire circumstances. Through it all, she did it with spirit, life, </w:t>
      </w:r>
    </w:p>
    <w:p w:rsidR="00FD2769" w:rsidRDefault="00FD2769">
      <w:pPr>
        <w:pStyle w:val="a3"/>
      </w:pPr>
      <w:r>
        <w:t xml:space="preserve">vitality, and strength. Her relationship with the convict, Matthew Poncelet, was on two </w:t>
      </w:r>
    </w:p>
    <w:p w:rsidR="00FD2769" w:rsidRDefault="00FD2769">
      <w:pPr>
        <w:pStyle w:val="a3"/>
      </w:pPr>
      <w:r>
        <w:t xml:space="preserve">levels. The first was as a friend and confidant. Sister Helen was the first to truly explore </w:t>
      </w:r>
    </w:p>
    <w:p w:rsidR="00FD2769" w:rsidRDefault="00FD2769">
      <w:pPr>
        <w:pStyle w:val="a3"/>
      </w:pPr>
      <w:r>
        <w:t xml:space="preserve">Matthew for Matthew. Others tried to learn about him, but only to vilify or condemn him. </w:t>
      </w:r>
    </w:p>
    <w:p w:rsidR="00FD2769" w:rsidRDefault="00FD2769">
      <w:pPr>
        <w:pStyle w:val="a3"/>
      </w:pPr>
      <w:r>
        <w:t xml:space="preserve">The second level was as a messenger of religion, a messenger of God. For the very first </w:t>
      </w:r>
    </w:p>
    <w:p w:rsidR="00FD2769" w:rsidRDefault="00FD2769">
      <w:pPr>
        <w:pStyle w:val="a3"/>
      </w:pPr>
      <w:r>
        <w:t xml:space="preserve">time, Matthew was given the opportunity to realize his worth as a human, and his worth </w:t>
      </w:r>
    </w:p>
    <w:p w:rsidR="00FD2769" w:rsidRDefault="00FD2769">
      <w:pPr>
        <w:pStyle w:val="a3"/>
      </w:pPr>
      <w:r>
        <w:t xml:space="preserve">in the eyes of God. Through this understanding, he was able to realize the value of all </w:t>
      </w:r>
    </w:p>
    <w:p w:rsidR="00FD2769" w:rsidRDefault="00FD2769">
      <w:pPr>
        <w:pStyle w:val="a3"/>
      </w:pPr>
      <w:r>
        <w:t xml:space="preserve">human life, including those who he murdered. Sister Helen’s relationship with the families </w:t>
      </w:r>
    </w:p>
    <w:p w:rsidR="00FD2769" w:rsidRDefault="00FD2769">
      <w:pPr>
        <w:pStyle w:val="a3"/>
      </w:pPr>
      <w:r>
        <w:t xml:space="preserve">of Matthew and the victims was honest and up-front. She approached each with a hopeful </w:t>
      </w:r>
    </w:p>
    <w:p w:rsidR="00FD2769" w:rsidRDefault="00FD2769">
      <w:pPr>
        <w:pStyle w:val="a3"/>
      </w:pPr>
      <w:r>
        <w:t xml:space="preserve">attitude, trying to understand them while also trying to give them peace. In each instance, </w:t>
      </w:r>
    </w:p>
    <w:p w:rsidR="00FD2769" w:rsidRDefault="00FD2769">
      <w:pPr>
        <w:pStyle w:val="a3"/>
      </w:pPr>
      <w:r>
        <w:t xml:space="preserve">she was uncertain and apprehensive. This fact is not surprising, however, because Sister </w:t>
      </w:r>
    </w:p>
    <w:p w:rsidR="00FD2769" w:rsidRDefault="00FD2769">
      <w:pPr>
        <w:pStyle w:val="a3"/>
      </w:pPr>
      <w:r>
        <w:t xml:space="preserve">Helen is only human, and her religion is human as well. The only path to certainty is </w:t>
      </w:r>
    </w:p>
    <w:p w:rsidR="00FD2769" w:rsidRDefault="00FD2769">
      <w:pPr>
        <w:pStyle w:val="a3"/>
      </w:pPr>
      <w:r>
        <w:t xml:space="preserve">experience, and this was Sister Helen’s first time as spiritual advisor to a death-row </w:t>
      </w:r>
    </w:p>
    <w:p w:rsidR="00FD2769" w:rsidRDefault="00FD2769">
      <w:pPr>
        <w:pStyle w:val="a3"/>
      </w:pPr>
      <w:r>
        <w:t xml:space="preserve">inmate. All in all, Sister Helen was a shining example of strength, courage, and love that </w:t>
      </w:r>
    </w:p>
    <w:p w:rsidR="00FD2769" w:rsidRDefault="00FD2769">
      <w:pPr>
        <w:pStyle w:val="a3"/>
      </w:pPr>
      <w:r>
        <w:t xml:space="preserve">all people could look up to. </w:t>
      </w:r>
    </w:p>
    <w:p w:rsidR="00FD2769" w:rsidRDefault="00FD2769">
      <w:pPr>
        <w:pStyle w:val="a3"/>
      </w:pPr>
      <w:r>
        <w:t xml:space="preserve">In the beginning of the film, Matthew Poncelet was not a likable character. He </w:t>
      </w:r>
    </w:p>
    <w:p w:rsidR="00FD2769" w:rsidRDefault="00FD2769">
      <w:pPr>
        <w:pStyle w:val="a3"/>
      </w:pPr>
      <w:r>
        <w:t xml:space="preserve">was stubborn, arrogant, biased, hateful, and seemed to want company only for his own </w:t>
      </w:r>
    </w:p>
    <w:p w:rsidR="00FD2769" w:rsidRDefault="00FD2769">
      <w:pPr>
        <w:pStyle w:val="a3"/>
      </w:pPr>
      <w:r>
        <w:t xml:space="preserve">amusement. He did not appear to care about his crime, nor those whose lives his crime </w:t>
      </w:r>
    </w:p>
    <w:p w:rsidR="00FD2769" w:rsidRDefault="00FD2769">
      <w:pPr>
        <w:pStyle w:val="a3"/>
      </w:pPr>
      <w:r>
        <w:t xml:space="preserve">changed forever. However, he appeared to let down a guard during the course of the film, </w:t>
      </w:r>
    </w:p>
    <w:p w:rsidR="00FD2769" w:rsidRDefault="00FD2769">
      <w:pPr>
        <w:pStyle w:val="a3"/>
      </w:pPr>
      <w:r>
        <w:t xml:space="preserve">which revealed a less-monstrous human being struggling internally with a fact about </w:t>
      </w:r>
    </w:p>
    <w:p w:rsidR="00FD2769" w:rsidRDefault="00FD2769">
      <w:pPr>
        <w:pStyle w:val="a3"/>
      </w:pPr>
      <w:r>
        <w:t xml:space="preserve">himself that he could not erase, with pride, and with a need to outlet his internal feelings. </w:t>
      </w:r>
    </w:p>
    <w:p w:rsidR="00FD2769" w:rsidRDefault="00FD2769">
      <w:pPr>
        <w:pStyle w:val="a3"/>
      </w:pPr>
      <w:r>
        <w:t xml:space="preserve">His anger about his sentencing was justified; his accomplice and apparent leader was only </w:t>
      </w:r>
    </w:p>
    <w:p w:rsidR="00FD2769" w:rsidRDefault="00FD2769">
      <w:pPr>
        <w:pStyle w:val="a3"/>
      </w:pPr>
      <w:r>
        <w:t xml:space="preserve">given a life sentence while he was to die. While this is certainly an unfair situation, it is </w:t>
      </w:r>
    </w:p>
    <w:p w:rsidR="00FD2769" w:rsidRDefault="00FD2769">
      <w:pPr>
        <w:pStyle w:val="a3"/>
      </w:pPr>
      <w:r>
        <w:t xml:space="preserve">unfair because the accomplice deserved the maximum penalty under the law as much as </w:t>
      </w:r>
    </w:p>
    <w:p w:rsidR="00FD2769" w:rsidRDefault="00FD2769">
      <w:pPr>
        <w:pStyle w:val="a3"/>
      </w:pPr>
      <w:r>
        <w:t xml:space="preserve">Poncelet. Towards the end of the film, Poncelet appeared to be a changed person. He </w:t>
      </w:r>
    </w:p>
    <w:p w:rsidR="00FD2769" w:rsidRDefault="00FD2769">
      <w:pPr>
        <w:pStyle w:val="a3"/>
      </w:pPr>
      <w:r>
        <w:t xml:space="preserve">learned, with the help of Sister Helen, that the truth would save him. And in admitting the </w:t>
      </w:r>
    </w:p>
    <w:p w:rsidR="00FD2769" w:rsidRDefault="00FD2769">
      <w:pPr>
        <w:pStyle w:val="a3"/>
      </w:pPr>
      <w:r>
        <w:t xml:space="preserve">truth, he learned the value of life and of love. He said in his final few hours, ” I needed </w:t>
      </w:r>
    </w:p>
    <w:p w:rsidR="00FD2769" w:rsidRDefault="00FD2769">
      <w:pPr>
        <w:pStyle w:val="a3"/>
      </w:pPr>
      <w:r>
        <w:t xml:space="preserve">to die to find love ” But, in the end, he appeared to truly accept his actions, the </w:t>
      </w:r>
    </w:p>
    <w:p w:rsidR="00FD2769" w:rsidRDefault="00FD2769">
      <w:pPr>
        <w:pStyle w:val="a3"/>
      </w:pPr>
      <w:r>
        <w:t xml:space="preserve">repercussions of his actions, and his fate. He was truly sorry and changed in the end. </w:t>
      </w:r>
    </w:p>
    <w:p w:rsidR="00FD2769" w:rsidRDefault="00FD2769">
      <w:pPr>
        <w:pStyle w:val="a3"/>
      </w:pPr>
      <w:r>
        <w:t xml:space="preserve">Earl Delacroix was the father of the teenage boy who was murdered by Matthew </w:t>
      </w:r>
    </w:p>
    <w:p w:rsidR="00FD2769" w:rsidRDefault="00FD2769">
      <w:pPr>
        <w:pStyle w:val="a3"/>
      </w:pPr>
      <w:r>
        <w:t xml:space="preserve">Poncelet. He harbored a lot of hatred and sadness because of the slaying. To make </w:t>
      </w:r>
    </w:p>
    <w:p w:rsidR="00FD2769" w:rsidRDefault="00FD2769">
      <w:pPr>
        <w:pStyle w:val="a3"/>
      </w:pPr>
      <w:r>
        <w:t xml:space="preserve">matters worse, the murder of his son caused a rift between Earl and his wife, eventually </w:t>
      </w:r>
    </w:p>
    <w:p w:rsidR="00FD2769" w:rsidRDefault="00FD2769">
      <w:pPr>
        <w:pStyle w:val="a3"/>
      </w:pPr>
      <w:r>
        <w:t xml:space="preserve">leading to the filing of divorce papers. In a way, Matthew Poncelet killed Earl’s son, </w:t>
      </w:r>
    </w:p>
    <w:p w:rsidR="00FD2769" w:rsidRDefault="00FD2769">
      <w:pPr>
        <w:pStyle w:val="a3"/>
      </w:pPr>
      <w:r>
        <w:t xml:space="preserve">his marriage, and his heart. Anyone whose interpersonal relationships have been affected </w:t>
      </w:r>
    </w:p>
    <w:p w:rsidR="00FD2769" w:rsidRDefault="00FD2769">
      <w:pPr>
        <w:pStyle w:val="a3"/>
      </w:pPr>
      <w:r>
        <w:t xml:space="preserve">by outside influences could easily relate to Earl, an honest man with a good heart. </w:t>
      </w:r>
    </w:p>
    <w:p w:rsidR="00FD2769" w:rsidRDefault="00FD2769">
      <w:pPr>
        <w:pStyle w:val="a3"/>
      </w:pPr>
      <w:r>
        <w:t xml:space="preserve">Obviously, anyone who has lost a child or even a loved one would relate to the strain, </w:t>
      </w:r>
    </w:p>
    <w:p w:rsidR="00FD2769" w:rsidRDefault="00FD2769">
      <w:pPr>
        <w:pStyle w:val="a3"/>
      </w:pPr>
      <w:r>
        <w:t xml:space="preserve">sadness, loss, and emptiness Earl felt after his son was suddenly taken from him. But </w:t>
      </w:r>
    </w:p>
    <w:p w:rsidR="00FD2769" w:rsidRDefault="00FD2769">
      <w:pPr>
        <w:pStyle w:val="a3"/>
      </w:pPr>
      <w:r>
        <w:t xml:space="preserve">the feeling that many, including myself, can relate to is the helplessness when a relationship </w:t>
      </w:r>
    </w:p>
    <w:p w:rsidR="00FD2769" w:rsidRDefault="00FD2769">
      <w:pPr>
        <w:pStyle w:val="a3"/>
      </w:pPr>
      <w:r>
        <w:t xml:space="preserve">dear to you starts slipping away because of outside influences and situations that are </w:t>
      </w:r>
    </w:p>
    <w:p w:rsidR="00FD2769" w:rsidRDefault="00FD2769">
      <w:pPr>
        <w:pStyle w:val="a3"/>
      </w:pPr>
      <w:r>
        <w:t xml:space="preserve">beyond your control. Those situations do not need to involve murder, but they could </w:t>
      </w:r>
    </w:p>
    <w:p w:rsidR="00FD2769" w:rsidRDefault="00FD2769">
      <w:pPr>
        <w:pStyle w:val="a3"/>
      </w:pPr>
      <w:r>
        <w:t xml:space="preserve">include different family values, intolerant friends or family, sickness, employment </w:t>
      </w:r>
    </w:p>
    <w:p w:rsidR="00FD2769" w:rsidRDefault="00FD2769">
      <w:pPr>
        <w:pStyle w:val="a3"/>
      </w:pPr>
      <w:r>
        <w:t xml:space="preserve">differences or changes, geographical changes, educational differences, and more. Earl’s </w:t>
      </w:r>
    </w:p>
    <w:p w:rsidR="00FD2769" w:rsidRDefault="00FD2769">
      <w:pPr>
        <w:pStyle w:val="a3"/>
      </w:pPr>
      <w:r>
        <w:t xml:space="preserve">situation shows how fragile interpersonal relationships truly are, and how people must </w:t>
      </w:r>
    </w:p>
    <w:p w:rsidR="00FD2769" w:rsidRDefault="00FD2769">
      <w:pPr>
        <w:pStyle w:val="a3"/>
      </w:pPr>
      <w:r>
        <w:t xml:space="preserve">actively participate in relationships together, and not rely on one aspect to hold it strong. </w:t>
      </w:r>
    </w:p>
    <w:p w:rsidR="00FD2769" w:rsidRDefault="00FD2769">
      <w:pPr>
        <w:pStyle w:val="a3"/>
      </w:pPr>
      <w:r>
        <w:t xml:space="preserve">Earl’s son was that aspect for his marriage. </w:t>
      </w:r>
    </w:p>
    <w:p w:rsidR="00FD2769" w:rsidRDefault="00FD2769">
      <w:pPr>
        <w:pStyle w:val="a3"/>
      </w:pPr>
      <w:r>
        <w:t xml:space="preserve">The parents of the slain teenage girl, whose daughter was not murdered by </w:t>
      </w:r>
    </w:p>
    <w:p w:rsidR="00FD2769" w:rsidRDefault="00FD2769">
      <w:pPr>
        <w:pStyle w:val="a3"/>
      </w:pPr>
      <w:r>
        <w:t xml:space="preserve">Poncelet but was raped by him, were justifiably upset when they learned that someone </w:t>
      </w:r>
    </w:p>
    <w:p w:rsidR="00FD2769" w:rsidRDefault="00FD2769">
      <w:pPr>
        <w:pStyle w:val="a3"/>
      </w:pPr>
      <w:r>
        <w:t xml:space="preserve">was taking the time to apparently try to save the murderer. They asked Sister Helen </w:t>
      </w:r>
    </w:p>
    <w:p w:rsidR="00FD2769" w:rsidRDefault="00FD2769">
      <w:pPr>
        <w:pStyle w:val="a3"/>
      </w:pPr>
      <w:r>
        <w:t xml:space="preserve">at one point “How can you sit with that scum?”, and asked her to leave their home when </w:t>
      </w:r>
    </w:p>
    <w:p w:rsidR="00FD2769" w:rsidRDefault="00FD2769">
      <w:pPr>
        <w:pStyle w:val="a3"/>
      </w:pPr>
      <w:r>
        <w:t xml:space="preserve">they realized that she had not become as bloodthirsty as they were. It was understandable </w:t>
      </w:r>
    </w:p>
    <w:p w:rsidR="00FD2769" w:rsidRDefault="00FD2769">
      <w:pPr>
        <w:pStyle w:val="a3"/>
      </w:pPr>
      <w:r>
        <w:t xml:space="preserve">that they felt hurt by a Catholic nun’s decision to attempt to help someone who had </w:t>
      </w:r>
    </w:p>
    <w:p w:rsidR="00FD2769" w:rsidRDefault="00FD2769">
      <w:pPr>
        <w:pStyle w:val="a3"/>
      </w:pPr>
      <w:r>
        <w:t xml:space="preserve">no value for human life. However, their attacks on Sister Helen, no matter how passive </w:t>
      </w:r>
    </w:p>
    <w:p w:rsidR="00FD2769" w:rsidRDefault="00FD2769">
      <w:pPr>
        <w:pStyle w:val="a3"/>
      </w:pPr>
      <w:r>
        <w:t xml:space="preserve">aggressive, were reprehensible. The family, unlike Mr. Delacroix, showed no interest in </w:t>
      </w:r>
    </w:p>
    <w:p w:rsidR="00FD2769" w:rsidRDefault="00FD2769">
      <w:pPr>
        <w:pStyle w:val="a3"/>
      </w:pPr>
      <w:r>
        <w:t xml:space="preserve">being helped to understand her situation. They simply wanted her, and everyone else, </w:t>
      </w:r>
    </w:p>
    <w:p w:rsidR="00FD2769" w:rsidRDefault="00FD2769">
      <w:pPr>
        <w:pStyle w:val="a3"/>
      </w:pPr>
      <w:r>
        <w:t xml:space="preserve">to call for blood. The family did not want to see any equal justice for Matthew Poncelet </w:t>
      </w:r>
    </w:p>
    <w:p w:rsidR="00FD2769" w:rsidRDefault="00FD2769">
      <w:pPr>
        <w:pStyle w:val="a3"/>
      </w:pPr>
      <w:r>
        <w:t xml:space="preserve">and his accomplice, they simply wanted either or both dead. Furthermore, it appeared that </w:t>
      </w:r>
    </w:p>
    <w:p w:rsidR="00FD2769" w:rsidRDefault="00FD2769">
      <w:pPr>
        <w:pStyle w:val="a3"/>
      </w:pPr>
      <w:r>
        <w:t xml:space="preserve">they needed Matthew’s death for themselves rather than for the sake of justice, or for </w:t>
      </w:r>
    </w:p>
    <w:p w:rsidR="00FD2769" w:rsidRDefault="00FD2769">
      <w:pPr>
        <w:pStyle w:val="a3"/>
      </w:pPr>
      <w:r>
        <w:t xml:space="preserve">their daughter. At the end of the film, during Matthew’s last words to Earl Delacroix, </w:t>
      </w:r>
    </w:p>
    <w:p w:rsidR="00FD2769" w:rsidRDefault="00FD2769">
      <w:pPr>
        <w:pStyle w:val="a3"/>
      </w:pPr>
      <w:r>
        <w:t xml:space="preserve">they griped, “What about us?!” One would wonder what would happen to their </w:t>
      </w:r>
    </w:p>
    <w:p w:rsidR="00FD2769" w:rsidRDefault="00FD2769">
      <w:pPr>
        <w:pStyle w:val="a3"/>
      </w:pPr>
      <w:r>
        <w:t xml:space="preserve">relationship after the death of Poncelet. Or, what would happen between them and their </w:t>
      </w:r>
    </w:p>
    <w:p w:rsidR="00FD2769" w:rsidRDefault="00FD2769">
      <w:pPr>
        <w:pStyle w:val="a3"/>
      </w:pPr>
      <w:r>
        <w:t xml:space="preserve">other daughter. The movie left such questions unanswered, but one is forced to question </w:t>
      </w:r>
    </w:p>
    <w:p w:rsidR="00FD2769" w:rsidRDefault="00FD2769">
      <w:pPr>
        <w:pStyle w:val="a3"/>
      </w:pPr>
      <w:r>
        <w:t xml:space="preserve">whether or not the capital punishment of Matthew Poncelet truly served as a healing </w:t>
      </w:r>
    </w:p>
    <w:p w:rsidR="00FD2769" w:rsidRDefault="00FD2769">
      <w:pPr>
        <w:pStyle w:val="a3"/>
      </w:pPr>
      <w:r>
        <w:t xml:space="preserve">for that family, or whether it was only the beginning of trouble for them. People tend </w:t>
      </w:r>
    </w:p>
    <w:p w:rsidR="00FD2769" w:rsidRDefault="00FD2769">
      <w:pPr>
        <w:pStyle w:val="a3"/>
      </w:pPr>
      <w:r>
        <w:t xml:space="preserve">to hold on to a problem or severe, urgent situation as a driving force. Sometimes, without </w:t>
      </w:r>
    </w:p>
    <w:p w:rsidR="00FD2769" w:rsidRDefault="00FD2769">
      <w:pPr>
        <w:pStyle w:val="a3"/>
      </w:pPr>
      <w:r>
        <w:t xml:space="preserve">proper channeling of their feelings and anger, the closure of such a situation leaves a void </w:t>
      </w:r>
    </w:p>
    <w:p w:rsidR="00FD2769" w:rsidRDefault="00FD2769">
      <w:pPr>
        <w:pStyle w:val="a3"/>
      </w:pPr>
      <w:r>
        <w:t xml:space="preserve">too large to be overcome. While the answer may not be known in this particular case, </w:t>
      </w:r>
    </w:p>
    <w:p w:rsidR="00FD2769" w:rsidRDefault="00FD2769">
      <w:pPr>
        <w:pStyle w:val="a3"/>
      </w:pPr>
      <w:r>
        <w:t xml:space="preserve">their actions and statements cause viewers to question it. </w:t>
      </w:r>
    </w:p>
    <w:p w:rsidR="00FD2769" w:rsidRDefault="00FD2769">
      <w:pPr>
        <w:pStyle w:val="a3"/>
      </w:pPr>
      <w:r>
        <w:t xml:space="preserve">The film shows that capital punishment affects more people and lives than one </w:t>
      </w:r>
    </w:p>
    <w:p w:rsidR="00FD2769" w:rsidRDefault="00FD2769">
      <w:pPr>
        <w:pStyle w:val="a3"/>
      </w:pPr>
      <w:r>
        <w:t xml:space="preserve">would perceive. It also shows there is value in every human life, and with proper </w:t>
      </w:r>
    </w:p>
    <w:p w:rsidR="00FD2769" w:rsidRDefault="00FD2769">
      <w:pPr>
        <w:pStyle w:val="a3"/>
      </w:pPr>
      <w:r>
        <w:t xml:space="preserve">guidance, anyone can change. Matthew Poncelet was not a danger to society at the </w:t>
      </w:r>
    </w:p>
    <w:p w:rsidR="00FD2769" w:rsidRDefault="00FD2769">
      <w:pPr>
        <w:pStyle w:val="a3"/>
      </w:pPr>
      <w:r>
        <w:t xml:space="preserve">end of the film. He had been humbled and had made a conscious decision to attempt, </w:t>
      </w:r>
    </w:p>
    <w:p w:rsidR="00FD2769" w:rsidRDefault="00FD2769">
      <w:pPr>
        <w:pStyle w:val="a3"/>
      </w:pPr>
      <w:r>
        <w:t xml:space="preserve">in any way he could, to ease the pain he had caused. He provides hope that anyone </w:t>
      </w:r>
    </w:p>
    <w:p w:rsidR="00FD2769" w:rsidRDefault="00FD2769">
      <w:pPr>
        <w:pStyle w:val="a3"/>
      </w:pPr>
      <w:r>
        <w:t xml:space="preserve">in his situation could become a better person, and could possibly affect lives in a </w:t>
      </w:r>
    </w:p>
    <w:p w:rsidR="00FD2769" w:rsidRDefault="00FD2769">
      <w:pPr>
        <w:pStyle w:val="a3"/>
      </w:pPr>
      <w:r>
        <w:t xml:space="preserve">positive way. While it might be stretching such an observation to say that a convicted </w:t>
      </w:r>
    </w:p>
    <w:p w:rsidR="00FD2769" w:rsidRDefault="00FD2769">
      <w:pPr>
        <w:pStyle w:val="a3"/>
      </w:pPr>
      <w:r>
        <w:t xml:space="preserve">murderer should be let free, it would be fair to say that a life sentence is not merely </w:t>
      </w:r>
    </w:p>
    <w:p w:rsidR="00FD2769" w:rsidRDefault="00FD2769">
      <w:pPr>
        <w:pStyle w:val="a3"/>
      </w:pPr>
      <w:r>
        <w:t xml:space="preserve">wasting tax-dollars. A life sentence allows a person to reflect upon his or her past </w:t>
      </w:r>
    </w:p>
    <w:p w:rsidR="00FD2769" w:rsidRDefault="00FD2769">
      <w:pPr>
        <w:pStyle w:val="a3"/>
      </w:pPr>
      <w:r>
        <w:t xml:space="preserve">and change the person that he or she is. It allows for the possibility of helping others </w:t>
      </w:r>
    </w:p>
    <w:p w:rsidR="00FD2769" w:rsidRDefault="00FD2769">
      <w:pPr>
        <w:pStyle w:val="a3"/>
      </w:pPr>
      <w:r>
        <w:t xml:space="preserve">to not make the same mistakes. Sister Helen stated “I’m just trying to follow the </w:t>
      </w:r>
    </w:p>
    <w:p w:rsidR="00FD2769" w:rsidRDefault="00FD2769">
      <w:pPr>
        <w:pStyle w:val="a3"/>
      </w:pPr>
      <w:r>
        <w:t xml:space="preserve">example of Jesus who said every person is worth more than her/her worse act.” </w:t>
      </w:r>
    </w:p>
    <w:p w:rsidR="00FD2769" w:rsidRDefault="00FD2769">
      <w:pPr>
        <w:pStyle w:val="a3"/>
      </w:pPr>
      <w:r>
        <w:t xml:space="preserve">This statement is relevant to her situation because indeed she was trying to show </w:t>
      </w:r>
    </w:p>
    <w:p w:rsidR="00FD2769" w:rsidRDefault="00FD2769">
      <w:pPr>
        <w:pStyle w:val="a3"/>
      </w:pPr>
      <w:r>
        <w:t xml:space="preserve">Matthew that he was a human being, not an animal or worse. She also was trying </w:t>
      </w:r>
    </w:p>
    <w:p w:rsidR="00FD2769" w:rsidRDefault="00FD2769">
      <w:pPr>
        <w:pStyle w:val="a3"/>
      </w:pPr>
      <w:r>
        <w:t xml:space="preserve">to help his family deal with Matthew’s actions, and move on knowing that he was </w:t>
      </w:r>
    </w:p>
    <w:p w:rsidR="00FD2769" w:rsidRDefault="00FD2769">
      <w:pPr>
        <w:pStyle w:val="a3"/>
      </w:pPr>
      <w:r>
        <w:t xml:space="preserve">a person who made a mistake. In many ways, that statement could very well have </w:t>
      </w:r>
    </w:p>
    <w:p w:rsidR="00FD2769" w:rsidRDefault="00FD2769">
      <w:pPr>
        <w:pStyle w:val="a3"/>
      </w:pPr>
      <w:r>
        <w:t xml:space="preserve">been the thesis statement of the movie. Sister Helen, like Jesus, befriended the </w:t>
      </w:r>
    </w:p>
    <w:p w:rsidR="00FD2769" w:rsidRDefault="00FD2769">
      <w:pPr>
        <w:pStyle w:val="a3"/>
      </w:pPr>
      <w:r>
        <w:t xml:space="preserve">society-labeled “vermin”, and gave him some semblance of self worth, importance, </w:t>
      </w:r>
    </w:p>
    <w:p w:rsidR="00FD2769" w:rsidRDefault="00FD2769">
      <w:pPr>
        <w:pStyle w:val="a3"/>
      </w:pPr>
      <w:r>
        <w:t>and most important of all, dignity.</w:t>
      </w:r>
    </w:p>
    <w:p w:rsidR="00FD2769" w:rsidRDefault="00FD2769">
      <w:r>
        <w:br/>
      </w:r>
      <w:bookmarkStart w:id="0" w:name="_GoBack"/>
      <w:bookmarkEnd w:id="0"/>
    </w:p>
    <w:sectPr w:rsidR="00FD2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715"/>
    <w:rsid w:val="009E4715"/>
    <w:rsid w:val="00CB7498"/>
    <w:rsid w:val="00DC5298"/>
    <w:rsid w:val="00FD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A5846-A390-4E24-8C17-E23ADA08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Dead Man Walking 2</vt:lpstr>
    </vt:vector>
  </TitlesOfParts>
  <Company>*</Company>
  <LinksUpToDate>false</LinksUpToDate>
  <CharactersWithSpaces>8622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Dead Man Walking 2</dc:title>
  <dc:subject/>
  <dc:creator>dopol</dc:creator>
  <cp:keywords/>
  <dc:description/>
  <cp:lastModifiedBy>Irina</cp:lastModifiedBy>
  <cp:revision>2</cp:revision>
  <dcterms:created xsi:type="dcterms:W3CDTF">2014-08-21T14:56:00Z</dcterms:created>
  <dcterms:modified xsi:type="dcterms:W3CDTF">2014-08-21T14:56:00Z</dcterms:modified>
</cp:coreProperties>
</file>