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2D5" w:rsidRDefault="003332D5">
      <w:pPr>
        <w:pStyle w:val="a3"/>
      </w:pPr>
      <w:r>
        <w:t xml:space="preserve">Taoism Essay, Research Paper </w:t>
      </w:r>
    </w:p>
    <w:p w:rsidR="003332D5" w:rsidRDefault="003332D5">
      <w:pPr>
        <w:pStyle w:val="a3"/>
      </w:pPr>
      <w:r>
        <w:t xml:space="preserve">Classical Chinese theory of mind is similar to Western "folk </w:t>
      </w:r>
    </w:p>
    <w:p w:rsidR="003332D5" w:rsidRDefault="003332D5">
      <w:pPr>
        <w:pStyle w:val="a3"/>
      </w:pPr>
      <w:r>
        <w:t xml:space="preserve">psychology" in that both mirror their respective background view of </w:t>
      </w:r>
    </w:p>
    <w:p w:rsidR="003332D5" w:rsidRDefault="003332D5">
      <w:pPr>
        <w:pStyle w:val="a3"/>
      </w:pPr>
      <w:r>
        <w:t xml:space="preserve">language. They differ in ways that fit those folk theories of language. The core </w:t>
      </w:r>
    </w:p>
    <w:p w:rsidR="003332D5" w:rsidRDefault="003332D5">
      <w:pPr>
        <w:pStyle w:val="a3"/>
      </w:pPr>
      <w:r>
        <w:t xml:space="preserve">Chinese concept is xin (the heart-mind). As the translation suggests, Chinese </w:t>
      </w:r>
    </w:p>
    <w:p w:rsidR="003332D5" w:rsidRDefault="003332D5">
      <w:pPr>
        <w:pStyle w:val="a3"/>
      </w:pPr>
      <w:r>
        <w:t xml:space="preserve">folk psychology lacked a contrast between cognitive and affective states </w:t>
      </w:r>
    </w:p>
    <w:p w:rsidR="003332D5" w:rsidRDefault="003332D5">
      <w:pPr>
        <w:pStyle w:val="a3"/>
      </w:pPr>
      <w:r>
        <w:t xml:space="preserve">([representative ideas, cognition, reason, beliefs] versus [desires, motives, </w:t>
      </w:r>
    </w:p>
    <w:p w:rsidR="003332D5" w:rsidRDefault="003332D5">
      <w:pPr>
        <w:pStyle w:val="a3"/>
      </w:pPr>
      <w:r>
        <w:t xml:space="preserve">emotions, feelings]). The xin guides action, but not via beliefs and desires. It </w:t>
      </w:r>
    </w:p>
    <w:p w:rsidR="003332D5" w:rsidRDefault="003332D5">
      <w:pPr>
        <w:pStyle w:val="a3"/>
      </w:pPr>
      <w:r>
        <w:t xml:space="preserve">takes input from the world and guides action in light of it. Most thinkers share </w:t>
      </w:r>
    </w:p>
    <w:p w:rsidR="003332D5" w:rsidRDefault="003332D5">
      <w:pPr>
        <w:pStyle w:val="a3"/>
      </w:pPr>
      <w:r>
        <w:t xml:space="preserve">those core beliefs. Herbert Fingarette argued that Chinese (Confucius at least) </w:t>
      </w:r>
    </w:p>
    <w:p w:rsidR="003332D5" w:rsidRDefault="003332D5">
      <w:pPr>
        <w:pStyle w:val="a3"/>
      </w:pPr>
      <w:r>
        <w:t xml:space="preserve">had no psychological theory. Along with the absence of belief-desire explanation </w:t>
      </w:r>
    </w:p>
    <w:p w:rsidR="003332D5" w:rsidRDefault="003332D5">
      <w:pPr>
        <w:pStyle w:val="a3"/>
      </w:pPr>
      <w:r>
        <w:t xml:space="preserve">of action, they do not offer psychological (inner mental representation) </w:t>
      </w:r>
    </w:p>
    <w:p w:rsidR="003332D5" w:rsidRDefault="003332D5">
      <w:pPr>
        <w:pStyle w:val="a3"/>
      </w:pPr>
      <w:r>
        <w:t xml:space="preserve">explanations of language (meaning). We find neither the focus on an inner world </w:t>
      </w:r>
    </w:p>
    <w:p w:rsidR="003332D5" w:rsidRDefault="003332D5">
      <w:pPr>
        <w:pStyle w:val="a3"/>
      </w:pPr>
      <w:r>
        <w:t xml:space="preserve">populated with mental objects nor any preoccupation with questions of the </w:t>
      </w:r>
    </w:p>
    <w:p w:rsidR="003332D5" w:rsidRDefault="003332D5">
      <w:pPr>
        <w:pStyle w:val="a3"/>
      </w:pPr>
      <w:r>
        <w:t xml:space="preserve">correspondence of the subjective and objective worlds. Fingarette explained this </w:t>
      </w:r>
    </w:p>
    <w:p w:rsidR="003332D5" w:rsidRDefault="003332D5">
      <w:pPr>
        <w:pStyle w:val="a3"/>
      </w:pPr>
      <w:r>
        <w:t xml:space="preserve">as reflecting an appreciation of the deep conventional nature of both linguistic </w:t>
      </w:r>
    </w:p>
    <w:p w:rsidR="003332D5" w:rsidRDefault="003332D5">
      <w:pPr>
        <w:pStyle w:val="a3"/>
      </w:pPr>
      <w:r>
        <w:t xml:space="preserve">and moral meaning. He saw this reflected in the Confucian focus on li (ritual) </w:t>
      </w:r>
    </w:p>
    <w:p w:rsidR="003332D5" w:rsidRDefault="003332D5">
      <w:pPr>
        <w:pStyle w:val="a3"/>
      </w:pPr>
      <w:r>
        <w:t xml:space="preserve">and its emphasis on sociology and history rather than psychology. The meaning, </w:t>
      </w:r>
    </w:p>
    <w:p w:rsidR="003332D5" w:rsidRDefault="003332D5">
      <w:pPr>
        <w:pStyle w:val="a3"/>
      </w:pPr>
      <w:r>
        <w:t xml:space="preserve">the very existence, of a handshake depends on a historical convention. It rests </w:t>
      </w:r>
    </w:p>
    <w:p w:rsidR="003332D5" w:rsidRDefault="003332D5">
      <w:pPr>
        <w:pStyle w:val="a3"/>
      </w:pPr>
      <w:r>
        <w:t xml:space="preserve">on no mental acts such as sincerity or intent. The latter may accompany the </w:t>
      </w:r>
    </w:p>
    <w:p w:rsidR="003332D5" w:rsidRDefault="003332D5">
      <w:pPr>
        <w:pStyle w:val="a3"/>
      </w:pPr>
      <w:r>
        <w:t xml:space="preserve">conventional act and give it a kind of aesthetic grace, but they do not explain </w:t>
      </w:r>
    </w:p>
    <w:p w:rsidR="003332D5" w:rsidRDefault="003332D5">
      <w:pPr>
        <w:pStyle w:val="a3"/>
      </w:pPr>
      <w:r>
        <w:t xml:space="preserve">it. Fingarette overstates the point, of course. It may not be psychologistic in </w:t>
      </w:r>
    </w:p>
    <w:p w:rsidR="003332D5" w:rsidRDefault="003332D5">
      <w:pPr>
        <w:pStyle w:val="a3"/>
      </w:pPr>
      <w:r>
        <w:t xml:space="preserve">its linguistic or moral theory, but Confucianism still presupposes a psychology, </w:t>
      </w:r>
    </w:p>
    <w:p w:rsidR="003332D5" w:rsidRDefault="003332D5">
      <w:pPr>
        <w:pStyle w:val="a3"/>
      </w:pPr>
      <w:r>
        <w:t xml:space="preserve">albeit not the familiar individualist, mental or cognitive psychology. Its </w:t>
      </w:r>
    </w:p>
    <w:p w:rsidR="003332D5" w:rsidRDefault="003332D5">
      <w:pPr>
        <w:pStyle w:val="a3"/>
      </w:pPr>
      <w:r>
        <w:t xml:space="preserve">account of human function in conventional, historical society presupposes some </w:t>
      </w:r>
    </w:p>
    <w:p w:rsidR="003332D5" w:rsidRDefault="003332D5">
      <w:pPr>
        <w:pStyle w:val="a3"/>
      </w:pPr>
      <w:r>
        <w:t xml:space="preserve">behavioral and dispositional traits. Most Chinese thinkers indeed appear to </w:t>
      </w:r>
    </w:p>
    <w:p w:rsidR="003332D5" w:rsidRDefault="003332D5">
      <w:pPr>
        <w:pStyle w:val="a3"/>
      </w:pPr>
      <w:r>
        <w:t xml:space="preserve">presuppose that humans are social, not egoistic or individualistic. The xin </w:t>
      </w:r>
    </w:p>
    <w:p w:rsidR="003332D5" w:rsidRDefault="003332D5">
      <w:pPr>
        <w:pStyle w:val="a3"/>
      </w:pPr>
      <w:r>
        <w:t xml:space="preserve">coordinates our behavior with others. Thinkers differed in their attitude toward </w:t>
      </w:r>
    </w:p>
    <w:p w:rsidR="003332D5" w:rsidRDefault="003332D5">
      <w:pPr>
        <w:pStyle w:val="a3"/>
      </w:pPr>
      <w:r>
        <w:t xml:space="preserve">this natural social faculty. Some thought we should reform this tendency and try </w:t>
      </w:r>
    </w:p>
    <w:p w:rsidR="003332D5" w:rsidRDefault="003332D5">
      <w:pPr>
        <w:pStyle w:val="a3"/>
      </w:pPr>
      <w:r>
        <w:t xml:space="preserve">harder to become egoists, but most approved of the basic "goodness" of </w:t>
      </w:r>
    </w:p>
    <w:p w:rsidR="003332D5" w:rsidRDefault="003332D5">
      <w:pPr>
        <w:pStyle w:val="a3"/>
      </w:pPr>
      <w:r>
        <w:t xml:space="preserve">people. Most also assumed that social discourse influenced how the heart-mind </w:t>
      </w:r>
    </w:p>
    <w:p w:rsidR="003332D5" w:rsidRDefault="003332D5">
      <w:pPr>
        <w:pStyle w:val="a3"/>
      </w:pPr>
      <w:r>
        <w:t xml:space="preserve">guides our cooperation. If discourse programs the heart-mind, it must have a </w:t>
      </w:r>
    </w:p>
    <w:p w:rsidR="003332D5" w:rsidRDefault="003332D5">
      <w:pPr>
        <w:pStyle w:val="a3"/>
      </w:pPr>
      <w:r>
        <w:t xml:space="preserve">dispositional capacity to internalize the programming. Humans accumulate and </w:t>
      </w:r>
    </w:p>
    <w:p w:rsidR="003332D5" w:rsidRDefault="003332D5">
      <w:pPr>
        <w:pStyle w:val="a3"/>
      </w:pPr>
      <w:r>
        <w:t xml:space="preserve">transmit conventional dao-s (guiding discourses?ways). We teach them to our </w:t>
      </w:r>
    </w:p>
    <w:p w:rsidR="003332D5" w:rsidRDefault="003332D5">
      <w:pPr>
        <w:pStyle w:val="a3"/>
      </w:pPr>
      <w:r>
        <w:t xml:space="preserve">children and address them to each other. The heart-mind then executes the </w:t>
      </w:r>
    </w:p>
    <w:p w:rsidR="003332D5" w:rsidRDefault="003332D5">
      <w:pPr>
        <w:pStyle w:val="a3"/>
      </w:pPr>
      <w:r>
        <w:t xml:space="preserve">guidance in any dao it learns when triggered (e.g., by the sense organs). Again </w:t>
      </w:r>
    </w:p>
    <w:p w:rsidR="003332D5" w:rsidRDefault="003332D5">
      <w:pPr>
        <w:pStyle w:val="a3"/>
      </w:pPr>
      <w:r>
        <w:t xml:space="preserve">thinkers differed in their attitude toward this shared outlook. Some thought we </w:t>
      </w:r>
    </w:p>
    <w:p w:rsidR="003332D5" w:rsidRDefault="003332D5">
      <w:pPr>
        <w:pStyle w:val="a3"/>
      </w:pPr>
      <w:r>
        <w:t xml:space="preserve">should minimize or eliminate the controlling effect of such conventions on human </w:t>
      </w:r>
    </w:p>
    <w:p w:rsidR="003332D5" w:rsidRDefault="003332D5">
      <w:pPr>
        <w:pStyle w:val="a3"/>
      </w:pPr>
      <w:r>
        <w:t xml:space="preserve">behavior. Others focused on how we should reform the social discourse that we </w:t>
      </w:r>
    </w:p>
    <w:p w:rsidR="003332D5" w:rsidRDefault="003332D5">
      <w:pPr>
        <w:pStyle w:val="a3"/>
      </w:pPr>
      <w:r>
        <w:t xml:space="preserve">use collectively in programming each other?s xin. Typically, thinkers in the </w:t>
      </w:r>
    </w:p>
    <w:p w:rsidR="003332D5" w:rsidRDefault="003332D5">
      <w:pPr>
        <w:pStyle w:val="a3"/>
      </w:pPr>
      <w:r>
        <w:t xml:space="preserve">former group had some theory of the innate or hard-wired programming of the xin. </w:t>
      </w:r>
    </w:p>
    <w:p w:rsidR="003332D5" w:rsidRDefault="003332D5">
      <w:pPr>
        <w:pStyle w:val="a3"/>
      </w:pPr>
      <w:r>
        <w:t xml:space="preserve">Some in the latter camp had either a "blank page" or a negative view </w:t>
      </w:r>
    </w:p>
    <w:p w:rsidR="003332D5" w:rsidRDefault="003332D5">
      <w:pPr>
        <w:pStyle w:val="a3"/>
      </w:pPr>
      <w:r>
        <w:t xml:space="preserve">of the heart-mind?s innate patterns of response. For some thinkers, the sense </w:t>
      </w:r>
    </w:p>
    <w:p w:rsidR="003332D5" w:rsidRDefault="003332D5">
      <w:pPr>
        <w:pStyle w:val="a3"/>
      </w:pPr>
      <w:r>
        <w:t xml:space="preserve">organs delivered a processed input to the heart-mind as a distinction: salty and </w:t>
      </w:r>
    </w:p>
    <w:p w:rsidR="003332D5" w:rsidRDefault="003332D5">
      <w:pPr>
        <w:pStyle w:val="a3"/>
      </w:pPr>
      <w:r>
        <w:t xml:space="preserve">sour, sweet and bitter, red or black or white or green and so forth. Most had </w:t>
      </w:r>
    </w:p>
    <w:p w:rsidR="003332D5" w:rsidRDefault="003332D5">
      <w:pPr>
        <w:pStyle w:val="a3"/>
      </w:pPr>
      <w:r>
        <w:t xml:space="preserve">thin theories, at best, of how the senses contributed to guidance. While it is </w:t>
      </w:r>
    </w:p>
    <w:p w:rsidR="003332D5" w:rsidRDefault="003332D5">
      <w:pPr>
        <w:pStyle w:val="a3"/>
      </w:pPr>
      <w:r>
        <w:t xml:space="preserve">tempting to suppose that they assumed the input was an amorphous flow of "qualia" </w:t>
      </w:r>
    </w:p>
    <w:p w:rsidR="003332D5" w:rsidRDefault="003332D5">
      <w:pPr>
        <w:pStyle w:val="a3"/>
      </w:pPr>
      <w:r>
        <w:t xml:space="preserve">that the heart-mind sorted into categories (relevant either to its innate or </w:t>
      </w:r>
    </w:p>
    <w:p w:rsidR="003332D5" w:rsidRDefault="003332D5">
      <w:pPr>
        <w:pStyle w:val="a3"/>
      </w:pPr>
      <w:r>
        <w:t xml:space="preserve">social programming). However, given the lack of analysis of the content of the </w:t>
      </w:r>
    </w:p>
    <w:p w:rsidR="003332D5" w:rsidRDefault="003332D5">
      <w:pPr>
        <w:pStyle w:val="a3"/>
      </w:pPr>
      <w:r>
        <w:t xml:space="preserve">sensory input, we should probably conservatively assume they took the na?ve </w:t>
      </w:r>
    </w:p>
    <w:p w:rsidR="003332D5" w:rsidRDefault="003332D5">
      <w:pPr>
        <w:pStyle w:val="a3"/>
      </w:pPr>
      <w:r>
        <w:t xml:space="preserve">realist view that the senses simply make distinctions in the world. We can be </w:t>
      </w:r>
    </w:p>
    <w:p w:rsidR="003332D5" w:rsidRDefault="003332D5">
      <w:pPr>
        <w:pStyle w:val="a3"/>
      </w:pPr>
      <w:r>
        <w:t xml:space="preserve">sure only that the xin did trigger reactions to discourse-relevant stimuli. </w:t>
      </w:r>
    </w:p>
    <w:p w:rsidR="003332D5" w:rsidRDefault="003332D5">
      <w:pPr>
        <w:pStyle w:val="a3"/>
      </w:pPr>
      <w:r>
        <w:t xml:space="preserve">Reflecting the theory of xin, the implicit theory of language made no </w:t>
      </w:r>
    </w:p>
    <w:p w:rsidR="003332D5" w:rsidRDefault="003332D5">
      <w:pPr>
        <w:pStyle w:val="a3"/>
      </w:pPr>
      <w:r>
        <w:t xml:space="preserve">distinction between describing and prescribing. Chinese thinkers assumed the </w:t>
      </w:r>
    </w:p>
    <w:p w:rsidR="003332D5" w:rsidRDefault="003332D5">
      <w:pPr>
        <w:pStyle w:val="a3"/>
      </w:pPr>
      <w:r>
        <w:t xml:space="preserve">core function of language is guiding behavior. Representational features served </w:t>
      </w:r>
    </w:p>
    <w:p w:rsidR="003332D5" w:rsidRDefault="003332D5">
      <w:pPr>
        <w:pStyle w:val="a3"/>
      </w:pPr>
      <w:r>
        <w:t xml:space="preserve">that prescriptive goal. In executing guidance, we have to identify relevant </w:t>
      </w:r>
    </w:p>
    <w:p w:rsidR="003332D5" w:rsidRDefault="003332D5">
      <w:pPr>
        <w:pStyle w:val="a3"/>
      </w:pPr>
      <w:r>
        <w:t xml:space="preserve">"things" in context. If the discourse describes some behavior toward </w:t>
      </w:r>
    </w:p>
    <w:p w:rsidR="003332D5" w:rsidRDefault="003332D5">
      <w:pPr>
        <w:pStyle w:val="a3"/>
      </w:pPr>
      <w:r>
        <w:t xml:space="preserve">one?s elder, one needs a way correctly to identify the elder and what counts </w:t>
      </w:r>
    </w:p>
    <w:p w:rsidR="003332D5" w:rsidRDefault="003332D5">
      <w:pPr>
        <w:pStyle w:val="a3"/>
      </w:pPr>
      <w:r>
        <w:t xml:space="preserve">as the prescribed behavior. Correct action according to a conventional dao must </w:t>
      </w:r>
    </w:p>
    <w:p w:rsidR="003332D5" w:rsidRDefault="003332D5">
      <w:pPr>
        <w:pStyle w:val="a3"/>
      </w:pPr>
      <w:r>
        <w:t xml:space="preserve">also take into account other descriptions of the situation such as ?urgent?, </w:t>
      </w:r>
    </w:p>
    <w:p w:rsidR="003332D5" w:rsidRDefault="003332D5">
      <w:pPr>
        <w:pStyle w:val="a3"/>
      </w:pPr>
      <w:r>
        <w:t xml:space="preserve">?normal?, etc. These issues lay behind Confucian theories of </w:t>
      </w:r>
    </w:p>
    <w:p w:rsidR="003332D5" w:rsidRDefault="003332D5">
      <w:pPr>
        <w:pStyle w:val="a3"/>
      </w:pPr>
      <w:r>
        <w:t xml:space="preserve">"rectifying names." The psychological theory (like the linguistic) did </w:t>
      </w:r>
    </w:p>
    <w:p w:rsidR="003332D5" w:rsidRDefault="003332D5">
      <w:pPr>
        <w:pStyle w:val="a3"/>
      </w:pPr>
      <w:r>
        <w:t xml:space="preserve">not take on a sentential form. Classical Chinese language had no </w:t>
      </w:r>
    </w:p>
    <w:p w:rsidR="003332D5" w:rsidRDefault="003332D5">
      <w:pPr>
        <w:pStyle w:val="a3"/>
      </w:pPr>
      <w:r>
        <w:t xml:space="preserve">"belief-grammar", i.e., forms such as X believes that P (where P is a </w:t>
      </w:r>
    </w:p>
    <w:p w:rsidR="003332D5" w:rsidRDefault="003332D5">
      <w:pPr>
        <w:pStyle w:val="a3"/>
      </w:pPr>
      <w:r>
        <w:t xml:space="preserve">proposition). The closest grammatical counterpart focuses on the term, not the </w:t>
      </w:r>
    </w:p>
    <w:p w:rsidR="003332D5" w:rsidRDefault="003332D5">
      <w:pPr>
        <w:pStyle w:val="a3"/>
      </w:pPr>
      <w:r>
        <w:t xml:space="preserve">sentence and point to the different function of xin. Where Westerners would say </w:t>
      </w:r>
    </w:p>
    <w:p w:rsidR="003332D5" w:rsidRDefault="003332D5">
      <w:pPr>
        <w:pStyle w:val="a3"/>
      </w:pPr>
      <w:r>
        <w:t xml:space="preserve">"He believes (that) it is good" classical Chinese would either use </w:t>
      </w:r>
    </w:p>
    <w:p w:rsidR="003332D5" w:rsidRDefault="003332D5">
      <w:pPr>
        <w:pStyle w:val="a3"/>
      </w:pPr>
      <w:r>
        <w:t xml:space="preserve">"He goods it" or "He, yi (with regard to) it, wei (deems:regards) </w:t>
      </w:r>
    </w:p>
    <w:p w:rsidR="003332D5" w:rsidRDefault="003332D5">
      <w:pPr>
        <w:pStyle w:val="a3"/>
      </w:pPr>
      <w:r>
        <w:t xml:space="preserve">good." Similarly zhi (to know) takes noun phrases, not sentences, as </w:t>
      </w:r>
    </w:p>
    <w:p w:rsidR="003332D5" w:rsidRDefault="003332D5">
      <w:pPr>
        <w:pStyle w:val="a3"/>
      </w:pPr>
      <w:r>
        <w:t xml:space="preserve">object. The closest counterpart to propositional knowledge would be "He </w:t>
      </w:r>
    </w:p>
    <w:p w:rsidR="003332D5" w:rsidRDefault="003332D5">
      <w:pPr>
        <w:pStyle w:val="a3"/>
      </w:pPr>
      <w:r>
        <w:t xml:space="preserve">knows its being (deemed as) good." The xin guides action in the world in </w:t>
      </w:r>
    </w:p>
    <w:p w:rsidR="003332D5" w:rsidRDefault="003332D5">
      <w:pPr>
        <w:pStyle w:val="a3"/>
      </w:pPr>
      <w:r>
        <w:t xml:space="preserve">virtue of the categories it assigns to things, but it does not house mental or </w:t>
      </w:r>
    </w:p>
    <w:p w:rsidR="003332D5" w:rsidRDefault="003332D5">
      <w:pPr>
        <w:pStyle w:val="a3"/>
      </w:pPr>
      <w:r>
        <w:t xml:space="preserve">linguistic "pictures" of facts. Technically, the attitude was what </w:t>
      </w:r>
    </w:p>
    <w:p w:rsidR="003332D5" w:rsidRDefault="003332D5">
      <w:pPr>
        <w:pStyle w:val="a3"/>
      </w:pPr>
      <w:r>
        <w:t xml:space="preserve">philosophers a de re attitude. The "subject" was in the world not in </w:t>
      </w:r>
    </w:p>
    <w:p w:rsidR="003332D5" w:rsidRDefault="003332D5">
      <w:pPr>
        <w:pStyle w:val="a3"/>
      </w:pPr>
      <w:r>
        <w:t xml:space="preserve">the mind. The context of use picked out the intended item. The attitude </w:t>
      </w:r>
    </w:p>
    <w:p w:rsidR="003332D5" w:rsidRDefault="003332D5">
      <w:pPr>
        <w:pStyle w:val="a3"/>
      </w:pPr>
      <w:r>
        <w:t xml:space="preserve">consisted of projecting the mental category or concept on the actual thing. We </w:t>
      </w:r>
    </w:p>
    <w:p w:rsidR="003332D5" w:rsidRDefault="003332D5">
      <w:pPr>
        <w:pStyle w:val="a3"/>
      </w:pPr>
      <w:r>
        <w:t xml:space="preserve">distinguish this functional role best by talking about a disposition rather than </w:t>
      </w:r>
    </w:p>
    <w:p w:rsidR="003332D5" w:rsidRDefault="003332D5">
      <w:pPr>
        <w:pStyle w:val="a3"/>
      </w:pPr>
      <w:r>
        <w:t xml:space="preserve">a belief. It is a disposition to assign some reality to a category. The </w:t>
      </w:r>
    </w:p>
    <w:p w:rsidR="003332D5" w:rsidRDefault="003332D5">
      <w:pPr>
        <w:pStyle w:val="a3"/>
      </w:pPr>
      <w:r>
        <w:t xml:space="preserve">requisite faculty of the heart-mind (or the senses) is the ability to </w:t>
      </w:r>
    </w:p>
    <w:p w:rsidR="003332D5" w:rsidRDefault="003332D5">
      <w:pPr>
        <w:pStyle w:val="a3"/>
      </w:pPr>
      <w:r>
        <w:t xml:space="preserve">discriminate or distinguish T from not-T, e.g., good from bad, human being from </w:t>
      </w:r>
    </w:p>
    <w:p w:rsidR="003332D5" w:rsidRDefault="003332D5">
      <w:pPr>
        <w:pStyle w:val="a3"/>
      </w:pPr>
      <w:r>
        <w:t xml:space="preserve">thief. We might, alternately, think of Chinese ?belief? and ?knowledge? </w:t>
      </w:r>
    </w:p>
    <w:p w:rsidR="003332D5" w:rsidRDefault="003332D5">
      <w:pPr>
        <w:pStyle w:val="a3"/>
      </w:pPr>
      <w:r>
        <w:t xml:space="preserve">as predicate attitudes rather than propositional attitudes. Predicate attitudes </w:t>
      </w:r>
    </w:p>
    <w:p w:rsidR="003332D5" w:rsidRDefault="003332D5">
      <w:pPr>
        <w:pStyle w:val="a3"/>
      </w:pPr>
      <w:r>
        <w:t xml:space="preserve">are the heart-mind?s function. A basic judgment is, thus, neither a picture </w:t>
      </w:r>
    </w:p>
    <w:p w:rsidR="003332D5" w:rsidRDefault="003332D5">
      <w:pPr>
        <w:pStyle w:val="a3"/>
      </w:pPr>
      <w:r>
        <w:t xml:space="preserve">nor representation of some metaphysically complex fact. Its essence is picking </w:t>
      </w:r>
    </w:p>
    <w:p w:rsidR="003332D5" w:rsidRDefault="003332D5">
      <w:pPr>
        <w:pStyle w:val="a3"/>
      </w:pPr>
      <w:r>
        <w:t xml:space="preserve">out what counts as ?X? in the situation (where ?X? is a term in the </w:t>
      </w:r>
    </w:p>
    <w:p w:rsidR="003332D5" w:rsidRDefault="003332D5">
      <w:pPr>
        <w:pStyle w:val="a3"/>
      </w:pPr>
      <w:r>
        <w:t xml:space="preserve">guiding discourse). The context fixes the object and the heart-mind assigns it </w:t>
      </w:r>
    </w:p>
    <w:p w:rsidR="003332D5" w:rsidRDefault="003332D5">
      <w:pPr>
        <w:pStyle w:val="a3"/>
      </w:pPr>
      <w:r>
        <w:t xml:space="preserve">to a relevant category. Hence, Chinese folk theory places a (learned or innate) </w:t>
      </w:r>
    </w:p>
    <w:p w:rsidR="003332D5" w:rsidRDefault="003332D5">
      <w:pPr>
        <w:pStyle w:val="a3"/>
      </w:pPr>
      <w:r>
        <w:t xml:space="preserve">ability to make distinctions correctly in following a dao in the central place </w:t>
      </w:r>
    </w:p>
    <w:p w:rsidR="003332D5" w:rsidRDefault="003332D5">
      <w:pPr>
        <w:pStyle w:val="a3"/>
      </w:pPr>
      <w:r>
        <w:t xml:space="preserve">Western folk psychology places ideas. They implicitly understood correctness as </w:t>
      </w:r>
    </w:p>
    <w:p w:rsidR="003332D5" w:rsidRDefault="003332D5">
      <w:pPr>
        <w:pStyle w:val="a3"/>
      </w:pPr>
      <w:r>
        <w:t xml:space="preserve">conformity to the social-historical norm. One of the projects of some Chinese </w:t>
      </w:r>
    </w:p>
    <w:p w:rsidR="003332D5" w:rsidRDefault="003332D5">
      <w:pPr>
        <w:pStyle w:val="a3"/>
      </w:pPr>
      <w:r>
        <w:t xml:space="preserve">philosophers was trying to provide a natural or objective ground of dao. Western </w:t>
      </w:r>
    </w:p>
    <w:p w:rsidR="003332D5" w:rsidRDefault="003332D5">
      <w:pPr>
        <w:pStyle w:val="a3"/>
      </w:pPr>
      <w:r>
        <w:t xml:space="preserve">"ideas" are analogous to mental pictographs in a language of thought. </w:t>
      </w:r>
    </w:p>
    <w:p w:rsidR="003332D5" w:rsidRDefault="003332D5">
      <w:pPr>
        <w:pStyle w:val="a3"/>
      </w:pPr>
      <w:r>
        <w:t xml:space="preserve">The composite pictures formed out of these mental images (beliefs) were the </w:t>
      </w:r>
    </w:p>
    <w:p w:rsidR="003332D5" w:rsidRDefault="003332D5">
      <w:pPr>
        <w:pStyle w:val="a3"/>
      </w:pPr>
      <w:r>
        <w:t xml:space="preserve">mental counterparts of facts. Truth was "correspondence" between the </w:t>
      </w:r>
    </w:p>
    <w:p w:rsidR="003332D5" w:rsidRDefault="003332D5">
      <w:pPr>
        <w:pStyle w:val="a3"/>
      </w:pPr>
      <w:r>
        <w:t xml:space="preserve">picture and the fact. Pictures play a role in Chinese folk theory of language </w:t>
      </w:r>
    </w:p>
    <w:p w:rsidR="003332D5" w:rsidRDefault="003332D5">
      <w:pPr>
        <w:pStyle w:val="a3"/>
      </w:pPr>
      <w:r>
        <w:t xml:space="preserve">but not of mind. Chinese understood their written characters as having evolved </w:t>
      </w:r>
    </w:p>
    <w:p w:rsidR="003332D5" w:rsidRDefault="003332D5">
      <w:pPr>
        <w:pStyle w:val="a3"/>
      </w:pPr>
      <w:r>
        <w:t xml:space="preserve">from pictographs. They had scant reason to think of grammatical strings of </w:t>
      </w:r>
    </w:p>
    <w:p w:rsidR="003332D5" w:rsidRDefault="003332D5">
      <w:pPr>
        <w:pStyle w:val="a3"/>
      </w:pPr>
      <w:r>
        <w:t xml:space="preserve">characters as "pictures" of anything. Chinese folk linguistics </w:t>
      </w:r>
    </w:p>
    <w:p w:rsidR="003332D5" w:rsidRDefault="003332D5">
      <w:pPr>
        <w:pStyle w:val="a3"/>
      </w:pPr>
      <w:r>
        <w:t xml:space="preserve">recognized that history and community usage determined the reference of the </w:t>
      </w:r>
    </w:p>
    <w:p w:rsidR="003332D5" w:rsidRDefault="003332D5">
      <w:pPr>
        <w:pStyle w:val="a3"/>
      </w:pPr>
      <w:r>
        <w:t xml:space="preserve">characters. They did not appeal to the pictographic quality or any associated </w:t>
      </w:r>
    </w:p>
    <w:p w:rsidR="003332D5" w:rsidRDefault="003332D5">
      <w:pPr>
        <w:pStyle w:val="a3"/>
      </w:pPr>
      <w:r>
        <w:t xml:space="preserve">mental image individuals might have. Language and conventions are valuable </w:t>
      </w:r>
    </w:p>
    <w:p w:rsidR="003332D5" w:rsidRDefault="003332D5">
      <w:pPr>
        <w:pStyle w:val="a3"/>
      </w:pPr>
      <w:r>
        <w:t xml:space="preserve">because they store inherited guidance. The social-historical tradition, not </w:t>
      </w:r>
    </w:p>
    <w:p w:rsidR="003332D5" w:rsidRDefault="003332D5">
      <w:pPr>
        <w:pStyle w:val="a3"/>
      </w:pPr>
      <w:r>
        <w:t xml:space="preserve">individual psychology, grounds meaning. Some thinkers became skeptical of claims </w:t>
      </w:r>
    </w:p>
    <w:p w:rsidR="003332D5" w:rsidRDefault="003332D5">
      <w:pPr>
        <w:pStyle w:val="a3"/>
      </w:pPr>
      <w:r>
        <w:t xml:space="preserve">about the sages and the "constancy" of their guidance, but they did </w:t>
      </w:r>
    </w:p>
    <w:p w:rsidR="003332D5" w:rsidRDefault="003332D5">
      <w:pPr>
        <w:pStyle w:val="a3"/>
      </w:pPr>
      <w:r>
        <w:t xml:space="preserve">not abandon the assumption that public language guides us. Typically, they </w:t>
      </w:r>
    </w:p>
    <w:p w:rsidR="003332D5" w:rsidRDefault="003332D5">
      <w:pPr>
        <w:pStyle w:val="a3"/>
      </w:pPr>
      <w:r>
        <w:t xml:space="preserve">either advocated reforming the guiding discourse (dao) or reverting to </w:t>
      </w:r>
    </w:p>
    <w:p w:rsidR="003332D5" w:rsidRDefault="003332D5">
      <w:pPr>
        <w:pStyle w:val="a3"/>
      </w:pPr>
      <w:r>
        <w:t xml:space="preserve">"natural," pre-linguistic behavior patterns. Language rested neither </w:t>
      </w:r>
    </w:p>
    <w:p w:rsidR="003332D5" w:rsidRDefault="003332D5">
      <w:pPr>
        <w:pStyle w:val="a3"/>
      </w:pPr>
      <w:r>
        <w:t xml:space="preserve">on cognition nor private, individual subjectivity. Chinese philosophy of mind </w:t>
      </w:r>
    </w:p>
    <w:p w:rsidR="003332D5" w:rsidRDefault="003332D5">
      <w:pPr>
        <w:pStyle w:val="a3"/>
      </w:pPr>
      <w:r>
        <w:t xml:space="preserve">played mainly an application (execution of instructions) role in Chinese theory </w:t>
      </w:r>
    </w:p>
    <w:p w:rsidR="003332D5" w:rsidRDefault="003332D5">
      <w:pPr>
        <w:pStyle w:val="a3"/>
      </w:pPr>
      <w:r>
        <w:t xml:space="preserve">of language. Chinese theory of language centered on counterparts of reference or </w:t>
      </w:r>
    </w:p>
    <w:p w:rsidR="003332D5" w:rsidRDefault="003332D5">
      <w:pPr>
        <w:pStyle w:val="a3"/>
      </w:pPr>
      <w:r>
        <w:t xml:space="preserve">denotation. To have mastered a term was for the xin and senses working together </w:t>
      </w:r>
    </w:p>
    <w:p w:rsidR="003332D5" w:rsidRDefault="003332D5">
      <w:pPr>
        <w:pStyle w:val="a3"/>
      </w:pPr>
      <w:r>
        <w:t xml:space="preserve">to be able to distinguish or divide realities "correctly." </w:t>
      </w:r>
    </w:p>
    <w:p w:rsidR="003332D5" w:rsidRDefault="003332D5">
      <w:pPr>
        <w:pStyle w:val="a3"/>
      </w:pPr>
      <w:r>
        <w:t xml:space="preserve">?Correctly? was the rub because the standard of correctness was discourse. </w:t>
      </w:r>
    </w:p>
    <w:p w:rsidR="003332D5" w:rsidRDefault="003332D5">
      <w:pPr>
        <w:pStyle w:val="a3"/>
      </w:pPr>
      <w:r>
        <w:t xml:space="preserve">It threatened a regress?we need a discourse to guide our practical </w:t>
      </w:r>
    </w:p>
    <w:p w:rsidR="003332D5" w:rsidRDefault="003332D5">
      <w:pPr>
        <w:pStyle w:val="a3"/>
      </w:pPr>
      <w:r>
        <w:t xml:space="preserve">interpretation of discourse. Philosophy of mind played a role in various </w:t>
      </w:r>
    </w:p>
    <w:p w:rsidR="003332D5" w:rsidRDefault="003332D5">
      <w:pPr>
        <w:pStyle w:val="a3"/>
      </w:pPr>
      <w:r>
        <w:t xml:space="preserve">attempted solutions. Chinese philosophers mostly agreed (except for innatists) </w:t>
      </w:r>
    </w:p>
    <w:p w:rsidR="003332D5" w:rsidRDefault="003332D5">
      <w:pPr>
        <w:pStyle w:val="a3"/>
      </w:pPr>
      <w:r>
        <w:t xml:space="preserve">that actual distinguishing would be relative to past training, experience, </w:t>
      </w:r>
    </w:p>
    <w:p w:rsidR="003332D5" w:rsidRDefault="003332D5">
      <w:pPr>
        <w:pStyle w:val="a3"/>
      </w:pPr>
      <w:r>
        <w:t xml:space="preserve">assumptions and situation. However, they did not regard experience as a mental </w:t>
      </w:r>
    </w:p>
    <w:p w:rsidR="003332D5" w:rsidRDefault="003332D5">
      <w:pPr>
        <w:pStyle w:val="a3"/>
      </w:pPr>
      <w:r>
        <w:t xml:space="preserve">concept in the classic Western sense of the being a subjective or private </w:t>
      </w:r>
    </w:p>
    <w:p w:rsidR="003332D5" w:rsidRDefault="003332D5">
      <w:pPr>
        <w:pStyle w:val="a3"/>
      </w:pPr>
      <w:r>
        <w:t xml:space="preserve">content. An important concept in philosophy of mind was, therefore, de </w:t>
      </w:r>
    </w:p>
    <w:p w:rsidR="003332D5" w:rsidRDefault="003332D5">
      <w:pPr>
        <w:pStyle w:val="a3"/>
      </w:pPr>
      <w:r>
        <w:t xml:space="preserve">(virtuosity). One classic formulation identified de as embodied, inner dao. De </w:t>
      </w:r>
    </w:p>
    <w:p w:rsidR="003332D5" w:rsidRDefault="003332D5">
      <w:pPr>
        <w:pStyle w:val="a3"/>
      </w:pPr>
      <w:r>
        <w:t xml:space="preserve">though "inner," was more a set of dispositions than a mental content. </w:t>
      </w:r>
    </w:p>
    <w:p w:rsidR="003332D5" w:rsidRDefault="003332D5">
      <w:pPr>
        <w:pStyle w:val="a3"/>
      </w:pPr>
      <w:r>
        <w:t xml:space="preserve">The link seemed to be that when we learn a dao?s content, it produces de. Good </w:t>
      </w:r>
    </w:p>
    <w:p w:rsidR="003332D5" w:rsidRDefault="003332D5">
      <w:pPr>
        <w:pStyle w:val="a3"/>
      </w:pPr>
      <w:r>
        <w:t xml:space="preserve">de comes from successful teaching of a dao. When you follow dao, you need not </w:t>
      </w:r>
    </w:p>
    <w:p w:rsidR="003332D5" w:rsidRDefault="003332D5">
      <w:pPr>
        <w:pStyle w:val="a3"/>
      </w:pPr>
      <w:r>
        <w:t xml:space="preserve">have the discourse "playing" internally. We best view it as the </w:t>
      </w:r>
    </w:p>
    <w:p w:rsidR="003332D5" w:rsidRDefault="003332D5">
      <w:pPr>
        <w:pStyle w:val="a3"/>
      </w:pPr>
      <w:r>
        <w:t xml:space="preserve">behavioral ability to conform to the intended pattern of action?the path </w:t>
      </w:r>
    </w:p>
    <w:p w:rsidR="003332D5" w:rsidRDefault="003332D5">
      <w:pPr>
        <w:pStyle w:val="a3"/>
      </w:pPr>
      <w:r>
        <w:t xml:space="preserve">(performance dao). It would be "second nature." We may think of de, </w:t>
      </w:r>
    </w:p>
    <w:p w:rsidR="003332D5" w:rsidRDefault="003332D5">
      <w:pPr>
        <w:pStyle w:val="a3"/>
      </w:pPr>
      <w:r>
        <w:t xml:space="preserve">accordingly, as both learned and natural. We can distinguish Chinese thought </w:t>
      </w:r>
    </w:p>
    <w:p w:rsidR="003332D5" w:rsidRDefault="003332D5">
      <w:pPr>
        <w:pStyle w:val="a3"/>
      </w:pPr>
      <w:r>
        <w:t xml:space="preserve">from Indo-European thought, then, not only in its blending affective and </w:t>
      </w:r>
    </w:p>
    <w:p w:rsidR="003332D5" w:rsidRDefault="003332D5">
      <w:pPr>
        <w:pStyle w:val="a3"/>
      </w:pPr>
      <w:r>
        <w:t xml:space="preserve">cognitive functions, but also in its avoiding the nuts and bolts of Western </w:t>
      </w:r>
    </w:p>
    <w:p w:rsidR="003332D5" w:rsidRDefault="003332D5">
      <w:pPr>
        <w:pStyle w:val="a3"/>
      </w:pPr>
      <w:r>
        <w:t xml:space="preserve">mind-body analysis. Talk of "inner" and "outer" did </w:t>
      </w:r>
    </w:p>
    <w:p w:rsidR="003332D5" w:rsidRDefault="003332D5">
      <w:pPr>
        <w:pStyle w:val="a3"/>
      </w:pPr>
      <w:r>
        <w:t xml:space="preserve">distinguish the psychological from the social, but it did not mean inner was </w:t>
      </w:r>
    </w:p>
    <w:p w:rsidR="003332D5" w:rsidRDefault="003332D5">
      <w:pPr>
        <w:pStyle w:val="a3"/>
      </w:pPr>
      <w:r>
        <w:t xml:space="preserve">mental content. The xin has a physical and temporal location and consists of </w:t>
      </w:r>
    </w:p>
    <w:p w:rsidR="003332D5" w:rsidRDefault="003332D5">
      <w:pPr>
        <w:pStyle w:val="a3"/>
      </w:pPr>
      <w:r>
        <w:t xml:space="preserve">dispositions to make distinctions in guiding action. It is not a set of </w:t>
      </w:r>
    </w:p>
    <w:p w:rsidR="003332D5" w:rsidRDefault="003332D5">
      <w:pPr>
        <w:pStyle w:val="a3"/>
      </w:pPr>
      <w:r>
        <w:t xml:space="preserve">inherently representational "ideas" (mental pictograms). Similarly, we </w:t>
      </w:r>
    </w:p>
    <w:p w:rsidR="003332D5" w:rsidRDefault="003332D5">
      <w:pPr>
        <w:pStyle w:val="a3"/>
      </w:pPr>
      <w:r>
        <w:t xml:space="preserve">find no clear counterpart to the Indo-European conception of the faculty of </w:t>
      </w:r>
    </w:p>
    <w:p w:rsidR="003332D5" w:rsidRDefault="003332D5">
      <w:pPr>
        <w:pStyle w:val="a3"/>
      </w:pPr>
      <w:r>
        <w:t xml:space="preserve">reason. Euclidean method in geometry and the formulation of the syllogism in </w:t>
      </w:r>
    </w:p>
    <w:p w:rsidR="003332D5" w:rsidRDefault="003332D5">
      <w:pPr>
        <w:pStyle w:val="a3"/>
      </w:pPr>
      <w:r>
        <w:t xml:space="preserve">logic informed this Indo-European concept. Absent this apparatus, Chinese </w:t>
      </w:r>
    </w:p>
    <w:p w:rsidR="003332D5" w:rsidRDefault="003332D5">
      <w:pPr>
        <w:pStyle w:val="a3"/>
      </w:pPr>
      <w:r>
        <w:t xml:space="preserve">thinkers characterized the heart-mind as either properly or improperly trained, </w:t>
      </w:r>
    </w:p>
    <w:p w:rsidR="003332D5" w:rsidRDefault="003332D5">
      <w:pPr>
        <w:pStyle w:val="a3"/>
      </w:pPr>
      <w:r>
        <w:t xml:space="preserve">virtuous, skilled, reliable, etc. Prima facie, however, these were social </w:t>
      </w:r>
    </w:p>
    <w:p w:rsidR="003332D5" w:rsidRDefault="003332D5">
      <w:pPr>
        <w:pStyle w:val="a3"/>
      </w:pPr>
      <w:r>
        <w:t xml:space="preserve">standards threatened circularity. The heart-mind required some kind of mastery </w:t>
      </w:r>
    </w:p>
    <w:p w:rsidR="003332D5" w:rsidRDefault="003332D5">
      <w:pPr>
        <w:pStyle w:val="a3"/>
      </w:pPr>
      <w:r>
        <w:t xml:space="preserve">of a body of practical knowledge. Chinese thinkers explored norm realism mainly </w:t>
      </w:r>
    </w:p>
    <w:p w:rsidR="003332D5" w:rsidRDefault="003332D5">
      <w:pPr>
        <w:pStyle w:val="a3"/>
      </w:pPr>
      <w:r>
        <w:t xml:space="preserve">through an innatist strategy. Innatists sought to picture the heart-mind?s </w:t>
      </w:r>
    </w:p>
    <w:p w:rsidR="003332D5" w:rsidRDefault="003332D5">
      <w:pPr>
        <w:pStyle w:val="a3"/>
      </w:pPr>
      <w:r>
        <w:t xml:space="preserve">distinctions as matching "norms" or "moral patterns" </w:t>
      </w:r>
    </w:p>
    <w:p w:rsidR="003332D5" w:rsidRDefault="003332D5">
      <w:pPr>
        <w:pStyle w:val="a3"/>
      </w:pPr>
      <w:r>
        <w:t xml:space="preserve">implicit in the natural stasis or harmony of the world. Return to Outline </w:t>
      </w:r>
    </w:p>
    <w:p w:rsidR="003332D5" w:rsidRDefault="003332D5">
      <w:pPr>
        <w:pStyle w:val="a3"/>
      </w:pPr>
      <w:r>
        <w:t xml:space="preserve">Historical Developments: The Classical Period Confucius indirectly addressed </w:t>
      </w:r>
    </w:p>
    <w:p w:rsidR="003332D5" w:rsidRDefault="003332D5">
      <w:pPr>
        <w:pStyle w:val="a3"/>
      </w:pPr>
      <w:r>
        <w:t xml:space="preserve">philosophy of mind questions in his theory of education. He shaped the moral </w:t>
      </w:r>
    </w:p>
    <w:p w:rsidR="003332D5" w:rsidRDefault="003332D5">
      <w:pPr>
        <w:pStyle w:val="a3"/>
      </w:pPr>
      <w:r>
        <w:t xml:space="preserve">debate in a way that fundamentally influenced the classical conception of xin </w:t>
      </w:r>
    </w:p>
    <w:p w:rsidR="003332D5" w:rsidRDefault="003332D5">
      <w:pPr>
        <w:pStyle w:val="a3"/>
      </w:pPr>
      <w:r>
        <w:t xml:space="preserve">(heart-mind). Confucius? discourse dao was the classical syllabus, including </w:t>
      </w:r>
    </w:p>
    <w:p w:rsidR="003332D5" w:rsidRDefault="003332D5">
      <w:pPr>
        <w:pStyle w:val="a3"/>
      </w:pPr>
      <w:r>
        <w:t xml:space="preserve">most notably history, poetry and ritual. On one hand, we can think of these as </w:t>
      </w:r>
    </w:p>
    <w:p w:rsidR="003332D5" w:rsidRDefault="003332D5">
      <w:pPr>
        <w:pStyle w:val="a3"/>
      </w:pPr>
      <w:r>
        <w:t xml:space="preserve">"training" the xin to proper performance. On the other, the question </w:t>
      </w:r>
    </w:p>
    <w:p w:rsidR="003332D5" w:rsidRDefault="003332D5">
      <w:pPr>
        <w:pStyle w:val="a3"/>
      </w:pPr>
      <w:r>
        <w:t xml:space="preserve">of how to interpret the texts into action seemed to require a prior interpretive </w:t>
      </w:r>
    </w:p>
    <w:p w:rsidR="003332D5" w:rsidRDefault="003332D5">
      <w:pPr>
        <w:pStyle w:val="a3"/>
      </w:pPr>
      <w:r>
        <w:t xml:space="preserve">capacity of xin. Confucius appealed to a tantalizingly vague intuitive ability </w:t>
      </w:r>
    </w:p>
    <w:p w:rsidR="003332D5" w:rsidRDefault="003332D5">
      <w:pPr>
        <w:pStyle w:val="a3"/>
      </w:pPr>
      <w:r>
        <w:t xml:space="preserve">that he called ren (humanity). A person with ren can translate guiding discourse </w:t>
      </w:r>
    </w:p>
    <w:p w:rsidR="003332D5" w:rsidRDefault="003332D5">
      <w:pPr>
        <w:pStyle w:val="a3"/>
      </w:pPr>
      <w:r>
        <w:t xml:space="preserve">into performance correctly?i.e., can execute or follow a dao. Confucius left </w:t>
      </w:r>
    </w:p>
    <w:p w:rsidR="003332D5" w:rsidRDefault="003332D5">
      <w:pPr>
        <w:pStyle w:val="a3"/>
      </w:pPr>
      <w:r>
        <w:t xml:space="preserve">open whether ren was innate or acquired in study?though the latter seems more </w:t>
      </w:r>
    </w:p>
    <w:p w:rsidR="003332D5" w:rsidRDefault="003332D5">
      <w:pPr>
        <w:pStyle w:val="a3"/>
      </w:pPr>
      <w:r>
        <w:t xml:space="preserve">likely to have been his position. It was, in any case, the position of China?s </w:t>
      </w:r>
    </w:p>
    <w:p w:rsidR="003332D5" w:rsidRDefault="003332D5">
      <w:pPr>
        <w:pStyle w:val="a3"/>
      </w:pPr>
      <w:r>
        <w:t xml:space="preserve">first philosophical critic, the anti-Confucian Mozi. Again concern with </w:t>
      </w:r>
    </w:p>
    <w:p w:rsidR="003332D5" w:rsidRDefault="003332D5">
      <w:pPr>
        <w:pStyle w:val="a3"/>
      </w:pPr>
      <w:r>
        <w:t xml:space="preserve">philosophy of mind was subordinate to Mozi?s normative concerns. He saw moral </w:t>
      </w:r>
    </w:p>
    <w:p w:rsidR="003332D5" w:rsidRDefault="003332D5">
      <w:pPr>
        <w:pStyle w:val="a3"/>
      </w:pPr>
      <w:r>
        <w:t xml:space="preserve">character as plastic. Natural human communion (especially our tendency to </w:t>
      </w:r>
    </w:p>
    <w:p w:rsidR="003332D5" w:rsidRDefault="003332D5">
      <w:pPr>
        <w:pStyle w:val="a3"/>
      </w:pPr>
      <w:r>
        <w:t xml:space="preserve">"emulate superiors") shaped it. Thus, we could cultivate utilitarian </w:t>
      </w:r>
    </w:p>
    <w:p w:rsidR="003332D5" w:rsidRDefault="003332D5">
      <w:pPr>
        <w:pStyle w:val="a3"/>
      </w:pPr>
      <w:r>
        <w:t xml:space="preserve">behavioral tendencies by having social models enunciate and act on a utilitarian </w:t>
      </w:r>
    </w:p>
    <w:p w:rsidR="003332D5" w:rsidRDefault="003332D5">
      <w:pPr>
        <w:pStyle w:val="a3"/>
      </w:pPr>
      <w:r>
        <w:t xml:space="preserve">social discourse. The influence of social models would also determine the </w:t>
      </w:r>
    </w:p>
    <w:p w:rsidR="003332D5" w:rsidRDefault="003332D5">
      <w:pPr>
        <w:pStyle w:val="a3"/>
      </w:pPr>
      <w:r>
        <w:t xml:space="preserve">interpretation of the discourse. Interpretation takes the form of indexical pro </w:t>
      </w:r>
    </w:p>
    <w:p w:rsidR="003332D5" w:rsidRDefault="003332D5">
      <w:pPr>
        <w:pStyle w:val="a3"/>
      </w:pPr>
      <w:r>
        <w:t xml:space="preserve">and con reactions?shi (this:right:assent) and fei (not this:wrong:dissent). </w:t>
      </w:r>
    </w:p>
    <w:p w:rsidR="003332D5" w:rsidRDefault="003332D5">
      <w:pPr>
        <w:pStyle w:val="a3"/>
      </w:pPr>
      <w:r>
        <w:t xml:space="preserve">The attitudes when associated with terms pick out the reality (object, action, </w:t>
      </w:r>
    </w:p>
    <w:p w:rsidR="003332D5" w:rsidRDefault="003332D5">
      <w:pPr>
        <w:pStyle w:val="a3"/>
      </w:pPr>
      <w:r>
        <w:t xml:space="preserve">etc.) relevant to the discourse guidance. We thus train the heart-mind to make </w:t>
      </w:r>
    </w:p>
    <w:p w:rsidR="003332D5" w:rsidRDefault="003332D5">
      <w:pPr>
        <w:pStyle w:val="a3"/>
      </w:pPr>
      <w:r>
        <w:t xml:space="preserve">distinctions that guide its choices and thereby our behavior?specifically in </w:t>
      </w:r>
    </w:p>
    <w:p w:rsidR="003332D5" w:rsidRDefault="003332D5">
      <w:pPr>
        <w:pStyle w:val="a3"/>
      </w:pPr>
      <w:r>
        <w:t xml:space="preserve">following a utilitarian symbolic guide. Utilitarian standards also should guide </w:t>
      </w:r>
    </w:p>
    <w:p w:rsidR="003332D5" w:rsidRDefault="003332D5">
      <w:pPr>
        <w:pStyle w:val="a3"/>
      </w:pPr>
      <w:r>
        <w:t xml:space="preserve">practical interpretation (execution or performance) of the discourse. At this </w:t>
      </w:r>
    </w:p>
    <w:p w:rsidR="003332D5" w:rsidRDefault="003332D5">
      <w:pPr>
        <w:pStyle w:val="a3"/>
      </w:pPr>
      <w:r>
        <w:t xml:space="preserve">point in Chinese thought, the heart-mind became the focus of more systematic </w:t>
      </w:r>
    </w:p>
    <w:p w:rsidR="003332D5" w:rsidRDefault="003332D5">
      <w:pPr>
        <w:pStyle w:val="a3"/>
      </w:pPr>
      <w:r>
        <w:t xml:space="preserve">theorizing?much of it in reaction to Mozi?s issues. The moral issue and the </w:t>
      </w:r>
    </w:p>
    <w:p w:rsidR="003332D5" w:rsidRDefault="003332D5">
      <w:pPr>
        <w:pStyle w:val="a3"/>
      </w:pPr>
      <w:r>
        <w:t xml:space="preserve">threat of a relativist regress in the picture led to a nativist reaction. On the </w:t>
      </w:r>
    </w:p>
    <w:p w:rsidR="003332D5" w:rsidRDefault="003332D5">
      <w:pPr>
        <w:pStyle w:val="a3"/>
      </w:pPr>
      <w:r>
        <w:t xml:space="preserve">one hand, thinkers wanted to imagine ways to free themselves from the implicit </w:t>
      </w:r>
    </w:p>
    <w:p w:rsidR="003332D5" w:rsidRDefault="003332D5">
      <w:pPr>
        <w:pStyle w:val="a3"/>
      </w:pPr>
      <w:r>
        <w:t xml:space="preserve">social determinism. On the other, moralists want a more absolute basis for </w:t>
      </w:r>
    </w:p>
    <w:p w:rsidR="003332D5" w:rsidRDefault="003332D5">
      <w:pPr>
        <w:pStyle w:val="a3"/>
      </w:pPr>
      <w:r>
        <w:t xml:space="preserve">ethical distinctions and actions. Several thinkers may have joined a trend of </w:t>
      </w:r>
    </w:p>
    <w:p w:rsidR="003332D5" w:rsidRDefault="003332D5">
      <w:pPr>
        <w:pStyle w:val="a3"/>
      </w:pPr>
      <w:r>
        <w:t xml:space="preserve">interest in cultivating the heart-mind. Mencius? theory is the best known </w:t>
      </w:r>
    </w:p>
    <w:p w:rsidR="003332D5" w:rsidRDefault="003332D5">
      <w:pPr>
        <w:pStyle w:val="a3"/>
      </w:pPr>
      <w:r>
        <w:t xml:space="preserve">within the moralist trend. He analyzed the heart-mind as consisting of four </w:t>
      </w:r>
    </w:p>
    <w:p w:rsidR="003332D5" w:rsidRDefault="003332D5">
      <w:pPr>
        <w:pStyle w:val="a3"/>
      </w:pPr>
      <w:r>
        <w:t xml:space="preserve">natural moral inclinations. These normally mature just as seeds grows into </w:t>
      </w:r>
    </w:p>
    <w:p w:rsidR="003332D5" w:rsidRDefault="003332D5">
      <w:pPr>
        <w:pStyle w:val="a3"/>
      </w:pPr>
      <w:r>
        <w:t xml:space="preserve">plants. Therefore, the resulting virtues (?benevolence?, ?morality?, </w:t>
      </w:r>
    </w:p>
    <w:p w:rsidR="003332D5" w:rsidRDefault="003332D5">
      <w:pPr>
        <w:pStyle w:val="a3"/>
      </w:pPr>
      <w:r>
        <w:t xml:space="preserve">?ritual?, and ?knowledge?) were natural. Mencius thus avoided having to </w:t>
      </w:r>
    </w:p>
    <w:p w:rsidR="003332D5" w:rsidRDefault="003332D5">
      <w:pPr>
        <w:pStyle w:val="a3"/>
      </w:pPr>
      <w:r>
        <w:t xml:space="preserve">treat the ren intuition as a learned product a social dao. It is a de that </w:t>
      </w:r>
    </w:p>
    <w:p w:rsidR="003332D5" w:rsidRDefault="003332D5">
      <w:pPr>
        <w:pStyle w:val="a3"/>
      </w:pPr>
      <w:r>
        <w:t xml:space="preserve">signals a natural dao. This view allowed Mencius to defend Confucian ritual </w:t>
      </w:r>
    </w:p>
    <w:p w:rsidR="003332D5" w:rsidRDefault="003332D5">
      <w:pPr>
        <w:pStyle w:val="a3"/>
      </w:pPr>
      <w:r>
        <w:t xml:space="preserve">indirectly against Mozi?s accusation that it relied on an optional and, thus, </w:t>
      </w:r>
    </w:p>
    <w:p w:rsidR="003332D5" w:rsidRDefault="003332D5">
      <w:pPr>
        <w:pStyle w:val="a3"/>
      </w:pPr>
      <w:r>
        <w:t xml:space="preserve">changeable tradition. Mencius? strategy, however, presupposed that a </w:t>
      </w:r>
    </w:p>
    <w:p w:rsidR="003332D5" w:rsidRDefault="003332D5">
      <w:pPr>
        <w:pStyle w:val="a3"/>
      </w:pPr>
      <w:r>
        <w:t xml:space="preserve">linguistic dao could either distort or reinforce the heart-mind’s innate </w:t>
      </w:r>
    </w:p>
    <w:p w:rsidR="003332D5" w:rsidRDefault="003332D5">
      <w:pPr>
        <w:pStyle w:val="a3"/>
      </w:pPr>
      <w:r>
        <w:t xml:space="preserve">program. In principle, we do not need to prop up moral virtue educationally. </w:t>
      </w:r>
    </w:p>
    <w:p w:rsidR="003332D5" w:rsidRDefault="003332D5">
      <w:pPr>
        <w:pStyle w:val="a3"/>
      </w:pPr>
      <w:r>
        <w:t xml:space="preserve">Linguistic shaping, other than countering linguistic distortion, therefore, ran </w:t>
      </w:r>
    </w:p>
    <w:p w:rsidR="003332D5" w:rsidRDefault="003332D5">
      <w:pPr>
        <w:pStyle w:val="a3"/>
      </w:pPr>
      <w:r>
        <w:t xml:space="preserve">an unnecessary risk. It endangered the natural growth of the moral dispositions. </w:t>
      </w:r>
    </w:p>
    <w:p w:rsidR="003332D5" w:rsidRDefault="003332D5">
      <w:pPr>
        <w:pStyle w:val="a3"/>
      </w:pPr>
      <w:r>
        <w:t xml:space="preserve">The shi (this:right:assent) and fei (not this:wrong:dissent) dispositions </w:t>
      </w:r>
    </w:p>
    <w:p w:rsidR="003332D5" w:rsidRDefault="003332D5">
      <w:pPr>
        <w:pStyle w:val="a3"/>
      </w:pPr>
      <w:r>
        <w:t xml:space="preserve">necessary for sage-like moral behavior should develop "naturally." His </w:t>
      </w:r>
    </w:p>
    <w:p w:rsidR="003332D5" w:rsidRDefault="003332D5">
      <w:pPr>
        <w:pStyle w:val="a3"/>
      </w:pPr>
      <w:r>
        <w:t xml:space="preserve">theory did not imply that we know moral theory at birth, but that they develop </w:t>
      </w:r>
    </w:p>
    <w:p w:rsidR="003332D5" w:rsidRDefault="003332D5">
      <w:pPr>
        <w:pStyle w:val="a3"/>
      </w:pPr>
      <w:r>
        <w:t xml:space="preserve">or mature as the physical body does and in response to ordinary moral </w:t>
      </w:r>
    </w:p>
    <w:p w:rsidR="003332D5" w:rsidRDefault="003332D5">
      <w:pPr>
        <w:pStyle w:val="a3"/>
      </w:pPr>
      <w:r>
        <w:t xml:space="preserve">situations. The heart-mind functions by issuing shi-fei (this-not this) </w:t>
      </w:r>
    </w:p>
    <w:p w:rsidR="003332D5" w:rsidRDefault="003332D5">
      <w:pPr>
        <w:pStyle w:val="a3"/>
      </w:pPr>
      <w:r>
        <w:t xml:space="preserve">directives that are right in the concrete situations in which we find ourselves. </w:t>
      </w:r>
    </w:p>
    <w:p w:rsidR="003332D5" w:rsidRDefault="003332D5">
      <w:pPr>
        <w:pStyle w:val="a3"/>
      </w:pPr>
      <w:r>
        <w:t xml:space="preserve">It does not need or generate ethical theory or hypothetical choices. The xin?s </w:t>
      </w:r>
    </w:p>
    <w:p w:rsidR="003332D5" w:rsidRDefault="003332D5">
      <w:pPr>
        <w:pStyle w:val="a3"/>
      </w:pPr>
      <w:r>
        <w:t xml:space="preserve">intuitions are situational and implicitly harmonious with nature. A well-known </w:t>
      </w:r>
    </w:p>
    <w:p w:rsidR="003332D5" w:rsidRDefault="003332D5">
      <w:pPr>
        <w:pStyle w:val="a3"/>
      </w:pPr>
      <w:r>
        <w:t xml:space="preserve">advocate with the natural spontaneity or freedom motivation was the Taoist, </w:t>
      </w:r>
    </w:p>
    <w:p w:rsidR="003332D5" w:rsidRDefault="003332D5">
      <w:pPr>
        <w:pStyle w:val="a3"/>
      </w:pPr>
      <w:r>
        <w:t xml:space="preserve">Laozi. He analyzed the psychology of socialization at a different level. </w:t>
      </w:r>
    </w:p>
    <w:p w:rsidR="003332D5" w:rsidRDefault="003332D5">
      <w:pPr>
        <w:pStyle w:val="a3"/>
      </w:pPr>
      <w:r>
        <w:t xml:space="preserve">Learning names was training us to make distinctions and to have desires of what </w:t>
      </w:r>
    </w:p>
    <w:p w:rsidR="003332D5" w:rsidRDefault="003332D5">
      <w:pPr>
        <w:pStyle w:val="a3"/>
      </w:pPr>
      <w:r>
        <w:t xml:space="preserve">society considered the appropriate sort. Both the distinctions and the desires </w:t>
      </w:r>
    </w:p>
    <w:p w:rsidR="003332D5" w:rsidRDefault="003332D5">
      <w:pPr>
        <w:pStyle w:val="a3"/>
      </w:pPr>
      <w:r>
        <w:t xml:space="preserve">were "right" only according to the conventions of the language </w:t>
      </w:r>
    </w:p>
    <w:p w:rsidR="003332D5" w:rsidRDefault="003332D5">
      <w:pPr>
        <w:pStyle w:val="a3"/>
      </w:pPr>
      <w:r>
        <w:t xml:space="preserve">community. Learning language not only meant losing one?s natural spontaneity, </w:t>
      </w:r>
    </w:p>
    <w:p w:rsidR="003332D5" w:rsidRDefault="003332D5">
      <w:pPr>
        <w:pStyle w:val="a3"/>
      </w:pPr>
      <w:r>
        <w:t xml:space="preserve">it was and subjecting oneself to control by a social-historical perspective. We </w:t>
      </w:r>
    </w:p>
    <w:p w:rsidR="003332D5" w:rsidRDefault="003332D5">
      <w:pPr>
        <w:pStyle w:val="a3"/>
      </w:pPr>
      <w:r>
        <w:t xml:space="preserve">allowed society to control our desires. His famous slogan, wu-wei, enjoined us </w:t>
      </w:r>
    </w:p>
    <w:p w:rsidR="003332D5" w:rsidRDefault="003332D5">
      <w:pPr>
        <w:pStyle w:val="a3"/>
      </w:pPr>
      <w:r>
        <w:t xml:space="preserve">to avoid actions motivated by such socialized desires. We achieve that negative </w:t>
      </w:r>
    </w:p>
    <w:p w:rsidR="003332D5" w:rsidRDefault="003332D5">
      <w:pPr>
        <w:pStyle w:val="a3"/>
      </w:pPr>
      <w:r>
        <w:t xml:space="preserve">by forgetting socially instilled distinctions?by forgetting language! His </w:t>
      </w:r>
    </w:p>
    <w:p w:rsidR="003332D5" w:rsidRDefault="003332D5">
      <w:pPr>
        <w:pStyle w:val="a3"/>
      </w:pPr>
      <w:r>
        <w:t xml:space="preserve">implicit ideal had some affinities with that of Mencius except that his </w:t>
      </w:r>
    </w:p>
    <w:p w:rsidR="003332D5" w:rsidRDefault="003332D5">
      <w:pPr>
        <w:pStyle w:val="a3"/>
      </w:pPr>
      <w:r>
        <w:t xml:space="preserve">conception of the "natural" realm of psychological dispositions was </w:t>
      </w:r>
    </w:p>
    <w:p w:rsidR="003332D5" w:rsidRDefault="003332D5">
      <w:pPr>
        <w:pStyle w:val="a3"/>
      </w:pPr>
      <w:r>
        <w:t xml:space="preserve">considerably less ambitious in moral terms. Interpreters usually suppose that he </w:t>
      </w:r>
    </w:p>
    <w:p w:rsidR="003332D5" w:rsidRDefault="003332D5">
      <w:pPr>
        <w:pStyle w:val="a3"/>
      </w:pPr>
      <w:r>
        <w:t xml:space="preserve">assumed there would be a range of natural desires left even if socialized ones </w:t>
      </w:r>
    </w:p>
    <w:p w:rsidR="003332D5" w:rsidRDefault="003332D5">
      <w:pPr>
        <w:pStyle w:val="a3"/>
      </w:pPr>
      <w:r>
        <w:t xml:space="preserve">were "subtracted." These would be enough to sustain small, </w:t>
      </w:r>
    </w:p>
    <w:p w:rsidR="003332D5" w:rsidRDefault="003332D5">
      <w:pPr>
        <w:pStyle w:val="a3"/>
      </w:pPr>
      <w:r>
        <w:t xml:space="preserve">non-aggressive, agrarian villages. In them, people would lack the curiosity even </w:t>
      </w:r>
    </w:p>
    <w:p w:rsidR="003332D5" w:rsidRDefault="003332D5">
      <w:pPr>
        <w:pStyle w:val="a3"/>
      </w:pPr>
      <w:r>
        <w:t xml:space="preserve">to visit neighboring villages. This "primitivism" still requires that </w:t>
      </w:r>
    </w:p>
    <w:p w:rsidR="003332D5" w:rsidRDefault="003332D5">
      <w:pPr>
        <w:pStyle w:val="a3"/>
      </w:pPr>
      <w:r>
        <w:t xml:space="preserve">there is a natural level of harmonious impulses to action, but not nearly enough </w:t>
      </w:r>
    </w:p>
    <w:p w:rsidR="003332D5" w:rsidRDefault="003332D5">
      <w:pPr>
        <w:pStyle w:val="a3"/>
      </w:pPr>
      <w:r>
        <w:t xml:space="preserve">to sustain Mencius? unified moral empire. The LATER MOHISTS became skeptical </w:t>
      </w:r>
    </w:p>
    <w:p w:rsidR="003332D5" w:rsidRDefault="003332D5">
      <w:pPr>
        <w:pStyle w:val="a3"/>
      </w:pPr>
      <w:r>
        <w:t xml:space="preserve">of the neutral status of these allegedly "natural" heart-mind states. </w:t>
      </w:r>
    </w:p>
    <w:p w:rsidR="003332D5" w:rsidRDefault="003332D5">
      <w:pPr>
        <w:pStyle w:val="a3"/>
      </w:pPr>
      <w:r>
        <w:t xml:space="preserve">They noted that even a thief may claim that his behavior was natural. They </w:t>
      </w:r>
    </w:p>
    <w:p w:rsidR="003332D5" w:rsidRDefault="003332D5">
      <w:pPr>
        <w:pStyle w:val="a3"/>
      </w:pPr>
      <w:r>
        <w:t xml:space="preserve">watered down the conventionalism of Mozi by appealing to objectively accessible </w:t>
      </w:r>
    </w:p>
    <w:p w:rsidR="003332D5" w:rsidRDefault="003332D5">
      <w:pPr>
        <w:pStyle w:val="a3"/>
      </w:pPr>
      <w:r>
        <w:t xml:space="preserve">similarities and differences in nature. Our language ought to reflect these </w:t>
      </w:r>
    </w:p>
    <w:p w:rsidR="003332D5" w:rsidRDefault="003332D5">
      <w:pPr>
        <w:pStyle w:val="a3"/>
      </w:pPr>
      <w:r>
        <w:t xml:space="preserve">clusters of similarity. They did little epistemology especially of the senses, </w:t>
      </w:r>
    </w:p>
    <w:p w:rsidR="003332D5" w:rsidRDefault="003332D5">
      <w:pPr>
        <w:pStyle w:val="a3"/>
      </w:pPr>
      <w:r>
        <w:t xml:space="preserve">but supposedly, like Mozi, would have appealed to the testimony ordinary people </w:t>
      </w:r>
    </w:p>
    <w:p w:rsidR="003332D5" w:rsidRDefault="003332D5">
      <w:pPr>
        <w:pStyle w:val="a3"/>
      </w:pPr>
      <w:r>
        <w:t xml:space="preserve">relying on their "eyes and ears." Others (See ZHUANGZI) insisted that </w:t>
      </w:r>
    </w:p>
    <w:p w:rsidR="003332D5" w:rsidRDefault="003332D5">
      <w:pPr>
        <w:pStyle w:val="a3"/>
      </w:pPr>
      <w:r>
        <w:t xml:space="preserve">any apparent patterns of similarity and difference were always perspectival and </w:t>
      </w:r>
    </w:p>
    <w:p w:rsidR="003332D5" w:rsidRDefault="003332D5">
      <w:pPr>
        <w:pStyle w:val="a3"/>
      </w:pPr>
      <w:r>
        <w:t xml:space="preserve">relative to some prior purpose, standards or value attitude. Linguistics did </w:t>
      </w:r>
    </w:p>
    <w:p w:rsidR="003332D5" w:rsidRDefault="003332D5">
      <w:pPr>
        <w:pStyle w:val="a3"/>
      </w:pPr>
      <w:r>
        <w:t xml:space="preserve">shape heart-mind attitudes but neither reliably or accurately carves the world </w:t>
      </w:r>
    </w:p>
    <w:p w:rsidR="003332D5" w:rsidRDefault="003332D5">
      <w:pPr>
        <w:pStyle w:val="a3"/>
      </w:pPr>
      <w:r>
        <w:t xml:space="preserve">into its real parts. The Later Mohists had given a cluster of definitions of zhi </w:t>
      </w:r>
    </w:p>
    <w:p w:rsidR="003332D5" w:rsidRDefault="003332D5">
      <w:pPr>
        <w:pStyle w:val="a3"/>
      </w:pPr>
      <w:r>
        <w:t xml:space="preserve">(to know). One of these seemed close to consciousness?or rather to point to </w:t>
      </w:r>
    </w:p>
    <w:p w:rsidR="003332D5" w:rsidRDefault="003332D5">
      <w:pPr>
        <w:pStyle w:val="a3"/>
      </w:pPr>
      <w:r>
        <w:t xml:space="preserve">the lack of any such concept. Zhi was the capacity to know. In dreaming the zhi </w:t>
      </w:r>
    </w:p>
    <w:p w:rsidR="003332D5" w:rsidRDefault="003332D5">
      <w:pPr>
        <w:pStyle w:val="a3"/>
      </w:pPr>
      <w:r>
        <w:t xml:space="preserve">did not zhi and we took (something) as so. They analyzed the key function of the </w:t>
      </w:r>
    </w:p>
    <w:p w:rsidR="003332D5" w:rsidRDefault="003332D5">
      <w:pPr>
        <w:pStyle w:val="a3"/>
      </w:pPr>
      <w:r>
        <w:t xml:space="preserve">heart-mind as the capacity to discriminate linguistic intention. Zhuangzi takes </w:t>
      </w:r>
    </w:p>
    <w:p w:rsidR="003332D5" w:rsidRDefault="003332D5">
      <w:pPr>
        <w:pStyle w:val="a3"/>
      </w:pPr>
      <w:r>
        <w:t xml:space="preserve">a step beyond Laozi in his theory of emotions. Zhuangzi discusses the passions </w:t>
      </w:r>
    </w:p>
    <w:p w:rsidR="003332D5" w:rsidRDefault="003332D5">
      <w:pPr>
        <w:pStyle w:val="a3"/>
      </w:pPr>
      <w:r>
        <w:t xml:space="preserve">and emotions that were raw, pre-social inputs from reality. He suggested a </w:t>
      </w:r>
    </w:p>
    <w:p w:rsidR="003332D5" w:rsidRDefault="003332D5">
      <w:pPr>
        <w:pStyle w:val="a3"/>
      </w:pPr>
      <w:r>
        <w:t xml:space="preserve">pragmatic attitude toward them?we cannot know what purpose they have, but </w:t>
      </w:r>
    </w:p>
    <w:p w:rsidR="003332D5" w:rsidRDefault="003332D5">
      <w:pPr>
        <w:pStyle w:val="a3"/>
      </w:pPr>
      <w:r>
        <w:t xml:space="preserve">without them, there would be no reference for the "I." Without the </w:t>
      </w:r>
    </w:p>
    <w:p w:rsidR="003332D5" w:rsidRDefault="003332D5">
      <w:pPr>
        <w:pStyle w:val="a3"/>
      </w:pPr>
      <w:r>
        <w:t xml:space="preserve">‘I’, there would be neither choosing nor objects of choice. Like Hume, he argued </w:t>
      </w:r>
    </w:p>
    <w:p w:rsidR="003332D5" w:rsidRDefault="003332D5">
      <w:pPr>
        <w:pStyle w:val="a3"/>
      </w:pPr>
      <w:r>
        <w:t xml:space="preserve">that while we have these inputs and feel there must be some organizing </w:t>
      </w:r>
    </w:p>
    <w:p w:rsidR="003332D5" w:rsidRDefault="003332D5">
      <w:pPr>
        <w:pStyle w:val="a3"/>
      </w:pPr>
      <w:r>
        <w:t xml:space="preserve">"true ruler," we get no input (qing) from any such ruler. We simply </w:t>
      </w:r>
    </w:p>
    <w:p w:rsidR="003332D5" w:rsidRDefault="003332D5">
      <w:pPr>
        <w:pStyle w:val="a3"/>
      </w:pPr>
      <w:r>
        <w:t xml:space="preserve">have the inputs themselves (happiness, anger, sorrow, joy, fear). We cannot </w:t>
      </w:r>
    </w:p>
    <w:p w:rsidR="003332D5" w:rsidRDefault="003332D5">
      <w:pPr>
        <w:pStyle w:val="a3"/>
      </w:pPr>
      <w:r>
        <w:t xml:space="preserve">suppose that the physical heart is such a ruler, because it is no more natural </w:t>
      </w:r>
    </w:p>
    <w:p w:rsidR="003332D5" w:rsidRDefault="003332D5">
      <w:pPr>
        <w:pStyle w:val="a3"/>
      </w:pPr>
      <w:r>
        <w:t xml:space="preserve">than the other organs and joints of the body. Training and history condition a </w:t>
      </w:r>
    </w:p>
    <w:p w:rsidR="003332D5" w:rsidRDefault="003332D5">
      <w:pPr>
        <w:pStyle w:val="a3"/>
      </w:pPr>
      <w:r>
        <w:t xml:space="preserve">heart?s judgments. Ultimately, even Mencius? shi-fei (this-not this) are </w:t>
      </w:r>
    </w:p>
    <w:p w:rsidR="003332D5" w:rsidRDefault="003332D5">
      <w:pPr>
        <w:pStyle w:val="a3"/>
      </w:pPr>
      <w:r>
        <w:t xml:space="preserve">input to the xin. Our experience introduces them relative to our position and </w:t>
      </w:r>
    </w:p>
    <w:p w:rsidR="003332D5" w:rsidRDefault="003332D5">
      <w:pPr>
        <w:pStyle w:val="a3"/>
      </w:pPr>
      <w:r>
        <w:t xml:space="preserve">past assumptions. They are not objective or neutral judgments. XUNZI also </w:t>
      </w:r>
    </w:p>
    <w:p w:rsidR="003332D5" w:rsidRDefault="003332D5">
      <w:pPr>
        <w:pStyle w:val="a3"/>
      </w:pPr>
      <w:r>
        <w:t xml:space="preserve">concentrated on issues related to philosophy of mind though in the context of </w:t>
      </w:r>
    </w:p>
    <w:p w:rsidR="003332D5" w:rsidRDefault="003332D5">
      <w:pPr>
        <w:pStyle w:val="a3"/>
      </w:pPr>
      <w:r>
        <w:t xml:space="preserve">moral and linguistic issues. He initiated some important and historically </w:t>
      </w:r>
    </w:p>
    <w:p w:rsidR="003332D5" w:rsidRDefault="003332D5">
      <w:pPr>
        <w:pStyle w:val="a3"/>
      </w:pPr>
      <w:r>
        <w:t xml:space="preserve">influential developments in the classical theory. His most famous (and textually </w:t>
      </w:r>
    </w:p>
    <w:p w:rsidR="003332D5" w:rsidRDefault="003332D5">
      <w:pPr>
        <w:pStyle w:val="a3"/>
      </w:pPr>
      <w:r>
        <w:t xml:space="preserve">suspect) doctrine is "human nature is evil." While he clearly wanted </w:t>
      </w:r>
    </w:p>
    <w:p w:rsidR="003332D5" w:rsidRDefault="003332D5">
      <w:pPr>
        <w:pStyle w:val="a3"/>
      </w:pPr>
      <w:r>
        <w:t xml:space="preserve">to distance himself from Mencius, the slogan at best obscures the deep affinity </w:t>
      </w:r>
    </w:p>
    <w:p w:rsidR="003332D5" w:rsidRDefault="003332D5">
      <w:pPr>
        <w:pStyle w:val="a3"/>
      </w:pPr>
      <w:r>
        <w:t xml:space="preserve">between their respective views of human nature and mind. Xunzi seems to have </w:t>
      </w:r>
    </w:p>
    <w:p w:rsidR="003332D5" w:rsidRDefault="003332D5">
      <w:pPr>
        <w:pStyle w:val="a3"/>
      </w:pPr>
      <w:r>
        <w:t xml:space="preserve">drawn both from the tradition advocating cultivating heart-mind and from the </w:t>
      </w:r>
    </w:p>
    <w:p w:rsidR="003332D5" w:rsidRDefault="003332D5">
      <w:pPr>
        <w:pStyle w:val="a3"/>
      </w:pPr>
      <w:r>
        <w:t xml:space="preserve">focused theory of language. This produced a tense hybrid theory that filled out </w:t>
      </w:r>
    </w:p>
    <w:p w:rsidR="003332D5" w:rsidRDefault="003332D5">
      <w:pPr>
        <w:pStyle w:val="a3"/>
      </w:pPr>
      <w:r>
        <w:t xml:space="preserve">the original Confucian picture on how conventions and language program the </w:t>
      </w:r>
    </w:p>
    <w:p w:rsidR="003332D5" w:rsidRDefault="003332D5">
      <w:pPr>
        <w:pStyle w:val="a3"/>
      </w:pPr>
      <w:r>
        <w:t xml:space="preserve">heart-mind. Xunzi made the naturalism explicit. Human guiding discourse takes </w:t>
      </w:r>
    </w:p>
    <w:p w:rsidR="003332D5" w:rsidRDefault="003332D5">
      <w:pPr>
        <w:pStyle w:val="a3"/>
      </w:pPr>
      <w:r>
        <w:t xml:space="preserve">place in the context of a three-tier universe?tian (heaven-nature) di </w:t>
      </w:r>
    </w:p>
    <w:p w:rsidR="003332D5" w:rsidRDefault="003332D5">
      <w:pPr>
        <w:pStyle w:val="a3"/>
      </w:pPr>
      <w:r>
        <w:t xml:space="preserve">(earth-sustenance) and ren (the social realm). He gave humans a special place in </w:t>
      </w:r>
    </w:p>
    <w:p w:rsidR="003332D5" w:rsidRDefault="003332D5">
      <w:pPr>
        <w:pStyle w:val="a3"/>
      </w:pPr>
      <w:r>
        <w:t xml:space="preserve">the ?chain of nature,’ but not based on reason. Animals shared the capacity </w:t>
      </w:r>
    </w:p>
    <w:p w:rsidR="003332D5" w:rsidRDefault="003332D5">
      <w:pPr>
        <w:pStyle w:val="a3"/>
      </w:pPr>
      <w:r>
        <w:t xml:space="preserve">for zhi (knowledge). What distinguishes humans is their yi (morality) which is </w:t>
      </w:r>
    </w:p>
    <w:p w:rsidR="003332D5" w:rsidRDefault="003332D5">
      <w:pPr>
        <w:pStyle w:val="a3"/>
      </w:pPr>
      <w:r>
        <w:t xml:space="preserve">grounded on the ability to bian (distinguish). Presumably, the latter ability is </w:t>
      </w:r>
    </w:p>
    <w:p w:rsidR="003332D5" w:rsidRDefault="003332D5">
      <w:pPr>
        <w:pStyle w:val="a3"/>
      </w:pPr>
      <w:r>
        <w:t xml:space="preserve">unique among animals with knowledge because it is short-hand for the ability to </w:t>
      </w:r>
    </w:p>
    <w:p w:rsidR="003332D5" w:rsidRDefault="003332D5">
      <w:pPr>
        <w:pStyle w:val="a3"/>
      </w:pPr>
      <w:r>
        <w:t xml:space="preserve">construct and abide by conventions?conventional distinctions or language. One </w:t>
      </w:r>
    </w:p>
    <w:p w:rsidR="003332D5" w:rsidRDefault="003332D5">
      <w:pPr>
        <w:pStyle w:val="a3"/>
      </w:pPr>
      <w:r>
        <w:t xml:space="preserve">of Xunzi?s naturalistic justifications for Confucian conventional rituals is </w:t>
      </w:r>
    </w:p>
    <w:p w:rsidR="003332D5" w:rsidRDefault="003332D5">
      <w:pPr>
        <w:pStyle w:val="a3"/>
      </w:pPr>
      <w:r>
        <w:t xml:space="preserve">economic. Ritual distinctions guide people?s desires so that society can </w:t>
      </w:r>
    </w:p>
    <w:p w:rsidR="003332D5" w:rsidRDefault="003332D5">
      <w:pPr>
        <w:pStyle w:val="a3"/>
      </w:pPr>
      <w:r>
        <w:t xml:space="preserve">manage scarcity. Only those with high status will learn to seek scarce goods. </w:t>
      </w:r>
    </w:p>
    <w:p w:rsidR="003332D5" w:rsidRDefault="003332D5">
      <w:pPr>
        <w:pStyle w:val="a3"/>
      </w:pPr>
      <w:r>
        <w:t xml:space="preserve">His departure from Mencius thus seems to lie in seeing human morality as more </w:t>
      </w:r>
    </w:p>
    <w:p w:rsidR="003332D5" w:rsidRDefault="003332D5">
      <w:pPr>
        <w:pStyle w:val="a3"/>
      </w:pPr>
      <w:r>
        <w:t xml:space="preserve">informed or "filled-out" by historical conventional distinctions. </w:t>
      </w:r>
    </w:p>
    <w:p w:rsidR="003332D5" w:rsidRDefault="003332D5">
      <w:pPr>
        <w:pStyle w:val="a3"/>
      </w:pPr>
      <w:r>
        <w:t xml:space="preserve">These are the products of reflection and artifice, not nature. However, in other </w:t>
      </w:r>
    </w:p>
    <w:p w:rsidR="003332D5" w:rsidRDefault="003332D5">
      <w:pPr>
        <w:pStyle w:val="a3"/>
      </w:pPr>
      <w:r>
        <w:t xml:space="preserve">ways Xunzi seems to edge closer to Mencius. He also presents ritual as part of </w:t>
      </w:r>
    </w:p>
    <w:p w:rsidR="003332D5" w:rsidRDefault="003332D5">
      <w:pPr>
        <w:pStyle w:val="a3"/>
      </w:pPr>
      <w:r>
        <w:t xml:space="preserve">the structure of the world?implicit in the heaven-earth natural context. One </w:t>
      </w:r>
    </w:p>
    <w:p w:rsidR="003332D5" w:rsidRDefault="003332D5">
      <w:pPr>
        <w:pStyle w:val="a3"/>
      </w:pPr>
      <w:r>
        <w:t xml:space="preserve">natural line of explanation is this: while thought creates the correct </w:t>
      </w:r>
    </w:p>
    <w:p w:rsidR="003332D5" w:rsidRDefault="003332D5">
      <w:pPr>
        <w:pStyle w:val="a3"/>
      </w:pPr>
      <w:r>
        <w:t xml:space="preserve">conventions, nature sets the concrete conditions of scarcity and human traits </w:t>
      </w:r>
    </w:p>
    <w:p w:rsidR="003332D5" w:rsidRDefault="003332D5">
      <w:pPr>
        <w:pStyle w:val="a3"/>
      </w:pPr>
      <w:r>
        <w:t xml:space="preserve">that determine what conventions will be best for human flourishing. Return to </w:t>
      </w:r>
    </w:p>
    <w:p w:rsidR="003332D5" w:rsidRDefault="003332D5">
      <w:pPr>
        <w:pStyle w:val="a3"/>
      </w:pPr>
      <w:r>
        <w:t xml:space="preserve">Outline Historical Developments: Han Cosmology The onset of the philosophical </w:t>
      </w:r>
    </w:p>
    <w:p w:rsidR="003332D5" w:rsidRDefault="003332D5">
      <w:pPr>
        <w:pStyle w:val="a3"/>
      </w:pPr>
      <w:r>
        <w:t xml:space="preserve">dark age, brought on by Qin Dynasty repression followed by Han dynasty policies </w:t>
      </w:r>
    </w:p>
    <w:p w:rsidR="003332D5" w:rsidRDefault="003332D5">
      <w:pPr>
        <w:pStyle w:val="a3"/>
      </w:pPr>
      <w:r>
        <w:t xml:space="preserve">resulted in a bureaucratic, obscurant Confucian orthodoxy. The Qin thus buried </w:t>
      </w:r>
    </w:p>
    <w:p w:rsidR="003332D5" w:rsidRDefault="003332D5">
      <w:pPr>
        <w:pStyle w:val="a3"/>
      </w:pPr>
      <w:r>
        <w:t xml:space="preserve">the technical ideas informing philosophy of mind along with the active thinkers </w:t>
      </w:r>
    </w:p>
    <w:p w:rsidR="003332D5" w:rsidRDefault="003332D5">
      <w:pPr>
        <w:pStyle w:val="a3"/>
      </w:pPr>
      <w:r>
        <w:t xml:space="preserve">who understood them. The ontology of the eclectic scholasticism that emerged was </w:t>
      </w:r>
    </w:p>
    <w:p w:rsidR="003332D5" w:rsidRDefault="003332D5">
      <w:pPr>
        <w:pStyle w:val="a3"/>
      </w:pPr>
      <w:r>
        <w:t xml:space="preserve">essentially religious and superstitious. It was, however, overtly materialist </w:t>
      </w:r>
    </w:p>
    <w:p w:rsidR="003332D5" w:rsidRDefault="003332D5">
      <w:pPr>
        <w:pStyle w:val="a3"/>
      </w:pPr>
      <w:r>
        <w:t xml:space="preserve">(assuming Qi (ether, matter) is material). So the implicit philosophy of mind of </w:t>
      </w:r>
    </w:p>
    <w:p w:rsidR="003332D5" w:rsidRDefault="003332D5">
      <w:pPr>
        <w:pStyle w:val="a3"/>
      </w:pPr>
      <w:r>
        <w:t xml:space="preserve">the few philosophically inclined thinkers during the period tended toward a </w:t>
      </w:r>
    </w:p>
    <w:p w:rsidR="003332D5" w:rsidRDefault="003332D5">
      <w:pPr>
        <w:pStyle w:val="a3"/>
      </w:pPr>
      <w:r>
        <w:t xml:space="preserve">vague materialism. The Han further developed the five-element (five phases) </w:t>
      </w:r>
    </w:p>
    <w:p w:rsidR="003332D5" w:rsidRDefault="003332D5">
      <w:pPr>
        <w:pStyle w:val="a3"/>
      </w:pPr>
      <w:r>
        <w:t xml:space="preserve">version of materialism. They postulated a correlative pentalogy linking </w:t>
      </w:r>
    </w:p>
    <w:p w:rsidR="003332D5" w:rsidRDefault="003332D5">
      <w:pPr>
        <w:pStyle w:val="a3"/>
      </w:pPr>
      <w:r>
        <w:t xml:space="preserve">virtually every system of classification that occurred to them. The scheme </w:t>
      </w:r>
    </w:p>
    <w:p w:rsidR="003332D5" w:rsidRDefault="003332D5">
      <w:pPr>
        <w:pStyle w:val="a3"/>
      </w:pPr>
      <w:r>
        <w:t xml:space="preserve">included the organs of the body and the virtues. Interpretation and analysis of </w:t>
      </w:r>
    </w:p>
    <w:p w:rsidR="003332D5" w:rsidRDefault="003332D5">
      <w:pPr>
        <w:pStyle w:val="a3"/>
      </w:pPr>
      <w:r>
        <w:t xml:space="preserve">"correlative" reasoning is a controversial subject. From here, the </w:t>
      </w:r>
    </w:p>
    <w:p w:rsidR="003332D5" w:rsidRDefault="003332D5">
      <w:pPr>
        <w:pStyle w:val="a3"/>
      </w:pPr>
      <w:r>
        <w:t xml:space="preserve">mental correlations look more like a frequency selection from the psychological </w:t>
      </w:r>
    </w:p>
    <w:p w:rsidR="003332D5" w:rsidRDefault="003332D5">
      <w:pPr>
        <w:pStyle w:val="a3"/>
      </w:pPr>
      <w:r>
        <w:t xml:space="preserve">lexicon than a product of philosophical reflection, observation or causal </w:t>
      </w:r>
    </w:p>
    <w:p w:rsidR="003332D5" w:rsidRDefault="003332D5">
      <w:pPr>
        <w:pStyle w:val="a3"/>
      </w:pPr>
      <w:r>
        <w:t xml:space="preserve">theory. The Yin-yang analysis also had mental correlates. Following Xunzi, </w:t>
      </w:r>
    </w:p>
    <w:p w:rsidR="003332D5" w:rsidRDefault="003332D5">
      <w:pPr>
        <w:pStyle w:val="a3"/>
      </w:pPr>
      <w:r>
        <w:t xml:space="preserve">Orthodox Han Confucians tended to treat qing (reality:desires) as yin (typically </w:t>
      </w:r>
    </w:p>
    <w:p w:rsidR="003332D5" w:rsidRDefault="003332D5">
      <w:pPr>
        <w:pStyle w:val="a3"/>
      </w:pPr>
      <w:r>
        <w:t xml:space="preserve">negative). The yang (value positive) counterpart was xing (human moral nature). </w:t>
      </w:r>
    </w:p>
    <w:p w:rsidR="003332D5" w:rsidRDefault="003332D5">
      <w:pPr>
        <w:pStyle w:val="a3"/>
      </w:pPr>
      <w:r>
        <w:t xml:space="preserve">The most important development of the period was the emergence a compromise </w:t>
      </w:r>
    </w:p>
    <w:p w:rsidR="003332D5" w:rsidRDefault="003332D5">
      <w:pPr>
        <w:pStyle w:val="a3"/>
      </w:pPr>
      <w:r>
        <w:t xml:space="preserve">Confucian view of mind?s role in morality. It eventually informed and </w:t>
      </w:r>
    </w:p>
    <w:p w:rsidR="003332D5" w:rsidRDefault="003332D5">
      <w:pPr>
        <w:pStyle w:val="a3"/>
      </w:pPr>
      <w:r>
        <w:t xml:space="preserve">dominated the scholastic Neo-Confucianism of the much later Sung to Qing </w:t>
      </w:r>
    </w:p>
    <w:p w:rsidR="003332D5" w:rsidRDefault="003332D5">
      <w:pPr>
        <w:pStyle w:val="a3"/>
      </w:pPr>
      <w:r>
        <w:t xml:space="preserve">dynasties. The small book known as the Doctrine of the Mean gave it an </w:t>
      </w:r>
    </w:p>
    <w:p w:rsidR="003332D5" w:rsidRDefault="003332D5">
      <w:pPr>
        <w:pStyle w:val="a3"/>
      </w:pPr>
      <w:r>
        <w:t xml:space="preserve">influential formulation. It presents the heart-mind as a homeostasis-preserving </w:t>
      </w:r>
    </w:p>
    <w:p w:rsidR="003332D5" w:rsidRDefault="003332D5">
      <w:pPr>
        <w:pStyle w:val="a3"/>
      </w:pPr>
      <w:r>
        <w:t xml:space="preserve">input output device. The heart-mind starts in a state of tranquillity. The </w:t>
      </w:r>
    </w:p>
    <w:p w:rsidR="003332D5" w:rsidRDefault="003332D5">
      <w:pPr>
        <w:pStyle w:val="a3"/>
      </w:pPr>
      <w:r>
        <w:t xml:space="preserve">account leaves open whether this is a result of ideally structured moral input, </w:t>
      </w:r>
    </w:p>
    <w:p w:rsidR="003332D5" w:rsidRDefault="003332D5">
      <w:pPr>
        <w:pStyle w:val="a3"/>
      </w:pPr>
      <w:r>
        <w:t xml:space="preserve">resolution of inner conflicts, or the absence of (distorting) content. Xunzi?s </w:t>
      </w:r>
    </w:p>
    <w:p w:rsidR="003332D5" w:rsidRDefault="003332D5">
      <w:pPr>
        <w:pStyle w:val="a3"/>
      </w:pPr>
      <w:r>
        <w:t xml:space="preserve">view of the empty, unified and still mind seems the proximate ancestor of the </w:t>
      </w:r>
    </w:p>
    <w:p w:rsidR="003332D5" w:rsidRDefault="003332D5">
      <w:pPr>
        <w:pStyle w:val="a3"/>
      </w:pPr>
      <w:r>
        <w:t xml:space="preserve">latter aspect of the view. The vagueness, conveniently, makes Mencius? </w:t>
      </w:r>
    </w:p>
    <w:p w:rsidR="003332D5" w:rsidRDefault="003332D5">
      <w:pPr>
        <w:pStyle w:val="a3"/>
      </w:pPr>
      <w:r>
        <w:t xml:space="preserve">doctrines fit it as well. The input is a perturbation from the outer world. The </w:t>
      </w:r>
    </w:p>
    <w:p w:rsidR="003332D5" w:rsidRDefault="003332D5">
      <w:pPr>
        <w:pStyle w:val="a3"/>
      </w:pPr>
      <w:r>
        <w:t xml:space="preserve">output, the heart-mind?s action-guiding response, restores harmony to the </w:t>
      </w:r>
    </w:p>
    <w:p w:rsidR="003332D5" w:rsidRDefault="003332D5">
      <w:pPr>
        <w:pStyle w:val="a3"/>
      </w:pPr>
      <w:r>
        <w:t xml:space="preserve">world and the inner state to tranquillity. If the inner state prior to the input </w:t>
      </w:r>
    </w:p>
    <w:p w:rsidR="003332D5" w:rsidRDefault="003332D5">
      <w:pPr>
        <w:pStyle w:val="a3"/>
      </w:pPr>
      <w:r>
        <w:t xml:space="preserve">is not tranquil, the response will not restore harmony to the real situation. </w:t>
      </w:r>
    </w:p>
    <w:p w:rsidR="003332D5" w:rsidRDefault="003332D5">
      <w:pPr>
        <w:pStyle w:val="a3"/>
      </w:pPr>
      <w:r>
        <w:t xml:space="preserve">Han Confucianism filled out this cosmic view of this black-box interaction </w:t>
      </w:r>
    </w:p>
    <w:p w:rsidR="003332D5" w:rsidRDefault="003332D5">
      <w:pPr>
        <w:pStyle w:val="a3"/>
      </w:pPr>
      <w:r>
        <w:t xml:space="preserve">between heart-mind and world harmony using qi materialism. Qi is a rather more a </w:t>
      </w:r>
    </w:p>
    <w:p w:rsidR="003332D5" w:rsidRDefault="003332D5">
      <w:pPr>
        <w:pStyle w:val="a3"/>
      </w:pPr>
      <w:r>
        <w:t xml:space="preserve">blend of energy and matter than pure matter?translations such as </w:t>
      </w:r>
    </w:p>
    <w:p w:rsidR="003332D5" w:rsidRDefault="003332D5">
      <w:pPr>
        <w:pStyle w:val="a3"/>
      </w:pPr>
      <w:r>
        <w:t xml:space="preserve">"life-force" bring out an essential connection with vitality. This </w:t>
      </w:r>
    </w:p>
    <w:p w:rsidR="003332D5" w:rsidRDefault="003332D5">
      <w:pPr>
        <w:pStyle w:val="a3"/>
      </w:pPr>
      <w:r>
        <w:t xml:space="preserve">makes it more appropriate for a cosmology that links the active heart-mind with </w:t>
      </w:r>
    </w:p>
    <w:p w:rsidR="003332D5" w:rsidRDefault="003332D5">
      <w:pPr>
        <w:pStyle w:val="a3"/>
      </w:pPr>
      <w:r>
        <w:t xml:space="preserve">the changing world. Qi was the single constituting element of spirits and ghosts </w:t>
      </w:r>
    </w:p>
    <w:p w:rsidR="003332D5" w:rsidRDefault="003332D5">
      <w:pPr>
        <w:pStyle w:val="a3"/>
      </w:pPr>
      <w:r>
        <w:t xml:space="preserve">as well. Wang Ch?ung?s skeptical, reductive application of qi theory focused </w:t>
      </w:r>
    </w:p>
    <w:p w:rsidR="003332D5" w:rsidRDefault="003332D5">
      <w:pPr>
        <w:pStyle w:val="a3"/>
      </w:pPr>
      <w:r>
        <w:t xml:space="preserve">on shen (spirit-energy). He did not view its consequences for heart-mind as </w:t>
      </w:r>
    </w:p>
    <w:p w:rsidR="003332D5" w:rsidRDefault="003332D5">
      <w:pPr>
        <w:pStyle w:val="a3"/>
      </w:pPr>
      <w:r>
        <w:t xml:space="preserve">particularly iconoclastic. It still lacked a notion of "consciousness" </w:t>
      </w:r>
    </w:p>
    <w:p w:rsidR="003332D5" w:rsidRDefault="003332D5">
      <w:pPr>
        <w:pStyle w:val="a3"/>
      </w:pPr>
      <w:r>
        <w:t xml:space="preserve">independent of zhi (know). (Our zhi, he argued, stops when we are asleep and so </w:t>
      </w:r>
    </w:p>
    <w:p w:rsidR="003332D5" w:rsidRDefault="003332D5">
      <w:pPr>
        <w:pStyle w:val="a3"/>
      </w:pPr>
      <w:r>
        <w:t xml:space="preserve">almost certainly it does when we are dead.) His arguments that nature had no </w:t>
      </w:r>
    </w:p>
    <w:p w:rsidR="003332D5" w:rsidRDefault="003332D5">
      <w:pPr>
        <w:pStyle w:val="a3"/>
      </w:pPr>
      <w:r>
        <w:t xml:space="preserve">intentional purposes illustrated his reductive behaviorism?if it has neither </w:t>
      </w:r>
    </w:p>
    <w:p w:rsidR="003332D5" w:rsidRDefault="003332D5">
      <w:pPr>
        <w:pStyle w:val="a3"/>
      </w:pPr>
      <w:r>
        <w:t xml:space="preserve">eyes nor ears, then it cannot have zhi (purposes or intentions). This argument </w:t>
      </w:r>
    </w:p>
    <w:p w:rsidR="003332D5" w:rsidRDefault="003332D5">
      <w:pPr>
        <w:pStyle w:val="a3"/>
      </w:pPr>
      <w:r>
        <w:t xml:space="preserve">would hardly make sense if he had the familiar Western concept of consciousness. </w:t>
      </w:r>
    </w:p>
    <w:p w:rsidR="003332D5" w:rsidRDefault="003332D5">
      <w:pPr>
        <w:pStyle w:val="a3"/>
      </w:pPr>
      <w:r>
        <w:t xml:space="preserve">Similarly, he argues that the five virtues are in the five organs so when the </w:t>
      </w:r>
    </w:p>
    <w:p w:rsidR="003332D5" w:rsidRDefault="003332D5">
      <w:pPr>
        <w:pStyle w:val="a3"/>
      </w:pPr>
      <w:r>
        <w:t xml:space="preserve">organs are dead and gone, the virtues disappear with them. Return to Outline </w:t>
      </w:r>
    </w:p>
    <w:p w:rsidR="003332D5" w:rsidRDefault="003332D5">
      <w:pPr>
        <w:pStyle w:val="a3"/>
      </w:pPr>
      <w:r>
        <w:t xml:space="preserve">Historical Developments: Buddhist Philosophy of Mind The next developments are </w:t>
      </w:r>
    </w:p>
    <w:p w:rsidR="003332D5" w:rsidRDefault="003332D5">
      <w:pPr>
        <w:pStyle w:val="a3"/>
      </w:pPr>
      <w:r>
        <w:t xml:space="preserve">related to the introduction of Buddhist mental concepts into China. Most </w:t>
      </w:r>
    </w:p>
    <w:p w:rsidR="003332D5" w:rsidRDefault="003332D5">
      <w:pPr>
        <w:pStyle w:val="a3"/>
      </w:pPr>
      <w:r>
        <w:t xml:space="preserve">accounts credit a movement dubbed "Neo-Taoism" with "paving the </w:t>
      </w:r>
    </w:p>
    <w:p w:rsidR="003332D5" w:rsidRDefault="003332D5">
      <w:pPr>
        <w:pStyle w:val="a3"/>
      </w:pPr>
      <w:r>
        <w:t xml:space="preserve">way" for this radical change in philosophy of mind. Wangbi?s Neo-Taoist </w:t>
      </w:r>
    </w:p>
    <w:p w:rsidR="003332D5" w:rsidRDefault="003332D5">
      <w:pPr>
        <w:pStyle w:val="a3"/>
      </w:pPr>
      <w:r>
        <w:t xml:space="preserve">system was explicitly a cosmology more than a theory of mind, but </w:t>
      </w:r>
    </w:p>
    <w:p w:rsidR="003332D5" w:rsidRDefault="003332D5">
      <w:pPr>
        <w:pStyle w:val="a3"/>
      </w:pPr>
      <w:r>
        <w:t xml:space="preserve">interpretations tend to read it epistemically. Wangbi addressed the metaphysical </w:t>
      </w:r>
    </w:p>
    <w:p w:rsidR="003332D5" w:rsidRDefault="003332D5">
      <w:pPr>
        <w:pStyle w:val="a3"/>
      </w:pPr>
      <w:r>
        <w:t xml:space="preserve">puzzle of the relation of being and non-being. (See YOU-WU) He postulated </w:t>
      </w:r>
    </w:p>
    <w:p w:rsidR="003332D5" w:rsidRDefault="003332D5">
      <w:pPr>
        <w:pStyle w:val="a3"/>
      </w:pPr>
      <w:r>
        <w:t xml:space="preserve">non-being as the "basic substance." Non-being produced being. He </w:t>
      </w:r>
    </w:p>
    <w:p w:rsidR="003332D5" w:rsidRDefault="003332D5">
      <w:pPr>
        <w:pStyle w:val="a3"/>
      </w:pPr>
      <w:r>
        <w:t xml:space="preserve">dubbed this obscure relationship as "substance and function." </w:t>
      </w:r>
    </w:p>
    <w:p w:rsidR="003332D5" w:rsidRDefault="003332D5">
      <w:pPr>
        <w:pStyle w:val="a3"/>
      </w:pPr>
      <w:r>
        <w:t xml:space="preserve">Interpretations almost inevitably explain this on the analogy to Kant?s </w:t>
      </w:r>
    </w:p>
    <w:p w:rsidR="003332D5" w:rsidRDefault="003332D5">
      <w:pPr>
        <w:pStyle w:val="a3"/>
      </w:pPr>
      <w:r>
        <w:t xml:space="preserve">Noumenon and Phenomenon. As noted, Wangbi had few epistemological interests, but </w:t>
      </w:r>
    </w:p>
    <w:p w:rsidR="003332D5" w:rsidRDefault="003332D5">
      <w:pPr>
        <w:pStyle w:val="a3"/>
      </w:pPr>
      <w:r>
        <w:t xml:space="preserve">the analysis did have implications for heart-mind theory. He applied the </w:t>
      </w:r>
    </w:p>
    <w:p w:rsidR="003332D5" w:rsidRDefault="003332D5">
      <w:pPr>
        <w:pStyle w:val="a3"/>
      </w:pPr>
      <w:r>
        <w:t xml:space="preserve">metaphysical scheme to his Confucian slogan?"Sage within, king </w:t>
      </w:r>
    </w:p>
    <w:p w:rsidR="003332D5" w:rsidRDefault="003332D5">
      <w:pPr>
        <w:pStyle w:val="a3"/>
      </w:pPr>
      <w:r>
        <w:t xml:space="preserve">without." The mind was empty "within" while the behaviors were in </w:t>
      </w:r>
    </w:p>
    <w:p w:rsidR="003332D5" w:rsidRDefault="003332D5">
      <w:pPr>
        <w:pStyle w:val="a3"/>
      </w:pPr>
      <w:r>
        <w:t xml:space="preserve">perfect conformity with the Confucian ritual dao. This tilts the Taoist </w:t>
      </w:r>
    </w:p>
    <w:p w:rsidR="003332D5" w:rsidRDefault="003332D5">
      <w:pPr>
        <w:pStyle w:val="a3"/>
      </w:pPr>
      <w:r>
        <w:t xml:space="preserve">tradition toward the "emptiness" reading of the black-box analysis of </w:t>
      </w:r>
    </w:p>
    <w:p w:rsidR="003332D5" w:rsidRDefault="003332D5">
      <w:pPr>
        <w:pStyle w:val="a3"/>
      </w:pPr>
      <w:r>
        <w:t xml:space="preserve">heart-mind. Wangbi also placed li (principle) in a more central explanatory </w:t>
      </w:r>
    </w:p>
    <w:p w:rsidR="003332D5" w:rsidRDefault="003332D5">
      <w:pPr>
        <w:pStyle w:val="a3"/>
      </w:pPr>
      <w:r>
        <w:t xml:space="preserve">position. This paved the way for its use in translating Buddhism?s sentence or </w:t>
      </w:r>
    </w:p>
    <w:p w:rsidR="003332D5" w:rsidRDefault="003332D5">
      <w:pPr>
        <w:pStyle w:val="a3"/>
      </w:pPr>
      <w:r>
        <w:t xml:space="preserve">law-like ?dharma?. It played roles in both Buddhist epistemology and theory </w:t>
      </w:r>
    </w:p>
    <w:p w:rsidR="003332D5" w:rsidRDefault="003332D5">
      <w:pPr>
        <w:pStyle w:val="a3"/>
      </w:pPr>
      <w:r>
        <w:t xml:space="preserve">of mind. In sparse pre-Han usage, li was objective tendencies in thing-kinds. </w:t>
      </w:r>
    </w:p>
    <w:p w:rsidR="003332D5" w:rsidRDefault="003332D5">
      <w:pPr>
        <w:pStyle w:val="a3"/>
      </w:pPr>
      <w:r>
        <w:t xml:space="preserve">(Intuitionists and naturalists took them to be the valid norm for that </w:t>
      </w:r>
    </w:p>
    <w:p w:rsidR="003332D5" w:rsidRDefault="003332D5">
      <w:pPr>
        <w:pStyle w:val="a3"/>
      </w:pPr>
      <w:r>
        <w:t xml:space="preserve">kind?species relative bits of dao.) Wangbi gave it a more essentialist reading </w:t>
      </w:r>
    </w:p>
    <w:p w:rsidR="003332D5" w:rsidRDefault="003332D5">
      <w:pPr>
        <w:pStyle w:val="a3"/>
      </w:pPr>
      <w:r>
        <w:t xml:space="preserve">in the context of the Book of Changes. He postulated a li guiding the mixtures </w:t>
      </w:r>
    </w:p>
    <w:p w:rsidR="003332D5" w:rsidRDefault="003332D5">
      <w:pPr>
        <w:pStyle w:val="a3"/>
      </w:pPr>
      <w:r>
        <w:t xml:space="preserve">and transformations of yin and yang. One should be able to bypass the complexity </w:t>
      </w:r>
    </w:p>
    <w:p w:rsidR="003332D5" w:rsidRDefault="003332D5">
      <w:pPr>
        <w:pStyle w:val="a3"/>
      </w:pPr>
      <w:r>
        <w:t xml:space="preserve">of the system by isolating and understanding its li. Buddhism introduced </w:t>
      </w:r>
    </w:p>
    <w:p w:rsidR="003332D5" w:rsidRDefault="003332D5">
      <w:pPr>
        <w:pStyle w:val="a3"/>
      </w:pPr>
      <w:r>
        <w:t xml:space="preserve">revolutionary changes into Chinese heart-mind conceptual scheme. The original </w:t>
      </w:r>
    </w:p>
    <w:p w:rsidR="003332D5" w:rsidRDefault="003332D5">
      <w:pPr>
        <w:pStyle w:val="a3"/>
      </w:pPr>
      <w:r>
        <w:t xml:space="preserve">Indo-European religion probably originated the familiar Western phenomenalism </w:t>
      </w:r>
    </w:p>
    <w:p w:rsidR="003332D5" w:rsidRDefault="003332D5">
      <w:pPr>
        <w:pStyle w:val="a3"/>
      </w:pPr>
      <w:r>
        <w:t xml:space="preserve">(consciousness, experience-based mentalism). Indian philosophy came complete </w:t>
      </w:r>
    </w:p>
    <w:p w:rsidR="003332D5" w:rsidRDefault="003332D5">
      <w:pPr>
        <w:pStyle w:val="a3"/>
      </w:pPr>
      <w:r>
        <w:t xml:space="preserve">with the familiar Western sentential analyses, mental content and cognitive </w:t>
      </w:r>
    </w:p>
    <w:p w:rsidR="003332D5" w:rsidRDefault="003332D5">
      <w:pPr>
        <w:pStyle w:val="a3"/>
      </w:pPr>
      <w:r>
        <w:t xml:space="preserve">emphasis (belief and knowing-that). It even mimicked the subject-predicate </w:t>
      </w:r>
    </w:p>
    <w:p w:rsidR="003332D5" w:rsidRDefault="003332D5">
      <w:pPr>
        <w:pStyle w:val="a3"/>
      </w:pPr>
      <w:r>
        <w:t xml:space="preserve">syllogism and the familiar epistemic and metaphysical subjective-objective </w:t>
      </w:r>
    </w:p>
    <w:p w:rsidR="003332D5" w:rsidRDefault="003332D5">
      <w:pPr>
        <w:pStyle w:val="a3"/>
      </w:pPr>
      <w:r>
        <w:t xml:space="preserve">dualism. It introduced a semantic (eternal) truth predicate into Chinese thought </w:t>
      </w:r>
    </w:p>
    <w:p w:rsidR="003332D5" w:rsidRDefault="003332D5">
      <w:pPr>
        <w:pStyle w:val="a3"/>
      </w:pPr>
      <w:r>
        <w:t xml:space="preserve">along with a representational view of the function of both mind and language. </w:t>
      </w:r>
    </w:p>
    <w:p w:rsidR="003332D5" w:rsidRDefault="003332D5">
      <w:pPr>
        <w:pStyle w:val="a3"/>
      </w:pPr>
      <w:r>
        <w:t xml:space="preserve">Reason/intellect and emotion/desire formed a basic opposition in Buddhist </w:t>
      </w:r>
    </w:p>
    <w:p w:rsidR="003332D5" w:rsidRDefault="003332D5">
      <w:pPr>
        <w:pStyle w:val="a3"/>
      </w:pPr>
      <w:r>
        <w:t xml:space="preserve">psychological analysis. An inner idea-world parallels (or replaces) the ordinary </w:t>
      </w:r>
    </w:p>
    <w:p w:rsidR="003332D5" w:rsidRDefault="003332D5">
      <w:pPr>
        <w:pStyle w:val="a3"/>
      </w:pPr>
      <w:r>
        <w:t xml:space="preserve">world of objects. Soul and mind are roughly interchangeable and familiar </w:t>
      </w:r>
    </w:p>
    <w:p w:rsidR="003332D5" w:rsidRDefault="003332D5">
      <w:pPr>
        <w:pStyle w:val="a3"/>
      </w:pPr>
      <w:r>
        <w:t xml:space="preserve">arguments for immortality suggest both metaphysical dualism and mental </w:t>
      </w:r>
    </w:p>
    <w:p w:rsidR="003332D5" w:rsidRDefault="003332D5">
      <w:pPr>
        <w:pStyle w:val="a3"/>
      </w:pPr>
      <w:r>
        <w:t xml:space="preserve">transcendence or superiority over the physical. It conceptually links reality </w:t>
      </w:r>
    </w:p>
    <w:p w:rsidR="003332D5" w:rsidRDefault="003332D5">
      <w:pPr>
        <w:pStyle w:val="a3"/>
      </w:pPr>
      <w:r>
        <w:t xml:space="preserve">(knowledge, reason) to permanence and appearance (illusion, experience) to </w:t>
      </w:r>
    </w:p>
    <w:p w:rsidR="003332D5" w:rsidRDefault="003332D5">
      <w:pPr>
        <w:pStyle w:val="a3"/>
      </w:pPr>
      <w:r>
        <w:t xml:space="preserve">change. A universal chain of causation was a central explanatory device and a </w:t>
      </w:r>
    </w:p>
    <w:p w:rsidR="003332D5" w:rsidRDefault="003332D5">
      <w:pPr>
        <w:pStyle w:val="a3"/>
      </w:pPr>
      <w:r>
        <w:t xml:space="preserve">mark of dependence and impermanence. Two caveats are in order, however. First, </w:t>
      </w:r>
    </w:p>
    <w:p w:rsidR="003332D5" w:rsidRDefault="003332D5">
      <w:pPr>
        <w:pStyle w:val="a3"/>
      </w:pPr>
      <w:r>
        <w:t xml:space="preserve">although Buddhism introduced a dualist conceptual scheme, many schools </w:t>
      </w:r>
    </w:p>
    <w:p w:rsidR="003332D5" w:rsidRDefault="003332D5">
      <w:pPr>
        <w:pStyle w:val="a3"/>
      </w:pPr>
      <w:r>
        <w:t xml:space="preserve">(arguably) denied the dualism so formulated and rejected any transcendent </w:t>
      </w:r>
    </w:p>
    <w:p w:rsidR="003332D5" w:rsidRDefault="003332D5">
      <w:pPr>
        <w:pStyle w:val="a3"/>
      </w:pPr>
      <w:r>
        <w:t xml:space="preserve">?self?. Second, it is unclear how well the philosophy of mind was generally </w:t>
      </w:r>
    </w:p>
    <w:p w:rsidR="003332D5" w:rsidRDefault="003332D5">
      <w:pPr>
        <w:pStyle w:val="a3"/>
      </w:pPr>
      <w:r>
        <w:t xml:space="preserve">understood and whether much of it actually "took" in China. One of the </w:t>
      </w:r>
    </w:p>
    <w:p w:rsidR="003332D5" w:rsidRDefault="003332D5">
      <w:pPr>
        <w:pStyle w:val="a3"/>
      </w:pPr>
      <w:r>
        <w:t xml:space="preserve">early and notoriously unsuccessful schools was the "Consciousness </w:t>
      </w:r>
    </w:p>
    <w:p w:rsidR="003332D5" w:rsidRDefault="003332D5">
      <w:pPr>
        <w:pStyle w:val="a3"/>
      </w:pPr>
      <w:r>
        <w:t xml:space="preserve">only" school (translated as "Only Heart-mind") which translated </w:t>
      </w:r>
    </w:p>
    <w:p w:rsidR="003332D5" w:rsidRDefault="003332D5">
      <w:pPr>
        <w:pStyle w:val="a3"/>
      </w:pPr>
      <w:r>
        <w:t xml:space="preserve">the idealism of Yogacara Buddhism. The Yogacara analysis was Hume-like in </w:t>
      </w:r>
    </w:p>
    <w:p w:rsidR="003332D5" w:rsidRDefault="003332D5">
      <w:pPr>
        <w:pStyle w:val="a3"/>
      </w:pPr>
      <w:r>
        <w:t xml:space="preserve">denying that anything linked the infinitesimal "moments of awareness" </w:t>
      </w:r>
    </w:p>
    <w:p w:rsidR="003332D5" w:rsidRDefault="003332D5">
      <w:pPr>
        <w:pStyle w:val="a3"/>
      </w:pPr>
      <w:r>
        <w:t xml:space="preserve">into a real self. Scholars tend to blame its demise, however, as much on its </w:t>
      </w:r>
    </w:p>
    <w:p w:rsidR="003332D5" w:rsidRDefault="003332D5">
      <w:pPr>
        <w:pStyle w:val="a3"/>
      </w:pPr>
      <w:r>
        <w:t xml:space="preserve">objectionable moral features (its alleged Hinayana or elitist failure to </w:t>
      </w:r>
    </w:p>
    <w:p w:rsidR="003332D5" w:rsidRDefault="003332D5">
      <w:pPr>
        <w:pStyle w:val="a3"/>
      </w:pPr>
      <w:r>
        <w:t xml:space="preserve">guarantee universal salvation) as on its conceptual innovations. The most </w:t>
      </w:r>
    </w:p>
    <w:p w:rsidR="003332D5" w:rsidRDefault="003332D5">
      <w:pPr>
        <w:pStyle w:val="a3"/>
      </w:pPr>
      <w:r>
        <w:t xml:space="preserve">successful schools were those that seemed to eschew theory of any kind?like </w:t>
      </w:r>
    </w:p>
    <w:p w:rsidR="003332D5" w:rsidRDefault="003332D5">
      <w:pPr>
        <w:pStyle w:val="a3"/>
      </w:pPr>
      <w:r>
        <w:t xml:space="preserve">Zen (Ch?an) or Pure Land Buddhism?or those that opted for intuitive, </w:t>
      </w:r>
    </w:p>
    <w:p w:rsidR="003332D5" w:rsidRDefault="003332D5">
      <w:pPr>
        <w:pStyle w:val="a3"/>
      </w:pPr>
      <w:r>
        <w:t xml:space="preserve">mystical simplicity (Tian T?ai and Hua Yen). The most important conceptual </w:t>
      </w:r>
    </w:p>
    <w:p w:rsidR="003332D5" w:rsidRDefault="003332D5">
      <w:pPr>
        <w:pStyle w:val="a3"/>
      </w:pPr>
      <w:r>
        <w:t xml:space="preserve">legacy of Buddhism, therefore, seems to be the changed role and importance of </w:t>
      </w:r>
    </w:p>
    <w:p w:rsidR="003332D5" w:rsidRDefault="003332D5">
      <w:pPr>
        <w:pStyle w:val="a3"/>
      </w:pPr>
      <w:r>
        <w:t xml:space="preserve">the character li (principle). In Buddhism it served a wide range of important </w:t>
      </w:r>
    </w:p>
    <w:p w:rsidR="003332D5" w:rsidRDefault="003332D5">
      <w:pPr>
        <w:pStyle w:val="a3"/>
      </w:pPr>
      <w:r>
        <w:t xml:space="preserve">sentential and mental functions. It facilitated the translation of ?law?, </w:t>
      </w:r>
    </w:p>
    <w:p w:rsidR="003332D5" w:rsidRDefault="003332D5">
      <w:pPr>
        <w:pStyle w:val="a3"/>
      </w:pPr>
      <w:r>
        <w:t xml:space="preserve">?truth?, and ?reason?. Neo-Confucianism would take it over (with </w:t>
      </w:r>
    </w:p>
    <w:p w:rsidR="003332D5" w:rsidRDefault="003332D5">
      <w:pPr>
        <w:pStyle w:val="a3"/>
      </w:pPr>
      <w:r>
        <w:t xml:space="preserve">notoriously controversial implications) as key concept in its philosophy of </w:t>
      </w:r>
    </w:p>
    <w:p w:rsidR="003332D5" w:rsidRDefault="003332D5">
      <w:pPr>
        <w:pStyle w:val="a3"/>
      </w:pPr>
      <w:r>
        <w:t xml:space="preserve">mind. Return to Outline Historical Developments: Neo-Confucianism </w:t>
      </w:r>
    </w:p>
    <w:p w:rsidR="003332D5" w:rsidRDefault="003332D5">
      <w:pPr>
        <w:pStyle w:val="a3"/>
      </w:pPr>
      <w:r>
        <w:t xml:space="preserve">Neo-Confucianism is a Western name for a series of schools in which philosophy </w:t>
      </w:r>
    </w:p>
    <w:p w:rsidR="003332D5" w:rsidRDefault="003332D5">
      <w:pPr>
        <w:pStyle w:val="a3"/>
      </w:pPr>
      <w:r>
        <w:t xml:space="preserve">of mind played a central role. Scholars (somewhat controversially) present these </w:t>
      </w:r>
    </w:p>
    <w:p w:rsidR="003332D5" w:rsidRDefault="003332D5">
      <w:pPr>
        <w:pStyle w:val="a3"/>
      </w:pPr>
      <w:r>
        <w:t xml:space="preserve">schools as motivated by an anti-foreignism that sought to resurrect indigenous </w:t>
      </w:r>
    </w:p>
    <w:p w:rsidR="003332D5" w:rsidRDefault="003332D5">
      <w:pPr>
        <w:pStyle w:val="a3"/>
      </w:pPr>
      <w:r>
        <w:t xml:space="preserve">classical systems. These had lain dormant for six-hundred odd years when the </w:t>
      </w:r>
    </w:p>
    <w:p w:rsidR="003332D5" w:rsidRDefault="003332D5">
      <w:pPr>
        <w:pStyle w:val="a3"/>
      </w:pPr>
      <w:r>
        <w:t xml:space="preserve">freshness of Buddhism started to attract the attention of China’s intellectuals. </w:t>
      </w:r>
    </w:p>
    <w:p w:rsidR="003332D5" w:rsidRDefault="003332D5">
      <w:pPr>
        <w:pStyle w:val="a3"/>
      </w:pPr>
      <w:r>
        <w:t xml:space="preserve">Resurrecting Confucianism required providing it with an alternative to Buddhist </w:t>
      </w:r>
    </w:p>
    <w:p w:rsidR="003332D5" w:rsidRDefault="003332D5">
      <w:pPr>
        <w:pStyle w:val="a3"/>
      </w:pPr>
      <w:r>
        <w:t xml:space="preserve">metaphysics. For this, they drew on ch’i metaphysics, the black-box homeostasis </w:t>
      </w:r>
    </w:p>
    <w:p w:rsidR="003332D5" w:rsidRDefault="003332D5">
      <w:pPr>
        <w:pStyle w:val="a3"/>
      </w:pPr>
      <w:r>
        <w:t xml:space="preserve">preserving analysis of heart-mind, Wang Pi’s and Buddhism’s li and Mencius’ </w:t>
      </w:r>
    </w:p>
    <w:p w:rsidR="003332D5" w:rsidRDefault="003332D5">
      <w:pPr>
        <w:pStyle w:val="a3"/>
      </w:pPr>
      <w:r>
        <w:t xml:space="preserve">classical theory of the inherent goodness of heart-mind. The intricacies of </w:t>
      </w:r>
    </w:p>
    <w:p w:rsidR="003332D5" w:rsidRDefault="003332D5">
      <w:pPr>
        <w:pStyle w:val="a3"/>
      </w:pPr>
      <w:r>
        <w:t xml:space="preserve">Neo-Confucian systems are too rich to analyze in detail here. The earliest </w:t>
      </w:r>
    </w:p>
    <w:p w:rsidR="003332D5" w:rsidRDefault="003332D5">
      <w:pPr>
        <w:pStyle w:val="a3"/>
      </w:pPr>
      <w:r>
        <w:t xml:space="preserve">versions focused on the notion of qi linkage between the heart-mind and the </w:t>
      </w:r>
    </w:p>
    <w:p w:rsidR="003332D5" w:rsidRDefault="003332D5">
      <w:pPr>
        <w:pStyle w:val="a3"/>
      </w:pPr>
      <w:r>
        <w:t xml:space="preserve">world influenced by our action. They characterized the tranquil state of the </w:t>
      </w:r>
    </w:p>
    <w:p w:rsidR="003332D5" w:rsidRDefault="003332D5">
      <w:pPr>
        <w:pStyle w:val="a3"/>
      </w:pPr>
      <w:r>
        <w:t xml:space="preserve">black-box as void. The school of li criticized that analysis as too Zen-like. </w:t>
      </w:r>
    </w:p>
    <w:p w:rsidR="003332D5" w:rsidRDefault="003332D5">
      <w:pPr>
        <w:pStyle w:val="a3"/>
      </w:pPr>
      <w:r>
        <w:t xml:space="preserve">(This was a typical and damning charge to participants in this movement, </w:t>
      </w:r>
    </w:p>
    <w:p w:rsidR="003332D5" w:rsidRDefault="003332D5">
      <w:pPr>
        <w:pStyle w:val="a3"/>
      </w:pPr>
      <w:r>
        <w:t xml:space="preserve">although a Zen period in one?s development of thought was a common pattern </w:t>
      </w:r>
    </w:p>
    <w:p w:rsidR="003332D5" w:rsidRDefault="003332D5">
      <w:pPr>
        <w:pStyle w:val="a3"/>
      </w:pPr>
      <w:r>
        <w:t xml:space="preserve">among Neo-Confucians.) The li school insisted that any adequate account of </w:t>
      </w:r>
    </w:p>
    <w:p w:rsidR="003332D5" w:rsidRDefault="003332D5">
      <w:pPr>
        <w:pStyle w:val="a3"/>
      </w:pPr>
      <w:r>
        <w:t xml:space="preserve">heart-mind had to give it an original moral content. It did this by postulating </w:t>
      </w:r>
    </w:p>
    <w:p w:rsidR="003332D5" w:rsidRDefault="003332D5">
      <w:pPr>
        <w:pStyle w:val="a3"/>
      </w:pPr>
      <w:r>
        <w:t xml:space="preserve">an interdependent and inseparable dualism of li and qi. The li permeates the </w:t>
      </w:r>
    </w:p>
    <w:p w:rsidR="003332D5" w:rsidRDefault="003332D5">
      <w:pPr>
        <w:pStyle w:val="a3"/>
      </w:pPr>
      <w:r>
        <w:t xml:space="preserve">heart and all of reality, which is composed of qi. The most tempting (and </w:t>
      </w:r>
    </w:p>
    <w:p w:rsidR="003332D5" w:rsidRDefault="003332D5">
      <w:pPr>
        <w:pStyle w:val="a3"/>
      </w:pPr>
      <w:r>
        <w:t xml:space="preserve">common) elaboration uses the Platonic distinction of form and content, but that </w:t>
      </w:r>
    </w:p>
    <w:p w:rsidR="003332D5" w:rsidRDefault="003332D5">
      <w:pPr>
        <w:pStyle w:val="a3"/>
      </w:pPr>
      <w:r>
        <w:t xml:space="preserve">analysis teeters on the edge of incoherence. The school fell back on dividing </w:t>
      </w:r>
    </w:p>
    <w:p w:rsidR="003332D5" w:rsidRDefault="003332D5">
      <w:pPr>
        <w:pStyle w:val="a3"/>
      </w:pPr>
      <w:r>
        <w:t xml:space="preserve">the human mind from some transcendental or metaphysical Tao-mind. This made it </w:t>
      </w:r>
    </w:p>
    <w:p w:rsidR="003332D5" w:rsidRDefault="003332D5">
      <w:pPr>
        <w:pStyle w:val="a3"/>
      </w:pPr>
      <w:r>
        <w:t xml:space="preserve">dubious as a theory of mind at all?in the ordinary sense. It essentially </w:t>
      </w:r>
    </w:p>
    <w:p w:rsidR="003332D5" w:rsidRDefault="003332D5">
      <w:pPr>
        <w:pStyle w:val="a3"/>
      </w:pPr>
      <w:r>
        <w:t xml:space="preserve">became a metaphysics in which heart-mind was a cosmic force. One way of </w:t>
      </w:r>
    </w:p>
    <w:p w:rsidR="003332D5" w:rsidRDefault="003332D5">
      <w:pPr>
        <w:pStyle w:val="a3"/>
      </w:pPr>
      <w:r>
        <w:t xml:space="preserve">understanding the motivation that drove the otherwise puzzling metaphysical </w:t>
      </w:r>
    </w:p>
    <w:p w:rsidR="003332D5" w:rsidRDefault="003332D5">
      <w:pPr>
        <w:pStyle w:val="a3"/>
      </w:pPr>
      <w:r>
        <w:t xml:space="preserve">gymnastics links philosophy of mind and ethics. Neo-Confucians were searching </w:t>
      </w:r>
    </w:p>
    <w:p w:rsidR="003332D5" w:rsidRDefault="003332D5">
      <w:pPr>
        <w:pStyle w:val="a3"/>
      </w:pPr>
      <w:r>
        <w:t xml:space="preserve">for the metaphysical system such that anyone so viewing the cosmos and one’s </w:t>
      </w:r>
    </w:p>
    <w:p w:rsidR="003332D5" w:rsidRDefault="003332D5">
      <w:pPr>
        <w:pStyle w:val="a3"/>
      </w:pPr>
      <w:r>
        <w:t xml:space="preserve">place in it would reliably do what was right. The goal was having the </w:t>
      </w:r>
    </w:p>
    <w:p w:rsidR="003332D5" w:rsidRDefault="003332D5">
      <w:pPr>
        <w:pStyle w:val="a3"/>
      </w:pPr>
      <w:r>
        <w:t xml:space="preserve">metaphysical outlook of the sage. The criterion of right and wrong was that the </w:t>
      </w:r>
    </w:p>
    <w:p w:rsidR="003332D5" w:rsidRDefault="003332D5">
      <w:pPr>
        <w:pStyle w:val="a3"/>
      </w:pPr>
      <w:r>
        <w:t xml:space="preserve">sage’s mind would so judge it. If we could replicate the outlook, we would be </w:t>
      </w:r>
    </w:p>
    <w:p w:rsidR="003332D5" w:rsidRDefault="003332D5">
      <w:pPr>
        <w:pStyle w:val="a3"/>
      </w:pPr>
      <w:r>
        <w:t xml:space="preserve">sage-like in our attitudes?including both beliefs and motivations. The effect </w:t>
      </w:r>
    </w:p>
    <w:p w:rsidR="003332D5" w:rsidRDefault="003332D5">
      <w:pPr>
        <w:pStyle w:val="a3"/>
      </w:pPr>
      <w:r>
        <w:t xml:space="preserve">on motivation and behavior was more important than the theoretical coherence of </w:t>
      </w:r>
    </w:p>
    <w:p w:rsidR="003332D5" w:rsidRDefault="003332D5">
      <w:pPr>
        <w:pStyle w:val="a3"/>
      </w:pPr>
      <w:r>
        <w:t xml:space="preserve">the system. The complexity of moral choice and human motivation required so many </w:t>
      </w:r>
    </w:p>
    <w:p w:rsidR="003332D5" w:rsidRDefault="003332D5">
      <w:pPr>
        <w:pStyle w:val="a3"/>
      </w:pPr>
      <w:r>
        <w:t xml:space="preserve">perturbations into their account of the proposed system that it became an almost </w:t>
      </w:r>
    </w:p>
    <w:p w:rsidR="003332D5" w:rsidRDefault="003332D5">
      <w:pPr>
        <w:pStyle w:val="a3"/>
      </w:pPr>
      <w:r>
        <w:t xml:space="preserve">infinitely flexible rationalization for intuitionism. Mencian optimism about </w:t>
      </w:r>
    </w:p>
    <w:p w:rsidR="003332D5" w:rsidRDefault="003332D5">
      <w:pPr>
        <w:pStyle w:val="a3"/>
      </w:pPr>
      <w:r>
        <w:t xml:space="preserve">innate heart-mind dispositions proved an uncomfortable legacy. If human nature </w:t>
      </w:r>
    </w:p>
    <w:p w:rsidR="003332D5" w:rsidRDefault="003332D5">
      <w:pPr>
        <w:pStyle w:val="a3"/>
      </w:pPr>
      <w:r>
        <w:t xml:space="preserve">and the heart-mind are innately and spontaneously moral, it was unclear why we </w:t>
      </w:r>
    </w:p>
    <w:p w:rsidR="003332D5" w:rsidRDefault="003332D5">
      <w:pPr>
        <w:pStyle w:val="a3"/>
      </w:pPr>
      <w:r>
        <w:t xml:space="preserve">require such mental gymnastics to cultivate and condition the dispositions. They </w:t>
      </w:r>
    </w:p>
    <w:p w:rsidR="003332D5" w:rsidRDefault="003332D5">
      <w:pPr>
        <w:pStyle w:val="a3"/>
      </w:pPr>
      <w:r>
        <w:t xml:space="preserve">portrayed the li as inherently good in all things, but somehow humans, alone in </w:t>
      </w:r>
    </w:p>
    <w:p w:rsidR="003332D5" w:rsidRDefault="003332D5">
      <w:pPr>
        <w:pStyle w:val="a3"/>
      </w:pPr>
      <w:r>
        <w:t xml:space="preserve">all of nature, might fail to conform to its own natural norms. The attempt to </w:t>
      </w:r>
    </w:p>
    <w:p w:rsidR="003332D5" w:rsidRDefault="003332D5">
      <w:pPr>
        <w:pStyle w:val="a3"/>
      </w:pPr>
      <w:r>
        <w:t xml:space="preserve">explain this via the li qi dualism flounders on the metaphysical principle that </w:t>
      </w:r>
    </w:p>
    <w:p w:rsidR="003332D5" w:rsidRDefault="003332D5">
      <w:pPr>
        <w:pStyle w:val="a3"/>
      </w:pPr>
      <w:r>
        <w:t xml:space="preserve">the dualism pervades all things. Despite this well known (and intractable) </w:t>
      </w:r>
    </w:p>
    <w:p w:rsidR="003332D5" w:rsidRDefault="003332D5">
      <w:pPr>
        <w:pStyle w:val="a3"/>
      </w:pPr>
      <w:r>
        <w:t xml:space="preserve">Confucian problem of evil, the school again became the Medieval orthodoxy. </w:t>
      </w:r>
    </w:p>
    <w:p w:rsidR="003332D5" w:rsidRDefault="003332D5">
      <w:pPr>
        <w:pStyle w:val="a3"/>
      </w:pPr>
      <w:r>
        <w:t xml:space="preserve">Office holding required being able to parrot the view in considerable detail to </w:t>
      </w:r>
    </w:p>
    <w:p w:rsidR="003332D5" w:rsidRDefault="003332D5">
      <w:pPr>
        <w:pStyle w:val="a3"/>
      </w:pPr>
      <w:r>
        <w:t xml:space="preserve">show their moral character. The school of Heart-mind was a rebellion against </w:t>
      </w:r>
    </w:p>
    <w:p w:rsidR="003332D5" w:rsidRDefault="003332D5">
      <w:pPr>
        <w:pStyle w:val="a3"/>
      </w:pPr>
      <w:r>
        <w:t xml:space="preserve">that orthodoxy. We best understand this rival as a species of normative, </w:t>
      </w:r>
    </w:p>
    <w:p w:rsidR="003332D5" w:rsidRDefault="003332D5">
      <w:pPr>
        <w:pStyle w:val="a3"/>
      </w:pPr>
      <w:r>
        <w:t xml:space="preserve">objective idealism. It saw the actual heart-mind as li and therefore inherently </w:t>
      </w:r>
    </w:p>
    <w:p w:rsidR="003332D5" w:rsidRDefault="003332D5">
      <w:pPr>
        <w:pStyle w:val="a3"/>
      </w:pPr>
      <w:r>
        <w:t xml:space="preserve">good. The xin projects that li onto the world in the act of categorizing and </w:t>
      </w:r>
    </w:p>
    <w:p w:rsidR="003332D5" w:rsidRDefault="003332D5">
      <w:pPr>
        <w:pStyle w:val="a3"/>
      </w:pPr>
      <w:r>
        <w:t xml:space="preserve">dividing it into types. Thus our normative, (phenomenal) world is good but that </w:t>
      </w:r>
    </w:p>
    <w:p w:rsidR="003332D5" w:rsidRDefault="003332D5">
      <w:pPr>
        <w:pStyle w:val="a3"/>
      </w:pPr>
      <w:r>
        <w:t xml:space="preserve">good is a function of the mind. Moral categorization and action are a </w:t>
      </w:r>
    </w:p>
    <w:p w:rsidR="003332D5" w:rsidRDefault="003332D5">
      <w:pPr>
        <w:pStyle w:val="a3"/>
      </w:pPr>
      <w:r>
        <w:t xml:space="preserve">simultaneous and combined responses of the heart-mind to the perturbations or </w:t>
      </w:r>
    </w:p>
    <w:p w:rsidR="003332D5" w:rsidRDefault="003332D5">
      <w:pPr>
        <w:pStyle w:val="a3"/>
      </w:pPr>
      <w:r>
        <w:t xml:space="preserve">the disharmonies we encounter. The analysis of mind is functional?there is no </w:t>
      </w:r>
    </w:p>
    <w:p w:rsidR="003332D5" w:rsidRDefault="003332D5">
      <w:pPr>
        <w:pStyle w:val="a3"/>
      </w:pPr>
      <w:r>
        <w:t xml:space="preserve">goodness of the mind separate from the goodness of its categorizing and acting. </w:t>
      </w:r>
    </w:p>
    <w:p w:rsidR="003332D5" w:rsidRDefault="003332D5">
      <w:pPr>
        <w:pStyle w:val="a3"/>
      </w:pPr>
      <w:r>
        <w:t xml:space="preserve">Knowing is acting. The school of heart-mind somewhat gingerly accepted the </w:t>
      </w:r>
    </w:p>
    <w:p w:rsidR="003332D5" w:rsidRDefault="003332D5">
      <w:pPr>
        <w:pStyle w:val="a3"/>
      </w:pPr>
      <w:r>
        <w:t xml:space="preserve">implication of their Mencian heritage. There is no evil. I say </w:t>
      </w:r>
    </w:p>
    <w:p w:rsidR="003332D5" w:rsidRDefault="003332D5">
      <w:pPr>
        <w:pStyle w:val="a3"/>
      </w:pPr>
      <w:r>
        <w:t xml:space="preserve">"gingerly" because whether one should formulate or teach this </w:t>
      </w:r>
    </w:p>
    <w:p w:rsidR="003332D5" w:rsidRDefault="003332D5">
      <w:pPr>
        <w:pStyle w:val="a3"/>
      </w:pPr>
      <w:r>
        <w:t xml:space="preserve">conclusion or not is itself a choice that the mind must assess for its </w:t>
      </w:r>
    </w:p>
    <w:p w:rsidR="003332D5" w:rsidRDefault="003332D5">
      <w:pPr>
        <w:pStyle w:val="a3"/>
      </w:pPr>
      <w:r>
        <w:t xml:space="preserve">contextual value. In itself, as it were, the heart-mind is beyond good and evil. </w:t>
      </w:r>
    </w:p>
    <w:p w:rsidR="003332D5" w:rsidRDefault="003332D5">
      <w:pPr>
        <w:pStyle w:val="a3"/>
      </w:pPr>
      <w:r>
        <w:t xml:space="preserve">Others, hence, criticized school of heart-mind was for its own Zen-like </w:t>
      </w:r>
    </w:p>
    <w:p w:rsidR="003332D5" w:rsidRDefault="003332D5">
      <w:pPr>
        <w:pStyle w:val="a3"/>
      </w:pPr>
      <w:r>
        <w:t xml:space="preserve">implications. Any moderately clever student could figure out that whatever he </w:t>
      </w:r>
    </w:p>
    <w:p w:rsidR="003332D5" w:rsidRDefault="003332D5">
      <w:pPr>
        <w:pStyle w:val="a3"/>
      </w:pPr>
      <w:r>
        <w:t xml:space="preserve">chose to do was right (c.f., Zhuangzi?s initial criticism’s of Mencian </w:t>
      </w:r>
    </w:p>
    <w:p w:rsidR="003332D5" w:rsidRDefault="003332D5">
      <w:pPr>
        <w:pStyle w:val="a3"/>
      </w:pPr>
      <w:r>
        <w:t xml:space="preserve">idealism). They, in turn, criticized the Buddhist character of their rival’s </w:t>
      </w:r>
    </w:p>
    <w:p w:rsidR="003332D5" w:rsidRDefault="003332D5">
      <w:pPr>
        <w:pStyle w:val="a3"/>
      </w:pPr>
      <w:r>
        <w:t xml:space="preserve">assumptions that some kind of state of mind (enlightenment, realization) would </w:t>
      </w:r>
    </w:p>
    <w:p w:rsidR="003332D5" w:rsidRDefault="003332D5">
      <w:pPr>
        <w:pStyle w:val="a3"/>
      </w:pPr>
      <w:r>
        <w:t xml:space="preserve">magically result in sagehood. The moralistic name-calling of this </w:t>
      </w:r>
    </w:p>
    <w:p w:rsidR="003332D5" w:rsidRDefault="003332D5">
      <w:pPr>
        <w:pStyle w:val="a3"/>
      </w:pPr>
      <w:r>
        <w:t xml:space="preserve">inter-Confucian debate sapped further development of theory of mind. That </w:t>
      </w:r>
    </w:p>
    <w:p w:rsidR="003332D5" w:rsidRDefault="003332D5">
      <w:pPr>
        <w:pStyle w:val="a3"/>
      </w:pPr>
      <w:r>
        <w:t xml:space="preserve">coupled with its irrational optimism in the face of growing awareness of the </w:t>
      </w:r>
    </w:p>
    <w:p w:rsidR="003332D5" w:rsidRDefault="003332D5">
      <w:pPr>
        <w:pStyle w:val="a3"/>
      </w:pPr>
      <w:r>
        <w:t xml:space="preserve">vulnerability and weakness of China to resist Western and Japanese military and </w:t>
      </w:r>
    </w:p>
    <w:p w:rsidR="003332D5" w:rsidRDefault="003332D5">
      <w:pPr>
        <w:pStyle w:val="a3"/>
      </w:pPr>
      <w:r>
        <w:t xml:space="preserve">political power resulted first in mildly more materialistic and utilitarian </w:t>
      </w:r>
    </w:p>
    <w:p w:rsidR="003332D5" w:rsidRDefault="003332D5">
      <w:pPr>
        <w:pStyle w:val="a3"/>
      </w:pPr>
      <w:r>
        <w:t xml:space="preserve">systems. Eventually intellectuals developed a wholesale interest in the next </w:t>
      </w:r>
    </w:p>
    <w:p w:rsidR="003332D5" w:rsidRDefault="003332D5">
      <w:pPr>
        <w:pStyle w:val="a3"/>
      </w:pPr>
      <w:r>
        <w:t xml:space="preserve">Indo-European thought invasion, which took the form of Marxism. Maoist theory of </w:t>
      </w:r>
    </w:p>
    <w:p w:rsidR="003332D5" w:rsidRDefault="003332D5">
      <w:pPr>
        <w:pStyle w:val="a3"/>
      </w:pPr>
      <w:r>
        <w:t xml:space="preserve">mind was an unstable mixture of Marxist economic and materialist reductionism </w:t>
      </w:r>
    </w:p>
    <w:p w:rsidR="003332D5" w:rsidRDefault="003332D5">
      <w:pPr>
        <w:pStyle w:val="a3"/>
      </w:pPr>
      <w:r>
        <w:t xml:space="preserve">and traditional Chinese optimism. The right political attitude (typically that </w:t>
      </w:r>
    </w:p>
    <w:p w:rsidR="003332D5" w:rsidRDefault="003332D5">
      <w:pPr>
        <w:pStyle w:val="a3"/>
      </w:pPr>
      <w:r>
        <w:t xml:space="preserve">of the part member) would give good communists spectacular moral power and </w:t>
      </w:r>
    </w:p>
    <w:p w:rsidR="003332D5" w:rsidRDefault="003332D5">
      <w:pPr>
        <w:pStyle w:val="a3"/>
      </w:pPr>
      <w:r>
        <w:t xml:space="preserve">infallible situational intuitions about how to solve social problems. Again, the </w:t>
      </w:r>
    </w:p>
    <w:p w:rsidR="003332D5" w:rsidRDefault="003332D5">
      <w:pPr>
        <w:pStyle w:val="a3"/>
      </w:pPr>
      <w:r>
        <w:t xml:space="preserve">obvious failure in the face of irrational theoretical optimism has produced a </w:t>
      </w:r>
    </w:p>
    <w:p w:rsidR="003332D5" w:rsidRDefault="003332D5">
      <w:pPr>
        <w:pStyle w:val="a3"/>
      </w:pPr>
      <w:r>
        <w:t xml:space="preserve">general antipathy to idealizations. One can guess that the next phase, like the </w:t>
      </w:r>
    </w:p>
    <w:p w:rsidR="003332D5" w:rsidRDefault="003332D5">
      <w:pPr>
        <w:pStyle w:val="a3"/>
      </w:pPr>
      <w:r>
        <w:t xml:space="preserve">Buddhist phase, will be one of borrowing and blending. However, the current </w:t>
      </w:r>
    </w:p>
    <w:p w:rsidR="003332D5" w:rsidRDefault="003332D5">
      <w:pPr>
        <w:pStyle w:val="a3"/>
      </w:pPr>
      <w:r>
        <w:t xml:space="preserve">skepticism about the general outlines of folk psychology in the West and its </w:t>
      </w:r>
    </w:p>
    <w:p w:rsidR="003332D5" w:rsidRDefault="003332D5">
      <w:pPr>
        <w:pStyle w:val="a3"/>
      </w:pPr>
      <w:r>
        <w:t xml:space="preserve">essentially alien character probably will keep Chinese theory of heart-mind </w:t>
      </w:r>
    </w:p>
    <w:p w:rsidR="003332D5" w:rsidRDefault="003332D5">
      <w:pPr>
        <w:pStyle w:val="a3"/>
      </w:pPr>
      <w:r>
        <w:t>distinctively Chinese.</w:t>
      </w:r>
    </w:p>
    <w:p w:rsidR="003332D5" w:rsidRDefault="003332D5">
      <w:pPr>
        <w:pStyle w:val="a3"/>
      </w:pPr>
      <w:r>
        <w:t xml:space="preserve">Chan, Wing tsit. 1986 Neo-Confucian Terms Explained (New York: Columbia </w:t>
      </w:r>
    </w:p>
    <w:p w:rsidR="003332D5" w:rsidRDefault="003332D5">
      <w:pPr>
        <w:pStyle w:val="a3"/>
      </w:pPr>
      <w:r>
        <w:t xml:space="preserve">University Press) pp. xi-277. Fingarette, Herbert. 1972 Confucius The Secular as </w:t>
      </w:r>
    </w:p>
    <w:p w:rsidR="003332D5" w:rsidRDefault="003332D5">
      <w:pPr>
        <w:pStyle w:val="a3"/>
      </w:pPr>
      <w:r>
        <w:t xml:space="preserve">Sacred . Graham, Angus. 1964 "The Place of Reason in the Chinese </w:t>
      </w:r>
    </w:p>
    <w:p w:rsidR="003332D5" w:rsidRDefault="003332D5">
      <w:pPr>
        <w:pStyle w:val="a3"/>
      </w:pPr>
      <w:r>
        <w:t xml:space="preserve">Philosophical Tradition," in Raymond Dawson (ed.), The Legacy of China pp. </w:t>
      </w:r>
    </w:p>
    <w:p w:rsidR="003332D5" w:rsidRDefault="003332D5">
      <w:pPr>
        <w:pStyle w:val="a3"/>
      </w:pPr>
      <w:r>
        <w:t xml:space="preserve">28-56. Graham, Angus. 1967 "The Background of the Mencian Theory of Human </w:t>
      </w:r>
    </w:p>
    <w:p w:rsidR="003332D5" w:rsidRDefault="003332D5">
      <w:pPr>
        <w:pStyle w:val="a3"/>
      </w:pPr>
      <w:r>
        <w:t xml:space="preserve">Nature," Tsing Hua Journal of Chinese Studies 6/1, 2 pp. 215-274. Graham, </w:t>
      </w:r>
    </w:p>
    <w:p w:rsidR="003332D5" w:rsidRDefault="003332D5">
      <w:pPr>
        <w:pStyle w:val="a3"/>
      </w:pPr>
      <w:r>
        <w:t xml:space="preserve">Angus. 1989 Disputers of the Tao: Philosophical Argument in Ancient China (La </w:t>
      </w:r>
    </w:p>
    <w:p w:rsidR="003332D5" w:rsidRDefault="003332D5">
      <w:pPr>
        <w:pStyle w:val="a3"/>
      </w:pPr>
      <w:r>
        <w:t xml:space="preserve">Salle, IL: Open Court) . Hansen, Chad. 1991 "Should the Ancient Masters </w:t>
      </w:r>
    </w:p>
    <w:p w:rsidR="003332D5" w:rsidRDefault="003332D5">
      <w:pPr>
        <w:pStyle w:val="a3"/>
      </w:pPr>
      <w:r>
        <w:t xml:space="preserve">Value Reason?," in Henry Rosemont (ed.), Chinese Texts and Philosophical </w:t>
      </w:r>
    </w:p>
    <w:p w:rsidR="003332D5" w:rsidRDefault="003332D5">
      <w:pPr>
        <w:pStyle w:val="a3"/>
      </w:pPr>
      <w:r>
        <w:t xml:space="preserve">Contexts: Essays Dedicated to A. C. Graham (La Salle, IL: Open Court) pp. </w:t>
      </w:r>
    </w:p>
    <w:p w:rsidR="003332D5" w:rsidRDefault="003332D5">
      <w:pPr>
        <w:pStyle w:val="a3"/>
      </w:pPr>
      <w:r>
        <w:t xml:space="preserve">179-209. Hansen, Chad. 1992 A Daoist Theory of Chinese Thought (New York: Oxford </w:t>
      </w:r>
    </w:p>
    <w:p w:rsidR="003332D5" w:rsidRDefault="003332D5">
      <w:pPr>
        <w:pStyle w:val="a3"/>
      </w:pPr>
      <w:r>
        <w:t xml:space="preserve">University Press) pp. xv-448. Hansen, Chad. 1993 "Term Belief in </w:t>
      </w:r>
    </w:p>
    <w:p w:rsidR="003332D5" w:rsidRDefault="003332D5">
      <w:pPr>
        <w:pStyle w:val="a3"/>
      </w:pPr>
      <w:r>
        <w:t xml:space="preserve">Action," in Lenk et al (ed.), Epistemological Issues in Chinese Philosophy </w:t>
      </w:r>
    </w:p>
    <w:p w:rsidR="003332D5" w:rsidRDefault="003332D5">
      <w:pPr>
        <w:pStyle w:val="a3"/>
      </w:pPr>
      <w:r>
        <w:t xml:space="preserve">(Buffalo: SUNY Series in Chinese Philosophy and Cu) pp. 45-68. Hansen, Chad. </w:t>
      </w:r>
    </w:p>
    <w:p w:rsidR="003332D5" w:rsidRDefault="003332D5">
      <w:pPr>
        <w:pStyle w:val="a3"/>
      </w:pPr>
      <w:r>
        <w:t xml:space="preserve">12/30/95 "Qing (Emotions) in Pre-Buddhist Chinese Thought," in Joel </w:t>
      </w:r>
    </w:p>
    <w:p w:rsidR="003332D5" w:rsidRDefault="003332D5">
      <w:pPr>
        <w:pStyle w:val="a3"/>
      </w:pPr>
      <w:r>
        <w:t xml:space="preserve">Marks and Roger T. Ames (ed.), Emotions in Asian Thought (State University of </w:t>
      </w:r>
    </w:p>
    <w:p w:rsidR="003332D5" w:rsidRDefault="003332D5">
      <w:pPr>
        <w:pStyle w:val="a3"/>
      </w:pPr>
      <w:r>
        <w:t xml:space="preserve">New York Press) pp. 181-211. Munro, Donald J.. 1969 The Concept of Man in Early </w:t>
      </w:r>
    </w:p>
    <w:p w:rsidR="003332D5" w:rsidRDefault="003332D5">
      <w:pPr>
        <w:pStyle w:val="a3"/>
      </w:pPr>
      <w:r>
        <w:t xml:space="preserve">China (Stanford: Stanford University Press) . Munro, Donald J.. 1977 The Concept </w:t>
      </w:r>
    </w:p>
    <w:p w:rsidR="003332D5" w:rsidRDefault="003332D5">
      <w:pPr>
        <w:pStyle w:val="a3"/>
      </w:pPr>
      <w:r>
        <w:t xml:space="preserve">of Man in Contemporary China (Ann Arbor: University of Michigan Press) pp. xii, </w:t>
      </w:r>
    </w:p>
    <w:p w:rsidR="003332D5" w:rsidRDefault="003332D5">
      <w:pPr>
        <w:pStyle w:val="a3"/>
      </w:pPr>
      <w:r>
        <w:t xml:space="preserve">248. Munro, Donald J.. 1985 in Donald J. Munro (ed.), Individualism and Holism: </w:t>
      </w:r>
    </w:p>
    <w:p w:rsidR="003332D5" w:rsidRDefault="003332D5">
      <w:pPr>
        <w:pStyle w:val="a3"/>
      </w:pPr>
      <w:r>
        <w:t xml:space="preserve">Studies in Confucian and Taoist Values (Ann Arbor: University of Michigan Press) </w:t>
      </w:r>
    </w:p>
    <w:p w:rsidR="003332D5" w:rsidRDefault="003332D5">
      <w:pPr>
        <w:pStyle w:val="a3"/>
      </w:pPr>
      <w:r>
        <w:t xml:space="preserve">. Munro, Donald J.. 1988 Images of Human Nature: a Sung Portrait (Princeton: </w:t>
      </w:r>
    </w:p>
    <w:p w:rsidR="003332D5" w:rsidRDefault="003332D5">
      <w:pPr>
        <w:pStyle w:val="a3"/>
      </w:pPr>
      <w:r>
        <w:t xml:space="preserve">Princeton University Press) pp. 322. Schwartz, Benjamin. 1985 The World of </w:t>
      </w:r>
    </w:p>
    <w:p w:rsidR="003332D5" w:rsidRDefault="003332D5">
      <w:pPr>
        <w:pStyle w:val="a3"/>
      </w:pPr>
      <w:r>
        <w:t>Thought in Ancient China (Cambridge: Harvard University Press).</w:t>
      </w:r>
    </w:p>
    <w:p w:rsidR="003332D5" w:rsidRDefault="003332D5">
      <w:r>
        <w:br/>
      </w:r>
      <w:bookmarkStart w:id="0" w:name="_GoBack"/>
      <w:bookmarkEnd w:id="0"/>
    </w:p>
    <w:sectPr w:rsidR="00333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37DC"/>
    <w:rsid w:val="003332D5"/>
    <w:rsid w:val="006337DC"/>
    <w:rsid w:val="006529F1"/>
    <w:rsid w:val="007D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D2521-64F9-4BDF-B002-9D2DF33F1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5539</Words>
  <Characters>31573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Taoism Essay Research Paper Classical Chinese theory</vt:lpstr>
    </vt:vector>
  </TitlesOfParts>
  <Company>*</Company>
  <LinksUpToDate>false</LinksUpToDate>
  <CharactersWithSpaces>37038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Taoism Essay Research Paper Classical Chinese theory</dc:title>
  <dc:subject/>
  <dc:creator>dopol</dc:creator>
  <cp:keywords/>
  <dc:description/>
  <cp:lastModifiedBy>Irina</cp:lastModifiedBy>
  <cp:revision>2</cp:revision>
  <dcterms:created xsi:type="dcterms:W3CDTF">2014-08-21T09:53:00Z</dcterms:created>
  <dcterms:modified xsi:type="dcterms:W3CDTF">2014-08-21T09:53:00Z</dcterms:modified>
</cp:coreProperties>
</file>