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1FF" w:rsidRDefault="00C811FF">
      <w:pPr>
        <w:pStyle w:val="a3"/>
      </w:pPr>
      <w:r>
        <w:t xml:space="preserve">Did English Workers Have A Higher Standard Of Living Then Their French Counterparts Or Vice Versa? Essay, Research Paper </w:t>
      </w:r>
    </w:p>
    <w:p w:rsidR="00C811FF" w:rsidRDefault="00C811FF">
      <w:pPr>
        <w:pStyle w:val="a3"/>
      </w:pPr>
      <w:r>
        <w:t xml:space="preserve">Did English workers have a higher standard of living then their French counterparts or vice versa? What was the impact of the French </w:t>
      </w:r>
    </w:p>
    <w:p w:rsidR="00C811FF" w:rsidRDefault="00C811FF">
      <w:pPr>
        <w:pStyle w:val="a3"/>
      </w:pPr>
      <w:r>
        <w:t xml:space="preserve">revolution and the British industrial revolution on living standards in the two </w:t>
      </w:r>
    </w:p>
    <w:p w:rsidR="00C811FF" w:rsidRDefault="00C811FF">
      <w:pPr>
        <w:pStyle w:val="a3"/>
      </w:pPr>
      <w:r>
        <w:t xml:space="preserve">countries?The measurement of standards of living is a contentious </w:t>
      </w:r>
    </w:p>
    <w:p w:rsidR="00C811FF" w:rsidRDefault="00C811FF">
      <w:pPr>
        <w:pStyle w:val="a3"/>
      </w:pPr>
      <w:r>
        <w:t xml:space="preserve">subject in the fields of both economic history and economic development.? Real wages are the most common measure of </w:t>
      </w:r>
    </w:p>
    <w:p w:rsidR="00C811FF" w:rsidRDefault="00C811FF">
      <w:pPr>
        <w:pStyle w:val="a3"/>
      </w:pPr>
      <w:r>
        <w:t xml:space="preserve">standards of living, and the relative ease of their calculation makes their use </w:t>
      </w:r>
    </w:p>
    <w:p w:rsidR="00C811FF" w:rsidRDefault="00C811FF">
      <w:pPr>
        <w:pStyle w:val="a3"/>
      </w:pPr>
      <w:r>
        <w:t xml:space="preserve">valuable.? However real wages do not </w:t>
      </w:r>
    </w:p>
    <w:p w:rsidR="00C811FF" w:rsidRDefault="00C811FF">
      <w:pPr>
        <w:pStyle w:val="a3"/>
      </w:pPr>
      <w:r>
        <w:t xml:space="preserve">tell the full story.? Other </w:t>
      </w:r>
    </w:p>
    <w:p w:rsidR="00C811FF" w:rsidRDefault="00C811FF">
      <w:pPr>
        <w:pStyle w:val="a3"/>
      </w:pPr>
      <w:r>
        <w:t xml:space="preserve">environmental and social factors heavily influence standards of living.? Factors such as access to clean air, clean </w:t>
      </w:r>
    </w:p>
    <w:p w:rsidR="00C811FF" w:rsidRDefault="00C811FF">
      <w:pPr>
        <w:pStyle w:val="a3"/>
      </w:pPr>
      <w:r>
        <w:t xml:space="preserve">water and political representation are but a selection of a plethora of other </w:t>
      </w:r>
    </w:p>
    <w:p w:rsidR="00C811FF" w:rsidRDefault="00C811FF">
      <w:pPr>
        <w:pStyle w:val="a3"/>
      </w:pPr>
      <w:r>
        <w:t xml:space="preserve">indicators.? These variables are often </w:t>
      </w:r>
    </w:p>
    <w:p w:rsidR="00C811FF" w:rsidRDefault="00C811FF">
      <w:pPr>
        <w:pStyle w:val="a3"/>
      </w:pPr>
      <w:r>
        <w:t xml:space="preserve">difficult to quantify empirically and much of the evidence for these factors is </w:t>
      </w:r>
    </w:p>
    <w:p w:rsidR="00C811FF" w:rsidRDefault="00C811FF">
      <w:pPr>
        <w:pStyle w:val="a3"/>
      </w:pPr>
      <w:r>
        <w:t xml:space="preserve">qualitative in nature.? Different people </w:t>
      </w:r>
    </w:p>
    <w:p w:rsidR="00C811FF" w:rsidRDefault="00C811FF">
      <w:pPr>
        <w:pStyle w:val="a3"/>
      </w:pPr>
      <w:r>
        <w:t xml:space="preserve">place different values on non-monetary factors.? Williamson regards clean air as a luxury item, whereas others </w:t>
      </w:r>
    </w:p>
    <w:p w:rsidR="00C811FF" w:rsidRDefault="00C811FF">
      <w:pPr>
        <w:pStyle w:val="a3"/>
      </w:pPr>
      <w:r>
        <w:t xml:space="preserve">would regards it as a necessity or even a right.? The subjective nature of such standard of life measures fits </w:t>
      </w:r>
    </w:p>
    <w:p w:rsidR="00C811FF" w:rsidRDefault="00C811FF">
      <w:pPr>
        <w:pStyle w:val="a3"/>
      </w:pPr>
      <w:r>
        <w:t xml:space="preserve">uneasily with more precise quantitative real wage measures.? I hope to examine both real wage and non </w:t>
      </w:r>
    </w:p>
    <w:p w:rsidR="00C811FF" w:rsidRDefault="00C811FF">
      <w:pPr>
        <w:pStyle w:val="a3"/>
      </w:pPr>
      <w:r>
        <w:t xml:space="preserve">monetary evidence whilst answering this question, before examining the effects </w:t>
      </w:r>
    </w:p>
    <w:p w:rsidR="00C811FF" w:rsidRDefault="00C811FF">
      <w:pPr>
        <w:pStyle w:val="a3"/>
      </w:pPr>
      <w:r>
        <w:t xml:space="preserve">of two very differing revolutions on the relative standards of living in </w:t>
      </w:r>
    </w:p>
    <w:p w:rsidR="00C811FF" w:rsidRDefault="00C811FF">
      <w:pPr>
        <w:pStyle w:val="a3"/>
      </w:pPr>
      <w:r>
        <w:t xml:space="preserve">Britain and France.If real wages are taken to be an accurate measure of </w:t>
      </w:r>
    </w:p>
    <w:p w:rsidR="00C811FF" w:rsidRDefault="00C811FF">
      <w:pPr>
        <w:pStyle w:val="a3"/>
      </w:pPr>
      <w:r>
        <w:t xml:space="preserve">standards of living then almost all historians would agree that British workers </w:t>
      </w:r>
    </w:p>
    <w:p w:rsidR="00C811FF" w:rsidRDefault="00C811FF">
      <w:pPr>
        <w:pStyle w:val="a3"/>
      </w:pPr>
      <w:r>
        <w:t xml:space="preserve">enjoyed a higher standard of living than their French counterparts.? Even O?Brien and Keyder admit that in some </w:t>
      </w:r>
    </w:p>
    <w:p w:rsidR="00C811FF" w:rsidRDefault="00C811FF">
      <w:pPr>
        <w:pStyle w:val="a3"/>
      </w:pPr>
      <w:r>
        <w:t xml:space="preserve">periods of the 19th century French real wages were 45% below those </w:t>
      </w:r>
    </w:p>
    <w:p w:rsidR="00C811FF" w:rsidRDefault="00C811FF">
      <w:pPr>
        <w:pStyle w:val="a3"/>
      </w:pPr>
      <w:r>
        <w:t xml:space="preserve">in Britain.? These figures corroborate </w:t>
      </w:r>
    </w:p>
    <w:p w:rsidR="00C811FF" w:rsidRDefault="00C811FF">
      <w:pPr>
        <w:pStyle w:val="a3"/>
      </w:pPr>
      <w:r>
        <w:t xml:space="preserve">evidence from contemporary observers, such as Arthur Young, which suggested </w:t>
      </w:r>
    </w:p>
    <w:p w:rsidR="00C811FF" w:rsidRDefault="00C811FF">
      <w:pPr>
        <w:pStyle w:val="a3"/>
      </w:pPr>
      <w:r>
        <w:t xml:space="preserve">French real wages were lower than British ones.? O?Brien and Keyder argue that real wages tell us very little </w:t>
      </w:r>
    </w:p>
    <w:p w:rsidR="00C811FF" w:rsidRDefault="00C811FF">
      <w:pPr>
        <w:pStyle w:val="a3"/>
      </w:pPr>
      <w:r>
        <w:t xml:space="preserve">about welfare standards, especially when used for comparative purposes.? They suggest that real wage estimates are bias </w:t>
      </w:r>
    </w:p>
    <w:p w:rsidR="00C811FF" w:rsidRDefault="00C811FF">
      <w:pPr>
        <w:pStyle w:val="a3"/>
      </w:pPr>
      <w:r>
        <w:t xml:space="preserve">in favour of England?s more heavily salaried and waged population.? In 1860 87% of Britain?s workf0orce were </w:t>
      </w:r>
    </w:p>
    <w:p w:rsidR="00C811FF" w:rsidRDefault="00C811FF">
      <w:pPr>
        <w:pStyle w:val="a3"/>
      </w:pPr>
      <w:r>
        <w:t xml:space="preserve">salaried or waged, but in 1906 only 46% of the French labour force was waged or </w:t>
      </w:r>
    </w:p>
    <w:p w:rsidR="00C811FF" w:rsidRDefault="00C811FF">
      <w:pPr>
        <w:pStyle w:val="a3"/>
      </w:pPr>
      <w:r>
        <w:t xml:space="preserve">salaried. The persistence of peasant, family run farms in France was the </w:t>
      </w:r>
    </w:p>
    <w:p w:rsidR="00C811FF" w:rsidRDefault="00C811FF">
      <w:pPr>
        <w:pStyle w:val="a3"/>
      </w:pPr>
      <w:r>
        <w:t xml:space="preserve">primary reason for this much smaller percentage. Real wage levels tell us of </w:t>
      </w:r>
    </w:p>
    <w:p w:rsidR="00C811FF" w:rsidRDefault="00C811FF">
      <w:pPr>
        <w:pStyle w:val="a3"/>
      </w:pPr>
      <w:r>
        <w:t xml:space="preserve">the standards of living of only a minority of the French population.? Demographic structure also distorts these </w:t>
      </w:r>
    </w:p>
    <w:p w:rsidR="00C811FF" w:rsidRDefault="00C811FF">
      <w:pPr>
        <w:pStyle w:val="a3"/>
      </w:pPr>
      <w:r>
        <w:t xml:space="preserve">figures.? The slow rate of population </w:t>
      </w:r>
    </w:p>
    <w:p w:rsidR="00C811FF" w:rsidRDefault="00C811FF">
      <w:pPr>
        <w:pStyle w:val="a3"/>
      </w:pPr>
      <w:r>
        <w:t xml:space="preserve">growth in France lessened the dependency ratio.? The real wage in England had to support more people than the real </w:t>
      </w:r>
    </w:p>
    <w:p w:rsidR="00C811FF" w:rsidRDefault="00C811FF">
      <w:pPr>
        <w:pStyle w:val="a3"/>
      </w:pPr>
      <w:r>
        <w:t xml:space="preserve">wage in France.? Real wages are also a </w:t>
      </w:r>
    </w:p>
    <w:p w:rsidR="00C811FF" w:rsidRDefault="00C811FF">
      <w:pPr>
        <w:pStyle w:val="a3"/>
      </w:pPr>
      <w:r>
        <w:t xml:space="preserve">poor indicator of average earnings.? The </w:t>
      </w:r>
    </w:p>
    <w:p w:rsidR="00C811FF" w:rsidRDefault="00C811FF">
      <w:pPr>
        <w:pStyle w:val="a3"/>
      </w:pPr>
      <w:r>
        <w:t xml:space="preserve">proletarianisation of the workforce in Britain meant that urban workers </w:t>
      </w:r>
    </w:p>
    <w:p w:rsidR="00C811FF" w:rsidRDefault="00C811FF">
      <w:pPr>
        <w:pStyle w:val="a3"/>
      </w:pPr>
      <w:r>
        <w:t xml:space="preserve">suffered more heavily from unemployment and a higher incidence of casual </w:t>
      </w:r>
    </w:p>
    <w:p w:rsidR="00C811FF" w:rsidRDefault="00C811FF">
      <w:pPr>
        <w:pStyle w:val="a3"/>
      </w:pPr>
      <w:r>
        <w:t xml:space="preserve">labour.? In other words not everyone </w:t>
      </w:r>
    </w:p>
    <w:p w:rsidR="00C811FF" w:rsidRDefault="00C811FF">
      <w:pPr>
        <w:pStyle w:val="a3"/>
      </w:pPr>
      <w:r>
        <w:t xml:space="preserve">received the real wage all of the time.? </w:t>
      </w:r>
    </w:p>
    <w:p w:rsidR="00C811FF" w:rsidRDefault="00C811FF">
      <w:pPr>
        <w:pStyle w:val="a3"/>
      </w:pPr>
      <w:r>
        <w:t xml:space="preserve">Again, the persistence of a more peasant based agriculture ensured that </w:t>
      </w:r>
    </w:p>
    <w:p w:rsidR="00C811FF" w:rsidRDefault="00C811FF">
      <w:pPr>
        <w:pStyle w:val="a3"/>
      </w:pPr>
      <w:r>
        <w:t xml:space="preserve">less workers were unemployed or casually employed. The slower separation of the </w:t>
      </w:r>
    </w:p>
    <w:p w:rsidR="00C811FF" w:rsidRDefault="00C811FF">
      <w:pPr>
        <w:pStyle w:val="a3"/>
      </w:pPr>
      <w:r>
        <w:t xml:space="preserve">means of production in France whereby the peasants maintained control over land </w:t>
      </w:r>
    </w:p>
    <w:p w:rsidR="00C811FF" w:rsidRDefault="00C811FF">
      <w:pPr>
        <w:pStyle w:val="a3"/>
      </w:pPr>
      <w:r>
        <w:t xml:space="preserve">and capital meant that wages were but one source of income.? Peasants in France accrued income from their </w:t>
      </w:r>
    </w:p>
    <w:p w:rsidR="00C811FF" w:rsidRDefault="00C811FF">
      <w:pPr>
        <w:pStyle w:val="a3"/>
      </w:pPr>
      <w:r>
        <w:t xml:space="preserve">capital and land.? English workers were </w:t>
      </w:r>
    </w:p>
    <w:p w:rsidR="00C811FF" w:rsidRDefault="00C811FF">
      <w:pPr>
        <w:pStyle w:val="a3"/>
      </w:pPr>
      <w:r>
        <w:t xml:space="preserve">largely landless and accrued income almost entirely from wages.? One cannot dispute that British real wages </w:t>
      </w:r>
    </w:p>
    <w:p w:rsidR="00C811FF" w:rsidRDefault="00C811FF">
      <w:pPr>
        <w:pStyle w:val="a3"/>
      </w:pPr>
      <w:r>
        <w:t xml:space="preserve">were consistently and appreciably above those in France, but as we have seen </w:t>
      </w:r>
    </w:p>
    <w:p w:rsidR="00C811FF" w:rsidRDefault="00C811FF">
      <w:pPr>
        <w:pStyle w:val="a3"/>
      </w:pPr>
      <w:r>
        <w:t xml:space="preserve">real wages, especially in France, are a poor indicator of both average earnings </w:t>
      </w:r>
    </w:p>
    <w:p w:rsidR="00C811FF" w:rsidRDefault="00C811FF">
      <w:pPr>
        <w:pStyle w:val="a3"/>
      </w:pPr>
      <w:r>
        <w:t xml:space="preserve">and standards of living.? This finding </w:t>
      </w:r>
    </w:p>
    <w:p w:rsidR="00C811FF" w:rsidRDefault="00C811FF">
      <w:pPr>
        <w:pStyle w:val="a3"/>
      </w:pPr>
      <w:r>
        <w:t xml:space="preserve">is further strengthened upon examination of contemporary accounts.? Birbeck talks of the: ?Superior condition of </w:t>
      </w:r>
    </w:p>
    <w:p w:rsidR="00C811FF" w:rsidRDefault="00C811FF">
      <w:pPr>
        <w:pStyle w:val="a3"/>
      </w:pPr>
      <w:r>
        <w:t xml:space="preserve">the (French) working class? whilst Colman talks of the French as: ?more civil, </w:t>
      </w:r>
    </w:p>
    <w:p w:rsidR="00C811FF" w:rsidRDefault="00C811FF">
      <w:pPr>
        <w:pStyle w:val="a3"/>
      </w:pPr>
      <w:r>
        <w:t xml:space="preserve">cleanly, industrious frugal, sober, or better dressed people?.? Indeed Colman contrasts his positive view of </w:t>
      </w:r>
    </w:p>
    <w:p w:rsidR="00C811FF" w:rsidRDefault="00C811FF">
      <w:pPr>
        <w:pStyle w:val="a3"/>
      </w:pPr>
      <w:r>
        <w:t xml:space="preserve">the French workers with a more negative view of English agricultural workers: </w:t>
      </w:r>
    </w:p>
    <w:p w:rsidR="00C811FF" w:rsidRDefault="00C811FF">
      <w:pPr>
        <w:pStyle w:val="a3"/>
      </w:pPr>
      <w:r>
        <w:t xml:space="preserve">?The very poor condition of a large portion of the English agricultural labouring </w:t>
      </w:r>
    </w:p>
    <w:p w:rsidR="00C811FF" w:rsidRDefault="00C811FF">
      <w:pPr>
        <w:pStyle w:val="a3"/>
      </w:pPr>
      <w:r>
        <w:t xml:space="preserve">population must be acknowledged?.? These </w:t>
      </w:r>
    </w:p>
    <w:p w:rsidR="00C811FF" w:rsidRDefault="00C811FF">
      <w:pPr>
        <w:pStyle w:val="a3"/>
      </w:pPr>
      <w:r>
        <w:t xml:space="preserve">contemporary accounts help us to conclude that real wage data is often </w:t>
      </w:r>
    </w:p>
    <w:p w:rsidR="00C811FF" w:rsidRDefault="00C811FF">
      <w:pPr>
        <w:pStyle w:val="a3"/>
      </w:pPr>
      <w:r>
        <w:t xml:space="preserve">uninformative and indeed often misleading as an indicator of standards of </w:t>
      </w:r>
    </w:p>
    <w:p w:rsidR="00C811FF" w:rsidRDefault="00C811FF">
      <w:pPr>
        <w:pStyle w:val="a3"/>
      </w:pPr>
      <w:r>
        <w:t xml:space="preserve">living.We see in the work of O?Brien and Keyder a revision of the </w:t>
      </w:r>
    </w:p>
    <w:p w:rsidR="00C811FF" w:rsidRDefault="00C811FF">
      <w:pPr>
        <w:pStyle w:val="a3"/>
      </w:pPr>
      <w:r>
        <w:t xml:space="preserve">assessment of French living standards.? </w:t>
      </w:r>
    </w:p>
    <w:p w:rsidR="00C811FF" w:rsidRDefault="00C811FF">
      <w:pPr>
        <w:pStyle w:val="a3"/>
      </w:pPr>
      <w:r>
        <w:t xml:space="preserve">French living standards were not dramatically lower than those of </w:t>
      </w:r>
    </w:p>
    <w:p w:rsidR="00C811FF" w:rsidRDefault="00C811FF">
      <w:pPr>
        <w:pStyle w:val="a3"/>
      </w:pPr>
      <w:r>
        <w:t xml:space="preserve">Britain.? Crafts suggests that contrary </w:t>
      </w:r>
    </w:p>
    <w:p w:rsidR="00C811FF" w:rsidRDefault="00C811FF">
      <w:pPr>
        <w:pStyle w:val="a3"/>
      </w:pPr>
      <w:r>
        <w:t xml:space="preserve">to the traditional belief (Kemp, Kindleberger etc) peasant farming was not a </w:t>
      </w:r>
    </w:p>
    <w:p w:rsidR="00C811FF" w:rsidRDefault="00C811FF">
      <w:pPr>
        <w:pStyle w:val="a3"/>
      </w:pPr>
      <w:r>
        <w:t xml:space="preserve">restraint on the living standards of the French workers.? Traditionally the slower and later </w:t>
      </w:r>
    </w:p>
    <w:p w:rsidR="00C811FF" w:rsidRDefault="00C811FF">
      <w:pPr>
        <w:pStyle w:val="a3"/>
      </w:pPr>
      <w:r>
        <w:t xml:space="preserve">industrialisation of France has been seen as a primary reason for significantly </w:t>
      </w:r>
    </w:p>
    <w:p w:rsidR="00C811FF" w:rsidRDefault="00C811FF">
      <w:pPr>
        <w:pStyle w:val="a3"/>
      </w:pPr>
      <w:r>
        <w:t xml:space="preserve">lower standards of living in France.? </w:t>
      </w:r>
    </w:p>
    <w:p w:rsidR="00C811FF" w:rsidRDefault="00C811FF">
      <w:pPr>
        <w:pStyle w:val="a3"/>
      </w:pPr>
      <w:r>
        <w:t xml:space="preserve">Crafts model shows that the fertility restraint in France in the 18th </w:t>
      </w:r>
    </w:p>
    <w:p w:rsidR="00C811FF" w:rsidRDefault="00C811FF">
      <w:pPr>
        <w:pStyle w:val="a3"/>
      </w:pPr>
      <w:r>
        <w:t xml:space="preserve">and 19th century was enough to mitigate the adverse implications on </w:t>
      </w:r>
    </w:p>
    <w:p w:rsidR="00C811FF" w:rsidRDefault="00C811FF">
      <w:pPr>
        <w:pStyle w:val="a3"/>
      </w:pPr>
      <w:r>
        <w:t xml:space="preserve">standards of living of slow structural change.? </w:t>
      </w:r>
    </w:p>
    <w:p w:rsidR="00C811FF" w:rsidRDefault="00C811FF">
      <w:pPr>
        <w:pStyle w:val="a3"/>
      </w:pPr>
      <w:r>
        <w:t xml:space="preserve">Crafts modelled a situation whereby Britain retained a peasant system of </w:t>
      </w:r>
    </w:p>
    <w:p w:rsidR="00C811FF" w:rsidRDefault="00C811FF">
      <w:pPr>
        <w:pStyle w:val="a3"/>
      </w:pPr>
      <w:r>
        <w:t xml:space="preserve">farming at the expense of industrial expansion and found that the utility of </w:t>
      </w:r>
    </w:p>
    <w:p w:rsidR="00C811FF" w:rsidRDefault="00C811FF">
      <w:pPr>
        <w:pStyle w:val="a3"/>
      </w:pPr>
      <w:r>
        <w:t xml:space="preserve">the British workers would have increased at the expense of the utility of the </w:t>
      </w:r>
    </w:p>
    <w:p w:rsidR="00C811FF" w:rsidRDefault="00C811FF">
      <w:pPr>
        <w:pStyle w:val="a3"/>
      </w:pPr>
      <w:r>
        <w:t xml:space="preserve">capitalists.? However this conclusion </w:t>
      </w:r>
    </w:p>
    <w:p w:rsidR="00C811FF" w:rsidRDefault="00C811FF">
      <w:pPr>
        <w:pStyle w:val="a3"/>
      </w:pPr>
      <w:r>
        <w:t xml:space="preserve">was drawn with the strong assumption that Britain would have experienced a </w:t>
      </w:r>
    </w:p>
    <w:p w:rsidR="00C811FF" w:rsidRDefault="00C811FF">
      <w:pPr>
        <w:pStyle w:val="a3"/>
      </w:pPr>
      <w:r>
        <w:t xml:space="preserve">population stabilisation via fertility restraint.? This switch from capitalist to peasant farming would have reduced </w:t>
      </w:r>
    </w:p>
    <w:p w:rsidR="00C811FF" w:rsidRDefault="00C811FF">
      <w:pPr>
        <w:pStyle w:val="a3"/>
      </w:pPr>
      <w:r>
        <w:t xml:space="preserve">agricultural productivity, real GNP and the level of the capital stock.? Crafts therefore backs O?Brien in suggestion </w:t>
      </w:r>
    </w:p>
    <w:p w:rsidR="00C811FF" w:rsidRDefault="00C811FF">
      <w:pPr>
        <w:pStyle w:val="a3"/>
      </w:pPr>
      <w:r>
        <w:t xml:space="preserve">French industrialisation as seriously retarded by the agrarian structure, but </w:t>
      </w:r>
    </w:p>
    <w:p w:rsidR="00C811FF" w:rsidRDefault="00C811FF">
      <w:pPr>
        <w:pStyle w:val="a3"/>
      </w:pPr>
      <w:r>
        <w:t xml:space="preserve">also suggests, again like O?Brien, that this structure aided the utility of the </w:t>
      </w:r>
    </w:p>
    <w:p w:rsidR="00C811FF" w:rsidRDefault="00C811FF">
      <w:pPr>
        <w:pStyle w:val="a3"/>
      </w:pPr>
      <w:r>
        <w:t xml:space="preserve">peasants.? A more rapid </w:t>
      </w:r>
    </w:p>
    <w:p w:rsidR="00C811FF" w:rsidRDefault="00C811FF">
      <w:pPr>
        <w:pStyle w:val="a3"/>
      </w:pPr>
      <w:r>
        <w:t xml:space="preserve">industrialisation in France would have been more painful for the majority of </w:t>
      </w:r>
    </w:p>
    <w:p w:rsidR="00C811FF" w:rsidRDefault="00C811FF">
      <w:pPr>
        <w:pStyle w:val="a3"/>
      </w:pPr>
      <w:r>
        <w:t xml:space="preserve">the French population.? It must be </w:t>
      </w:r>
    </w:p>
    <w:p w:rsidR="00C811FF" w:rsidRDefault="00C811FF">
      <w:pPr>
        <w:pStyle w:val="a3"/>
      </w:pPr>
      <w:r>
        <w:t xml:space="preserve">stressed that the demographic implications of large peasant agricultural sector </w:t>
      </w:r>
    </w:p>
    <w:p w:rsidR="00C811FF" w:rsidRDefault="00C811FF">
      <w:pPr>
        <w:pStyle w:val="a3"/>
      </w:pPr>
      <w:r>
        <w:t xml:space="preserve">are vital in explaining this model.? We can use O?Brien?s and Crafts findings to help analyse the </w:t>
      </w:r>
    </w:p>
    <w:p w:rsidR="00C811FF" w:rsidRDefault="00C811FF">
      <w:pPr>
        <w:pStyle w:val="a3"/>
      </w:pPr>
      <w:r>
        <w:t xml:space="preserve">effect of the French Revolution on living standards.? The French Revolution strengthened the position of French farming </w:t>
      </w:r>
    </w:p>
    <w:p w:rsidR="00C811FF" w:rsidRDefault="00C811FF">
      <w:pPr>
        <w:pStyle w:val="a3"/>
      </w:pPr>
      <w:r>
        <w:t xml:space="preserve">in a number of ways.? Peasant property </w:t>
      </w:r>
    </w:p>
    <w:p w:rsidR="00C811FF" w:rsidRDefault="00C811FF">
      <w:pPr>
        <w:pStyle w:val="a3"/>
      </w:pPr>
      <w:r>
        <w:t xml:space="preserve">rights were fortified and a large portion of biens nationaux were sold to </w:t>
      </w:r>
    </w:p>
    <w:p w:rsidR="00C811FF" w:rsidRDefault="00C811FF">
      <w:pPr>
        <w:pStyle w:val="a3"/>
      </w:pPr>
      <w:r>
        <w:t xml:space="preserve">peasants at low prices.? Indeed in the </w:t>
      </w:r>
    </w:p>
    <w:p w:rsidR="00C811FF" w:rsidRDefault="00C811FF">
      <w:pPr>
        <w:pStyle w:val="a3"/>
      </w:pPr>
      <w:r>
        <w:t xml:space="preserve">new Department Nord the share of the land held by the peasantry increased from </w:t>
      </w:r>
    </w:p>
    <w:p w:rsidR="00C811FF" w:rsidRDefault="00C811FF">
      <w:pPr>
        <w:pStyle w:val="a3"/>
      </w:pPr>
      <w:r>
        <w:t xml:space="preserve">3 to 42% after the revolution.? The </w:t>
      </w:r>
    </w:p>
    <w:p w:rsidR="00C811FF" w:rsidRDefault="00C811FF">
      <w:pPr>
        <w:pStyle w:val="a3"/>
      </w:pPr>
      <w:r>
        <w:t xml:space="preserve">inflation that accompanied the revolution allowed peasants to invest more </w:t>
      </w:r>
    </w:p>
    <w:p w:rsidR="00C811FF" w:rsidRDefault="00C811FF">
      <w:pPr>
        <w:pStyle w:val="a3"/>
      </w:pPr>
      <w:r>
        <w:t xml:space="preserve">heavily in land and capital as previous debts were heavily devalued via newly </w:t>
      </w:r>
    </w:p>
    <w:p w:rsidR="00C811FF" w:rsidRDefault="00C811FF">
      <w:pPr>
        <w:pStyle w:val="a3"/>
      </w:pPr>
      <w:r>
        <w:t xml:space="preserve">depreciated money.? The strengthening of </w:t>
      </w:r>
    </w:p>
    <w:p w:rsidR="00C811FF" w:rsidRDefault="00C811FF">
      <w:pPr>
        <w:pStyle w:val="a3"/>
      </w:pPr>
      <w:r>
        <w:t xml:space="preserve">the peasants? position helped to maintain the peasant hold on agriculture, </w:t>
      </w:r>
    </w:p>
    <w:p w:rsidR="00C811FF" w:rsidRDefault="00C811FF">
      <w:pPr>
        <w:pStyle w:val="a3"/>
      </w:pPr>
      <w:r>
        <w:t xml:space="preserve">which according to Crafts and O?Brien not only retarded industrialisation, but </w:t>
      </w:r>
    </w:p>
    <w:p w:rsidR="00C811FF" w:rsidRDefault="00C811FF">
      <w:pPr>
        <w:pStyle w:val="a3"/>
      </w:pPr>
      <w:r>
        <w:t xml:space="preserve">allowed for a higher standard of living than a more rapid structural </w:t>
      </w:r>
    </w:p>
    <w:p w:rsidR="00C811FF" w:rsidRDefault="00C811FF">
      <w:pPr>
        <w:pStyle w:val="a3"/>
      </w:pPr>
      <w:r>
        <w:t xml:space="preserve">transformation.? The standard of living </w:t>
      </w:r>
    </w:p>
    <w:p w:rsidR="00C811FF" w:rsidRDefault="00C811FF">
      <w:pPr>
        <w:pStyle w:val="a3"/>
      </w:pPr>
      <w:r>
        <w:t xml:space="preserve">gains from increased income for increased landholdings and the removal of debt </w:t>
      </w:r>
    </w:p>
    <w:p w:rsidR="00C811FF" w:rsidRDefault="00C811FF">
      <w:pPr>
        <w:pStyle w:val="a3"/>
      </w:pPr>
      <w:r>
        <w:t xml:space="preserve">burden can be seen as more static income accruing gains.The optimistic view of the effects on standard of living of </w:t>
      </w:r>
    </w:p>
    <w:p w:rsidR="00C811FF" w:rsidRDefault="00C811FF">
      <w:pPr>
        <w:pStyle w:val="a3"/>
      </w:pPr>
      <w:r>
        <w:t xml:space="preserve">the industrial revolution is that industrialisation increased real wage gains </w:t>
      </w:r>
    </w:p>
    <w:p w:rsidR="00C811FF" w:rsidRDefault="00C811FF">
      <w:pPr>
        <w:pStyle w:val="a3"/>
      </w:pPr>
      <w:r>
        <w:t xml:space="preserve">and welfare.? Williamson?s and Lindert?s </w:t>
      </w:r>
    </w:p>
    <w:p w:rsidR="00C811FF" w:rsidRDefault="00C811FF">
      <w:pPr>
        <w:pStyle w:val="a3"/>
      </w:pPr>
      <w:r>
        <w:t xml:space="preserve">measure of real wages sees a near doubling of real wages between 1820 and </w:t>
      </w:r>
    </w:p>
    <w:p w:rsidR="00C811FF" w:rsidRDefault="00C811FF">
      <w:pPr>
        <w:pStyle w:val="a3"/>
      </w:pPr>
      <w:r>
        <w:t xml:space="preserve">1850.? They conclude that average </w:t>
      </w:r>
    </w:p>
    <w:p w:rsidR="00C811FF" w:rsidRDefault="00C811FF">
      <w:pPr>
        <w:pStyle w:val="a3"/>
      </w:pPr>
      <w:r>
        <w:t xml:space="preserve">workers were much better off from the 1830s onwards than at any time before </w:t>
      </w:r>
    </w:p>
    <w:p w:rsidR="00C811FF" w:rsidRDefault="00C811FF">
      <w:pPr>
        <w:pStyle w:val="a3"/>
      </w:pPr>
      <w:r>
        <w:t xml:space="preserve">1820.? However the start of the </w:t>
      </w:r>
    </w:p>
    <w:p w:rsidR="00C811FF" w:rsidRDefault="00C811FF">
      <w:pPr>
        <w:pStyle w:val="a3"/>
      </w:pPr>
      <w:r>
        <w:t xml:space="preserve">Industrial Revolution is traditionally positioned in the mid to late 18th </w:t>
      </w:r>
    </w:p>
    <w:p w:rsidR="00C811FF" w:rsidRDefault="00C811FF">
      <w:pPr>
        <w:pStyle w:val="a3"/>
      </w:pPr>
      <w:r>
        <w:t xml:space="preserve">century.? Williamson explains this </w:t>
      </w:r>
    </w:p>
    <w:p w:rsidR="00C811FF" w:rsidRDefault="00C811FF">
      <w:pPr>
        <w:pStyle w:val="a3"/>
      </w:pPr>
      <w:r>
        <w:t xml:space="preserve">apparent paradox by suggesting the French Revolutionary and Napoleonic wars </w:t>
      </w:r>
    </w:p>
    <w:p w:rsidR="00C811FF" w:rsidRDefault="00C811FF">
      <w:pPr>
        <w:pStyle w:val="a3"/>
      </w:pPr>
      <w:r>
        <w:t xml:space="preserve">hindered capital accumulation and growth to the extent that real wages remained </w:t>
      </w:r>
    </w:p>
    <w:p w:rsidR="00C811FF" w:rsidRDefault="00C811FF">
      <w:pPr>
        <w:pStyle w:val="a3"/>
      </w:pPr>
      <w:r>
        <w:t xml:space="preserve">relatively constant.? Williamson and </w:t>
      </w:r>
    </w:p>
    <w:p w:rsidR="00C811FF" w:rsidRDefault="00C811FF">
      <w:pPr>
        <w:pStyle w:val="a3"/>
      </w:pPr>
      <w:r>
        <w:t xml:space="preserve">Lindert defend these impressive gains by maintaining that these increases were </w:t>
      </w:r>
    </w:p>
    <w:p w:rsidR="00C811FF" w:rsidRDefault="00C811FF">
      <w:pPr>
        <w:pStyle w:val="a3"/>
      </w:pPr>
      <w:r>
        <w:t xml:space="preserve">not at the expense of a decline in real wages for women and children and by </w:t>
      </w:r>
    </w:p>
    <w:p w:rsidR="00C811FF" w:rsidRDefault="00C811FF">
      <w:pPr>
        <w:pStyle w:val="a3"/>
      </w:pPr>
      <w:r>
        <w:t xml:space="preserve">stating that no conceivable level of unemployment could have cancelled out the real </w:t>
      </w:r>
    </w:p>
    <w:p w:rsidR="00C811FF" w:rsidRDefault="00C811FF">
      <w:pPr>
        <w:pStyle w:val="a3"/>
      </w:pPr>
      <w:r>
        <w:t xml:space="preserve">wage improvements.? The co-authors also </w:t>
      </w:r>
    </w:p>
    <w:p w:rsidR="00C811FF" w:rsidRDefault="00C811FF">
      <w:pPr>
        <w:pStyle w:val="a3"/>
      </w:pPr>
      <w:r>
        <w:t xml:space="preserve">provide an answer to the question of the effect of more qualitative urban </w:t>
      </w:r>
    </w:p>
    <w:p w:rsidR="00C811FF" w:rsidRDefault="00C811FF">
      <w:pPr>
        <w:pStyle w:val="a3"/>
      </w:pPr>
      <w:r>
        <w:t xml:space="preserve">disamenities.? They see a premium being </w:t>
      </w:r>
    </w:p>
    <w:p w:rsidR="00C811FF" w:rsidRDefault="00C811FF">
      <w:pPr>
        <w:pStyle w:val="a3"/>
      </w:pPr>
      <w:r>
        <w:t xml:space="preserve">added to industrial wages to compensate for the problems of urban squalor.? Statistically they rate the value put on </w:t>
      </w:r>
    </w:p>
    <w:p w:rsidR="00C811FF" w:rsidRDefault="00C811FF">
      <w:pPr>
        <w:pStyle w:val="a3"/>
      </w:pPr>
      <w:r>
        <w:t xml:space="preserve">these human costs as ?not large enough to cancel even a tenth of blue collar </w:t>
      </w:r>
    </w:p>
    <w:p w:rsidR="00C811FF" w:rsidRDefault="00C811FF">
      <w:pPr>
        <w:pStyle w:val="a3"/>
      </w:pPr>
      <w:r>
        <w:t xml:space="preserve">worker?s real wage?.? Williamson also </w:t>
      </w:r>
    </w:p>
    <w:p w:rsidR="00C811FF" w:rsidRDefault="00C811FF">
      <w:pPr>
        <w:pStyle w:val="a3"/>
      </w:pPr>
      <w:r>
        <w:t xml:space="preserve">warns historians not to assess 19th century living conditions by 21st </w:t>
      </w:r>
    </w:p>
    <w:p w:rsidR="00C811FF" w:rsidRDefault="00C811FF">
      <w:pPr>
        <w:pStyle w:val="a3"/>
      </w:pPr>
      <w:r>
        <w:t xml:space="preserve">century standards.? We gain an insight </w:t>
      </w:r>
    </w:p>
    <w:p w:rsidR="00C811FF" w:rsidRDefault="00C811FF">
      <w:pPr>
        <w:pStyle w:val="a3"/>
      </w:pPr>
      <w:r>
        <w:t xml:space="preserve">into the level of importance that Williamson places on the so-called urban </w:t>
      </w:r>
    </w:p>
    <w:p w:rsidR="00C811FF" w:rsidRDefault="00C811FF">
      <w:pPr>
        <w:pStyle w:val="a3"/>
      </w:pPr>
      <w:r>
        <w:t xml:space="preserve">disamenities when he states that: ?clean air, water and uncongested space are </w:t>
      </w:r>
    </w:p>
    <w:p w:rsidR="00C811FF" w:rsidRDefault="00C811FF">
      <w:pPr>
        <w:pStyle w:val="a3"/>
      </w:pPr>
      <w:r>
        <w:t xml:space="preserve">luxury goods?.Feinstein?s own real wage figures paint a much more </w:t>
      </w:r>
    </w:p>
    <w:p w:rsidR="00C811FF" w:rsidRDefault="00C811FF">
      <w:pPr>
        <w:pStyle w:val="a3"/>
      </w:pPr>
      <w:r>
        <w:t xml:space="preserve">pessimistic view of the effects of the industrial revolution on standards of </w:t>
      </w:r>
    </w:p>
    <w:p w:rsidR="00C811FF" w:rsidRDefault="00C811FF">
      <w:pPr>
        <w:pStyle w:val="a3"/>
      </w:pPr>
      <w:r>
        <w:t xml:space="preserve">living.? Feinstein?s cost of living </w:t>
      </w:r>
    </w:p>
    <w:p w:rsidR="00C811FF" w:rsidRDefault="00C811FF">
      <w:pPr>
        <w:pStyle w:val="a3"/>
      </w:pPr>
      <w:r>
        <w:t xml:space="preserve">index differs from Williamson?s in that it fails to highlight a post 1820 </w:t>
      </w:r>
    </w:p>
    <w:p w:rsidR="00C811FF" w:rsidRDefault="00C811FF">
      <w:pPr>
        <w:pStyle w:val="a3"/>
      </w:pPr>
      <w:r>
        <w:t xml:space="preserve">decline in prices.? The inclusion of a </w:t>
      </w:r>
    </w:p>
    <w:p w:rsidR="00C811FF" w:rsidRDefault="00C811FF">
      <w:pPr>
        <w:pStyle w:val="a3"/>
      </w:pPr>
      <w:r>
        <w:t xml:space="preserve">more realistic rent measure, a more appropriate textile factor and a more representative </w:t>
      </w:r>
    </w:p>
    <w:p w:rsidR="00C811FF" w:rsidRDefault="00C811FF">
      <w:pPr>
        <w:pStyle w:val="a3"/>
      </w:pPr>
      <w:r>
        <w:t xml:space="preserve">food bundle all serve to increase the cost of living index after 1820.? This leads to a reduction in the real wage </w:t>
      </w:r>
    </w:p>
    <w:p w:rsidR="00C811FF" w:rsidRDefault="00C811FF">
      <w:pPr>
        <w:pStyle w:val="a3"/>
      </w:pPr>
      <w:r>
        <w:t xml:space="preserve">increases proposed by Williamson.? </w:t>
      </w:r>
    </w:p>
    <w:p w:rsidR="00C811FF" w:rsidRDefault="00C811FF">
      <w:pPr>
        <w:pStyle w:val="a3"/>
      </w:pPr>
      <w:r>
        <w:t xml:space="preserve">Indeed Feinstein believes that it was only after 1850 that British </w:t>
      </w:r>
    </w:p>
    <w:p w:rsidR="00C811FF" w:rsidRDefault="00C811FF">
      <w:pPr>
        <w:pStyle w:val="a3"/>
      </w:pPr>
      <w:r>
        <w:t xml:space="preserve">workers enjoyed substantial and sustained advances in real wages.? Feinstein calculates that between 1778/82 </w:t>
      </w:r>
    </w:p>
    <w:p w:rsidR="00C811FF" w:rsidRDefault="00C811FF">
      <w:pPr>
        <w:pStyle w:val="a3"/>
      </w:pPr>
      <w:r>
        <w:t xml:space="preserve">and 1853/57 the increase in average weekly earnings was barely 30%.? This relatively meagre increase is combined </w:t>
      </w:r>
    </w:p>
    <w:p w:rsidR="00C811FF" w:rsidRDefault="00C811FF">
      <w:pPr>
        <w:pStyle w:val="a3"/>
      </w:pPr>
      <w:r>
        <w:t xml:space="preserve">with a dependency ratio increase and the 1834 decline in poor law provisions to </w:t>
      </w:r>
    </w:p>
    <w:p w:rsidR="00C811FF" w:rsidRDefault="00C811FF">
      <w:pPr>
        <w:pStyle w:val="a3"/>
      </w:pPr>
      <w:r>
        <w:t xml:space="preserve">reduce the improvement to a mere 10-15%.? </w:t>
      </w:r>
    </w:p>
    <w:p w:rsidR="00C811FF" w:rsidRDefault="00C811FF">
      <w:pPr>
        <w:pStyle w:val="a3"/>
      </w:pPr>
      <w:r>
        <w:t xml:space="preserve">Feinstein places more emphasis on qualitative factors.? He cites Huck, who saw an increase in infant </w:t>
      </w:r>
    </w:p>
    <w:p w:rsidR="00C811FF" w:rsidRDefault="00C811FF">
      <w:pPr>
        <w:pStyle w:val="a3"/>
      </w:pPr>
      <w:r>
        <w:t xml:space="preserve">mortality from 1813-46, and Wrigley and Schofield, who ?suggest the possibility </w:t>
      </w:r>
    </w:p>
    <w:p w:rsidR="00C811FF" w:rsidRDefault="00C811FF">
      <w:pPr>
        <w:pStyle w:val="a3"/>
      </w:pPr>
      <w:r>
        <w:t xml:space="preserve">of a substantial worsening of mortality in infancy and childhood in the early </w:t>
      </w:r>
    </w:p>
    <w:p w:rsidR="00C811FF" w:rsidRDefault="00C811FF">
      <w:pPr>
        <w:pStyle w:val="a3"/>
      </w:pPr>
      <w:r>
        <w:t xml:space="preserve">19th century?, as studies consistent with a significant </w:t>
      </w:r>
    </w:p>
    <w:p w:rsidR="00C811FF" w:rsidRDefault="00C811FF">
      <w:pPr>
        <w:pStyle w:val="a3"/>
      </w:pPr>
      <w:r>
        <w:t xml:space="preserve">deterioration in the standard of living of the urban industrial working </w:t>
      </w:r>
    </w:p>
    <w:p w:rsidR="00C811FF" w:rsidRDefault="00C811FF">
      <w:pPr>
        <w:pStyle w:val="a3"/>
      </w:pPr>
      <w:r>
        <w:t xml:space="preserve">population.? Feinstein?s view is that </w:t>
      </w:r>
    </w:p>
    <w:p w:rsidR="00C811FF" w:rsidRDefault="00C811FF">
      <w:pPr>
        <w:pStyle w:val="a3"/>
      </w:pPr>
      <w:r>
        <w:t xml:space="preserve">the majority of workers enjoyed a century of hard labour with little or no </w:t>
      </w:r>
    </w:p>
    <w:p w:rsidR="00C811FF" w:rsidRDefault="00C811FF">
      <w:pPr>
        <w:pStyle w:val="a3"/>
      </w:pPr>
      <w:r>
        <w:t xml:space="preserve">advance from an already low standard of living before they began to experience </w:t>
      </w:r>
    </w:p>
    <w:p w:rsidR="00C811FF" w:rsidRDefault="00C811FF">
      <w:pPr>
        <w:pStyle w:val="a3"/>
      </w:pPr>
      <w:r>
        <w:t xml:space="preserve">the true benefits of the economic transformation that they had helped to </w:t>
      </w:r>
    </w:p>
    <w:p w:rsidR="00C811FF" w:rsidRDefault="00C811FF">
      <w:pPr>
        <w:pStyle w:val="a3"/>
      </w:pPr>
      <w:r>
        <w:t xml:space="preserve">create.? Allen sheds a different light </w:t>
      </w:r>
    </w:p>
    <w:p w:rsidR="00C811FF" w:rsidRDefault="00C811FF">
      <w:pPr>
        <w:pStyle w:val="a3"/>
      </w:pPr>
      <w:r>
        <w:t xml:space="preserve">on the standard of living question by suggesting that the difference in real </w:t>
      </w:r>
    </w:p>
    <w:p w:rsidR="00C811FF" w:rsidRDefault="00C811FF">
      <w:pPr>
        <w:pStyle w:val="a3"/>
      </w:pPr>
      <w:r>
        <w:t xml:space="preserve">wages seen between northwestern Europe (including Britain) and continental </w:t>
      </w:r>
    </w:p>
    <w:p w:rsidR="00C811FF" w:rsidRDefault="00C811FF">
      <w:pPr>
        <w:pStyle w:val="a3"/>
      </w:pPr>
      <w:r>
        <w:t xml:space="preserve">Europe were a result of economic developments in the 17th and not </w:t>
      </w:r>
    </w:p>
    <w:p w:rsidR="00C811FF" w:rsidRDefault="00C811FF">
      <w:pPr>
        <w:pStyle w:val="a3"/>
      </w:pPr>
      <w:r>
        <w:t xml:space="preserve">the 18th century.? He sees </w:t>
      </w:r>
    </w:p>
    <w:p w:rsidR="00C811FF" w:rsidRDefault="00C811FF">
      <w:pPr>
        <w:pStyle w:val="a3"/>
      </w:pPr>
      <w:r>
        <w:t xml:space="preserve">the minor increase in real wages of the early 19th century as a </w:t>
      </w:r>
    </w:p>
    <w:p w:rsidR="00C811FF" w:rsidRDefault="00C811FF">
      <w:pPr>
        <w:pStyle w:val="a3"/>
      </w:pPr>
      <w:r>
        <w:t xml:space="preserve">minor cycle within a bigger trend.? The </w:t>
      </w:r>
    </w:p>
    <w:p w:rsidR="00C811FF" w:rsidRDefault="00C811FF">
      <w:pPr>
        <w:pStyle w:val="a3"/>
      </w:pPr>
      <w:r>
        <w:t xml:space="preserve">industrial revolution did not substantially increase real wages, but Britain?s </w:t>
      </w:r>
    </w:p>
    <w:p w:rsidR="00C811FF" w:rsidRDefault="00C811FF">
      <w:pPr>
        <w:pStyle w:val="a3"/>
      </w:pPr>
      <w:r>
        <w:t xml:space="preserve">position as the most productive manufacturer in the world allowed her to </w:t>
      </w:r>
    </w:p>
    <w:p w:rsidR="00C811FF" w:rsidRDefault="00C811FF">
      <w:pPr>
        <w:pStyle w:val="a3"/>
      </w:pPr>
      <w:r>
        <w:t xml:space="preserve">maintain her relatively high real wages.? </w:t>
      </w:r>
    </w:p>
    <w:p w:rsidR="00C811FF" w:rsidRDefault="00C811FF">
      <w:pPr>
        <w:pStyle w:val="a3"/>
      </w:pPr>
      <w:r>
        <w:t xml:space="preserve">The industrial revolution allowed the maintenance of an existing level </w:t>
      </w:r>
    </w:p>
    <w:p w:rsidR="00C811FF" w:rsidRDefault="00C811FF">
      <w:pPr>
        <w:pStyle w:val="a3"/>
      </w:pPr>
      <w:r>
        <w:t xml:space="preserve">of standards of living, and it was not until the 1870s that real gains in </w:t>
      </w:r>
    </w:p>
    <w:p w:rsidR="00C811FF" w:rsidRDefault="00C811FF">
      <w:pPr>
        <w:pStyle w:val="a3"/>
      </w:pPr>
      <w:r>
        <w:t xml:space="preserve">living standards were achieved for the workers.Using real wages alone we can safely say that Britain?s </w:t>
      </w:r>
    </w:p>
    <w:p w:rsidR="00C811FF" w:rsidRDefault="00C811FF">
      <w:pPr>
        <w:pStyle w:val="a3"/>
      </w:pPr>
      <w:r>
        <w:t xml:space="preserve">workers were better off than their French counterparts for the majority of the </w:t>
      </w:r>
    </w:p>
    <w:p w:rsidR="00C811FF" w:rsidRDefault="00C811FF">
      <w:pPr>
        <w:pStyle w:val="a3"/>
      </w:pPr>
      <w:r>
        <w:t xml:space="preserve">19th century.? However, as </w:t>
      </w:r>
    </w:p>
    <w:p w:rsidR="00C811FF" w:rsidRDefault="00C811FF">
      <w:pPr>
        <w:pStyle w:val="a3"/>
      </w:pPr>
      <w:r>
        <w:t xml:space="preserve">contemporary accounts show real wages are but one part of a proper standard of </w:t>
      </w:r>
    </w:p>
    <w:p w:rsidR="00C811FF" w:rsidRDefault="00C811FF">
      <w:pPr>
        <w:pStyle w:val="a3"/>
      </w:pPr>
      <w:r>
        <w:t xml:space="preserve">living analysis.? The maintenance of a </w:t>
      </w:r>
    </w:p>
    <w:p w:rsidR="00C811FF" w:rsidRDefault="00C811FF">
      <w:pPr>
        <w:pStyle w:val="a3"/>
      </w:pPr>
      <w:r>
        <w:t xml:space="preserve">peasant farming system lessens the value of real wages as a measure of </w:t>
      </w:r>
    </w:p>
    <w:p w:rsidR="00C811FF" w:rsidRDefault="00C811FF">
      <w:pPr>
        <w:pStyle w:val="a3"/>
      </w:pPr>
      <w:r>
        <w:t xml:space="preserve">standards of living in France.? It is </w:t>
      </w:r>
    </w:p>
    <w:p w:rsidR="00C811FF" w:rsidRDefault="00C811FF">
      <w:pPr>
        <w:pStyle w:val="a3"/>
      </w:pPr>
      <w:r>
        <w:t xml:space="preserve">also improper to suggest that British style industrialisation would have raised </w:t>
      </w:r>
    </w:p>
    <w:p w:rsidR="00C811FF" w:rsidRDefault="00C811FF">
      <w:pPr>
        <w:pStyle w:val="a3"/>
      </w:pPr>
      <w:r>
        <w:t xml:space="preserve">French living standards.? Both Crafts </w:t>
      </w:r>
    </w:p>
    <w:p w:rsidR="00C811FF" w:rsidRDefault="00C811FF">
      <w:pPr>
        <w:pStyle w:val="a3"/>
      </w:pPr>
      <w:r>
        <w:t xml:space="preserve">and O?Brien show that the maintenance of a peasant farming system, whilst </w:t>
      </w:r>
    </w:p>
    <w:p w:rsidR="00C811FF" w:rsidRDefault="00C811FF">
      <w:pPr>
        <w:pStyle w:val="a3"/>
      </w:pPr>
      <w:r>
        <w:t xml:space="preserve">retarding industrialisation, allowed for a greater standard of living for the </w:t>
      </w:r>
    </w:p>
    <w:p w:rsidR="00C811FF" w:rsidRDefault="00C811FF">
      <w:pPr>
        <w:pStyle w:val="a3"/>
      </w:pPr>
      <w:r>
        <w:t xml:space="preserve">peasantry.? Yes, the standard of living </w:t>
      </w:r>
    </w:p>
    <w:p w:rsidR="00C811FF" w:rsidRDefault="00C811FF">
      <w:pPr>
        <w:pStyle w:val="a3"/>
      </w:pPr>
      <w:r>
        <w:t xml:space="preserve">may well have been lower in France than in Britain, but the standard could have </w:t>
      </w:r>
    </w:p>
    <w:p w:rsidR="00C811FF" w:rsidRDefault="00C811FF">
      <w:pPr>
        <w:pStyle w:val="a3"/>
      </w:pPr>
      <w:r>
        <w:t xml:space="preserve">been significantly lower if France had adopted the British path to </w:t>
      </w:r>
    </w:p>
    <w:p w:rsidR="00C811FF" w:rsidRDefault="00C811FF">
      <w:pPr>
        <w:pStyle w:val="a3"/>
      </w:pPr>
      <w:r>
        <w:t xml:space="preserve">industrialisation.? Comparing the living </w:t>
      </w:r>
    </w:p>
    <w:p w:rsidR="00C811FF" w:rsidRDefault="00C811FF">
      <w:pPr>
        <w:pStyle w:val="a3"/>
      </w:pPr>
      <w:r>
        <w:t xml:space="preserve">standards of the two countries is perhaps less valuable than analysing the </w:t>
      </w:r>
    </w:p>
    <w:p w:rsidR="00C811FF" w:rsidRDefault="00C811FF">
      <w:pPr>
        <w:pStyle w:val="a3"/>
      </w:pPr>
      <w:r>
        <w:t xml:space="preserve">possible effects of the adoption of differing paths of economic development.? The welfare effects of the industrial </w:t>
      </w:r>
    </w:p>
    <w:p w:rsidR="00C811FF" w:rsidRDefault="00C811FF">
      <w:pPr>
        <w:pStyle w:val="a3"/>
      </w:pPr>
      <w:r>
        <w:t xml:space="preserve">revolution in Britain are less clear-cut than they once were.? The real wage statistics have been </w:t>
      </w:r>
    </w:p>
    <w:p w:rsidR="00C811FF" w:rsidRDefault="00C811FF">
      <w:pPr>
        <w:pStyle w:val="a3"/>
      </w:pPr>
      <w:r>
        <w:t xml:space="preserve">pertinently revised and show a downgrading of improvement, whilst Williamson?s </w:t>
      </w:r>
    </w:p>
    <w:p w:rsidR="00C811FF" w:rsidRDefault="00C811FF">
      <w:pPr>
        <w:pStyle w:val="a3"/>
      </w:pPr>
      <w:r>
        <w:t xml:space="preserve">rather right-wing dismissal of urban disamenities is inappropriate.? Urban conditions were poor and Feinstein </w:t>
      </w:r>
    </w:p>
    <w:p w:rsidR="00C811FF" w:rsidRDefault="00C811FF">
      <w:pPr>
        <w:pStyle w:val="a3"/>
      </w:pPr>
      <w:r>
        <w:t xml:space="preserve">successfully argues for deterioration in mortality rates and general </w:t>
      </w:r>
    </w:p>
    <w:p w:rsidR="00C811FF" w:rsidRDefault="00C811FF">
      <w:pPr>
        <w:pStyle w:val="a3"/>
      </w:pPr>
      <w:r>
        <w:t xml:space="preserve">health.? It would be harsh to suggest </w:t>
      </w:r>
    </w:p>
    <w:p w:rsidR="00C811FF" w:rsidRDefault="00C811FF">
      <w:pPr>
        <w:pStyle w:val="a3"/>
      </w:pPr>
      <w:r>
        <w:t xml:space="preserve">that the industrial revolution lessened standards of living, but overly </w:t>
      </w:r>
    </w:p>
    <w:p w:rsidR="00C811FF" w:rsidRDefault="00C811FF">
      <w:pPr>
        <w:pStyle w:val="a3"/>
      </w:pPr>
      <w:r>
        <w:t>optimistic to say that they were greatly improved in the short to medium term.</w:t>
      </w:r>
    </w:p>
    <w:p w:rsidR="00C811FF" w:rsidRDefault="00C811FF">
      <w:r>
        <w:br/>
      </w:r>
      <w:bookmarkStart w:id="0" w:name="_GoBack"/>
      <w:bookmarkEnd w:id="0"/>
    </w:p>
    <w:sectPr w:rsidR="00C81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1C0"/>
    <w:rsid w:val="00392375"/>
    <w:rsid w:val="004241C0"/>
    <w:rsid w:val="00C811FF"/>
    <w:rsid w:val="00E7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5F8B-8261-40FD-9F11-3C0000C1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Did English Workers Have A Higher Standard</vt:lpstr>
    </vt:vector>
  </TitlesOfParts>
  <Company>*</Company>
  <LinksUpToDate>false</LinksUpToDate>
  <CharactersWithSpaces>12844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 English Workers Have A Higher Standard</dc:title>
  <dc:subject/>
  <dc:creator>dopol</dc:creator>
  <cp:keywords/>
  <dc:description/>
  <cp:lastModifiedBy>Irina</cp:lastModifiedBy>
  <cp:revision>2</cp:revision>
  <dcterms:created xsi:type="dcterms:W3CDTF">2014-08-21T07:39:00Z</dcterms:created>
  <dcterms:modified xsi:type="dcterms:W3CDTF">2014-08-21T07:39:00Z</dcterms:modified>
</cp:coreProperties>
</file>