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DC" w:rsidRDefault="002667DC">
      <w:pPr>
        <w:pStyle w:val="a3"/>
      </w:pPr>
      <w:r>
        <w:t xml:space="preserve">Keeping Things Whole Essay, Research Paper </w:t>
      </w:r>
    </w:p>
    <w:p w:rsidR="002667DC" w:rsidRDefault="002667DC">
      <w:pPr>
        <w:pStyle w:val="a3"/>
      </w:pPr>
      <w:r>
        <w:t xml:space="preserve">Although it?s not a lengthy poem, the few words and their layout in ?Keeping </w:t>
      </w:r>
    </w:p>
    <w:p w:rsidR="002667DC" w:rsidRDefault="002667DC">
      <w:pPr>
        <w:pStyle w:val="a3"/>
      </w:pPr>
      <w:r>
        <w:t xml:space="preserve">Things Whole? certainly possess great significance. This poem is centered on </w:t>
      </w:r>
    </w:p>
    <w:p w:rsidR="002667DC" w:rsidRDefault="002667DC">
      <w:pPr>
        <w:pStyle w:val="a3"/>
      </w:pPr>
      <w:r>
        <w:t xml:space="preserve">the idea that the narrator?s life is lacking purpose. In exploring the meaning </w:t>
      </w:r>
    </w:p>
    <w:p w:rsidR="002667DC" w:rsidRDefault="002667DC">
      <w:pPr>
        <w:pStyle w:val="a3"/>
      </w:pPr>
      <w:r>
        <w:t xml:space="preserve">of his existence, he determined that his reason for living was to keep moving so </w:t>
      </w:r>
    </w:p>
    <w:p w:rsidR="002667DC" w:rsidRDefault="002667DC">
      <w:pPr>
        <w:pStyle w:val="a3"/>
      </w:pPr>
      <w:r>
        <w:t xml:space="preserve">that people?s lives were only temporarily interrupted. Strand?s technique of </w:t>
      </w:r>
    </w:p>
    <w:p w:rsidR="002667DC" w:rsidRDefault="002667DC">
      <w:pPr>
        <w:pStyle w:val="a3"/>
      </w:pPr>
      <w:r>
        <w:t xml:space="preserve">splitting up his sentences helps emphasize certain phrases and ideas. When I </w:t>
      </w:r>
    </w:p>
    <w:p w:rsidR="002667DC" w:rsidRDefault="002667DC">
      <w:pPr>
        <w:pStyle w:val="a3"/>
      </w:pPr>
      <w:r>
        <w:t xml:space="preserve">read poetry I naturally pause for a brief second at the end of each line to </w:t>
      </w:r>
    </w:p>
    <w:p w:rsidR="002667DC" w:rsidRDefault="002667DC">
      <w:pPr>
        <w:pStyle w:val="a3"/>
      </w:pPr>
      <w:r>
        <w:t xml:space="preserve">allow the words to sink in, therefore taking an extra moment to realize what the </w:t>
      </w:r>
    </w:p>
    <w:p w:rsidR="002667DC" w:rsidRDefault="002667DC">
      <w:pPr>
        <w:pStyle w:val="a3"/>
      </w:pPr>
      <w:r>
        <w:t xml:space="preserve">author is saying. With each line in this poem only a few words long, there is a </w:t>
      </w:r>
    </w:p>
    <w:p w:rsidR="002667DC" w:rsidRDefault="002667DC">
      <w:pPr>
        <w:pStyle w:val="a3"/>
      </w:pPr>
      <w:r>
        <w:t xml:space="preserve">higher pause-to-word ratio, which allows for more thought for each idea the </w:t>
      </w:r>
    </w:p>
    <w:p w:rsidR="002667DC" w:rsidRDefault="002667DC">
      <w:pPr>
        <w:pStyle w:val="a3"/>
      </w:pPr>
      <w:r>
        <w:t xml:space="preserve">first time you read through it. Strand splits up the sentences in places where </w:t>
      </w:r>
    </w:p>
    <w:p w:rsidR="002667DC" w:rsidRDefault="002667DC">
      <w:pPr>
        <w:pStyle w:val="a3"/>
      </w:pPr>
      <w:r>
        <w:t xml:space="preserve">he is trying to convey more meaning, with the hope that the reader will pause </w:t>
      </w:r>
    </w:p>
    <w:p w:rsidR="002667DC" w:rsidRDefault="002667DC">
      <w:pPr>
        <w:pStyle w:val="a3"/>
      </w:pPr>
      <w:r>
        <w:t xml:space="preserve">and contemplate what was just read. His stanzas are concluded when he wants more </w:t>
      </w:r>
    </w:p>
    <w:p w:rsidR="002667DC" w:rsidRDefault="002667DC">
      <w:pPr>
        <w:pStyle w:val="a3"/>
      </w:pPr>
      <w:r>
        <w:t xml:space="preserve">attention placed on his current idea. The narrator?s viewpoint towards life in </w:t>
      </w:r>
    </w:p>
    <w:p w:rsidR="002667DC" w:rsidRDefault="002667DC">
      <w:pPr>
        <w:pStyle w:val="a3"/>
      </w:pPr>
      <w:r>
        <w:t xml:space="preserve">this poem is quite different from how most people see it. Where he writes, ?In </w:t>
      </w:r>
    </w:p>
    <w:p w:rsidR="002667DC" w:rsidRDefault="002667DC">
      <w:pPr>
        <w:pStyle w:val="a3"/>
      </w:pPr>
      <w:r>
        <w:t xml:space="preserve">a field / I am the absence / of field.? (ll. 1-3) instead of acknowledging his </w:t>
      </w:r>
    </w:p>
    <w:p w:rsidR="002667DC" w:rsidRDefault="002667DC">
      <w:pPr>
        <w:pStyle w:val="a3"/>
      </w:pPr>
      <w:r>
        <w:t xml:space="preserve">existence as something, he regards it as a lack of something. This negativity </w:t>
      </w:r>
    </w:p>
    <w:p w:rsidR="002667DC" w:rsidRDefault="002667DC">
      <w:pPr>
        <w:pStyle w:val="a3"/>
      </w:pPr>
      <w:r>
        <w:t xml:space="preserve">towards himself is what the entire poem is focused on. He uses the idea that </w:t>
      </w:r>
    </w:p>
    <w:p w:rsidR="002667DC" w:rsidRDefault="002667DC">
      <w:pPr>
        <w:pStyle w:val="a3"/>
      </w:pPr>
      <w:r>
        <w:t xml:space="preserve">when his body enters an area the parts of that area are momentarily interrupted </w:t>
      </w:r>
    </w:p>
    <w:p w:rsidR="002667DC" w:rsidRDefault="002667DC">
      <w:pPr>
        <w:pStyle w:val="a3"/>
      </w:pPr>
      <w:r>
        <w:t xml:space="preserve">and are forced around him, just waiting to return back to normal once he leaves: </w:t>
      </w:r>
    </w:p>
    <w:p w:rsidR="002667DC" w:rsidRDefault="002667DC">
      <w:pPr>
        <w:pStyle w:val="a3"/>
      </w:pPr>
      <w:r>
        <w:t xml:space="preserve">?When I walk / I part the air / and always / the air moves in / to fill the </w:t>
      </w:r>
    </w:p>
    <w:p w:rsidR="002667DC" w:rsidRDefault="002667DC">
      <w:pPr>
        <w:pStyle w:val="a3"/>
      </w:pPr>
      <w:r>
        <w:t xml:space="preserve">spaces / where my body?s been.? (ll. 8-13) The ?air? in that line </w:t>
      </w:r>
    </w:p>
    <w:p w:rsidR="002667DC" w:rsidRDefault="002667DC">
      <w:pPr>
        <w:pStyle w:val="a3"/>
      </w:pPr>
      <w:r>
        <w:t xml:space="preserve">symbolizes the existence of other people around him, and the narrator sees </w:t>
      </w:r>
    </w:p>
    <w:p w:rsidR="002667DC" w:rsidRDefault="002667DC">
      <w:pPr>
        <w:pStyle w:val="a3"/>
      </w:pPr>
      <w:r>
        <w:t xml:space="preserve">himself as a nuisance to those people, always being in the way. He is saying </w:t>
      </w:r>
    </w:p>
    <w:p w:rsidR="002667DC" w:rsidRDefault="002667DC">
      <w:pPr>
        <w:pStyle w:val="a3"/>
      </w:pPr>
      <w:r>
        <w:t xml:space="preserve">that whenever he enters into a location with a bunch of people, those people see </w:t>
      </w:r>
    </w:p>
    <w:p w:rsidR="002667DC" w:rsidRDefault="002667DC">
      <w:pPr>
        <w:pStyle w:val="a3"/>
      </w:pPr>
      <w:r>
        <w:t xml:space="preserve">him as a bother and simply as something that they must put up with for a little </w:t>
      </w:r>
    </w:p>
    <w:p w:rsidR="002667DC" w:rsidRDefault="002667DC">
      <w:pPr>
        <w:pStyle w:val="a3"/>
      </w:pPr>
      <w:r>
        <w:t xml:space="preserve">while. They can?t wait for the narrator to leave so that they don?t have to </w:t>
      </w:r>
    </w:p>
    <w:p w:rsidR="002667DC" w:rsidRDefault="002667DC">
      <w:pPr>
        <w:pStyle w:val="a3"/>
      </w:pPr>
      <w:r>
        <w:t xml:space="preserve">put up with him anymore and can therefore return to what they were doing. The </w:t>
      </w:r>
    </w:p>
    <w:p w:rsidR="002667DC" w:rsidRDefault="002667DC">
      <w:pPr>
        <w:pStyle w:val="a3"/>
      </w:pPr>
      <w:r>
        <w:t xml:space="preserve">last stanza explains the narrator?s reason for ?moving,? or in other words </w:t>
      </w:r>
    </w:p>
    <w:p w:rsidR="002667DC" w:rsidRDefault="002667DC">
      <w:pPr>
        <w:pStyle w:val="a3"/>
      </w:pPr>
      <w:r>
        <w:t xml:space="preserve">living: ?I move / to keep things whole.? (ll. 16 &amp; 17) He understands </w:t>
      </w:r>
    </w:p>
    <w:p w:rsidR="002667DC" w:rsidRDefault="002667DC">
      <w:pPr>
        <w:pStyle w:val="a3"/>
      </w:pPr>
      <w:r>
        <w:t xml:space="preserve">that he must keep moving and going on with his life even though he is </w:t>
      </w:r>
    </w:p>
    <w:p w:rsidR="002667DC" w:rsidRDefault="002667DC">
      <w:pPr>
        <w:pStyle w:val="a3"/>
      </w:pPr>
      <w:r>
        <w:t xml:space="preserve">interrupting the existence and paths of others. When I read those last two lines </w:t>
      </w:r>
    </w:p>
    <w:p w:rsidR="002667DC" w:rsidRDefault="002667DC">
      <w:pPr>
        <w:pStyle w:val="a3"/>
      </w:pPr>
      <w:r>
        <w:t xml:space="preserve">I felt a sense of saddened acceptance of life in the narrator?s speech. Since </w:t>
      </w:r>
    </w:p>
    <w:p w:rsidR="002667DC" w:rsidRDefault="002667DC">
      <w:pPr>
        <w:pStyle w:val="a3"/>
      </w:pPr>
      <w:r>
        <w:t xml:space="preserve">he concluded that his existence was unnecessary and bothersome, the only way he </w:t>
      </w:r>
    </w:p>
    <w:p w:rsidR="002667DC" w:rsidRDefault="002667DC">
      <w:pPr>
        <w:pStyle w:val="a3"/>
      </w:pPr>
      <w:r>
        <w:t xml:space="preserve">can continue in his monotonous life is by continually moving around, so that he </w:t>
      </w:r>
    </w:p>
    <w:p w:rsidR="002667DC" w:rsidRDefault="002667DC">
      <w:pPr>
        <w:pStyle w:val="a3"/>
      </w:pPr>
      <w:r>
        <w:t xml:space="preserve">disturbs everyone?s lives equally and doesn?t become too much of a bother in </w:t>
      </w:r>
    </w:p>
    <w:p w:rsidR="002667DC" w:rsidRDefault="002667DC">
      <w:pPr>
        <w:pStyle w:val="a3"/>
      </w:pPr>
      <w:r>
        <w:t xml:space="preserve">one place. With that mindset, the narrator believes that his absence is what </w:t>
      </w:r>
    </w:p>
    <w:p w:rsidR="002667DC" w:rsidRDefault="002667DC">
      <w:pPr>
        <w:pStyle w:val="a3"/>
      </w:pPr>
      <w:r>
        <w:t>keeps things whole.</w:t>
      </w:r>
    </w:p>
    <w:p w:rsidR="002667DC" w:rsidRDefault="002667DC">
      <w:r>
        <w:br/>
      </w:r>
      <w:bookmarkStart w:id="0" w:name="_GoBack"/>
      <w:bookmarkEnd w:id="0"/>
    </w:p>
    <w:sectPr w:rsidR="00266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57F"/>
    <w:rsid w:val="002667DC"/>
    <w:rsid w:val="00393675"/>
    <w:rsid w:val="00C9257F"/>
    <w:rsid w:val="00EC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A7FF6-2E95-4D4C-955D-8833176A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Keeping Things Whole Essay Research Paper Although</vt:lpstr>
    </vt:vector>
  </TitlesOfParts>
  <Company>*</Company>
  <LinksUpToDate>false</LinksUpToDate>
  <CharactersWithSpaces>2967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Keeping Things Whole Essay Research Paper Although</dc:title>
  <dc:subject/>
  <dc:creator>dopol</dc:creator>
  <cp:keywords/>
  <dc:description/>
  <cp:lastModifiedBy>Irina</cp:lastModifiedBy>
  <cp:revision>2</cp:revision>
  <dcterms:created xsi:type="dcterms:W3CDTF">2014-09-16T06:49:00Z</dcterms:created>
  <dcterms:modified xsi:type="dcterms:W3CDTF">2014-09-16T06:49:00Z</dcterms:modified>
</cp:coreProperties>
</file>