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CC8" w:rsidRDefault="00177CC8">
      <w:pPr>
        <w:pStyle w:val="a3"/>
      </w:pPr>
      <w:r>
        <w:t xml:space="preserve">St. Thomas Aquinas Essay, Research Paper </w:t>
      </w:r>
    </w:p>
    <w:p w:rsidR="00177CC8" w:rsidRDefault="00177CC8">
      <w:pPr>
        <w:pStyle w:val="a3"/>
      </w:pPr>
      <w:r>
        <w:t xml:space="preserve">St. Thomas Aquinas </w:t>
      </w:r>
    </w:p>
    <w:p w:rsidR="00177CC8" w:rsidRDefault="00177CC8">
      <w:pPr>
        <w:pStyle w:val="a3"/>
      </w:pPr>
      <w:r>
        <w:t xml:space="preserve">St. Thomas Aquinas was known as a saint, a doctor of </w:t>
      </w:r>
    </w:p>
    <w:p w:rsidR="00177CC8" w:rsidRDefault="00177CC8">
      <w:pPr>
        <w:pStyle w:val="a3"/>
      </w:pPr>
      <w:r>
        <w:t xml:space="preserve">the church, and a man who made many contributions; not only </w:t>
      </w:r>
    </w:p>
    <w:p w:rsidR="00177CC8" w:rsidRDefault="00177CC8">
      <w:pPr>
        <w:pStyle w:val="a3"/>
      </w:pPr>
      <w:r>
        <w:t xml:space="preserve">to Dante but to the entire period in which he lived, which </w:t>
      </w:r>
    </w:p>
    <w:p w:rsidR="00177CC8" w:rsidRDefault="00177CC8">
      <w:pPr>
        <w:pStyle w:val="a3"/>
      </w:pPr>
      <w:r>
        <w:t xml:space="preserve">is known as the Middle Ages. </w:t>
      </w:r>
    </w:p>
    <w:p w:rsidR="00177CC8" w:rsidRDefault="00177CC8">
      <w:pPr>
        <w:pStyle w:val="a3"/>
      </w:pPr>
      <w:r>
        <w:t xml:space="preserve">St. Thomas was born at Roccasecca, the family castle </w:t>
      </w:r>
    </w:p>
    <w:p w:rsidR="00177CC8" w:rsidRDefault="00177CC8">
      <w:pPr>
        <w:pStyle w:val="a3"/>
      </w:pPr>
      <w:r>
        <w:t xml:space="preserve">near Naples, probably about 1225(Vann, 36). The precise </w:t>
      </w:r>
    </w:p>
    <w:p w:rsidR="00177CC8" w:rsidRDefault="00177CC8">
      <w:pPr>
        <w:pStyle w:val="a3"/>
      </w:pPr>
      <w:r>
        <w:t xml:space="preserve">year of Thomas birth is uncertain(Waltz, 4). He was born </w:t>
      </w:r>
    </w:p>
    <w:p w:rsidR="00177CC8" w:rsidRDefault="00177CC8">
      <w:pPr>
        <w:pStyle w:val="a3"/>
      </w:pPr>
      <w:r>
        <w:t xml:space="preserve">under the Italian sky to the county of Aquino and inherited </w:t>
      </w:r>
    </w:p>
    <w:p w:rsidR="00177CC8" w:rsidRDefault="00177CC8">
      <w:pPr>
        <w:pStyle w:val="a3"/>
      </w:pPr>
      <w:r>
        <w:t xml:space="preserve">his distinguished name by his birthplace(Waltz, 1). </w:t>
      </w:r>
    </w:p>
    <w:p w:rsidR="00177CC8" w:rsidRDefault="00177CC8">
      <w:pPr>
        <w:pStyle w:val="a3"/>
      </w:pPr>
      <w:r>
        <w:t xml:space="preserve">However, he later made the name more distinguished than </w:t>
      </w:r>
    </w:p>
    <w:p w:rsidR="00177CC8" w:rsidRDefault="00177CC8">
      <w:pPr>
        <w:pStyle w:val="a3"/>
      </w:pPr>
      <w:r>
        <w:t xml:space="preserve">ever. </w:t>
      </w:r>
    </w:p>
    <w:p w:rsidR="00177CC8" w:rsidRDefault="00177CC8">
      <w:pPr>
        <w:pStyle w:val="a3"/>
      </w:pPr>
      <w:r>
        <w:t xml:space="preserve">He was the youngest son of Landulf, Count of Aquino, </w:t>
      </w:r>
    </w:p>
    <w:p w:rsidR="00177CC8" w:rsidRDefault="00177CC8">
      <w:pPr>
        <w:pStyle w:val="a3"/>
      </w:pPr>
      <w:r>
        <w:t xml:space="preserve">and Theodora, Countess of Teano. It was said that his </w:t>
      </w:r>
    </w:p>
    <w:p w:rsidR="00177CC8" w:rsidRDefault="00177CC8">
      <w:pPr>
        <w:pStyle w:val="a3"/>
      </w:pPr>
      <w:r>
        <w:t xml:space="preserve">father was indeed a happy father and a valiant warrior and </w:t>
      </w:r>
    </w:p>
    <w:p w:rsidR="00177CC8" w:rsidRDefault="00177CC8">
      <w:pPr>
        <w:pStyle w:val="a3"/>
      </w:pPr>
      <w:r>
        <w:t xml:space="preserve">also a diplomat, but above all he was the father of a fine </w:t>
      </w:r>
    </w:p>
    <w:p w:rsidR="00177CC8" w:rsidRDefault="00177CC8">
      <w:pPr>
        <w:pStyle w:val="a3"/>
      </w:pPr>
      <w:r>
        <w:t xml:space="preserve">race (Waltz, 3). Thomas mother was known as a noblewoman </w:t>
      </w:r>
    </w:p>
    <w:p w:rsidR="00177CC8" w:rsidRDefault="00177CC8">
      <w:pPr>
        <w:pStyle w:val="a3"/>
      </w:pPr>
      <w:r>
        <w:t xml:space="preserve">from Naples and was greatly praised for her piety(Waltz,3). </w:t>
      </w:r>
    </w:p>
    <w:p w:rsidR="00177CC8" w:rsidRDefault="00177CC8">
      <w:pPr>
        <w:pStyle w:val="a3"/>
      </w:pPr>
      <w:r>
        <w:t xml:space="preserve">Thomas also had three known brothers; Aimo, Ronald, and </w:t>
      </w:r>
    </w:p>
    <w:p w:rsidR="00177CC8" w:rsidRDefault="00177CC8">
      <w:pPr>
        <w:pStyle w:val="a3"/>
      </w:pPr>
      <w:r>
        <w:t xml:space="preserve">Landulf. More elders may have existed but it is hard to </w:t>
      </w:r>
    </w:p>
    <w:p w:rsidR="00177CC8" w:rsidRDefault="00177CC8">
      <w:pPr>
        <w:pStyle w:val="a3"/>
      </w:pPr>
      <w:r>
        <w:t xml:space="preserve">distinguish those who were sons or brothers of </w:t>
      </w:r>
    </w:p>
    <w:p w:rsidR="00177CC8" w:rsidRDefault="00177CC8">
      <w:pPr>
        <w:pStyle w:val="a3"/>
      </w:pPr>
      <w:r>
        <w:t xml:space="preserve">Landulf(Waltz, 4). Four or five sisters also existed; </w:t>
      </w:r>
    </w:p>
    <w:p w:rsidR="00177CC8" w:rsidRDefault="00177CC8">
      <w:pPr>
        <w:pStyle w:val="a3"/>
      </w:pPr>
      <w:r>
        <w:t xml:space="preserve">Marotta, Theodora, Mary, the fourth is nameless since she </w:t>
      </w:r>
    </w:p>
    <w:p w:rsidR="00177CC8" w:rsidRDefault="00177CC8">
      <w:pPr>
        <w:pStyle w:val="a3"/>
      </w:pPr>
      <w:r>
        <w:t xml:space="preserve">was struck by lightning as a child, and the fifth was </w:t>
      </w:r>
    </w:p>
    <w:p w:rsidR="00177CC8" w:rsidRDefault="00177CC8">
      <w:pPr>
        <w:pStyle w:val="a3"/>
      </w:pPr>
      <w:r>
        <w:t xml:space="preserve">Adelsia(Waltz, 4). </w:t>
      </w:r>
    </w:p>
    <w:p w:rsidR="00177CC8" w:rsidRDefault="00177CC8">
      <w:pPr>
        <w:pStyle w:val="a3"/>
      </w:pPr>
      <w:r>
        <w:t xml:space="preserve">Thomas family was related to the Emperors Henry VI and </w:t>
      </w:r>
    </w:p>
    <w:p w:rsidR="00177CC8" w:rsidRDefault="00177CC8">
      <w:pPr>
        <w:pStyle w:val="a3"/>
      </w:pPr>
      <w:r>
        <w:t xml:space="preserve">Frederick II, and to the Kings of Aragon, Castile, and </w:t>
      </w:r>
    </w:p>
    <w:p w:rsidR="00177CC8" w:rsidRDefault="00177CC8">
      <w:pPr>
        <w:pStyle w:val="a3"/>
      </w:pPr>
      <w:r>
        <w:t xml:space="preserve">France. Calo relates that a holy hermit foretold his career, </w:t>
      </w:r>
    </w:p>
    <w:p w:rsidR="00177CC8" w:rsidRDefault="00177CC8">
      <w:pPr>
        <w:pStyle w:val="a3"/>
      </w:pPr>
      <w:r>
        <w:t xml:space="preserve">saying to Theodora before his birth: “He will enter the </w:t>
      </w:r>
    </w:p>
    <w:p w:rsidR="00177CC8" w:rsidRDefault="00177CC8">
      <w:pPr>
        <w:pStyle w:val="a3"/>
      </w:pPr>
      <w:r>
        <w:t xml:space="preserve">Order of Friars Preachers, and so great will be his learning </w:t>
      </w:r>
    </w:p>
    <w:p w:rsidR="00177CC8" w:rsidRDefault="00177CC8">
      <w:pPr>
        <w:pStyle w:val="a3"/>
      </w:pPr>
      <w:r>
        <w:t xml:space="preserve">and sanctity that in his day no one will be found to equal </w:t>
      </w:r>
    </w:p>
    <w:p w:rsidR="00177CC8" w:rsidRDefault="00177CC8">
      <w:pPr>
        <w:pStyle w:val="a3"/>
      </w:pPr>
      <w:r>
        <w:t xml:space="preserve">him” (Prummer, op. cit., 18)-(Encyc.Brit.Online, 1). </w:t>
      </w:r>
    </w:p>
    <w:p w:rsidR="00177CC8" w:rsidRDefault="00177CC8">
      <w:pPr>
        <w:pStyle w:val="a3"/>
      </w:pPr>
      <w:r>
        <w:t xml:space="preserve">At the age of five, Thomas went to the Abbey school of </w:t>
      </w:r>
    </w:p>
    <w:p w:rsidR="00177CC8" w:rsidRDefault="00177CC8">
      <w:pPr>
        <w:pStyle w:val="a3"/>
      </w:pPr>
      <w:r>
        <w:t xml:space="preserve">the Benedictines of Monte Cassino. Diligent in study, he </w:t>
      </w:r>
    </w:p>
    <w:p w:rsidR="00177CC8" w:rsidRDefault="00177CC8">
      <w:pPr>
        <w:pStyle w:val="a3"/>
      </w:pPr>
      <w:r>
        <w:t xml:space="preserve">was early noted as being meditative and devoted to </w:t>
      </w:r>
    </w:p>
    <w:p w:rsidR="00177CC8" w:rsidRDefault="00177CC8">
      <w:pPr>
        <w:pStyle w:val="a3"/>
      </w:pPr>
      <w:r>
        <w:t xml:space="preserve">prayer, and his educator was surprised at hearing the child </w:t>
      </w:r>
    </w:p>
    <w:p w:rsidR="00177CC8" w:rsidRDefault="00177CC8">
      <w:pPr>
        <w:pStyle w:val="a3"/>
      </w:pPr>
      <w:r>
        <w:t xml:space="preserve">ask frequently: “What is God(Encyc.Brit.Online, 1)?” This </w:t>
      </w:r>
    </w:p>
    <w:p w:rsidR="00177CC8" w:rsidRDefault="00177CC8">
      <w:pPr>
        <w:pStyle w:val="a3"/>
      </w:pPr>
      <w:r>
        <w:t xml:space="preserve">young question of Thomas is recognized by many of modern </w:t>
      </w:r>
    </w:p>
    <w:p w:rsidR="00177CC8" w:rsidRDefault="00177CC8">
      <w:pPr>
        <w:pStyle w:val="a3"/>
      </w:pPr>
      <w:r>
        <w:t xml:space="preserve">literature and spiritual education. It is distinctive in the </w:t>
      </w:r>
    </w:p>
    <w:p w:rsidR="00177CC8" w:rsidRDefault="00177CC8">
      <w:pPr>
        <w:pStyle w:val="a3"/>
      </w:pPr>
      <w:r>
        <w:t xml:space="preserve">biographies and recollections of St. Thomas Aquinas. </w:t>
      </w:r>
    </w:p>
    <w:p w:rsidR="00177CC8" w:rsidRDefault="00177CC8">
      <w:pPr>
        <w:pStyle w:val="a3"/>
      </w:pPr>
      <w:r>
        <w:t xml:space="preserve">By about 1239 Thomas attended the University of Naples </w:t>
      </w:r>
    </w:p>
    <w:p w:rsidR="00177CC8" w:rsidRDefault="00177CC8">
      <w:pPr>
        <w:pStyle w:val="a3"/>
      </w:pPr>
      <w:r>
        <w:t xml:space="preserve">while studying his literary studies in the Faculty of Arts. </w:t>
      </w:r>
    </w:p>
    <w:p w:rsidR="00177CC8" w:rsidRDefault="00177CC8">
      <w:pPr>
        <w:pStyle w:val="a3"/>
      </w:pPr>
      <w:r>
        <w:t xml:space="preserve">He then entered the Order of Preachers in about 1243(Walz, </w:t>
      </w:r>
    </w:p>
    <w:p w:rsidR="00177CC8" w:rsidRDefault="00177CC8">
      <w:pPr>
        <w:pStyle w:val="a3"/>
      </w:pPr>
      <w:r>
        <w:t xml:space="preserve">262). Some time between 1240 and August, 1243, he received </w:t>
      </w:r>
    </w:p>
    <w:p w:rsidR="00177CC8" w:rsidRDefault="00177CC8">
      <w:pPr>
        <w:pStyle w:val="a3"/>
      </w:pPr>
      <w:r>
        <w:t xml:space="preserve">the habit of the Order of St. Dominic, being attracted and </w:t>
      </w:r>
    </w:p>
    <w:p w:rsidR="00177CC8" w:rsidRDefault="00177CC8">
      <w:pPr>
        <w:pStyle w:val="a3"/>
      </w:pPr>
      <w:r>
        <w:t xml:space="preserve">directed by John of St. Julian, a noted preacher of the </w:t>
      </w:r>
    </w:p>
    <w:p w:rsidR="00177CC8" w:rsidRDefault="00177CC8">
      <w:pPr>
        <w:pStyle w:val="a3"/>
      </w:pPr>
      <w:r>
        <w:t xml:space="preserve">convent of Naples. The city wondered that such a noble </w:t>
      </w:r>
    </w:p>
    <w:p w:rsidR="00177CC8" w:rsidRDefault="00177CC8">
      <w:pPr>
        <w:pStyle w:val="a3"/>
      </w:pPr>
      <w:r>
        <w:t xml:space="preserve">young man should don the garb of poor friar(Encyc. Brit. </w:t>
      </w:r>
    </w:p>
    <w:p w:rsidR="00177CC8" w:rsidRDefault="00177CC8">
      <w:pPr>
        <w:pStyle w:val="a3"/>
      </w:pPr>
      <w:r>
        <w:t xml:space="preserve">Online, 2). His mother, with mingled feelings of joy and </w:t>
      </w:r>
    </w:p>
    <w:p w:rsidR="00177CC8" w:rsidRDefault="00177CC8">
      <w:pPr>
        <w:pStyle w:val="a3"/>
      </w:pPr>
      <w:r>
        <w:t xml:space="preserve">sorrow, hastened to Naples to see her son. The Dominicans, </w:t>
      </w:r>
    </w:p>
    <w:p w:rsidR="00177CC8" w:rsidRDefault="00177CC8">
      <w:pPr>
        <w:pStyle w:val="a3"/>
      </w:pPr>
      <w:r>
        <w:t xml:space="preserve">fearing she would take him away, sent him to Rome, his </w:t>
      </w:r>
    </w:p>
    <w:p w:rsidR="00177CC8" w:rsidRDefault="00177CC8">
      <w:pPr>
        <w:pStyle w:val="a3"/>
      </w:pPr>
      <w:r>
        <w:t xml:space="preserve">ultimate destination being Paris or Cologne. At the </w:t>
      </w:r>
    </w:p>
    <w:p w:rsidR="00177CC8" w:rsidRDefault="00177CC8">
      <w:pPr>
        <w:pStyle w:val="a3"/>
      </w:pPr>
      <w:r>
        <w:t xml:space="preserve">exemplification of Theodora, Thomas’s brothers, who were </w:t>
      </w:r>
    </w:p>
    <w:p w:rsidR="00177CC8" w:rsidRDefault="00177CC8">
      <w:pPr>
        <w:pStyle w:val="a3"/>
      </w:pPr>
      <w:r>
        <w:t xml:space="preserve">soldiers under the Emperor Frederick, captured the novice </w:t>
      </w:r>
    </w:p>
    <w:p w:rsidR="00177CC8" w:rsidRDefault="00177CC8">
      <w:pPr>
        <w:pStyle w:val="a3"/>
      </w:pPr>
      <w:r>
        <w:t xml:space="preserve">near the town of Aquapendente and confined him in the </w:t>
      </w:r>
    </w:p>
    <w:p w:rsidR="00177CC8" w:rsidRDefault="00177CC8">
      <w:pPr>
        <w:pStyle w:val="a3"/>
      </w:pPr>
      <w:r>
        <w:t xml:space="preserve">fortress of San Giovanni at Rocca Secca. Here he was </w:t>
      </w:r>
    </w:p>
    <w:p w:rsidR="00177CC8" w:rsidRDefault="00177CC8">
      <w:pPr>
        <w:pStyle w:val="a3"/>
      </w:pPr>
      <w:r>
        <w:t xml:space="preserve">confined for nearly two years(Encyc. Brit. Online, 3). </w:t>
      </w:r>
    </w:p>
    <w:p w:rsidR="00177CC8" w:rsidRDefault="00177CC8">
      <w:pPr>
        <w:pStyle w:val="a3"/>
      </w:pPr>
      <w:r>
        <w:t xml:space="preserve">The time spent in captivity was not lost. His mother </w:t>
      </w:r>
    </w:p>
    <w:p w:rsidR="00177CC8" w:rsidRDefault="00177CC8">
      <w:pPr>
        <w:pStyle w:val="a3"/>
      </w:pPr>
      <w:r>
        <w:t xml:space="preserve">relented somewhat, after the first burst of anger and grief; </w:t>
      </w:r>
    </w:p>
    <w:p w:rsidR="00177CC8" w:rsidRDefault="00177CC8">
      <w:pPr>
        <w:pStyle w:val="a3"/>
      </w:pPr>
      <w:r>
        <w:t xml:space="preserve">the Dominicans were allowed to provide him with new habits, </w:t>
      </w:r>
    </w:p>
    <w:p w:rsidR="00177CC8" w:rsidRDefault="00177CC8">
      <w:pPr>
        <w:pStyle w:val="a3"/>
      </w:pPr>
      <w:r>
        <w:t xml:space="preserve">and through the kind offices of his sister he acquired some </w:t>
      </w:r>
    </w:p>
    <w:p w:rsidR="00177CC8" w:rsidRDefault="00177CC8">
      <w:pPr>
        <w:pStyle w:val="a3"/>
      </w:pPr>
      <w:r>
        <w:t xml:space="preserve">books — the Holy Scriptures, Aristotle’s Metaphysics, and </w:t>
      </w:r>
    </w:p>
    <w:p w:rsidR="00177CC8" w:rsidRDefault="00177CC8">
      <w:pPr>
        <w:pStyle w:val="a3"/>
      </w:pPr>
      <w:r>
        <w:t xml:space="preserve">the “Sentences” of Peter Lombard. After eighteen months or </w:t>
      </w:r>
    </w:p>
    <w:p w:rsidR="00177CC8" w:rsidRDefault="00177CC8">
      <w:pPr>
        <w:pStyle w:val="a3"/>
      </w:pPr>
      <w:r>
        <w:t xml:space="preserve">two years spent in prison, he was set at liberty, being </w:t>
      </w:r>
    </w:p>
    <w:p w:rsidR="00177CC8" w:rsidRDefault="00177CC8">
      <w:pPr>
        <w:pStyle w:val="a3"/>
      </w:pPr>
      <w:r>
        <w:t xml:space="preserve">lowered in a basket into the arms of the Dominicans, who </w:t>
      </w:r>
    </w:p>
    <w:p w:rsidR="00177CC8" w:rsidRDefault="00177CC8">
      <w:pPr>
        <w:pStyle w:val="a3"/>
      </w:pPr>
      <w:r>
        <w:t xml:space="preserve">were delighted to find that during his captivity “he had </w:t>
      </w:r>
    </w:p>
    <w:p w:rsidR="00177CC8" w:rsidRDefault="00177CC8">
      <w:pPr>
        <w:pStyle w:val="a3"/>
      </w:pPr>
      <w:r>
        <w:t xml:space="preserve">made as much progress as if he had been in a studium </w:t>
      </w:r>
    </w:p>
    <w:p w:rsidR="00177CC8" w:rsidRDefault="00177CC8">
      <w:pPr>
        <w:pStyle w:val="a3"/>
      </w:pPr>
      <w:r>
        <w:t xml:space="preserve">generale” (Calo, op. cit., 24). Thomas immediately </w:t>
      </w:r>
    </w:p>
    <w:p w:rsidR="00177CC8" w:rsidRDefault="00177CC8">
      <w:pPr>
        <w:pStyle w:val="a3"/>
      </w:pPr>
      <w:r>
        <w:t xml:space="preserve">pronounced his vows, and his superiors sent him to Rome. </w:t>
      </w:r>
    </w:p>
    <w:p w:rsidR="00177CC8" w:rsidRDefault="00177CC8">
      <w:pPr>
        <w:pStyle w:val="a3"/>
      </w:pPr>
      <w:r>
        <w:t xml:space="preserve">John the Teutonic, fourth master general of the order, took </w:t>
      </w:r>
    </w:p>
    <w:p w:rsidR="00177CC8" w:rsidRDefault="00177CC8">
      <w:pPr>
        <w:pStyle w:val="a3"/>
      </w:pPr>
      <w:r>
        <w:t xml:space="preserve">the young student to Paris and, according to the majority of </w:t>
      </w:r>
    </w:p>
    <w:p w:rsidR="00177CC8" w:rsidRDefault="00177CC8">
      <w:pPr>
        <w:pStyle w:val="a3"/>
      </w:pPr>
      <w:r>
        <w:t xml:space="preserve">the saint’s biographers, to Cologne, where he arrived in </w:t>
      </w:r>
    </w:p>
    <w:p w:rsidR="00177CC8" w:rsidRDefault="00177CC8">
      <w:pPr>
        <w:pStyle w:val="a3"/>
      </w:pPr>
      <w:r>
        <w:t xml:space="preserve">1244 or 1245, and was placed under Albertus Magnus, the most </w:t>
      </w:r>
    </w:p>
    <w:p w:rsidR="00177CC8" w:rsidRDefault="00177CC8">
      <w:pPr>
        <w:pStyle w:val="a3"/>
      </w:pPr>
      <w:r>
        <w:t xml:space="preserve">renowned professor of the order (Prummer, op. cit., </w:t>
      </w:r>
    </w:p>
    <w:p w:rsidR="00177CC8" w:rsidRDefault="00177CC8">
      <w:pPr>
        <w:pStyle w:val="a3"/>
      </w:pPr>
      <w:r>
        <w:t xml:space="preserve">p.25)-(Encyc. Brit. Online, 3). </w:t>
      </w:r>
    </w:p>
    <w:p w:rsidR="00177CC8" w:rsidRDefault="00177CC8">
      <w:pPr>
        <w:pStyle w:val="a3"/>
      </w:pPr>
      <w:r>
        <w:t xml:space="preserve">Thomas then interned in the castles of Montesangiovanni </w:t>
      </w:r>
    </w:p>
    <w:p w:rsidR="00177CC8" w:rsidRDefault="00177CC8">
      <w:pPr>
        <w:pStyle w:val="a3"/>
      </w:pPr>
      <w:r>
        <w:t xml:space="preserve">and Roccasecca, which were of his own family, for two years. </w:t>
      </w:r>
    </w:p>
    <w:p w:rsidR="00177CC8" w:rsidRDefault="00177CC8">
      <w:pPr>
        <w:pStyle w:val="a3"/>
      </w:pPr>
      <w:r>
        <w:t xml:space="preserve">For the next few years Thomas became a student at Cologne. </w:t>
      </w:r>
    </w:p>
    <w:p w:rsidR="00177CC8" w:rsidRDefault="00177CC8">
      <w:pPr>
        <w:pStyle w:val="a3"/>
      </w:pPr>
      <w:r>
        <w:t xml:space="preserve">Here he studied Theology under Saint Albert the Great and </w:t>
      </w:r>
    </w:p>
    <w:p w:rsidR="00177CC8" w:rsidRDefault="00177CC8">
      <w:pPr>
        <w:pStyle w:val="a3"/>
      </w:pPr>
      <w:r>
        <w:t xml:space="preserve">showed many signs of his future greatness in the world of </w:t>
      </w:r>
    </w:p>
    <w:p w:rsidR="00177CC8" w:rsidRDefault="00177CC8">
      <w:pPr>
        <w:pStyle w:val="a3"/>
      </w:pPr>
      <w:r>
        <w:t xml:space="preserve">Theologian studies(Walz,41). A reference that incorporates </w:t>
      </w:r>
    </w:p>
    <w:p w:rsidR="00177CC8" w:rsidRDefault="00177CC8">
      <w:pPr>
        <w:pStyle w:val="a3"/>
      </w:pPr>
      <w:r>
        <w:t xml:space="preserve">this period of Thomas s life is found in Dante s Paradiso: </w:t>
      </w:r>
    </w:p>
    <w:p w:rsidR="00177CC8" w:rsidRDefault="00177CC8">
      <w:pPr>
        <w:pStyle w:val="a3"/>
      </w:pPr>
      <w:r>
        <w:t xml:space="preserve">Questo che m `e a destra pi`u vicino </w:t>
      </w:r>
    </w:p>
    <w:p w:rsidR="00177CC8" w:rsidRDefault="00177CC8">
      <w:pPr>
        <w:pStyle w:val="a3"/>
      </w:pPr>
      <w:r>
        <w:t xml:space="preserve">Frate e maestro funni; ed esso Alberto </w:t>
      </w:r>
    </w:p>
    <w:p w:rsidR="00177CC8" w:rsidRDefault="00177CC8">
      <w:pPr>
        <w:pStyle w:val="a3"/>
      </w:pPr>
      <w:r>
        <w:t xml:space="preserve">`E di Colonia, ed io Thomas d`Aquino. </w:t>
      </w:r>
    </w:p>
    <w:p w:rsidR="00177CC8" w:rsidRDefault="00177CC8">
      <w:pPr>
        <w:pStyle w:val="a3"/>
      </w:pPr>
      <w:r>
        <w:t xml:space="preserve">interpreted: </w:t>
      </w:r>
    </w:p>
    <w:p w:rsidR="00177CC8" w:rsidRDefault="00177CC8">
      <w:pPr>
        <w:pStyle w:val="a3"/>
      </w:pPr>
      <w:r>
        <w:t xml:space="preserve">My brother and my master, of Cologne, </w:t>
      </w:r>
    </w:p>
    <w:p w:rsidR="00177CC8" w:rsidRDefault="00177CC8">
      <w:pPr>
        <w:pStyle w:val="a3"/>
      </w:pPr>
      <w:r>
        <w:t xml:space="preserve">neighbours me on my right: Albert his </w:t>
      </w:r>
    </w:p>
    <w:p w:rsidR="00177CC8" w:rsidRDefault="00177CC8">
      <w:pPr>
        <w:pStyle w:val="a3"/>
      </w:pPr>
      <w:r>
        <w:t xml:space="preserve">name, </w:t>
      </w:r>
    </w:p>
    <w:p w:rsidR="00177CC8" w:rsidRDefault="00177CC8">
      <w:pPr>
        <w:pStyle w:val="a3"/>
      </w:pPr>
      <w:r>
        <w:t xml:space="preserve">and Thomas, called Aquinas, is my own. </w:t>
      </w:r>
    </w:p>
    <w:p w:rsidR="00177CC8" w:rsidRDefault="00177CC8">
      <w:pPr>
        <w:pStyle w:val="a3"/>
      </w:pPr>
      <w:r>
        <w:t xml:space="preserve">Dante, Paradiso, X, 97-99 (tr. Bickersteth) (Waltz, 50). </w:t>
      </w:r>
    </w:p>
    <w:p w:rsidR="00177CC8" w:rsidRDefault="00177CC8">
      <w:pPr>
        <w:pStyle w:val="a3"/>
      </w:pPr>
      <w:r>
        <w:t xml:space="preserve">The spirit on my right, once of </w:t>
      </w:r>
    </w:p>
    <w:p w:rsidR="00177CC8" w:rsidRDefault="00177CC8">
      <w:pPr>
        <w:pStyle w:val="a3"/>
      </w:pPr>
      <w:r>
        <w:t xml:space="preserve">Cologne, </w:t>
      </w:r>
    </w:p>
    <w:p w:rsidR="00177CC8" w:rsidRDefault="00177CC8">
      <w:pPr>
        <w:pStyle w:val="a3"/>
      </w:pPr>
      <w:r>
        <w:t xml:space="preserve">was my teacher and my brother. Albert </w:t>
      </w:r>
    </w:p>
    <w:p w:rsidR="00177CC8" w:rsidRDefault="00177CC8">
      <w:pPr>
        <w:pStyle w:val="a3"/>
      </w:pPr>
      <w:r>
        <w:t xml:space="preserve">was his name, </w:t>
      </w:r>
    </w:p>
    <w:p w:rsidR="00177CC8" w:rsidRDefault="00177CC8">
      <w:pPr>
        <w:pStyle w:val="a3"/>
      </w:pPr>
      <w:r>
        <w:t xml:space="preserve">and Thomas, of Aquinas, was my own. </w:t>
      </w:r>
    </w:p>
    <w:p w:rsidR="00177CC8" w:rsidRDefault="00177CC8">
      <w:pPr>
        <w:pStyle w:val="a3"/>
      </w:pPr>
      <w:r>
        <w:t xml:space="preserve">Dante, Paradiso, X, 97-99 (tr. Ciardi) </w:t>
      </w:r>
    </w:p>
    <w:p w:rsidR="00177CC8" w:rsidRDefault="00177CC8">
      <w:pPr>
        <w:pStyle w:val="a3"/>
      </w:pPr>
      <w:r>
        <w:t xml:space="preserve">During his stay in Cologne, probably in 1250, he was </w:t>
      </w:r>
    </w:p>
    <w:p w:rsidR="00177CC8" w:rsidRDefault="00177CC8">
      <w:pPr>
        <w:pStyle w:val="a3"/>
      </w:pPr>
      <w:r>
        <w:t xml:space="preserve">raised to the priesthood by Conrad of Hochstaden, archbishop </w:t>
      </w:r>
    </w:p>
    <w:p w:rsidR="00177CC8" w:rsidRDefault="00177CC8">
      <w:pPr>
        <w:pStyle w:val="a3"/>
      </w:pPr>
      <w:r>
        <w:t xml:space="preserve">of that city. Throughout his busy life, he frequently </w:t>
      </w:r>
    </w:p>
    <w:p w:rsidR="00177CC8" w:rsidRDefault="00177CC8">
      <w:pPr>
        <w:pStyle w:val="a3"/>
      </w:pPr>
      <w:r>
        <w:t xml:space="preserve">preached the Word of God, in Germany, France, and Italy. His </w:t>
      </w:r>
    </w:p>
    <w:p w:rsidR="00177CC8" w:rsidRDefault="00177CC8">
      <w:pPr>
        <w:pStyle w:val="a3"/>
      </w:pPr>
      <w:r>
        <w:t xml:space="preserve">sermons were forceful, redolent of sanctity, full of solid </w:t>
      </w:r>
    </w:p>
    <w:p w:rsidR="00177CC8" w:rsidRDefault="00177CC8">
      <w:pPr>
        <w:pStyle w:val="a3"/>
      </w:pPr>
      <w:r>
        <w:t xml:space="preserve">instruction, abounding in inclined citations from the </w:t>
      </w:r>
    </w:p>
    <w:p w:rsidR="00177CC8" w:rsidRDefault="00177CC8">
      <w:pPr>
        <w:pStyle w:val="a3"/>
      </w:pPr>
      <w:r>
        <w:t xml:space="preserve">Scriptures(Encyc. Brit. Online, 5). In the year 1251 or 1252 </w:t>
      </w:r>
    </w:p>
    <w:p w:rsidR="00177CC8" w:rsidRDefault="00177CC8">
      <w:pPr>
        <w:pStyle w:val="a3"/>
      </w:pPr>
      <w:r>
        <w:t xml:space="preserve">the master general of the order, by the advice of Albertus </w:t>
      </w:r>
    </w:p>
    <w:p w:rsidR="00177CC8" w:rsidRDefault="00177CC8">
      <w:pPr>
        <w:pStyle w:val="a3"/>
      </w:pPr>
      <w:r>
        <w:t xml:space="preserve">Magnus and Hugo a S. Charo (Hugh of St. Cher), sent Thomas </w:t>
      </w:r>
    </w:p>
    <w:p w:rsidR="00177CC8" w:rsidRDefault="00177CC8">
      <w:pPr>
        <w:pStyle w:val="a3"/>
      </w:pPr>
      <w:r>
        <w:t xml:space="preserve">to fill the office of Bachelor (sub-regent) in the Dominican </w:t>
      </w:r>
    </w:p>
    <w:p w:rsidR="00177CC8" w:rsidRDefault="00177CC8">
      <w:pPr>
        <w:pStyle w:val="a3"/>
      </w:pPr>
      <w:r>
        <w:t xml:space="preserve">studium at Paris. This appointment may be regarded as the </w:t>
      </w:r>
    </w:p>
    <w:p w:rsidR="00177CC8" w:rsidRDefault="00177CC8">
      <w:pPr>
        <w:pStyle w:val="a3"/>
      </w:pPr>
      <w:r>
        <w:t xml:space="preserve">beginning of his public career, for his teaching soon </w:t>
      </w:r>
    </w:p>
    <w:p w:rsidR="00177CC8" w:rsidRDefault="00177CC8">
      <w:pPr>
        <w:pStyle w:val="a3"/>
      </w:pPr>
      <w:r>
        <w:t xml:space="preserve">attracted the attention both of the professors and of the </w:t>
      </w:r>
    </w:p>
    <w:p w:rsidR="00177CC8" w:rsidRDefault="00177CC8">
      <w:pPr>
        <w:pStyle w:val="a3"/>
      </w:pPr>
      <w:r>
        <w:t xml:space="preserve">students. He taught under the master Elias Brunet, who was </w:t>
      </w:r>
    </w:p>
    <w:p w:rsidR="00177CC8" w:rsidRDefault="00177CC8">
      <w:pPr>
        <w:pStyle w:val="a3"/>
      </w:pPr>
      <w:r>
        <w:t xml:space="preserve">at the head of the school for externs form 1248-1256(Walz, </w:t>
      </w:r>
    </w:p>
    <w:p w:rsidR="00177CC8" w:rsidRDefault="00177CC8">
      <w:pPr>
        <w:pStyle w:val="a3"/>
      </w:pPr>
      <w:r>
        <w:t xml:space="preserve">65). His duties consisted principally in explaining the </w:t>
      </w:r>
    </w:p>
    <w:p w:rsidR="00177CC8" w:rsidRDefault="00177CC8">
      <w:pPr>
        <w:pStyle w:val="a3"/>
      </w:pPr>
      <w:r>
        <w:t xml:space="preserve">“Sentences” of Peter Lombard, and lecturing on books of </w:t>
      </w:r>
    </w:p>
    <w:p w:rsidR="00177CC8" w:rsidRDefault="00177CC8">
      <w:pPr>
        <w:pStyle w:val="a3"/>
      </w:pPr>
      <w:r>
        <w:t xml:space="preserve">Scripture. The Great Commentary on the Sentences is the </w:t>
      </w:r>
    </w:p>
    <w:p w:rsidR="00177CC8" w:rsidRDefault="00177CC8">
      <w:pPr>
        <w:pStyle w:val="a3"/>
      </w:pPr>
      <w:r>
        <w:t xml:space="preserve">youthful work of Thomas and was a result of his lectures as </w:t>
      </w:r>
    </w:p>
    <w:p w:rsidR="00177CC8" w:rsidRDefault="00177CC8">
      <w:pPr>
        <w:pStyle w:val="a3"/>
      </w:pPr>
      <w:r>
        <w:t xml:space="preserve">a bachelor at the University of Paris(Walz, 66). His </w:t>
      </w:r>
    </w:p>
    <w:p w:rsidR="00177CC8" w:rsidRDefault="00177CC8">
      <w:pPr>
        <w:pStyle w:val="a3"/>
      </w:pPr>
      <w:r>
        <w:t xml:space="preserve">commentaries on that text-book of theology furnished the </w:t>
      </w:r>
    </w:p>
    <w:p w:rsidR="00177CC8" w:rsidRDefault="00177CC8">
      <w:pPr>
        <w:pStyle w:val="a3"/>
      </w:pPr>
      <w:r>
        <w:t xml:space="preserve">materials and, in great part, the plan for his chief work, </w:t>
      </w:r>
    </w:p>
    <w:p w:rsidR="00177CC8" w:rsidRDefault="00177CC8">
      <w:pPr>
        <w:pStyle w:val="a3"/>
      </w:pPr>
      <w:r>
        <w:t xml:space="preserve">the “Summa theologica”. He received his degree to teach in </w:t>
      </w:r>
    </w:p>
    <w:p w:rsidR="00177CC8" w:rsidRDefault="00177CC8">
      <w:pPr>
        <w:pStyle w:val="a3"/>
      </w:pPr>
      <w:r>
        <w:t xml:space="preserve">public, to preach, and to exercise the functions of a master </w:t>
      </w:r>
    </w:p>
    <w:p w:rsidR="00177CC8" w:rsidRDefault="00177CC8">
      <w:pPr>
        <w:pStyle w:val="a3"/>
      </w:pPr>
      <w:r>
        <w:t xml:space="preserve">and was to be considered a graduate. </w:t>
      </w:r>
    </w:p>
    <w:p w:rsidR="00177CC8" w:rsidRDefault="00177CC8">
      <w:pPr>
        <w:pStyle w:val="a3"/>
      </w:pPr>
      <w:r>
        <w:t xml:space="preserve">Thomas had not yet reached the age of thirty-five, as </w:t>
      </w:r>
    </w:p>
    <w:p w:rsidR="00177CC8" w:rsidRDefault="00177CC8">
      <w:pPr>
        <w:pStyle w:val="a3"/>
      </w:pPr>
      <w:r>
        <w:t xml:space="preserve">prescribed by university regulations(Walz, 70). In that </w:t>
      </w:r>
    </w:p>
    <w:p w:rsidR="00177CC8" w:rsidRDefault="00177CC8">
      <w:pPr>
        <w:pStyle w:val="a3"/>
      </w:pPr>
      <w:r>
        <w:t xml:space="preserve">case, conferring the degree was postponed, due to a dispute </w:t>
      </w:r>
    </w:p>
    <w:p w:rsidR="00177CC8" w:rsidRDefault="00177CC8">
      <w:pPr>
        <w:pStyle w:val="a3"/>
      </w:pPr>
      <w:r>
        <w:t xml:space="preserve">between the university and the friars. However, after </w:t>
      </w:r>
    </w:p>
    <w:p w:rsidR="00177CC8" w:rsidRDefault="00177CC8">
      <w:pPr>
        <w:pStyle w:val="a3"/>
      </w:pPr>
      <w:r>
        <w:t xml:space="preserve">delivering his principium, he received a professorial chair </w:t>
      </w:r>
    </w:p>
    <w:p w:rsidR="00177CC8" w:rsidRDefault="00177CC8">
      <w:pPr>
        <w:pStyle w:val="a3"/>
      </w:pPr>
      <w:r>
        <w:t xml:space="preserve">as doctor and master in Theology, and became a regent of the </w:t>
      </w:r>
    </w:p>
    <w:p w:rsidR="00177CC8" w:rsidRDefault="00177CC8">
      <w:pPr>
        <w:pStyle w:val="a3"/>
      </w:pPr>
      <w:r>
        <w:t xml:space="preserve">regular school(Walz, 71). From that point on, Thomas </w:t>
      </w:r>
    </w:p>
    <w:p w:rsidR="00177CC8" w:rsidRDefault="00177CC8">
      <w:pPr>
        <w:pStyle w:val="a3"/>
      </w:pPr>
      <w:r>
        <w:t xml:space="preserve">devoted himself to his duties of a master and continued </w:t>
      </w:r>
    </w:p>
    <w:p w:rsidR="00177CC8" w:rsidRDefault="00177CC8">
      <w:pPr>
        <w:pStyle w:val="a3"/>
      </w:pPr>
      <w:r>
        <w:t xml:space="preserve">lecturing and preaching. </w:t>
      </w:r>
    </w:p>
    <w:p w:rsidR="00177CC8" w:rsidRDefault="00177CC8">
      <w:pPr>
        <w:pStyle w:val="a3"/>
      </w:pPr>
      <w:r>
        <w:t xml:space="preserve">In 1259 Thomas returned to Italy and became appointed a </w:t>
      </w:r>
    </w:p>
    <w:p w:rsidR="00177CC8" w:rsidRDefault="00177CC8">
      <w:pPr>
        <w:pStyle w:val="a3"/>
      </w:pPr>
      <w:r>
        <w:t xml:space="preserve">preacher-general by the provincial chapter at Naples. He </w:t>
      </w:r>
    </w:p>
    <w:p w:rsidR="00177CC8" w:rsidRDefault="00177CC8">
      <w:pPr>
        <w:pStyle w:val="a3"/>
      </w:pPr>
      <w:r>
        <w:t xml:space="preserve">continued his passionate lectures and sermons, and began </w:t>
      </w:r>
    </w:p>
    <w:p w:rsidR="00177CC8" w:rsidRDefault="00177CC8">
      <w:pPr>
        <w:pStyle w:val="a3"/>
      </w:pPr>
      <w:r>
        <w:t xml:space="preserve">writing books and holding disputations. He wrote </w:t>
      </w:r>
    </w:p>
    <w:p w:rsidR="00177CC8" w:rsidRDefault="00177CC8">
      <w:pPr>
        <w:pStyle w:val="a3"/>
      </w:pPr>
      <w:r>
        <w:t xml:space="preserve">theological works along with philosophical writings as well. </w:t>
      </w:r>
    </w:p>
    <w:p w:rsidR="00177CC8" w:rsidRDefault="00177CC8">
      <w:pPr>
        <w:pStyle w:val="a3"/>
      </w:pPr>
      <w:r>
        <w:t xml:space="preserve">He wrote with the theory that God had chosen him to </w:t>
      </w:r>
    </w:p>
    <w:p w:rsidR="00177CC8" w:rsidRDefault="00177CC8">
      <w:pPr>
        <w:pStyle w:val="a3"/>
      </w:pPr>
      <w:r>
        <w:t xml:space="preserve">investigate every truth, and gave him a clearer </w:t>
      </w:r>
    </w:p>
    <w:p w:rsidR="00177CC8" w:rsidRDefault="00177CC8">
      <w:pPr>
        <w:pStyle w:val="a3"/>
      </w:pPr>
      <w:r>
        <w:t xml:space="preserve">understanding than any other man (Waltz, 103). He continued </w:t>
      </w:r>
    </w:p>
    <w:p w:rsidR="00177CC8" w:rsidRDefault="00177CC8">
      <w:pPr>
        <w:pStyle w:val="a3"/>
      </w:pPr>
      <w:r>
        <w:t xml:space="preserve">teaching and spreading his view through his writing his </w:t>
      </w:r>
    </w:p>
    <w:p w:rsidR="00177CC8" w:rsidRDefault="00177CC8">
      <w:pPr>
        <w:pStyle w:val="a3"/>
      </w:pPr>
      <w:r>
        <w:t xml:space="preserve">entire lifetime. </w:t>
      </w:r>
    </w:p>
    <w:p w:rsidR="00177CC8" w:rsidRDefault="00177CC8">
      <w:pPr>
        <w:pStyle w:val="a3"/>
      </w:pPr>
      <w:r>
        <w:t xml:space="preserve">St. Thomas Aquinas died in 1274 at the castle of Maenza </w:t>
      </w:r>
    </w:p>
    <w:p w:rsidR="00177CC8" w:rsidRDefault="00177CC8">
      <w:pPr>
        <w:pStyle w:val="a3"/>
      </w:pPr>
      <w:r>
        <w:t xml:space="preserve">where he fell ill while off for the Council of Lyons. His </w:t>
      </w:r>
    </w:p>
    <w:p w:rsidR="00177CC8" w:rsidRDefault="00177CC8">
      <w:pPr>
        <w:pStyle w:val="a3"/>
      </w:pPr>
      <w:r>
        <w:t xml:space="preserve">journey fell short due to the illness which overtook him. </w:t>
      </w:r>
    </w:p>
    <w:p w:rsidR="00177CC8" w:rsidRDefault="00177CC8">
      <w:pPr>
        <w:pStyle w:val="a3"/>
      </w:pPr>
      <w:r>
        <w:t xml:space="preserve">Many remarkable things happened upon Thomas death, it is </w:t>
      </w:r>
    </w:p>
    <w:p w:rsidR="00177CC8" w:rsidRDefault="00177CC8">
      <w:pPr>
        <w:pStyle w:val="a3"/>
      </w:pPr>
      <w:r>
        <w:t xml:space="preserve">said that a blind man touched his lifeless body and regained </w:t>
      </w:r>
    </w:p>
    <w:p w:rsidR="00177CC8" w:rsidRDefault="00177CC8">
      <w:pPr>
        <w:pStyle w:val="a3"/>
      </w:pPr>
      <w:r>
        <w:t xml:space="preserve">his sight. In addition, a holy hermit saw two blazing stars </w:t>
      </w:r>
    </w:p>
    <w:p w:rsidR="00177CC8" w:rsidRDefault="00177CC8">
      <w:pPr>
        <w:pStyle w:val="a3"/>
      </w:pPr>
      <w:r>
        <w:t xml:space="preserve">overpass and take a single star with them to Heaven(Waltz, </w:t>
      </w:r>
    </w:p>
    <w:p w:rsidR="00177CC8" w:rsidRDefault="00177CC8">
      <w:pPr>
        <w:pStyle w:val="a3"/>
      </w:pPr>
      <w:r>
        <w:t xml:space="preserve">167). Albert the Great is believed to have experienced </w:t>
      </w:r>
    </w:p>
    <w:p w:rsidR="00177CC8" w:rsidRDefault="00177CC8">
      <w:pPr>
        <w:pStyle w:val="a3"/>
      </w:pPr>
      <w:r>
        <w:t xml:space="preserve">great revelations at the passing of St. Thomas,also. These </w:t>
      </w:r>
    </w:p>
    <w:p w:rsidR="00177CC8" w:rsidRDefault="00177CC8">
      <w:pPr>
        <w:pStyle w:val="a3"/>
      </w:pPr>
      <w:r>
        <w:t xml:space="preserve">are mere examples of the power that Thomas d Aquino had </w:t>
      </w:r>
    </w:p>
    <w:p w:rsidR="00177CC8" w:rsidRDefault="00177CC8">
      <w:pPr>
        <w:pStyle w:val="a3"/>
      </w:pPr>
      <w:r>
        <w:t xml:space="preserve">over patrons of the thirteenth century and the spirituality </w:t>
      </w:r>
    </w:p>
    <w:p w:rsidR="00177CC8" w:rsidRDefault="00177CC8">
      <w:pPr>
        <w:pStyle w:val="a3"/>
      </w:pPr>
      <w:r>
        <w:t xml:space="preserve">that he symbolized. A passage from John Donne reads, And </w:t>
      </w:r>
    </w:p>
    <w:p w:rsidR="00177CC8" w:rsidRDefault="00177CC8">
      <w:pPr>
        <w:pStyle w:val="a3"/>
      </w:pPr>
      <w:r>
        <w:t xml:space="preserve">therefore St. Thomas, a man neither of unholy thoughts, nor </w:t>
      </w:r>
    </w:p>
    <w:p w:rsidR="00177CC8" w:rsidRDefault="00177CC8">
      <w:pPr>
        <w:pStyle w:val="a3"/>
      </w:pPr>
      <w:r>
        <w:t xml:space="preserve">of bold or irreligious or scandalous phrase or elocution(yet </w:t>
      </w:r>
    </w:p>
    <w:p w:rsidR="00177CC8" w:rsidRDefault="00177CC8">
      <w:pPr>
        <w:pStyle w:val="a3"/>
      </w:pPr>
      <w:r>
        <w:t xml:space="preserve">I adventure nor so farre in his behalfe as Sylvestor doth), </w:t>
      </w:r>
    </w:p>
    <w:p w:rsidR="00177CC8" w:rsidRDefault="00177CC8">
      <w:pPr>
        <w:pStyle w:val="a3"/>
      </w:pPr>
      <w:r>
        <w:t xml:space="preserve">that it is impossible that hee should have spoken any thing </w:t>
      </w:r>
    </w:p>
    <w:p w:rsidR="00177CC8" w:rsidRDefault="00177CC8">
      <w:pPr>
        <w:pStyle w:val="a3"/>
      </w:pPr>
      <w:r>
        <w:t xml:space="preserve">against faith or good manners, forbeares not so say, that </w:t>
      </w:r>
    </w:p>
    <w:p w:rsidR="00177CC8" w:rsidRDefault="00177CC8">
      <w:pPr>
        <w:pStyle w:val="a3"/>
      </w:pPr>
      <w:r>
        <w:t xml:space="preserve">Christ was so much the cause of his death, as he is of his </w:t>
      </w:r>
    </w:p>
    <w:p w:rsidR="00177CC8" w:rsidRDefault="00177CC8">
      <w:pPr>
        <w:pStyle w:val="a3"/>
      </w:pPr>
      <w:r>
        <w:t xml:space="preserve">wetting which might and would not shut the windowe, when the </w:t>
      </w:r>
    </w:p>
    <w:p w:rsidR="00177CC8" w:rsidRDefault="00177CC8">
      <w:pPr>
        <w:pStyle w:val="a3"/>
      </w:pPr>
      <w:r>
        <w:t xml:space="preserve">raine beats in(Ryan, 13). </w:t>
      </w:r>
    </w:p>
    <w:p w:rsidR="00177CC8" w:rsidRDefault="00177CC8">
      <w:pPr>
        <w:pStyle w:val="a3"/>
      </w:pPr>
      <w:r>
        <w:t xml:space="preserve">It is shown how many felt about Thomas through </w:t>
      </w:r>
    </w:p>
    <w:p w:rsidR="00177CC8" w:rsidRDefault="00177CC8">
      <w:pPr>
        <w:pStyle w:val="a3"/>
      </w:pPr>
      <w:r>
        <w:t xml:space="preserve">literature that has carried through until today. Dante </w:t>
      </w:r>
    </w:p>
    <w:p w:rsidR="00177CC8" w:rsidRDefault="00177CC8">
      <w:pPr>
        <w:pStyle w:val="a3"/>
      </w:pPr>
      <w:r>
        <w:t xml:space="preserve">expresssed his admiration and spiritual loyalty in his </w:t>
      </w:r>
    </w:p>
    <w:p w:rsidR="00177CC8" w:rsidRDefault="00177CC8">
      <w:pPr>
        <w:pStyle w:val="a3"/>
      </w:pPr>
      <w:r>
        <w:t xml:space="preserve">Paradiso, which clearly elaborates on St. Thomas Aquinas and </w:t>
      </w:r>
    </w:p>
    <w:p w:rsidR="00177CC8" w:rsidRDefault="00177CC8">
      <w:pPr>
        <w:pStyle w:val="a3"/>
      </w:pPr>
      <w:r>
        <w:t xml:space="preserve">his reflection on Dante. Cantos X-XIII involve Aquinas and </w:t>
      </w:r>
    </w:p>
    <w:p w:rsidR="00177CC8" w:rsidRDefault="00177CC8">
      <w:pPr>
        <w:pStyle w:val="a3"/>
      </w:pPr>
      <w:r>
        <w:t xml:space="preserve">his guidance. Dante portrays Thomas as the Dominican with </w:t>
      </w:r>
    </w:p>
    <w:p w:rsidR="00177CC8" w:rsidRDefault="00177CC8">
      <w:pPr>
        <w:pStyle w:val="a3"/>
      </w:pPr>
      <w:r>
        <w:t xml:space="preserve">insight of God as the source of his wisdom. He speaks as </w:t>
      </w:r>
    </w:p>
    <w:p w:rsidR="00177CC8" w:rsidRDefault="00177CC8">
      <w:pPr>
        <w:pStyle w:val="a3"/>
      </w:pPr>
      <w:r>
        <w:t xml:space="preserve">though God is speaking through him, and in Dante s paradise </w:t>
      </w:r>
    </w:p>
    <w:p w:rsidR="00177CC8" w:rsidRDefault="00177CC8">
      <w:pPr>
        <w:pStyle w:val="a3"/>
      </w:pPr>
      <w:r>
        <w:t xml:space="preserve">he is greatly influenced by the wise words of St. Thomas </w:t>
      </w:r>
    </w:p>
    <w:p w:rsidR="00177CC8" w:rsidRDefault="00177CC8">
      <w:pPr>
        <w:pStyle w:val="a3"/>
      </w:pPr>
      <w:r>
        <w:t xml:space="preserve">Aquinas. This is the case of many, today and long ago. </w:t>
      </w:r>
    </w:p>
    <w:p w:rsidR="00177CC8" w:rsidRDefault="00177CC8">
      <w:pPr>
        <w:pStyle w:val="a3"/>
      </w:pPr>
      <w:r>
        <w:t xml:space="preserve">Thomas wrote on many subjects, one being free choice of man. </w:t>
      </w:r>
    </w:p>
    <w:p w:rsidR="00177CC8" w:rsidRDefault="00177CC8">
      <w:pPr>
        <w:pStyle w:val="a3"/>
      </w:pPr>
      <w:r>
        <w:t xml:space="preserve">He writes, Without a doubt it must be said that man has </w:t>
      </w:r>
    </w:p>
    <w:p w:rsidR="00177CC8" w:rsidRDefault="00177CC8">
      <w:pPr>
        <w:pStyle w:val="a3"/>
      </w:pPr>
      <w:r>
        <w:t xml:space="preserve">free choice. Faith demands that we hold this position, </w:t>
      </w:r>
    </w:p>
    <w:p w:rsidR="00177CC8" w:rsidRDefault="00177CC8">
      <w:pPr>
        <w:pStyle w:val="a3"/>
      </w:pPr>
      <w:r>
        <w:t xml:space="preserve">since without free choice one could not merit or demerit, or </w:t>
      </w:r>
    </w:p>
    <w:p w:rsidR="00177CC8" w:rsidRDefault="00177CC8">
      <w:pPr>
        <w:pStyle w:val="a3"/>
      </w:pPr>
      <w:r>
        <w:t xml:space="preserve">be justly rewarded or punished. There are clear indications </w:t>
      </w:r>
    </w:p>
    <w:p w:rsidR="00177CC8" w:rsidRDefault="00177CC8">
      <w:pPr>
        <w:pStyle w:val="a3"/>
      </w:pPr>
      <w:r>
        <w:t xml:space="preserve">of this if one considers the occasions when man appears to </w:t>
      </w:r>
    </w:p>
    <w:p w:rsidR="00177CC8" w:rsidRDefault="00177CC8">
      <w:pPr>
        <w:pStyle w:val="a3"/>
      </w:pPr>
      <w:r>
        <w:t xml:space="preserve">choose one thing freely and reject another. Finally, </w:t>
      </w:r>
    </w:p>
    <w:p w:rsidR="00177CC8" w:rsidRDefault="00177CC8">
      <w:pPr>
        <w:pStyle w:val="a3"/>
      </w:pPr>
      <w:r>
        <w:t xml:space="preserve">reason, too, demands that we hold this position, and </w:t>
      </w:r>
    </w:p>
    <w:p w:rsidR="00177CC8" w:rsidRDefault="00177CC8">
      <w:pPr>
        <w:pStyle w:val="a3"/>
      </w:pPr>
      <w:r>
        <w:t xml:space="preserve">following its dictates we examine the origin of free choice, </w:t>
      </w:r>
    </w:p>
    <w:p w:rsidR="00177CC8" w:rsidRDefault="00177CC8">
      <w:pPr>
        <w:pStyle w:val="a3"/>
      </w:pPr>
      <w:r>
        <w:t xml:space="preserve">proceeding in the following manner(tr. Goodwin, 121). </w:t>
      </w:r>
    </w:p>
    <w:p w:rsidR="00177CC8" w:rsidRDefault="00177CC8">
      <w:pPr>
        <w:pStyle w:val="a3"/>
      </w:pPr>
      <w:r>
        <w:t xml:space="preserve">With this as just an example of the work of Thomas </w:t>
      </w:r>
    </w:p>
    <w:p w:rsidR="00177CC8" w:rsidRDefault="00177CC8">
      <w:pPr>
        <w:pStyle w:val="a3"/>
      </w:pPr>
      <w:r>
        <w:t xml:space="preserve">Aquinas, it is believed that his teachings were those from </w:t>
      </w:r>
    </w:p>
    <w:p w:rsidR="00177CC8" w:rsidRDefault="00177CC8">
      <w:pPr>
        <w:pStyle w:val="a3"/>
      </w:pPr>
      <w:r>
        <w:t xml:space="preserve">above, and his insight on many subjects of life have come to </w:t>
      </w:r>
    </w:p>
    <w:p w:rsidR="00177CC8" w:rsidRDefault="00177CC8">
      <w:pPr>
        <w:pStyle w:val="a3"/>
      </w:pPr>
      <w:r>
        <w:t xml:space="preserve">shape the views and reason of many men. </w:t>
      </w:r>
    </w:p>
    <w:p w:rsidR="00177CC8" w:rsidRDefault="00177CC8">
      <w:pPr>
        <w:pStyle w:val="a3"/>
      </w:pPr>
      <w:r>
        <w:t xml:space="preserve">Since the days of Aristotle, probably no one man has </w:t>
      </w:r>
    </w:p>
    <w:p w:rsidR="00177CC8" w:rsidRDefault="00177CC8">
      <w:pPr>
        <w:pStyle w:val="a3"/>
      </w:pPr>
      <w:r>
        <w:t xml:space="preserve">exercised such a powerful influence on the thinking world as </w:t>
      </w:r>
    </w:p>
    <w:p w:rsidR="00177CC8" w:rsidRDefault="00177CC8">
      <w:pPr>
        <w:pStyle w:val="a3"/>
      </w:pPr>
      <w:r>
        <w:t xml:space="preserve">did St. Thomas. His authority was very great during his </w:t>
      </w:r>
    </w:p>
    <w:p w:rsidR="00177CC8" w:rsidRDefault="00177CC8">
      <w:pPr>
        <w:pStyle w:val="a3"/>
      </w:pPr>
      <w:r>
        <w:t xml:space="preserve">lifetime. The popes, the universities, the studia of his </w:t>
      </w:r>
    </w:p>
    <w:p w:rsidR="00177CC8" w:rsidRDefault="00177CC8">
      <w:pPr>
        <w:pStyle w:val="a3"/>
      </w:pPr>
      <w:r>
        <w:t xml:space="preserve">order were anxious to profit by his learning and prudence. </w:t>
      </w:r>
    </w:p>
    <w:p w:rsidR="00177CC8" w:rsidRDefault="00177CC8">
      <w:pPr>
        <w:pStyle w:val="a3"/>
      </w:pPr>
      <w:r>
        <w:t xml:space="preserve">Several of his important works were written at the request </w:t>
      </w:r>
    </w:p>
    <w:p w:rsidR="00177CC8" w:rsidRDefault="00177CC8">
      <w:pPr>
        <w:pStyle w:val="a3"/>
      </w:pPr>
      <w:r>
        <w:t xml:space="preserve">of others, and his opinion was sought by all classes. On </w:t>
      </w:r>
    </w:p>
    <w:p w:rsidR="00177CC8" w:rsidRDefault="00177CC8">
      <w:pPr>
        <w:pStyle w:val="a3"/>
      </w:pPr>
      <w:r>
        <w:t xml:space="preserve">several occasions the doctors of Paris referred their </w:t>
      </w:r>
    </w:p>
    <w:p w:rsidR="00177CC8" w:rsidRDefault="00177CC8">
      <w:pPr>
        <w:pStyle w:val="a3"/>
      </w:pPr>
      <w:r>
        <w:t xml:space="preserve">disputes to him and gratefully abided by his decision </w:t>
      </w:r>
    </w:p>
    <w:p w:rsidR="00177CC8" w:rsidRDefault="00177CC8">
      <w:pPr>
        <w:pStyle w:val="a3"/>
      </w:pPr>
      <w:r>
        <w:t xml:space="preserve">(Vaughan, op. cit., II, 1 p. 544)-(Encyc.Brit.Online, 14). </w:t>
      </w:r>
    </w:p>
    <w:p w:rsidR="00177CC8" w:rsidRDefault="00177CC8">
      <w:pPr>
        <w:pStyle w:val="a3"/>
      </w:pPr>
      <w:r>
        <w:t xml:space="preserve">His principles, made known by his writings, have continued </w:t>
      </w:r>
    </w:p>
    <w:p w:rsidR="00177CC8" w:rsidRDefault="00177CC8">
      <w:pPr>
        <w:pStyle w:val="a3"/>
      </w:pPr>
      <w:r>
        <w:t xml:space="preserve">to influence men even to this day. The whole life of St. </w:t>
      </w:r>
    </w:p>
    <w:p w:rsidR="00177CC8" w:rsidRDefault="00177CC8">
      <w:pPr>
        <w:pStyle w:val="a3"/>
      </w:pPr>
      <w:r>
        <w:t xml:space="preserve">Thomas was spent in a so noble and so spiritual way that </w:t>
      </w:r>
    </w:p>
    <w:p w:rsidR="00177CC8" w:rsidRDefault="00177CC8">
      <w:pPr>
        <w:pStyle w:val="a3"/>
      </w:pPr>
      <w:r>
        <w:t xml:space="preserve">already many of his contemporaries had conceived the </w:t>
      </w:r>
    </w:p>
    <w:p w:rsidR="00177CC8" w:rsidRDefault="00177CC8">
      <w:pPr>
        <w:pStyle w:val="a3"/>
      </w:pPr>
      <w:r>
        <w:t xml:space="preserve">greatest admiration and veneration for him. It was natural </w:t>
      </w:r>
    </w:p>
    <w:p w:rsidR="00177CC8" w:rsidRDefault="00177CC8">
      <w:pPr>
        <w:pStyle w:val="a3"/>
      </w:pPr>
      <w:r>
        <w:t xml:space="preserve">that after his death his cult should begin(Walz, 186). </w:t>
      </w:r>
    </w:p>
    <w:p w:rsidR="00177CC8" w:rsidRDefault="00177CC8">
      <w:pPr>
        <w:pStyle w:val="a3"/>
      </w:pPr>
      <w:r>
        <w:t xml:space="preserve">Bibliography </w:t>
      </w:r>
    </w:p>
    <w:p w:rsidR="00177CC8" w:rsidRDefault="00177CC8">
      <w:pPr>
        <w:pStyle w:val="a3"/>
      </w:pPr>
      <w:r>
        <w:t xml:space="preserve">1. Aquinas, Thomas. Selected Writings of St. </w:t>
      </w:r>
    </w:p>
    <w:p w:rsidR="00177CC8" w:rsidRDefault="00177CC8">
      <w:pPr>
        <w:pStyle w:val="a3"/>
      </w:pPr>
      <w:r>
        <w:t xml:space="preserve">Thomas Aquinas. Trans. Robert P. Goodwin. New York: The </w:t>
      </w:r>
    </w:p>
    <w:p w:rsidR="00177CC8" w:rsidRDefault="00177CC8">
      <w:pPr>
        <w:pStyle w:val="a3"/>
      </w:pPr>
      <w:r>
        <w:t xml:space="preserve">Bobbs-Merrill Co., 1965. </w:t>
      </w:r>
    </w:p>
    <w:p w:rsidR="00177CC8" w:rsidRDefault="00177CC8">
      <w:pPr>
        <w:pStyle w:val="a3"/>
      </w:pPr>
      <w:r>
        <w:t xml:space="preserve">2. Aquinas, Thomas. On Being and Essence. </w:t>
      </w:r>
    </w:p>
    <w:p w:rsidR="00177CC8" w:rsidRDefault="00177CC8">
      <w:pPr>
        <w:pStyle w:val="a3"/>
      </w:pPr>
      <w:r>
        <w:t xml:space="preserve">Trans. Armand Maurer. Toronto, Canada: Pontifical Institute </w:t>
      </w:r>
    </w:p>
    <w:p w:rsidR="00177CC8" w:rsidRDefault="00177CC8">
      <w:pPr>
        <w:pStyle w:val="a3"/>
      </w:pPr>
      <w:r>
        <w:t xml:space="preserve">of Medieval Studies, 1968. </w:t>
      </w:r>
    </w:p>
    <w:p w:rsidR="00177CC8" w:rsidRDefault="00177CC8">
      <w:pPr>
        <w:pStyle w:val="a3"/>
      </w:pPr>
      <w:r>
        <w:t xml:space="preserve">3. Encyclopedia Britannica: Aquinas, Thomas St. </w:t>
      </w:r>
    </w:p>
    <w:p w:rsidR="00177CC8" w:rsidRDefault="00177CC8">
      <w:pPr>
        <w:pStyle w:val="a3"/>
      </w:pPr>
      <w:r>
        <w:t xml:space="preserve">Internet Source. May 28, 1999. http://search. eb.con/bol/ </w:t>
      </w:r>
    </w:p>
    <w:p w:rsidR="00177CC8" w:rsidRDefault="00177CC8">
      <w:pPr>
        <w:pStyle w:val="a3"/>
      </w:pPr>
      <w:r>
        <w:t xml:space="preserve">topic?eu=115405&amp;sctn-1. </w:t>
      </w:r>
    </w:p>
    <w:p w:rsidR="00177CC8" w:rsidRDefault="00177CC8">
      <w:pPr>
        <w:pStyle w:val="a3"/>
      </w:pPr>
      <w:r>
        <w:t xml:space="preserve">4. Ryan, John K. The Reputation of St. Thomas </w:t>
      </w:r>
    </w:p>
    <w:p w:rsidR="00177CC8" w:rsidRDefault="00177CC8">
      <w:pPr>
        <w:pStyle w:val="a3"/>
      </w:pPr>
      <w:r>
        <w:t xml:space="preserve">Aquinas among English Protestant Thinkers of the Seventeenth </w:t>
      </w:r>
    </w:p>
    <w:p w:rsidR="00177CC8" w:rsidRDefault="00177CC8">
      <w:pPr>
        <w:pStyle w:val="a3"/>
      </w:pPr>
      <w:r>
        <w:t xml:space="preserve">Century. Wash, D.C.: The Catholic University of American </w:t>
      </w:r>
    </w:p>
    <w:p w:rsidR="00177CC8" w:rsidRDefault="00177CC8">
      <w:pPr>
        <w:pStyle w:val="a3"/>
      </w:pPr>
      <w:r>
        <w:t xml:space="preserve">Press, 1948. </w:t>
      </w:r>
    </w:p>
    <w:p w:rsidR="00177CC8" w:rsidRDefault="00177CC8">
      <w:pPr>
        <w:pStyle w:val="a3"/>
      </w:pPr>
      <w:r>
        <w:t xml:space="preserve">5. Vann, Gerald O.P. Saint Thomas Aquinas. </w:t>
      </w:r>
    </w:p>
    <w:p w:rsidR="00177CC8" w:rsidRDefault="00177CC8">
      <w:pPr>
        <w:pStyle w:val="a3"/>
      </w:pPr>
      <w:r>
        <w:t xml:space="preserve">Great Britain: The Temple Press, 1940. </w:t>
      </w:r>
    </w:p>
    <w:p w:rsidR="00177CC8" w:rsidRDefault="00177CC8">
      <w:pPr>
        <w:pStyle w:val="a3"/>
      </w:pPr>
      <w:r>
        <w:t xml:space="preserve">6. Walz, Father Angelus O.P. Sanit Thomas </w:t>
      </w:r>
    </w:p>
    <w:p w:rsidR="00177CC8" w:rsidRDefault="00177CC8">
      <w:pPr>
        <w:pStyle w:val="a3"/>
      </w:pPr>
      <w:r>
        <w:t xml:space="preserve">Aquinas: A Biographical Study. Westminster, MD: The Newman </w:t>
      </w:r>
    </w:p>
    <w:p w:rsidR="00177CC8" w:rsidRDefault="00177CC8">
      <w:pPr>
        <w:pStyle w:val="a3"/>
      </w:pPr>
      <w:r>
        <w:t>Press, 1951.</w:t>
      </w:r>
    </w:p>
    <w:p w:rsidR="00177CC8" w:rsidRDefault="00177CC8">
      <w:pPr>
        <w:pStyle w:val="a3"/>
      </w:pPr>
      <w:r>
        <w:t>32b</w:t>
      </w:r>
    </w:p>
    <w:p w:rsidR="00177CC8" w:rsidRDefault="00177CC8">
      <w:r>
        <w:br/>
      </w:r>
      <w:bookmarkStart w:id="0" w:name="_GoBack"/>
      <w:bookmarkEnd w:id="0"/>
    </w:p>
    <w:sectPr w:rsidR="00177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9AB"/>
    <w:rsid w:val="00076683"/>
    <w:rsid w:val="00177CC8"/>
    <w:rsid w:val="001E5597"/>
    <w:rsid w:val="0025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0E8F3-F010-44E2-B99F-84DD7151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1760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 Thomas Aquinas Essay Research Paper St</vt:lpstr>
    </vt:vector>
  </TitlesOfParts>
  <Company>*</Company>
  <LinksUpToDate>false</LinksUpToDate>
  <CharactersWithSpaces>11775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 Thomas Aquinas Essay Research Paper St</dc:title>
  <dc:subject/>
  <dc:creator>Admin</dc:creator>
  <cp:keywords/>
  <dc:description/>
  <cp:lastModifiedBy>Irina</cp:lastModifiedBy>
  <cp:revision>2</cp:revision>
  <dcterms:created xsi:type="dcterms:W3CDTF">2014-08-20T18:18:00Z</dcterms:created>
  <dcterms:modified xsi:type="dcterms:W3CDTF">2014-08-20T18:18:00Z</dcterms:modified>
</cp:coreProperties>
</file>