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578" w:rsidRPr="00D70578" w:rsidRDefault="00D70578" w:rsidP="00D70578">
      <w:pPr>
        <w:spacing w:line="360" w:lineRule="auto"/>
        <w:ind w:right="-185"/>
        <w:jc w:val="center"/>
        <w:outlineLvl w:val="0"/>
        <w:rPr>
          <w:rFonts w:ascii="Times New Roman" w:hAnsi="Times New Roman"/>
          <w:b/>
          <w:sz w:val="28"/>
          <w:szCs w:val="28"/>
        </w:rPr>
      </w:pPr>
      <w:r w:rsidRPr="00D70578">
        <w:rPr>
          <w:rFonts w:ascii="Times New Roman" w:hAnsi="Times New Roman"/>
          <w:b/>
          <w:sz w:val="28"/>
          <w:szCs w:val="28"/>
        </w:rPr>
        <w:t>МИНИСТЕРСТВО ОБРАЗОВАНИЯ И НАУКИ РОССИЙСКОЙ ФЕДЕРАЦИИ</w:t>
      </w:r>
    </w:p>
    <w:p w:rsidR="00D70578" w:rsidRPr="00D70578" w:rsidRDefault="00D70578" w:rsidP="00D70578">
      <w:pPr>
        <w:spacing w:line="360" w:lineRule="auto"/>
        <w:ind w:left="-540" w:right="-185"/>
        <w:jc w:val="center"/>
        <w:outlineLvl w:val="0"/>
        <w:rPr>
          <w:rFonts w:ascii="Times New Roman" w:hAnsi="Times New Roman"/>
          <w:b/>
          <w:sz w:val="28"/>
          <w:szCs w:val="28"/>
        </w:rPr>
      </w:pPr>
      <w:r w:rsidRPr="00D70578">
        <w:rPr>
          <w:rFonts w:ascii="Times New Roman" w:hAnsi="Times New Roman"/>
          <w:b/>
          <w:sz w:val="28"/>
          <w:szCs w:val="28"/>
        </w:rPr>
        <w:t>Государственное образовательное учреждение высшего профессионального образования</w:t>
      </w:r>
    </w:p>
    <w:p w:rsidR="00D70578" w:rsidRPr="00D70578" w:rsidRDefault="00D70578" w:rsidP="00D70578">
      <w:pPr>
        <w:spacing w:line="360" w:lineRule="auto"/>
        <w:ind w:right="-187"/>
        <w:jc w:val="center"/>
        <w:outlineLvl w:val="0"/>
        <w:rPr>
          <w:rFonts w:ascii="Times New Roman" w:hAnsi="Times New Roman"/>
          <w:b/>
          <w:sz w:val="28"/>
          <w:szCs w:val="28"/>
        </w:rPr>
      </w:pPr>
      <w:r w:rsidRPr="00D70578">
        <w:rPr>
          <w:rFonts w:ascii="Times New Roman" w:hAnsi="Times New Roman"/>
          <w:b/>
          <w:sz w:val="28"/>
          <w:szCs w:val="28"/>
        </w:rPr>
        <w:t>В</w:t>
      </w:r>
      <w:r w:rsidR="00F37EB4">
        <w:rPr>
          <w:rFonts w:ascii="Times New Roman" w:hAnsi="Times New Roman"/>
          <w:b/>
          <w:sz w:val="28"/>
          <w:szCs w:val="28"/>
        </w:rPr>
        <w:t>СЕРОССИЙСКИЙ ЗАОЧНЫЙ ФИНАНСОВО-Э</w:t>
      </w:r>
      <w:r w:rsidRPr="00D70578">
        <w:rPr>
          <w:rFonts w:ascii="Times New Roman" w:hAnsi="Times New Roman"/>
          <w:b/>
          <w:sz w:val="28"/>
          <w:szCs w:val="28"/>
        </w:rPr>
        <w:t>КОНОМИЧЕСКИЙ ИНСТИТУТ</w:t>
      </w:r>
    </w:p>
    <w:p w:rsidR="00D70578" w:rsidRPr="00D70578" w:rsidRDefault="00D70578" w:rsidP="00D70578">
      <w:pPr>
        <w:spacing w:line="360" w:lineRule="auto"/>
        <w:ind w:right="-187"/>
        <w:jc w:val="center"/>
        <w:outlineLvl w:val="0"/>
        <w:rPr>
          <w:rFonts w:ascii="Times New Roman" w:hAnsi="Times New Roman"/>
          <w:b/>
          <w:sz w:val="28"/>
          <w:szCs w:val="28"/>
        </w:rPr>
      </w:pPr>
      <w:r w:rsidRPr="00D70578">
        <w:rPr>
          <w:rFonts w:ascii="Times New Roman" w:hAnsi="Times New Roman"/>
          <w:b/>
          <w:sz w:val="28"/>
          <w:szCs w:val="28"/>
        </w:rPr>
        <w:t>Филиал в г. Барнауле</w:t>
      </w:r>
    </w:p>
    <w:p w:rsidR="00D70578" w:rsidRPr="00D70578" w:rsidRDefault="00D70578" w:rsidP="00D70578">
      <w:pPr>
        <w:spacing w:line="360" w:lineRule="auto"/>
        <w:ind w:right="-187"/>
        <w:jc w:val="center"/>
        <w:rPr>
          <w:rFonts w:ascii="Times New Roman" w:hAnsi="Times New Roman"/>
          <w:sz w:val="28"/>
          <w:szCs w:val="28"/>
        </w:rPr>
      </w:pPr>
      <w:r w:rsidRPr="00D70578">
        <w:rPr>
          <w:rFonts w:ascii="Times New Roman" w:hAnsi="Times New Roman"/>
          <w:sz w:val="28"/>
          <w:szCs w:val="28"/>
        </w:rPr>
        <w:t>Кафедра финансов и кредита</w:t>
      </w:r>
    </w:p>
    <w:p w:rsidR="00D70578" w:rsidRPr="00D70578" w:rsidRDefault="00D70578" w:rsidP="00D70578">
      <w:pPr>
        <w:pStyle w:val="a3"/>
        <w:ind w:firstLine="0"/>
        <w:jc w:val="left"/>
      </w:pPr>
    </w:p>
    <w:p w:rsidR="00D70578" w:rsidRPr="00D70578" w:rsidRDefault="00D70578" w:rsidP="00D70578">
      <w:pPr>
        <w:pStyle w:val="a3"/>
        <w:rPr>
          <w:sz w:val="56"/>
          <w:szCs w:val="56"/>
        </w:rPr>
      </w:pPr>
      <w:r w:rsidRPr="00D70578">
        <w:rPr>
          <w:sz w:val="56"/>
          <w:szCs w:val="56"/>
        </w:rPr>
        <w:t>К</w:t>
      </w:r>
      <w:r>
        <w:rPr>
          <w:sz w:val="56"/>
          <w:szCs w:val="56"/>
        </w:rPr>
        <w:t>ОНТРОЛЬНАЯ</w:t>
      </w:r>
      <w:r w:rsidRPr="00D70578">
        <w:rPr>
          <w:sz w:val="56"/>
          <w:szCs w:val="56"/>
        </w:rPr>
        <w:t xml:space="preserve"> РАБОТА</w:t>
      </w:r>
    </w:p>
    <w:p w:rsidR="00D70578" w:rsidRPr="00D70578" w:rsidRDefault="00D70578" w:rsidP="00D70578">
      <w:pPr>
        <w:pStyle w:val="a3"/>
      </w:pPr>
      <w:r w:rsidRPr="00D70578">
        <w:rPr>
          <w:b w:val="0"/>
        </w:rPr>
        <w:t>по дисциплине</w:t>
      </w:r>
      <w:r w:rsidRPr="00D70578">
        <w:t xml:space="preserve"> «</w:t>
      </w:r>
      <w:r>
        <w:t>Банковский менеджмент и маркетинг</w:t>
      </w:r>
      <w:r w:rsidRPr="00D70578">
        <w:t xml:space="preserve">» </w:t>
      </w:r>
    </w:p>
    <w:p w:rsidR="00D70578" w:rsidRPr="00D70578" w:rsidRDefault="00D70578" w:rsidP="00D70578">
      <w:pPr>
        <w:pStyle w:val="a3"/>
      </w:pPr>
      <w:r w:rsidRPr="00D70578">
        <w:rPr>
          <w:b w:val="0"/>
        </w:rPr>
        <w:t>тема:</w:t>
      </w:r>
      <w:r w:rsidRPr="00D70578">
        <w:t xml:space="preserve"> «</w:t>
      </w:r>
      <w:r>
        <w:rPr>
          <w:color w:val="000000"/>
        </w:rPr>
        <w:t>Управление</w:t>
      </w:r>
      <w:r w:rsidRPr="00D70578">
        <w:rPr>
          <w:color w:val="000000"/>
        </w:rPr>
        <w:t xml:space="preserve"> </w:t>
      </w:r>
      <w:r>
        <w:rPr>
          <w:color w:val="000000"/>
        </w:rPr>
        <w:t>пассивными операциями</w:t>
      </w:r>
      <w:r w:rsidRPr="00D70578">
        <w:t>»</w:t>
      </w:r>
    </w:p>
    <w:p w:rsidR="00D70578" w:rsidRPr="00D70578" w:rsidRDefault="00D70578" w:rsidP="00D70578">
      <w:pPr>
        <w:pStyle w:val="a3"/>
        <w:rPr>
          <w:b w:val="0"/>
        </w:rPr>
      </w:pPr>
      <w:r w:rsidRPr="00D70578">
        <w:rPr>
          <w:b w:val="0"/>
        </w:rPr>
        <w:t>(</w:t>
      </w:r>
      <w:r>
        <w:rPr>
          <w:b w:val="0"/>
        </w:rPr>
        <w:t>Вариант 9</w:t>
      </w:r>
      <w:r w:rsidRPr="00D70578">
        <w:rPr>
          <w:b w:val="0"/>
        </w:rPr>
        <w:t>)</w:t>
      </w:r>
    </w:p>
    <w:p w:rsidR="00D70578" w:rsidRPr="00D70578" w:rsidRDefault="00D70578" w:rsidP="00D70578">
      <w:pPr>
        <w:pStyle w:val="a3"/>
        <w:ind w:firstLine="0"/>
        <w:jc w:val="left"/>
      </w:pPr>
    </w:p>
    <w:p w:rsidR="00D70578" w:rsidRPr="00D70578" w:rsidRDefault="00D70578" w:rsidP="00D70578">
      <w:pPr>
        <w:pStyle w:val="a3"/>
      </w:pPr>
    </w:p>
    <w:p w:rsidR="00D70578" w:rsidRPr="00D70578" w:rsidRDefault="00D70578" w:rsidP="00D70578">
      <w:pPr>
        <w:pStyle w:val="a3"/>
        <w:ind w:firstLine="0"/>
        <w:jc w:val="left"/>
      </w:pPr>
    </w:p>
    <w:p w:rsidR="00D70578" w:rsidRPr="00D70578" w:rsidRDefault="00D70578" w:rsidP="00D70578">
      <w:pPr>
        <w:pStyle w:val="a3"/>
        <w:jc w:val="left"/>
        <w:rPr>
          <w:b w:val="0"/>
          <w:bCs w:val="0"/>
        </w:rPr>
      </w:pPr>
      <w:r w:rsidRPr="00D70578">
        <w:tab/>
      </w:r>
      <w:r w:rsidRPr="00D70578">
        <w:tab/>
      </w:r>
      <w:r w:rsidRPr="00D70578">
        <w:tab/>
      </w:r>
      <w:r w:rsidRPr="00D70578">
        <w:tab/>
      </w:r>
      <w:r w:rsidRPr="00D70578">
        <w:tab/>
        <w:t xml:space="preserve"> </w:t>
      </w:r>
      <w:r w:rsidRPr="00D70578">
        <w:rPr>
          <w:b w:val="0"/>
          <w:bCs w:val="0"/>
        </w:rPr>
        <w:t xml:space="preserve">Выполнила:  </w:t>
      </w:r>
      <w:r w:rsidRPr="00D70578">
        <w:rPr>
          <w:b w:val="0"/>
          <w:bCs w:val="0"/>
          <w:i/>
        </w:rPr>
        <w:t>Степанова  Оксана Сергеевна</w:t>
      </w:r>
    </w:p>
    <w:p w:rsidR="00D70578" w:rsidRPr="00D70578" w:rsidRDefault="00D70578" w:rsidP="00D70578">
      <w:pPr>
        <w:pStyle w:val="a3"/>
        <w:jc w:val="left"/>
        <w:rPr>
          <w:b w:val="0"/>
          <w:bCs w:val="0"/>
        </w:rPr>
      </w:pPr>
      <w:r w:rsidRPr="00D70578">
        <w:rPr>
          <w:b w:val="0"/>
          <w:bCs w:val="0"/>
        </w:rPr>
        <w:tab/>
      </w:r>
      <w:r w:rsidRPr="00D70578">
        <w:rPr>
          <w:b w:val="0"/>
          <w:bCs w:val="0"/>
        </w:rPr>
        <w:tab/>
      </w:r>
      <w:r w:rsidRPr="00D70578">
        <w:rPr>
          <w:b w:val="0"/>
          <w:bCs w:val="0"/>
        </w:rPr>
        <w:tab/>
      </w:r>
      <w:r w:rsidRPr="00D70578">
        <w:rPr>
          <w:b w:val="0"/>
          <w:bCs w:val="0"/>
        </w:rPr>
        <w:tab/>
      </w:r>
      <w:r w:rsidRPr="00D70578">
        <w:rPr>
          <w:b w:val="0"/>
          <w:bCs w:val="0"/>
        </w:rPr>
        <w:tab/>
        <w:t xml:space="preserve"> Специальность: финансы и кредит</w:t>
      </w:r>
    </w:p>
    <w:p w:rsidR="00D70578" w:rsidRPr="00D70578" w:rsidRDefault="00D70578" w:rsidP="00D70578">
      <w:pPr>
        <w:pStyle w:val="a3"/>
        <w:jc w:val="left"/>
        <w:rPr>
          <w:b w:val="0"/>
          <w:bCs w:val="0"/>
        </w:rPr>
      </w:pPr>
      <w:r w:rsidRPr="00D70578">
        <w:rPr>
          <w:b w:val="0"/>
          <w:bCs w:val="0"/>
        </w:rPr>
        <w:t xml:space="preserve">                                            Группа: </w:t>
      </w:r>
      <w:r>
        <w:rPr>
          <w:b w:val="0"/>
          <w:bCs w:val="0"/>
        </w:rPr>
        <w:t>6</w:t>
      </w:r>
      <w:r w:rsidRPr="00D70578">
        <w:rPr>
          <w:b w:val="0"/>
          <w:bCs w:val="0"/>
        </w:rPr>
        <w:t xml:space="preserve"> Кп-1</w:t>
      </w:r>
    </w:p>
    <w:p w:rsidR="00D70578" w:rsidRPr="00D70578" w:rsidRDefault="00D70578" w:rsidP="00D70578">
      <w:pPr>
        <w:pStyle w:val="a3"/>
        <w:jc w:val="left"/>
        <w:rPr>
          <w:b w:val="0"/>
          <w:bCs w:val="0"/>
        </w:rPr>
      </w:pPr>
      <w:r w:rsidRPr="00D70578">
        <w:rPr>
          <w:b w:val="0"/>
          <w:bCs w:val="0"/>
        </w:rPr>
        <w:t xml:space="preserve">                                            № личного дела: 06убд44072</w:t>
      </w:r>
    </w:p>
    <w:p w:rsidR="00D70578" w:rsidRPr="00D70578" w:rsidRDefault="00D70578" w:rsidP="00D70578">
      <w:pPr>
        <w:pStyle w:val="a3"/>
        <w:jc w:val="left"/>
        <w:rPr>
          <w:b w:val="0"/>
          <w:bCs w:val="0"/>
          <w:i/>
        </w:rPr>
      </w:pPr>
      <w:r w:rsidRPr="00D70578">
        <w:rPr>
          <w:b w:val="0"/>
          <w:bCs w:val="0"/>
        </w:rPr>
        <w:tab/>
      </w:r>
      <w:r w:rsidRPr="00D70578">
        <w:rPr>
          <w:b w:val="0"/>
          <w:bCs w:val="0"/>
        </w:rPr>
        <w:tab/>
      </w:r>
      <w:r w:rsidRPr="00D70578">
        <w:rPr>
          <w:b w:val="0"/>
          <w:bCs w:val="0"/>
        </w:rPr>
        <w:tab/>
      </w:r>
      <w:r w:rsidRPr="00D70578">
        <w:rPr>
          <w:b w:val="0"/>
          <w:bCs w:val="0"/>
        </w:rPr>
        <w:tab/>
        <w:t xml:space="preserve">           Руководитель: </w:t>
      </w:r>
      <w:r>
        <w:rPr>
          <w:b w:val="0"/>
          <w:bCs w:val="0"/>
          <w:i/>
        </w:rPr>
        <w:t>Дейнес Александр Васильевич</w:t>
      </w:r>
      <w:r w:rsidRPr="00D70578">
        <w:rPr>
          <w:b w:val="0"/>
          <w:bCs w:val="0"/>
          <w:i/>
        </w:rPr>
        <w:tab/>
      </w:r>
      <w:r w:rsidRPr="00D70578">
        <w:rPr>
          <w:b w:val="0"/>
          <w:bCs w:val="0"/>
          <w:i/>
        </w:rPr>
        <w:tab/>
      </w:r>
      <w:r w:rsidRPr="00D70578">
        <w:rPr>
          <w:b w:val="0"/>
          <w:bCs w:val="0"/>
          <w:i/>
        </w:rPr>
        <w:tab/>
      </w:r>
      <w:r w:rsidRPr="00D70578">
        <w:rPr>
          <w:b w:val="0"/>
          <w:bCs w:val="0"/>
          <w:i/>
        </w:rPr>
        <w:tab/>
      </w:r>
      <w:r w:rsidRPr="00D70578">
        <w:rPr>
          <w:b w:val="0"/>
          <w:bCs w:val="0"/>
          <w:i/>
        </w:rPr>
        <w:tab/>
      </w:r>
      <w:r w:rsidRPr="00D70578">
        <w:rPr>
          <w:b w:val="0"/>
          <w:bCs w:val="0"/>
          <w:i/>
        </w:rPr>
        <w:tab/>
      </w:r>
    </w:p>
    <w:p w:rsidR="00D70578" w:rsidRDefault="00D70578" w:rsidP="00D70578">
      <w:pPr>
        <w:pStyle w:val="a3"/>
        <w:jc w:val="left"/>
        <w:rPr>
          <w:b w:val="0"/>
          <w:bCs w:val="0"/>
        </w:rPr>
      </w:pPr>
      <w:r>
        <w:rPr>
          <w:b w:val="0"/>
          <w:bCs w:val="0"/>
        </w:rPr>
        <w:tab/>
      </w:r>
      <w:r>
        <w:rPr>
          <w:b w:val="0"/>
          <w:bCs w:val="0"/>
        </w:rPr>
        <w:tab/>
      </w:r>
      <w:r>
        <w:rPr>
          <w:b w:val="0"/>
          <w:bCs w:val="0"/>
        </w:rPr>
        <w:tab/>
      </w:r>
      <w:r>
        <w:rPr>
          <w:b w:val="0"/>
          <w:bCs w:val="0"/>
        </w:rPr>
        <w:tab/>
      </w:r>
    </w:p>
    <w:p w:rsidR="00D70578" w:rsidRPr="00DC2D75" w:rsidRDefault="00D70578" w:rsidP="00D70578">
      <w:pPr>
        <w:pStyle w:val="a3"/>
        <w:jc w:val="left"/>
        <w:rPr>
          <w:b w:val="0"/>
          <w:bCs w:val="0"/>
        </w:rPr>
      </w:pPr>
    </w:p>
    <w:p w:rsidR="00D70578" w:rsidRPr="00D70578" w:rsidRDefault="00D70578" w:rsidP="00D70578">
      <w:pPr>
        <w:pStyle w:val="a3"/>
        <w:ind w:firstLine="0"/>
        <w:jc w:val="left"/>
      </w:pPr>
    </w:p>
    <w:p w:rsidR="00D70578" w:rsidRDefault="00D70578" w:rsidP="00D70578">
      <w:pPr>
        <w:spacing w:line="360" w:lineRule="auto"/>
        <w:jc w:val="center"/>
        <w:rPr>
          <w:rFonts w:ascii="Times New Roman" w:hAnsi="Times New Roman"/>
          <w:sz w:val="28"/>
          <w:szCs w:val="28"/>
        </w:rPr>
      </w:pPr>
      <w:r w:rsidRPr="00E4728F">
        <w:rPr>
          <w:rFonts w:ascii="Times New Roman" w:hAnsi="Times New Roman"/>
          <w:sz w:val="28"/>
          <w:szCs w:val="28"/>
        </w:rPr>
        <w:t>Барнаул 2011</w:t>
      </w:r>
    </w:p>
    <w:p w:rsidR="00E4728F" w:rsidRPr="00E4728F" w:rsidRDefault="00E4728F" w:rsidP="00D70578">
      <w:pPr>
        <w:spacing w:line="360" w:lineRule="auto"/>
        <w:jc w:val="center"/>
        <w:rPr>
          <w:rFonts w:ascii="Times New Roman" w:hAnsi="Times New Roman"/>
          <w:sz w:val="28"/>
          <w:szCs w:val="28"/>
        </w:rPr>
      </w:pPr>
    </w:p>
    <w:p w:rsidR="00DD3006" w:rsidRDefault="00E4728F" w:rsidP="00E4728F">
      <w:pPr>
        <w:jc w:val="center"/>
        <w:rPr>
          <w:rFonts w:ascii="Times New Roman" w:hAnsi="Times New Roman"/>
          <w:sz w:val="28"/>
          <w:szCs w:val="28"/>
        </w:rPr>
      </w:pPr>
      <w:r>
        <w:rPr>
          <w:rFonts w:ascii="Times New Roman" w:hAnsi="Times New Roman"/>
          <w:sz w:val="28"/>
          <w:szCs w:val="28"/>
        </w:rPr>
        <w:t>Содержание:</w:t>
      </w:r>
    </w:p>
    <w:p w:rsidR="00E4728F" w:rsidRDefault="00E4728F" w:rsidP="00E4728F">
      <w:pPr>
        <w:pStyle w:val="a5"/>
        <w:numPr>
          <w:ilvl w:val="0"/>
          <w:numId w:val="1"/>
        </w:numPr>
        <w:spacing w:line="360" w:lineRule="auto"/>
        <w:rPr>
          <w:rFonts w:ascii="Times New Roman" w:hAnsi="Times New Roman"/>
          <w:sz w:val="28"/>
          <w:szCs w:val="28"/>
        </w:rPr>
      </w:pPr>
      <w:r>
        <w:rPr>
          <w:rFonts w:ascii="Times New Roman" w:hAnsi="Times New Roman"/>
          <w:sz w:val="28"/>
          <w:szCs w:val="28"/>
        </w:rPr>
        <w:t>Сущность и понятие управления пассивными операциями…………..</w:t>
      </w:r>
      <w:r w:rsidR="002909DA">
        <w:rPr>
          <w:rFonts w:ascii="Times New Roman" w:hAnsi="Times New Roman"/>
          <w:sz w:val="28"/>
          <w:szCs w:val="28"/>
        </w:rPr>
        <w:t>3</w:t>
      </w:r>
    </w:p>
    <w:p w:rsidR="00E4728F" w:rsidRDefault="00E4728F" w:rsidP="00E4728F">
      <w:pPr>
        <w:pStyle w:val="a5"/>
        <w:numPr>
          <w:ilvl w:val="0"/>
          <w:numId w:val="1"/>
        </w:numPr>
        <w:spacing w:line="360" w:lineRule="auto"/>
        <w:rPr>
          <w:rFonts w:ascii="Times New Roman" w:hAnsi="Times New Roman"/>
          <w:sz w:val="28"/>
          <w:szCs w:val="28"/>
        </w:rPr>
      </w:pPr>
      <w:r>
        <w:rPr>
          <w:rFonts w:ascii="Times New Roman" w:hAnsi="Times New Roman"/>
          <w:sz w:val="28"/>
          <w:szCs w:val="28"/>
        </w:rPr>
        <w:t>Методы управления пассивами…………………………………………</w:t>
      </w:r>
      <w:r w:rsidR="002909DA">
        <w:rPr>
          <w:rFonts w:ascii="Times New Roman" w:hAnsi="Times New Roman"/>
          <w:sz w:val="28"/>
          <w:szCs w:val="28"/>
        </w:rPr>
        <w:t>7</w:t>
      </w:r>
    </w:p>
    <w:p w:rsidR="00E4728F" w:rsidRDefault="00E4728F" w:rsidP="00E4728F">
      <w:pPr>
        <w:pStyle w:val="a5"/>
        <w:numPr>
          <w:ilvl w:val="0"/>
          <w:numId w:val="1"/>
        </w:numPr>
        <w:spacing w:line="360" w:lineRule="auto"/>
        <w:rPr>
          <w:rFonts w:ascii="Times New Roman" w:hAnsi="Times New Roman"/>
          <w:sz w:val="28"/>
          <w:szCs w:val="28"/>
        </w:rPr>
      </w:pPr>
      <w:r>
        <w:rPr>
          <w:rFonts w:ascii="Times New Roman" w:hAnsi="Times New Roman"/>
          <w:sz w:val="28"/>
          <w:szCs w:val="28"/>
        </w:rPr>
        <w:t>Характеристика и классификация управления собственными и заёмными средствами…………………………………………………</w:t>
      </w:r>
      <w:r w:rsidR="00F37EB4">
        <w:rPr>
          <w:rFonts w:ascii="Times New Roman" w:hAnsi="Times New Roman"/>
          <w:sz w:val="28"/>
          <w:szCs w:val="28"/>
        </w:rPr>
        <w:t>..10</w:t>
      </w:r>
    </w:p>
    <w:p w:rsidR="00F01DB5" w:rsidRPr="00E4728F" w:rsidRDefault="00F01DB5" w:rsidP="00F01DB5">
      <w:pPr>
        <w:pStyle w:val="a5"/>
        <w:spacing w:line="360" w:lineRule="auto"/>
        <w:rPr>
          <w:rFonts w:ascii="Times New Roman" w:hAnsi="Times New Roman"/>
          <w:sz w:val="28"/>
          <w:szCs w:val="28"/>
        </w:rPr>
      </w:pPr>
      <w:r>
        <w:rPr>
          <w:rFonts w:ascii="Times New Roman" w:hAnsi="Times New Roman"/>
          <w:sz w:val="28"/>
          <w:szCs w:val="28"/>
        </w:rPr>
        <w:t>Список использова</w:t>
      </w:r>
      <w:r w:rsidR="00787309">
        <w:rPr>
          <w:rFonts w:ascii="Times New Roman" w:hAnsi="Times New Roman"/>
          <w:sz w:val="28"/>
          <w:szCs w:val="28"/>
        </w:rPr>
        <w:t>нной литературы ………………………….………19</w:t>
      </w:r>
    </w:p>
    <w:p w:rsidR="00E4728F" w:rsidRDefault="00E4728F" w:rsidP="00E4728F">
      <w:pPr>
        <w:jc w:val="center"/>
        <w:rPr>
          <w:rFonts w:ascii="Times New Roman" w:hAnsi="Times New Roman"/>
          <w:sz w:val="28"/>
          <w:szCs w:val="28"/>
        </w:rPr>
      </w:pPr>
    </w:p>
    <w:p w:rsidR="00E4728F" w:rsidRDefault="00E4728F" w:rsidP="00E4728F">
      <w:pPr>
        <w:jc w:val="center"/>
        <w:rPr>
          <w:rFonts w:ascii="Times New Roman" w:hAnsi="Times New Roman"/>
          <w:sz w:val="28"/>
          <w:szCs w:val="28"/>
        </w:rPr>
      </w:pPr>
    </w:p>
    <w:p w:rsidR="00E4728F" w:rsidRDefault="00E4728F" w:rsidP="00E4728F">
      <w:pPr>
        <w:jc w:val="center"/>
        <w:rPr>
          <w:rFonts w:ascii="Times New Roman" w:hAnsi="Times New Roman"/>
          <w:sz w:val="28"/>
          <w:szCs w:val="28"/>
        </w:rPr>
      </w:pPr>
    </w:p>
    <w:p w:rsidR="00E4728F" w:rsidRDefault="00E4728F" w:rsidP="00E4728F">
      <w:pPr>
        <w:jc w:val="center"/>
        <w:rPr>
          <w:rFonts w:ascii="Times New Roman" w:hAnsi="Times New Roman"/>
          <w:sz w:val="28"/>
          <w:szCs w:val="28"/>
        </w:rPr>
      </w:pPr>
    </w:p>
    <w:p w:rsidR="00E4728F" w:rsidRDefault="00E4728F" w:rsidP="00E4728F">
      <w:pPr>
        <w:jc w:val="center"/>
        <w:rPr>
          <w:rFonts w:ascii="Times New Roman" w:hAnsi="Times New Roman"/>
          <w:sz w:val="28"/>
          <w:szCs w:val="28"/>
        </w:rPr>
      </w:pPr>
    </w:p>
    <w:p w:rsidR="00E4728F" w:rsidRDefault="00E4728F" w:rsidP="00E4728F">
      <w:pPr>
        <w:jc w:val="center"/>
        <w:rPr>
          <w:rFonts w:ascii="Times New Roman" w:hAnsi="Times New Roman"/>
          <w:sz w:val="28"/>
          <w:szCs w:val="28"/>
        </w:rPr>
      </w:pPr>
    </w:p>
    <w:p w:rsidR="00E4728F" w:rsidRDefault="00E4728F" w:rsidP="00E4728F">
      <w:pPr>
        <w:jc w:val="center"/>
        <w:rPr>
          <w:rFonts w:ascii="Times New Roman" w:hAnsi="Times New Roman"/>
          <w:sz w:val="28"/>
          <w:szCs w:val="28"/>
        </w:rPr>
      </w:pPr>
    </w:p>
    <w:p w:rsidR="00E4728F" w:rsidRDefault="00E4728F" w:rsidP="00E4728F">
      <w:pPr>
        <w:jc w:val="center"/>
        <w:rPr>
          <w:rFonts w:ascii="Times New Roman" w:hAnsi="Times New Roman"/>
          <w:sz w:val="28"/>
          <w:szCs w:val="28"/>
        </w:rPr>
      </w:pPr>
    </w:p>
    <w:p w:rsidR="00E4728F" w:rsidRDefault="00E4728F" w:rsidP="00E4728F">
      <w:pPr>
        <w:jc w:val="center"/>
        <w:rPr>
          <w:rFonts w:ascii="Times New Roman" w:hAnsi="Times New Roman"/>
          <w:sz w:val="28"/>
          <w:szCs w:val="28"/>
        </w:rPr>
      </w:pPr>
    </w:p>
    <w:p w:rsidR="00E4728F" w:rsidRDefault="00E4728F" w:rsidP="00E4728F">
      <w:pPr>
        <w:jc w:val="center"/>
        <w:rPr>
          <w:rFonts w:ascii="Times New Roman" w:hAnsi="Times New Roman"/>
          <w:sz w:val="28"/>
          <w:szCs w:val="28"/>
        </w:rPr>
      </w:pPr>
    </w:p>
    <w:p w:rsidR="00E4728F" w:rsidRDefault="00E4728F" w:rsidP="00E4728F">
      <w:pPr>
        <w:jc w:val="center"/>
        <w:rPr>
          <w:rFonts w:ascii="Times New Roman" w:hAnsi="Times New Roman"/>
          <w:sz w:val="28"/>
          <w:szCs w:val="28"/>
        </w:rPr>
      </w:pPr>
    </w:p>
    <w:p w:rsidR="00E4728F" w:rsidRDefault="00E4728F" w:rsidP="00E4728F">
      <w:pPr>
        <w:jc w:val="center"/>
        <w:rPr>
          <w:rFonts w:ascii="Times New Roman" w:hAnsi="Times New Roman"/>
          <w:sz w:val="28"/>
          <w:szCs w:val="28"/>
        </w:rPr>
      </w:pPr>
    </w:p>
    <w:p w:rsidR="00E4728F" w:rsidRDefault="00E4728F" w:rsidP="00E4728F">
      <w:pPr>
        <w:jc w:val="center"/>
        <w:rPr>
          <w:rFonts w:ascii="Times New Roman" w:hAnsi="Times New Roman"/>
          <w:sz w:val="28"/>
          <w:szCs w:val="28"/>
        </w:rPr>
      </w:pPr>
    </w:p>
    <w:p w:rsidR="00E4728F" w:rsidRDefault="00E4728F" w:rsidP="00E4728F">
      <w:pPr>
        <w:jc w:val="center"/>
        <w:rPr>
          <w:rFonts w:ascii="Times New Roman" w:hAnsi="Times New Roman"/>
          <w:sz w:val="28"/>
          <w:szCs w:val="28"/>
        </w:rPr>
      </w:pPr>
    </w:p>
    <w:p w:rsidR="00E4728F" w:rsidRDefault="00E4728F" w:rsidP="00E4728F">
      <w:pPr>
        <w:jc w:val="center"/>
        <w:rPr>
          <w:rFonts w:ascii="Times New Roman" w:hAnsi="Times New Roman"/>
          <w:sz w:val="28"/>
          <w:szCs w:val="28"/>
        </w:rPr>
      </w:pPr>
    </w:p>
    <w:p w:rsidR="00E4728F" w:rsidRDefault="00E4728F" w:rsidP="00E4728F">
      <w:pPr>
        <w:jc w:val="center"/>
        <w:rPr>
          <w:rFonts w:ascii="Times New Roman" w:hAnsi="Times New Roman"/>
          <w:sz w:val="28"/>
          <w:szCs w:val="28"/>
        </w:rPr>
      </w:pPr>
    </w:p>
    <w:p w:rsidR="00E4728F" w:rsidRDefault="00E4728F" w:rsidP="00E4728F">
      <w:pPr>
        <w:jc w:val="center"/>
        <w:rPr>
          <w:rFonts w:ascii="Times New Roman" w:hAnsi="Times New Roman"/>
          <w:sz w:val="28"/>
          <w:szCs w:val="28"/>
        </w:rPr>
      </w:pPr>
    </w:p>
    <w:p w:rsidR="00E4728F" w:rsidRDefault="00E4728F" w:rsidP="00E4728F">
      <w:pPr>
        <w:jc w:val="center"/>
        <w:rPr>
          <w:rFonts w:ascii="Times New Roman" w:hAnsi="Times New Roman"/>
          <w:sz w:val="28"/>
          <w:szCs w:val="28"/>
        </w:rPr>
      </w:pPr>
    </w:p>
    <w:p w:rsidR="00A10B0F" w:rsidRDefault="00A10B0F" w:rsidP="00A10B0F">
      <w:pPr>
        <w:rPr>
          <w:rFonts w:ascii="Times New Roman" w:hAnsi="Times New Roman"/>
          <w:sz w:val="28"/>
          <w:szCs w:val="28"/>
        </w:rPr>
      </w:pPr>
    </w:p>
    <w:p w:rsidR="00F01DB5" w:rsidRPr="00F85E22" w:rsidRDefault="00F01DB5" w:rsidP="00A10B0F">
      <w:pPr>
        <w:rPr>
          <w:rFonts w:ascii="Times New Roman" w:hAnsi="Times New Roman"/>
          <w:color w:val="000000"/>
          <w:sz w:val="28"/>
          <w:szCs w:val="28"/>
        </w:rPr>
      </w:pPr>
    </w:p>
    <w:p w:rsidR="00C57E75" w:rsidRDefault="00E4728F" w:rsidP="00F90D8F">
      <w:pPr>
        <w:pStyle w:val="a5"/>
        <w:numPr>
          <w:ilvl w:val="0"/>
          <w:numId w:val="2"/>
        </w:numPr>
        <w:jc w:val="center"/>
        <w:rPr>
          <w:rFonts w:ascii="Times New Roman" w:hAnsi="Times New Roman"/>
          <w:sz w:val="28"/>
          <w:szCs w:val="28"/>
        </w:rPr>
      </w:pPr>
      <w:r w:rsidRPr="00E4728F">
        <w:rPr>
          <w:rFonts w:ascii="Times New Roman" w:hAnsi="Times New Roman"/>
          <w:sz w:val="28"/>
          <w:szCs w:val="28"/>
        </w:rPr>
        <w:t>Сущность и понятие управления пассивными операциями</w:t>
      </w:r>
    </w:p>
    <w:p w:rsidR="00026245" w:rsidRDefault="00026245" w:rsidP="00026245">
      <w:pPr>
        <w:pStyle w:val="af8"/>
      </w:pPr>
      <w:r w:rsidRPr="00D62755">
        <w:t>Под пассивными понимаются такие операции банков, в результате которых происходит увеличение денежных средств, находящихся на пассивных счетах или активно-пассивных счетах в части п</w:t>
      </w:r>
      <w:r>
        <w:t>ревышения пассивов над активами</w:t>
      </w:r>
      <w:r w:rsidRPr="00FC3A74">
        <w:t>.</w:t>
      </w:r>
    </w:p>
    <w:p w:rsidR="00026245" w:rsidRDefault="00026245" w:rsidP="00026245">
      <w:pPr>
        <w:spacing w:after="0" w:line="360" w:lineRule="auto"/>
        <w:jc w:val="both"/>
        <w:rPr>
          <w:rStyle w:val="apple-style-span"/>
          <w:rFonts w:ascii="Times New Roman" w:hAnsi="Times New Roman"/>
          <w:color w:val="000000"/>
          <w:sz w:val="28"/>
          <w:szCs w:val="28"/>
          <w:shd w:val="clear" w:color="auto" w:fill="FFFFFF"/>
        </w:rPr>
      </w:pPr>
      <w:r>
        <w:rPr>
          <w:rStyle w:val="apple-style-span"/>
          <w:rFonts w:ascii="Times New Roman" w:hAnsi="Times New Roman"/>
          <w:color w:val="000000"/>
          <w:sz w:val="28"/>
          <w:szCs w:val="28"/>
          <w:shd w:val="clear" w:color="auto" w:fill="FFFFFF"/>
        </w:rPr>
        <w:t xml:space="preserve">      </w:t>
      </w:r>
      <w:r w:rsidRPr="00C57E75">
        <w:rPr>
          <w:rStyle w:val="apple-style-span"/>
          <w:rFonts w:ascii="Times New Roman" w:hAnsi="Times New Roman"/>
          <w:color w:val="000000"/>
          <w:sz w:val="28"/>
          <w:szCs w:val="28"/>
          <w:shd w:val="clear" w:color="auto" w:fill="FFFFFF"/>
        </w:rPr>
        <w:t>Управление пассивными операциями представляет собой деятельность банка, связанную с привлечением финансовых средств вкладчиков и других кредиторов и определением соответствующей комбинации источников средств, необходимой для удовлетворения ликвидности</w:t>
      </w:r>
      <w:r>
        <w:rPr>
          <w:rStyle w:val="apple-style-span"/>
          <w:rFonts w:ascii="Times New Roman" w:hAnsi="Times New Roman"/>
          <w:color w:val="000000"/>
          <w:sz w:val="28"/>
          <w:szCs w:val="28"/>
          <w:shd w:val="clear" w:color="auto" w:fill="FFFFFF"/>
        </w:rPr>
        <w:t>.</w:t>
      </w:r>
    </w:p>
    <w:p w:rsidR="00026245" w:rsidRPr="00026245" w:rsidRDefault="00026245" w:rsidP="00026245">
      <w:pPr>
        <w:spacing w:after="0" w:line="360" w:lineRule="auto"/>
        <w:jc w:val="both"/>
        <w:rPr>
          <w:rFonts w:ascii="Times New Roman" w:hAnsi="Times New Roman"/>
          <w:color w:val="000000"/>
          <w:sz w:val="28"/>
          <w:szCs w:val="28"/>
          <w:shd w:val="clear" w:color="auto" w:fill="FFFFFF"/>
        </w:rPr>
      </w:pPr>
      <w:r>
        <w:rPr>
          <w:rFonts w:ascii="Times New Roman" w:hAnsi="Times New Roman"/>
          <w:sz w:val="28"/>
          <w:szCs w:val="28"/>
        </w:rPr>
        <w:t xml:space="preserve">        </w:t>
      </w:r>
      <w:r w:rsidRPr="00026245">
        <w:rPr>
          <w:rFonts w:ascii="Times New Roman" w:hAnsi="Times New Roman"/>
          <w:sz w:val="28"/>
          <w:szCs w:val="28"/>
        </w:rPr>
        <w:t>Пассивные операции играют важную роль для коммерческих банков. Именно с их помощью банки приобретают кредитные ресурсы на денежных рынках.</w:t>
      </w:r>
    </w:p>
    <w:p w:rsidR="00026245" w:rsidRPr="00D62755" w:rsidRDefault="00026245" w:rsidP="00026245">
      <w:pPr>
        <w:pStyle w:val="af8"/>
      </w:pPr>
      <w:r w:rsidRPr="00D62755">
        <w:t>Существуют четыре формы пассивных операций коммерческих банков:</w:t>
      </w:r>
    </w:p>
    <w:p w:rsidR="00026245" w:rsidRPr="00D62755" w:rsidRDefault="00026245" w:rsidP="00026245">
      <w:pPr>
        <w:pStyle w:val="af8"/>
      </w:pPr>
      <w:r w:rsidRPr="00D62755">
        <w:t xml:space="preserve">а) взносы в уставный фонд </w:t>
      </w:r>
      <w:r w:rsidR="00DC2D75">
        <w:t>банка (продажа акций и паёв</w:t>
      </w:r>
      <w:r w:rsidRPr="00D62755">
        <w:t xml:space="preserve"> </w:t>
      </w:r>
      <w:r w:rsidR="00DC2D75">
        <w:t xml:space="preserve">их </w:t>
      </w:r>
      <w:r w:rsidRPr="00D62755">
        <w:t>первым владельцам);</w:t>
      </w:r>
    </w:p>
    <w:p w:rsidR="00026245" w:rsidRPr="00D62755" w:rsidRDefault="00026245" w:rsidP="00026245">
      <w:pPr>
        <w:pStyle w:val="af8"/>
      </w:pPr>
      <w:r w:rsidRPr="00D62755">
        <w:t>б) отчисления от прибыли банка на формирование или увеличение фондов;</w:t>
      </w:r>
    </w:p>
    <w:p w:rsidR="00026245" w:rsidRPr="00D62755" w:rsidRDefault="00DC2D75" w:rsidP="00026245">
      <w:pPr>
        <w:pStyle w:val="af8"/>
      </w:pPr>
      <w:r>
        <w:t>в) депозитные операции (получение ресурсов от клиентов банка)</w:t>
      </w:r>
      <w:r w:rsidR="00026245" w:rsidRPr="00D62755">
        <w:t>;</w:t>
      </w:r>
    </w:p>
    <w:p w:rsidR="00026245" w:rsidRPr="00D62755" w:rsidRDefault="00DC2D75" w:rsidP="00026245">
      <w:pPr>
        <w:pStyle w:val="af8"/>
      </w:pPr>
      <w:r>
        <w:t>г) внедепозитные операции (получение ресурсов от ЦБ и на денежных рынках).</w:t>
      </w:r>
    </w:p>
    <w:p w:rsidR="00026245" w:rsidRPr="00DC2D75" w:rsidRDefault="00026245" w:rsidP="00026245">
      <w:pPr>
        <w:pStyle w:val="af8"/>
      </w:pPr>
      <w:r>
        <w:t>Пассивные операции</w:t>
      </w:r>
      <w:r w:rsidRPr="00D62755">
        <w:t xml:space="preserve"> позволяют привлекать в банки денежные средства, уже находящиеся в обороте. Новые же ресурсы создаются банковской системой в результате активных кредитных операций. С помощью первых двух форм пассивных операций (а, б) формируется первая крупная группа кредитных ресурсов</w:t>
      </w:r>
      <w:r>
        <w:t xml:space="preserve"> — </w:t>
      </w:r>
      <w:r w:rsidRPr="00D62755">
        <w:t>собственные ресурсы. Следующие две формы (в, г) пассивных операций образуют вторую крупную группу ресурсов</w:t>
      </w:r>
      <w:r>
        <w:t xml:space="preserve"> — заемные, или привлеченные </w:t>
      </w:r>
      <w:r w:rsidRPr="00D62755">
        <w:t>кредитные ресурсы.</w:t>
      </w:r>
      <w:r w:rsidR="00DC2D75">
        <w:t xml:space="preserve"> </w:t>
      </w:r>
      <w:r w:rsidR="00DC2D75">
        <w:rPr>
          <w:lang w:val="en-US"/>
        </w:rPr>
        <w:t>[</w:t>
      </w:r>
      <w:r w:rsidR="00787309">
        <w:t>2</w:t>
      </w:r>
      <w:r w:rsidR="00F83817">
        <w:t xml:space="preserve">, </w:t>
      </w:r>
      <w:r w:rsidR="00DC2D75">
        <w:t>стр. 120</w:t>
      </w:r>
      <w:r w:rsidR="00DC2D75">
        <w:rPr>
          <w:lang w:val="en-US"/>
        </w:rPr>
        <w:t>]</w:t>
      </w:r>
    </w:p>
    <w:p w:rsidR="00F90D8F" w:rsidRDefault="00F90D8F" w:rsidP="00F01DB5">
      <w:pPr>
        <w:pStyle w:val="af8"/>
      </w:pPr>
      <w:r>
        <w:t>Основные задачи управления пассивами являются:</w:t>
      </w:r>
    </w:p>
    <w:p w:rsidR="00F90D8F" w:rsidRPr="00F90D8F" w:rsidRDefault="00F90D8F" w:rsidP="00E948D4">
      <w:pPr>
        <w:pStyle w:val="a5"/>
        <w:numPr>
          <w:ilvl w:val="0"/>
          <w:numId w:val="8"/>
        </w:numPr>
        <w:shd w:val="clear" w:color="auto" w:fill="FFFFFF"/>
        <w:autoSpaceDE w:val="0"/>
        <w:autoSpaceDN w:val="0"/>
        <w:adjustRightInd w:val="0"/>
        <w:spacing w:line="360" w:lineRule="auto"/>
        <w:rPr>
          <w:rFonts w:ascii="Times New Roman CYR" w:hAnsi="Times New Roman CYR" w:cs="Times New Roman CYR"/>
          <w:sz w:val="28"/>
          <w:szCs w:val="28"/>
        </w:rPr>
      </w:pPr>
      <w:r w:rsidRPr="00F90D8F">
        <w:rPr>
          <w:rFonts w:ascii="Times New Roman" w:hAnsi="Times New Roman"/>
          <w:color w:val="000000"/>
          <w:spacing w:val="-6"/>
          <w:sz w:val="28"/>
          <w:szCs w:val="28"/>
        </w:rPr>
        <w:t>управление кратко- и долгосрочной ликвидностью банка;</w:t>
      </w:r>
    </w:p>
    <w:p w:rsidR="00F90D8F" w:rsidRPr="00F90D8F" w:rsidRDefault="00F90D8F" w:rsidP="00E948D4">
      <w:pPr>
        <w:numPr>
          <w:ilvl w:val="0"/>
          <w:numId w:val="8"/>
        </w:numPr>
        <w:shd w:val="clear" w:color="auto" w:fill="FFFFFF"/>
        <w:tabs>
          <w:tab w:val="left" w:pos="710"/>
        </w:tabs>
        <w:autoSpaceDE w:val="0"/>
        <w:autoSpaceDN w:val="0"/>
        <w:adjustRightInd w:val="0"/>
        <w:spacing w:after="0" w:line="360" w:lineRule="auto"/>
        <w:rPr>
          <w:rFonts w:ascii="Times New Roman" w:hAnsi="Times New Roman"/>
          <w:color w:val="000000"/>
          <w:sz w:val="28"/>
          <w:szCs w:val="28"/>
        </w:rPr>
      </w:pPr>
      <w:r w:rsidRPr="00F90D8F">
        <w:rPr>
          <w:rFonts w:ascii="Times New Roman" w:hAnsi="Times New Roman"/>
          <w:color w:val="000000"/>
          <w:spacing w:val="-6"/>
          <w:sz w:val="28"/>
          <w:szCs w:val="28"/>
        </w:rPr>
        <w:t>поддержание и повышение рентабельности банка;</w:t>
      </w:r>
    </w:p>
    <w:p w:rsidR="00F90D8F" w:rsidRPr="00F90D8F" w:rsidRDefault="00F90D8F" w:rsidP="00E948D4">
      <w:pPr>
        <w:numPr>
          <w:ilvl w:val="0"/>
          <w:numId w:val="8"/>
        </w:numPr>
        <w:shd w:val="clear" w:color="auto" w:fill="FFFFFF"/>
        <w:tabs>
          <w:tab w:val="left" w:pos="710"/>
        </w:tabs>
        <w:autoSpaceDE w:val="0"/>
        <w:autoSpaceDN w:val="0"/>
        <w:adjustRightInd w:val="0"/>
        <w:spacing w:after="0" w:line="360" w:lineRule="auto"/>
        <w:rPr>
          <w:rFonts w:ascii="Times New Roman" w:hAnsi="Times New Roman"/>
          <w:color w:val="000000"/>
          <w:sz w:val="28"/>
          <w:szCs w:val="28"/>
        </w:rPr>
      </w:pPr>
      <w:r w:rsidRPr="00F90D8F">
        <w:rPr>
          <w:rFonts w:ascii="Times New Roman" w:hAnsi="Times New Roman"/>
          <w:color w:val="000000"/>
          <w:spacing w:val="-3"/>
          <w:sz w:val="28"/>
          <w:szCs w:val="28"/>
        </w:rPr>
        <w:t>управление достаточностью и структурой капитала, затратами банка,</w:t>
      </w:r>
      <w:r w:rsidRPr="00F90D8F">
        <w:rPr>
          <w:rFonts w:ascii="Times New Roman" w:hAnsi="Times New Roman"/>
          <w:color w:val="000000"/>
          <w:spacing w:val="-3"/>
          <w:sz w:val="28"/>
          <w:szCs w:val="28"/>
        </w:rPr>
        <w:br/>
      </w:r>
      <w:r w:rsidRPr="00F90D8F">
        <w:rPr>
          <w:rFonts w:ascii="Times New Roman" w:hAnsi="Times New Roman"/>
          <w:color w:val="000000"/>
          <w:spacing w:val="-6"/>
          <w:sz w:val="28"/>
          <w:szCs w:val="28"/>
        </w:rPr>
        <w:t>особенно не связанными с выплатой процентов;</w:t>
      </w:r>
    </w:p>
    <w:p w:rsidR="00F90D8F" w:rsidRPr="00F90D8F" w:rsidRDefault="00F90D8F" w:rsidP="00E948D4">
      <w:pPr>
        <w:pStyle w:val="a5"/>
        <w:numPr>
          <w:ilvl w:val="0"/>
          <w:numId w:val="8"/>
        </w:numPr>
        <w:shd w:val="clear" w:color="auto" w:fill="FFFFFF"/>
        <w:autoSpaceDE w:val="0"/>
        <w:autoSpaceDN w:val="0"/>
        <w:adjustRightInd w:val="0"/>
        <w:spacing w:after="0" w:line="360" w:lineRule="auto"/>
        <w:rPr>
          <w:rFonts w:ascii="Times New Roman CYR" w:hAnsi="Times New Roman CYR" w:cs="Times New Roman CYR"/>
          <w:sz w:val="28"/>
          <w:szCs w:val="28"/>
        </w:rPr>
      </w:pPr>
      <w:r w:rsidRPr="00F90D8F">
        <w:rPr>
          <w:rFonts w:ascii="Times New Roman" w:hAnsi="Times New Roman"/>
          <w:color w:val="000000"/>
          <w:spacing w:val="-6"/>
          <w:sz w:val="28"/>
          <w:szCs w:val="28"/>
        </w:rPr>
        <w:t>оптимизация и снижение налогового бремени;</w:t>
      </w:r>
    </w:p>
    <w:p w:rsidR="00F90D8F" w:rsidRDefault="00F90D8F" w:rsidP="00E948D4">
      <w:pPr>
        <w:numPr>
          <w:ilvl w:val="0"/>
          <w:numId w:val="8"/>
        </w:numPr>
        <w:shd w:val="clear" w:color="auto" w:fill="FFFFFF"/>
        <w:tabs>
          <w:tab w:val="left" w:pos="710"/>
        </w:tabs>
        <w:autoSpaceDE w:val="0"/>
        <w:autoSpaceDN w:val="0"/>
        <w:adjustRightInd w:val="0"/>
        <w:spacing w:after="0" w:line="360" w:lineRule="auto"/>
        <w:rPr>
          <w:rFonts w:ascii="Times New Roman" w:hAnsi="Times New Roman"/>
          <w:color w:val="000000"/>
          <w:sz w:val="28"/>
          <w:szCs w:val="28"/>
        </w:rPr>
      </w:pPr>
      <w:r w:rsidRPr="00F90D8F">
        <w:rPr>
          <w:rFonts w:ascii="Times New Roman" w:hAnsi="Times New Roman"/>
          <w:color w:val="000000"/>
          <w:spacing w:val="-6"/>
          <w:sz w:val="28"/>
          <w:szCs w:val="28"/>
        </w:rPr>
        <w:t>стабилизация или увеличение рыночной стоимости банка.</w:t>
      </w:r>
    </w:p>
    <w:p w:rsidR="00F90D8F" w:rsidRPr="00F90D8F" w:rsidRDefault="00F90D8F" w:rsidP="00F90D8F">
      <w:pPr>
        <w:shd w:val="clear" w:color="auto" w:fill="FFFFFF"/>
        <w:tabs>
          <w:tab w:val="left" w:pos="710"/>
        </w:tabs>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pacing w:val="-6"/>
          <w:sz w:val="28"/>
          <w:szCs w:val="28"/>
        </w:rPr>
        <w:t xml:space="preserve">   </w:t>
      </w:r>
      <w:r w:rsidRPr="00F90D8F">
        <w:rPr>
          <w:rFonts w:ascii="Times New Roman" w:hAnsi="Times New Roman"/>
          <w:color w:val="000000"/>
          <w:spacing w:val="-6"/>
          <w:sz w:val="28"/>
          <w:szCs w:val="28"/>
        </w:rPr>
        <w:t xml:space="preserve">Целью управления пассивами является предотвращение или исправление </w:t>
      </w:r>
      <w:r w:rsidRPr="00F90D8F">
        <w:rPr>
          <w:rFonts w:ascii="Times New Roman" w:hAnsi="Times New Roman"/>
          <w:color w:val="000000"/>
          <w:spacing w:val="4"/>
          <w:sz w:val="28"/>
          <w:szCs w:val="28"/>
        </w:rPr>
        <w:t>дисбаланса и защита от рисков банковской деятельности путем анализа</w:t>
      </w:r>
    </w:p>
    <w:p w:rsidR="00F90D8F" w:rsidRPr="00F90D8F" w:rsidRDefault="00F90D8F" w:rsidP="00F90D8F">
      <w:pPr>
        <w:shd w:val="clear" w:color="auto" w:fill="FFFFFF"/>
        <w:autoSpaceDE w:val="0"/>
        <w:autoSpaceDN w:val="0"/>
        <w:adjustRightInd w:val="0"/>
        <w:spacing w:after="0" w:line="360" w:lineRule="auto"/>
        <w:jc w:val="both"/>
        <w:rPr>
          <w:rFonts w:ascii="Times New Roman" w:hAnsi="Times New Roman"/>
          <w:sz w:val="28"/>
          <w:szCs w:val="28"/>
        </w:rPr>
      </w:pPr>
      <w:r w:rsidRPr="00F90D8F">
        <w:rPr>
          <w:rFonts w:ascii="Times New Roman" w:hAnsi="Times New Roman"/>
          <w:color w:val="000000"/>
          <w:sz w:val="28"/>
          <w:szCs w:val="28"/>
        </w:rPr>
        <w:t xml:space="preserve">последствий  генеральной  стратегии  банка  по  структуре  баланса  и  его </w:t>
      </w:r>
      <w:r w:rsidRPr="00F90D8F">
        <w:rPr>
          <w:rFonts w:ascii="Times New Roman" w:hAnsi="Times New Roman"/>
          <w:color w:val="000000"/>
          <w:spacing w:val="-6"/>
          <w:sz w:val="28"/>
          <w:szCs w:val="28"/>
        </w:rPr>
        <w:t>рентабельности.</w:t>
      </w:r>
    </w:p>
    <w:p w:rsidR="00026245" w:rsidRPr="00DC2D75" w:rsidRDefault="00026245" w:rsidP="00F90D8F">
      <w:pPr>
        <w:pStyle w:val="af8"/>
      </w:pPr>
      <w:r w:rsidRPr="00D62755">
        <w:t>Собственные ресурсы банка представляют собой банковский капитал и приравненные к нему статьи. Роль и величина собственного капитала коммерческих банков имеет особую специфику, отличающуюся от предприятий и организаций, занимающихся другими видами деятельности тем, что за счет собственного капитала банки покрывают менее 10% общей потребности в средствах. Значение собственных ресурсов банка прежде всего в том, чтобы поддерживать его устойчивость. На начальном этапе создания банка именно собственные средства покрывают первоочередные расходы (земля, здания, оборудование, зарплата), без которых банк не может начать свою деятельность. За счет собственных ресурсов банки создают необходимые им резервы. Наконец, собственные ресурсы являются главным источником вложений в долгосрочные активы.</w:t>
      </w:r>
      <w:r w:rsidR="00DC2D75" w:rsidRPr="00DC2D75">
        <w:t>[</w:t>
      </w:r>
      <w:r w:rsidR="00787309">
        <w:t>2</w:t>
      </w:r>
      <w:r w:rsidR="00F83817">
        <w:t xml:space="preserve">, </w:t>
      </w:r>
      <w:r w:rsidR="00DC2D75">
        <w:t>стр. 120</w:t>
      </w:r>
      <w:r w:rsidR="00DC2D75" w:rsidRPr="00DC2D75">
        <w:t>]</w:t>
      </w:r>
    </w:p>
    <w:p w:rsidR="00026245" w:rsidRPr="00D62755" w:rsidRDefault="00026245" w:rsidP="00F90D8F">
      <w:pPr>
        <w:pStyle w:val="af8"/>
      </w:pPr>
      <w:r w:rsidRPr="00D62755">
        <w:t>Структура собственных средств разных банков неоднородна.</w:t>
      </w:r>
      <w:r>
        <w:t xml:space="preserve"> Они включают: уставный капитал,</w:t>
      </w:r>
      <w:r w:rsidRPr="00D62755">
        <w:t xml:space="preserve"> доб</w:t>
      </w:r>
      <w:r>
        <w:t>авочный капитал,</w:t>
      </w:r>
      <w:r w:rsidRPr="00D62755">
        <w:t xml:space="preserve"> резервный фонд, фонды специального назначения и др., а также нераспределенную прибыль.</w:t>
      </w:r>
    </w:p>
    <w:p w:rsidR="00026245" w:rsidRPr="00D62755" w:rsidRDefault="00026245" w:rsidP="00F90D8F">
      <w:pPr>
        <w:pStyle w:val="af8"/>
      </w:pPr>
      <w:r w:rsidRPr="00D62755">
        <w:t>Привлеченные средства банков покрывают около 90% всей потребности в денежных ресурсах для осуществления активных операций, прежде всего кредитных. Роль их исключительно высока. Мобилизуя временно свободные средства юридических и физических лиц на рынке кредитных ресурсов, коммерческие банки с их помощью удовлетворяют потребность народного хозяйства в дополнительных оборотных средствах, способствуют превращению денег в капитал, обеспечивают потребности населения в потребительском кредите.</w:t>
      </w:r>
    </w:p>
    <w:p w:rsidR="00026245" w:rsidRPr="00D62755" w:rsidRDefault="00026245" w:rsidP="00F90D8F">
      <w:pPr>
        <w:pStyle w:val="af8"/>
      </w:pPr>
      <w:r w:rsidRPr="00D62755">
        <w:t>К пассивным кредитным операциям прежде всего относятся депозитные операции.</w:t>
      </w:r>
    </w:p>
    <w:p w:rsidR="00026245" w:rsidRPr="00026245" w:rsidRDefault="00026245" w:rsidP="00F90D8F">
      <w:pPr>
        <w:pStyle w:val="af8"/>
      </w:pPr>
      <w:r w:rsidRPr="00D62755">
        <w:t>Депозитными называются операции банков по привлечению денежных средств юридических и физических лиц во вклады, либо на определенные сроки, либо до востребования. На долю депозитных операций обычно приходится основная часть их пассивов.</w:t>
      </w:r>
    </w:p>
    <w:p w:rsidR="00026245" w:rsidRPr="00D62755" w:rsidRDefault="00026245" w:rsidP="00F90D8F">
      <w:pPr>
        <w:pStyle w:val="af8"/>
      </w:pPr>
      <w:r w:rsidRPr="00D62755">
        <w:t>В процессе формирования рес</w:t>
      </w:r>
      <w:r>
        <w:t>у</w:t>
      </w:r>
      <w:r w:rsidRPr="00D62755">
        <w:t>рсно</w:t>
      </w:r>
      <w:r>
        <w:t>й</w:t>
      </w:r>
      <w:r w:rsidRPr="00D62755">
        <w:t xml:space="preserve"> ба</w:t>
      </w:r>
      <w:r>
        <w:t>з</w:t>
      </w:r>
      <w:r w:rsidRPr="00D62755">
        <w:t>ы коммерческие банки активно испол</w:t>
      </w:r>
      <w:r>
        <w:t>ьзую</w:t>
      </w:r>
      <w:r w:rsidRPr="00D62755">
        <w:t>т тако</w:t>
      </w:r>
      <w:r>
        <w:t>й</w:t>
      </w:r>
      <w:r w:rsidRPr="00D62755">
        <w:t xml:space="preserve"> источник, как депо</w:t>
      </w:r>
      <w:r>
        <w:t>з</w:t>
      </w:r>
      <w:r w:rsidRPr="00D62755">
        <w:t>итные сертификаты (ДС). Депо</w:t>
      </w:r>
      <w:r>
        <w:t>з</w:t>
      </w:r>
      <w:r w:rsidRPr="00D62755">
        <w:t>итны</w:t>
      </w:r>
      <w:r>
        <w:t>й</w:t>
      </w:r>
      <w:r w:rsidRPr="00D62755">
        <w:t xml:space="preserve"> сертификат по с</w:t>
      </w:r>
      <w:r>
        <w:t>у</w:t>
      </w:r>
      <w:r w:rsidRPr="00D62755">
        <w:t xml:space="preserve">ти </w:t>
      </w:r>
      <w:r>
        <w:t>является</w:t>
      </w:r>
      <w:r w:rsidRPr="00D62755">
        <w:t xml:space="preserve"> гибридным инстр</w:t>
      </w:r>
      <w:r>
        <w:t>у</w:t>
      </w:r>
      <w:r w:rsidRPr="00D62755">
        <w:t>ментом: официал</w:t>
      </w:r>
      <w:r>
        <w:t>ь</w:t>
      </w:r>
      <w:r w:rsidRPr="00D62755">
        <w:t>но</w:t>
      </w:r>
      <w:r>
        <w:t xml:space="preserve"> — э</w:t>
      </w:r>
      <w:r w:rsidRPr="00D62755">
        <w:t>то депо</w:t>
      </w:r>
      <w:r>
        <w:t>з</w:t>
      </w:r>
      <w:r w:rsidRPr="00D62755">
        <w:t>итны</w:t>
      </w:r>
      <w:r>
        <w:t>й</w:t>
      </w:r>
      <w:r w:rsidRPr="00D62755">
        <w:t xml:space="preserve"> счет, но практически ДС </w:t>
      </w:r>
      <w:r>
        <w:t>является</w:t>
      </w:r>
      <w:r w:rsidRPr="00D62755">
        <w:t xml:space="preserve"> ра</w:t>
      </w:r>
      <w:r>
        <w:t>з</w:t>
      </w:r>
      <w:r w:rsidRPr="00D62755">
        <w:t>новидност</w:t>
      </w:r>
      <w:r>
        <w:t>ью</w:t>
      </w:r>
      <w:r w:rsidRPr="00D62755">
        <w:t xml:space="preserve"> долгово</w:t>
      </w:r>
      <w:r>
        <w:t>й</w:t>
      </w:r>
      <w:r w:rsidRPr="00D62755">
        <w:t xml:space="preserve"> расписки. Итак, по форме ДС мог</w:t>
      </w:r>
      <w:r>
        <w:t>у</w:t>
      </w:r>
      <w:r w:rsidRPr="00D62755">
        <w:t>т быт</w:t>
      </w:r>
      <w:r>
        <w:t>ь</w:t>
      </w:r>
      <w:r w:rsidRPr="00D62755">
        <w:t xml:space="preserve"> отнесенные к депо</w:t>
      </w:r>
      <w:r>
        <w:t>з</w:t>
      </w:r>
      <w:r w:rsidRPr="00D62755">
        <w:t>итным обя</w:t>
      </w:r>
      <w:r>
        <w:t>з</w:t>
      </w:r>
      <w:r w:rsidRPr="00D62755">
        <w:t>ател</w:t>
      </w:r>
      <w:r>
        <w:t>ь</w:t>
      </w:r>
      <w:r w:rsidRPr="00D62755">
        <w:t xml:space="preserve">ствам, но </w:t>
      </w:r>
      <w:r>
        <w:t>по</w:t>
      </w:r>
      <w:r w:rsidRPr="00D62755">
        <w:t xml:space="preserve"> </w:t>
      </w:r>
      <w:r>
        <w:t>э</w:t>
      </w:r>
      <w:r w:rsidRPr="00D62755">
        <w:t>кономическ</w:t>
      </w:r>
      <w:r>
        <w:t>о</w:t>
      </w:r>
      <w:r w:rsidRPr="00D62755">
        <w:t>м</w:t>
      </w:r>
      <w:r>
        <w:t>у</w:t>
      </w:r>
      <w:r w:rsidRPr="00D62755">
        <w:t xml:space="preserve"> содер</w:t>
      </w:r>
      <w:r>
        <w:t>ж</w:t>
      </w:r>
      <w:r w:rsidRPr="00D62755">
        <w:t>ани</w:t>
      </w:r>
      <w:r>
        <w:t>ю их</w:t>
      </w:r>
      <w:r w:rsidRPr="00D62755">
        <w:t xml:space="preserve"> правомерно рассматриват</w:t>
      </w:r>
      <w:r>
        <w:t>ь</w:t>
      </w:r>
      <w:r w:rsidRPr="00D62755">
        <w:t xml:space="preserve"> как источник </w:t>
      </w:r>
      <w:r>
        <w:t>з</w:t>
      </w:r>
      <w:r w:rsidRPr="00D62755">
        <w:t>аимствования средств, поскол</w:t>
      </w:r>
      <w:r>
        <w:t>ь</w:t>
      </w:r>
      <w:r w:rsidRPr="00D62755">
        <w:t>к</w:t>
      </w:r>
      <w:r>
        <w:t>у</w:t>
      </w:r>
      <w:r w:rsidRPr="00D62755">
        <w:t xml:space="preserve"> инициаторами вып</w:t>
      </w:r>
      <w:r>
        <w:t>у</w:t>
      </w:r>
      <w:r w:rsidRPr="00D62755">
        <w:t>ска депо</w:t>
      </w:r>
      <w:r>
        <w:t>з</w:t>
      </w:r>
      <w:r w:rsidRPr="00D62755">
        <w:t xml:space="preserve">итных сертификатов всегда </w:t>
      </w:r>
      <w:r>
        <w:t>является</w:t>
      </w:r>
      <w:r w:rsidRPr="00D62755">
        <w:t xml:space="preserve"> банк.</w:t>
      </w:r>
    </w:p>
    <w:p w:rsidR="00F01DB5" w:rsidRDefault="00026245" w:rsidP="00F01DB5">
      <w:pPr>
        <w:pStyle w:val="af8"/>
      </w:pPr>
      <w:r w:rsidRPr="00D62755">
        <w:t>Поп</w:t>
      </w:r>
      <w:r>
        <w:t>у</w:t>
      </w:r>
      <w:r w:rsidRPr="00D62755">
        <w:t xml:space="preserve">лярным источником </w:t>
      </w:r>
      <w:r>
        <w:t>з</w:t>
      </w:r>
      <w:r w:rsidRPr="00D62755">
        <w:t xml:space="preserve">аимствования средств для банков </w:t>
      </w:r>
      <w:r>
        <w:t>является</w:t>
      </w:r>
      <w:r w:rsidRPr="00D62755">
        <w:t xml:space="preserve"> </w:t>
      </w:r>
      <w:r>
        <w:t xml:space="preserve">межбанковский </w:t>
      </w:r>
      <w:r w:rsidRPr="00D62755">
        <w:t>кредит. Ме</w:t>
      </w:r>
      <w:r>
        <w:t>ж</w:t>
      </w:r>
      <w:r w:rsidRPr="00D62755">
        <w:t>банковски</w:t>
      </w:r>
      <w:r>
        <w:t>й</w:t>
      </w:r>
      <w:r w:rsidRPr="00D62755">
        <w:t xml:space="preserve"> рынок кредитных рес</w:t>
      </w:r>
      <w:r>
        <w:t>у</w:t>
      </w:r>
      <w:r w:rsidRPr="00D62755">
        <w:t>рсов</w:t>
      </w:r>
      <w:r>
        <w:t xml:space="preserve"> — э</w:t>
      </w:r>
      <w:r w:rsidRPr="00D62755">
        <w:t xml:space="preserve">то </w:t>
      </w:r>
      <w:r>
        <w:t>э</w:t>
      </w:r>
      <w:r w:rsidRPr="00D62755">
        <w:t>ффективны</w:t>
      </w:r>
      <w:r>
        <w:t>й</w:t>
      </w:r>
      <w:r w:rsidRPr="00D62755">
        <w:t xml:space="preserve"> механи</w:t>
      </w:r>
      <w:r>
        <w:t>з</w:t>
      </w:r>
      <w:r w:rsidRPr="00D62755">
        <w:t>м перераспределения дене</w:t>
      </w:r>
      <w:r>
        <w:t>ж</w:t>
      </w:r>
      <w:r w:rsidRPr="00D62755">
        <w:t>н</w:t>
      </w:r>
      <w:r>
        <w:t>ых</w:t>
      </w:r>
      <w:r w:rsidRPr="00D62755">
        <w:t xml:space="preserve"> средств. С одно</w:t>
      </w:r>
      <w:r>
        <w:t>й</w:t>
      </w:r>
      <w:r w:rsidRPr="00D62755">
        <w:t xml:space="preserve"> стороны, ме</w:t>
      </w:r>
      <w:r>
        <w:t>ж</w:t>
      </w:r>
      <w:r w:rsidRPr="00D62755">
        <w:t>банковски</w:t>
      </w:r>
      <w:r>
        <w:t>й</w:t>
      </w:r>
      <w:r w:rsidRPr="00D62755">
        <w:t xml:space="preserve"> кредит ра</w:t>
      </w:r>
      <w:r>
        <w:t>з</w:t>
      </w:r>
      <w:r w:rsidRPr="00D62755">
        <w:t>ре</w:t>
      </w:r>
      <w:r>
        <w:t>ш</w:t>
      </w:r>
      <w:r w:rsidRPr="00D62755">
        <w:t>ает банкам с недостаточным количеством рес</w:t>
      </w:r>
      <w:r>
        <w:t>у</w:t>
      </w:r>
      <w:r w:rsidRPr="00D62755">
        <w:t>рсов выполнят</w:t>
      </w:r>
      <w:r>
        <w:t>ь</w:t>
      </w:r>
      <w:r w:rsidRPr="00D62755">
        <w:t xml:space="preserve"> требования ЦБ или </w:t>
      </w:r>
      <w:r>
        <w:t>у</w:t>
      </w:r>
      <w:r w:rsidRPr="00D62755">
        <w:t>довлетворят</w:t>
      </w:r>
      <w:r>
        <w:t>ь</w:t>
      </w:r>
      <w:r w:rsidRPr="00D62755">
        <w:t xml:space="preserve"> потребности клиентов в кредитах. С др</w:t>
      </w:r>
      <w:r>
        <w:t>у</w:t>
      </w:r>
      <w:r w:rsidRPr="00D62755">
        <w:t>го</w:t>
      </w:r>
      <w:r>
        <w:t>й</w:t>
      </w:r>
      <w:r w:rsidRPr="00D62755">
        <w:t xml:space="preserve"> стороны, ме</w:t>
      </w:r>
      <w:r>
        <w:t>ж</w:t>
      </w:r>
      <w:r w:rsidRPr="00D62755">
        <w:t>банковски</w:t>
      </w:r>
      <w:r>
        <w:t>й</w:t>
      </w:r>
      <w:r w:rsidRPr="00D62755">
        <w:t xml:space="preserve"> рынок сл</w:t>
      </w:r>
      <w:r>
        <w:t>уж</w:t>
      </w:r>
      <w:r w:rsidRPr="00D62755">
        <w:t>ит для поддер</w:t>
      </w:r>
      <w:r>
        <w:t>ж</w:t>
      </w:r>
      <w:r w:rsidRPr="00D62755">
        <w:t xml:space="preserve">ки </w:t>
      </w:r>
      <w:r>
        <w:t>роста</w:t>
      </w:r>
      <w:r w:rsidRPr="00D62755">
        <w:t xml:space="preserve"> депо</w:t>
      </w:r>
      <w:r>
        <w:t>з</w:t>
      </w:r>
      <w:r w:rsidRPr="00D62755">
        <w:t>итов и предоставляет кредиторам во</w:t>
      </w:r>
      <w:r>
        <w:t>з</w:t>
      </w:r>
      <w:r w:rsidRPr="00D62755">
        <w:t>мо</w:t>
      </w:r>
      <w:r>
        <w:t>ж</w:t>
      </w:r>
      <w:r w:rsidRPr="00D62755">
        <w:t>ност</w:t>
      </w:r>
      <w:r>
        <w:t>и</w:t>
      </w:r>
      <w:r w:rsidRPr="00D62755">
        <w:t xml:space="preserve"> выгодного ра</w:t>
      </w:r>
      <w:r>
        <w:t>з</w:t>
      </w:r>
      <w:r w:rsidRPr="00D62755">
        <w:t>ме</w:t>
      </w:r>
      <w:r>
        <w:t>щ</w:t>
      </w:r>
      <w:r w:rsidRPr="00D62755">
        <w:t>ения временно свободн</w:t>
      </w:r>
      <w:r>
        <w:t>ых</w:t>
      </w:r>
      <w:r w:rsidRPr="00D62755">
        <w:t xml:space="preserve"> средств. Вооб</w:t>
      </w:r>
      <w:r>
        <w:t>щ</w:t>
      </w:r>
      <w:r w:rsidRPr="00D62755">
        <w:t>е кредитование др</w:t>
      </w:r>
      <w:r>
        <w:t>у</w:t>
      </w:r>
      <w:r w:rsidRPr="00D62755">
        <w:t>гих банков характери</w:t>
      </w:r>
      <w:r>
        <w:t>зу</w:t>
      </w:r>
      <w:r w:rsidRPr="00D62755">
        <w:t>ется относител</w:t>
      </w:r>
      <w:r>
        <w:t>ь</w:t>
      </w:r>
      <w:r w:rsidRPr="00D62755">
        <w:t>но</w:t>
      </w:r>
      <w:r>
        <w:t>й</w:t>
      </w:r>
      <w:r w:rsidRPr="00D62755">
        <w:t xml:space="preserve"> бе</w:t>
      </w:r>
      <w:r>
        <w:t>з</w:t>
      </w:r>
      <w:r w:rsidRPr="00D62755">
        <w:t>опасност</w:t>
      </w:r>
      <w:r>
        <w:t>ью</w:t>
      </w:r>
      <w:r w:rsidRPr="00D62755">
        <w:t xml:space="preserve">, </w:t>
      </w:r>
      <w:r w:rsidRPr="007A5FBE">
        <w:t>хотя полностью не исключает кредитного риска.</w:t>
      </w:r>
    </w:p>
    <w:p w:rsidR="00026245" w:rsidRPr="007A5FBE" w:rsidRDefault="00026245" w:rsidP="00F01DB5">
      <w:pPr>
        <w:pStyle w:val="af8"/>
      </w:pPr>
      <w:r w:rsidRPr="007A5FBE">
        <w:t xml:space="preserve">В условиях становления банковской системы России большинство этих не депозитных источников привлечения ресурсов не получили развитие. Российские банки из этих источников в основном используют межбанковские кредиты и кредиты Банка России. На рынке межбанковских кредитов продаются и покупаются средства, находящиеся на корреспондентских счетах в ЦБ РФ. Кредиты ЦБ РФ в настоящее время большей частью предоставляются коммерческим банкам в порядке рефинансирования, т. е. по сути дела распределяются. Только 10 % централизованных кредитов предоставляются банкам на конкурсной основе. </w:t>
      </w:r>
    </w:p>
    <w:p w:rsidR="00026245" w:rsidRPr="007A5FBE" w:rsidRDefault="00026245" w:rsidP="00026245">
      <w:pPr>
        <w:pStyle w:val="af8"/>
        <w:keepLines/>
      </w:pPr>
      <w:r w:rsidRPr="007A5FBE">
        <w:t>Предоставление межбанковского займа под обеспечение ценными бумагами при условии обратного их выкупа по возвращении средств кредитору называется соглашением РЕПО. Соглашения РЕПО являются одним из видов ломбардного кредита на межбанковском рынке и используются в случае, если участники недостаточно хорошо знают друг друга или возникает сомнение относительно кредитоспособности заемщика.</w:t>
      </w:r>
    </w:p>
    <w:p w:rsidR="00026245" w:rsidRPr="00D62755" w:rsidRDefault="00026245" w:rsidP="00026245">
      <w:pPr>
        <w:pStyle w:val="af8"/>
      </w:pPr>
      <w:r w:rsidRPr="00D62755">
        <w:t>Централ</w:t>
      </w:r>
      <w:r>
        <w:t>ь</w:t>
      </w:r>
      <w:r w:rsidRPr="00D62755">
        <w:t xml:space="preserve">ные банки часто </w:t>
      </w:r>
      <w:r>
        <w:t>составляют</w:t>
      </w:r>
      <w:r w:rsidRPr="00D62755">
        <w:t xml:space="preserve"> согла</w:t>
      </w:r>
      <w:r>
        <w:t>ш</w:t>
      </w:r>
      <w:r w:rsidRPr="00D62755">
        <w:t>ения РЕПО в сл</w:t>
      </w:r>
      <w:r>
        <w:t>у</w:t>
      </w:r>
      <w:r w:rsidRPr="00D62755">
        <w:t>чае кредитования коммерческих банков. Согла</w:t>
      </w:r>
      <w:r>
        <w:t>ш</w:t>
      </w:r>
      <w:r w:rsidRPr="00D62755">
        <w:t>ения об обратном вык</w:t>
      </w:r>
      <w:r>
        <w:t>у</w:t>
      </w:r>
      <w:r w:rsidRPr="00D62755">
        <w:t>пе ценных б</w:t>
      </w:r>
      <w:r>
        <w:t>у</w:t>
      </w:r>
      <w:r w:rsidRPr="00D62755">
        <w:t>маг, предоставлен</w:t>
      </w:r>
      <w:r>
        <w:t>ных</w:t>
      </w:r>
      <w:r w:rsidRPr="00D62755">
        <w:t xml:space="preserve"> </w:t>
      </w:r>
      <w:r>
        <w:t>в качестве</w:t>
      </w:r>
      <w:r w:rsidRPr="00D62755">
        <w:t xml:space="preserve"> </w:t>
      </w:r>
      <w:r>
        <w:t>з</w:t>
      </w:r>
      <w:r w:rsidRPr="00D62755">
        <w:t>алог</w:t>
      </w:r>
      <w:r>
        <w:t>а</w:t>
      </w:r>
      <w:r w:rsidRPr="00D62755">
        <w:t xml:space="preserve"> при краткосрочном </w:t>
      </w:r>
      <w:r>
        <w:t>з</w:t>
      </w:r>
      <w:r w:rsidRPr="00D62755">
        <w:t xml:space="preserve">аимствовании средств, </w:t>
      </w:r>
      <w:r>
        <w:t>уж</w:t>
      </w:r>
      <w:r w:rsidRPr="00D62755">
        <w:t>е давно испол</w:t>
      </w:r>
      <w:r>
        <w:t>ьзую</w:t>
      </w:r>
      <w:r w:rsidRPr="00D62755">
        <w:t>тся в мирово</w:t>
      </w:r>
      <w:r>
        <w:t>й</w:t>
      </w:r>
      <w:r w:rsidRPr="00D62755">
        <w:t xml:space="preserve"> банковско</w:t>
      </w:r>
      <w:r>
        <w:t>й</w:t>
      </w:r>
      <w:r w:rsidRPr="00D62755">
        <w:t xml:space="preserve"> практике. Во время проведения операци</w:t>
      </w:r>
      <w:r>
        <w:t>й</w:t>
      </w:r>
      <w:r w:rsidRPr="00D62755">
        <w:t xml:space="preserve"> РЕПО обеспечением сл</w:t>
      </w:r>
      <w:r>
        <w:t>уж</w:t>
      </w:r>
      <w:r w:rsidRPr="00D62755">
        <w:t xml:space="preserve">ат </w:t>
      </w:r>
      <w:r>
        <w:t>малорискованные</w:t>
      </w:r>
      <w:r w:rsidRPr="00D62755">
        <w:t xml:space="preserve"> и высоколиквидные активы, бол</w:t>
      </w:r>
      <w:r>
        <w:t>ьш</w:t>
      </w:r>
      <w:r w:rsidRPr="00D62755">
        <w:t>е</w:t>
      </w:r>
      <w:r>
        <w:t>й</w:t>
      </w:r>
      <w:r w:rsidRPr="00D62755">
        <w:t xml:space="preserve"> част</w:t>
      </w:r>
      <w:r>
        <w:t>ью</w:t>
      </w:r>
      <w:r w:rsidRPr="00D62755">
        <w:t xml:space="preserve"> гос</w:t>
      </w:r>
      <w:r>
        <w:t>у</w:t>
      </w:r>
      <w:r w:rsidRPr="00D62755">
        <w:t>дарственные или др</w:t>
      </w:r>
      <w:r>
        <w:t>у</w:t>
      </w:r>
      <w:r w:rsidRPr="00D62755">
        <w:t>гие высококачественные ценные б</w:t>
      </w:r>
      <w:r>
        <w:t>у</w:t>
      </w:r>
      <w:r w:rsidRPr="00D62755">
        <w:t>маги.</w:t>
      </w:r>
    </w:p>
    <w:p w:rsidR="00026245" w:rsidRDefault="00026245" w:rsidP="00026245">
      <w:pPr>
        <w:pStyle w:val="af8"/>
      </w:pPr>
      <w:r w:rsidRPr="00D62755">
        <w:t>Срок таких согла</w:t>
      </w:r>
      <w:r>
        <w:t>ш</w:t>
      </w:r>
      <w:r w:rsidRPr="00D62755">
        <w:t>ени</w:t>
      </w:r>
      <w:r>
        <w:t>й</w:t>
      </w:r>
      <w:r w:rsidRPr="00D62755">
        <w:t xml:space="preserve"> мо</w:t>
      </w:r>
      <w:r>
        <w:t>ж</w:t>
      </w:r>
      <w:r w:rsidRPr="00D62755">
        <w:t>ет колебат</w:t>
      </w:r>
      <w:r>
        <w:t>ь</w:t>
      </w:r>
      <w:r w:rsidRPr="00D62755">
        <w:t>ся от нескол</w:t>
      </w:r>
      <w:r>
        <w:t>ь</w:t>
      </w:r>
      <w:r w:rsidRPr="00D62755">
        <w:t>ких часов до нескол</w:t>
      </w:r>
      <w:r>
        <w:t>ь</w:t>
      </w:r>
      <w:r w:rsidRPr="00D62755">
        <w:t xml:space="preserve">ких месяцев. В </w:t>
      </w:r>
      <w:r>
        <w:t>з</w:t>
      </w:r>
      <w:r w:rsidRPr="00D62755">
        <w:t>ависимости от срока де</w:t>
      </w:r>
      <w:r>
        <w:t>й</w:t>
      </w:r>
      <w:r w:rsidRPr="00D62755">
        <w:t>ствия согла</w:t>
      </w:r>
      <w:r>
        <w:t>ш</w:t>
      </w:r>
      <w:r w:rsidRPr="00D62755">
        <w:t>ения РЕПО, как и ме</w:t>
      </w:r>
      <w:r>
        <w:t>ж</w:t>
      </w:r>
      <w:r w:rsidRPr="00D62755">
        <w:t>банковские кредиты, быва</w:t>
      </w:r>
      <w:r>
        <w:t>ю</w:t>
      </w:r>
      <w:r w:rsidRPr="00D62755">
        <w:t>т трех типов: 1) ночное РЕПО: продол</w:t>
      </w:r>
      <w:r>
        <w:t>ж</w:t>
      </w:r>
      <w:r w:rsidRPr="00D62755">
        <w:t>ител</w:t>
      </w:r>
      <w:r>
        <w:t>ь</w:t>
      </w:r>
      <w:r w:rsidRPr="00D62755">
        <w:t>ност</w:t>
      </w:r>
      <w:r>
        <w:t xml:space="preserve">ь — </w:t>
      </w:r>
      <w:r w:rsidRPr="00D62755">
        <w:t>1 ден</w:t>
      </w:r>
      <w:r>
        <w:t>ь</w:t>
      </w:r>
      <w:r w:rsidRPr="00D62755">
        <w:t xml:space="preserve">, </w:t>
      </w:r>
      <w:r>
        <w:t>ставка</w:t>
      </w:r>
      <w:r w:rsidRPr="00D62755">
        <w:t xml:space="preserve"> фиксированная; 2) срочное РЕПО: продол</w:t>
      </w:r>
      <w:r>
        <w:t>ж</w:t>
      </w:r>
      <w:r w:rsidRPr="00D62755">
        <w:t>ител</w:t>
      </w:r>
      <w:r>
        <w:t>ь</w:t>
      </w:r>
      <w:r w:rsidRPr="00D62755">
        <w:t>ност</w:t>
      </w:r>
      <w:r>
        <w:t>ь</w:t>
      </w:r>
      <w:r w:rsidRPr="00D62755">
        <w:t xml:space="preserve"> четко определена согла</w:t>
      </w:r>
      <w:r>
        <w:t>ш</w:t>
      </w:r>
      <w:r w:rsidRPr="00D62755">
        <w:t xml:space="preserve">ением, </w:t>
      </w:r>
      <w:r>
        <w:t>ставка</w:t>
      </w:r>
      <w:r w:rsidRPr="00D62755">
        <w:t xml:space="preserve"> фиксированная; 3) бессрочное (открытое) РЕПО: срок </w:t>
      </w:r>
      <w:r>
        <w:t>н</w:t>
      </w:r>
      <w:r w:rsidRPr="00D62755">
        <w:t>е фиксир</w:t>
      </w:r>
      <w:r>
        <w:t>у</w:t>
      </w:r>
      <w:r w:rsidRPr="00D62755">
        <w:t>ется, де</w:t>
      </w:r>
      <w:r>
        <w:t>й</w:t>
      </w:r>
      <w:r w:rsidRPr="00D62755">
        <w:t>ствие согла</w:t>
      </w:r>
      <w:r>
        <w:t>ш</w:t>
      </w:r>
      <w:r w:rsidRPr="00D62755">
        <w:t>ения прекра</w:t>
      </w:r>
      <w:r>
        <w:t>щ</w:t>
      </w:r>
      <w:r w:rsidRPr="00D62755">
        <w:t>ается по требовани</w:t>
      </w:r>
      <w:r>
        <w:t>ю</w:t>
      </w:r>
      <w:r w:rsidRPr="00D62755">
        <w:t xml:space="preserve"> одно</w:t>
      </w:r>
      <w:r>
        <w:t>й</w:t>
      </w:r>
      <w:r w:rsidRPr="00D62755">
        <w:t xml:space="preserve"> с сторон, </w:t>
      </w:r>
      <w:r>
        <w:t>ставка</w:t>
      </w:r>
      <w:r w:rsidRPr="00D62755">
        <w:t xml:space="preserve"> плава</w:t>
      </w:r>
      <w:r>
        <w:t>ющ</w:t>
      </w:r>
      <w:r w:rsidRPr="00D62755">
        <w:t>ая.</w:t>
      </w:r>
    </w:p>
    <w:p w:rsidR="00F01DB5" w:rsidRDefault="00F01DB5" w:rsidP="00026245">
      <w:pPr>
        <w:pStyle w:val="af8"/>
      </w:pPr>
    </w:p>
    <w:p w:rsidR="00F01DB5" w:rsidRDefault="00F01DB5" w:rsidP="00026245">
      <w:pPr>
        <w:pStyle w:val="af8"/>
      </w:pPr>
    </w:p>
    <w:p w:rsidR="00F01DB5" w:rsidRDefault="00F01DB5" w:rsidP="00026245">
      <w:pPr>
        <w:pStyle w:val="af8"/>
      </w:pPr>
    </w:p>
    <w:p w:rsidR="00F01DB5" w:rsidRDefault="00F01DB5" w:rsidP="00026245">
      <w:pPr>
        <w:pStyle w:val="af8"/>
      </w:pPr>
    </w:p>
    <w:p w:rsidR="00026245" w:rsidRDefault="00026245" w:rsidP="00026245">
      <w:pPr>
        <w:pStyle w:val="af8"/>
      </w:pPr>
    </w:p>
    <w:p w:rsidR="00026245" w:rsidRDefault="00F90D8F" w:rsidP="00F90D8F">
      <w:pPr>
        <w:pStyle w:val="af8"/>
        <w:numPr>
          <w:ilvl w:val="0"/>
          <w:numId w:val="2"/>
        </w:numPr>
        <w:jc w:val="center"/>
      </w:pPr>
      <w:r>
        <w:t>Методы управления пассивами</w:t>
      </w:r>
    </w:p>
    <w:p w:rsidR="00F90D8F" w:rsidRPr="00D62755" w:rsidRDefault="00F90D8F" w:rsidP="00F90D8F">
      <w:pPr>
        <w:pStyle w:val="af8"/>
      </w:pPr>
      <w:r w:rsidRPr="00D62755">
        <w:t>Привлеченные средства явля</w:t>
      </w:r>
      <w:r>
        <w:t>ю</w:t>
      </w:r>
      <w:r w:rsidRPr="00D62755">
        <w:t xml:space="preserve">тся наиболее </w:t>
      </w:r>
      <w:r>
        <w:t>з</w:t>
      </w:r>
      <w:r w:rsidRPr="00D62755">
        <w:t>начител</w:t>
      </w:r>
      <w:r>
        <w:t>ь</w:t>
      </w:r>
      <w:r w:rsidRPr="00D62755">
        <w:t>но</w:t>
      </w:r>
      <w:r>
        <w:t>й</w:t>
      </w:r>
      <w:r w:rsidRPr="00D62755">
        <w:t xml:space="preserve"> част</w:t>
      </w:r>
      <w:r>
        <w:t>ью</w:t>
      </w:r>
      <w:r w:rsidRPr="00D62755">
        <w:t xml:space="preserve"> пассивов банка, в нескол</w:t>
      </w:r>
      <w:r>
        <w:t>ь</w:t>
      </w:r>
      <w:r w:rsidRPr="00D62755">
        <w:t>ко ра</w:t>
      </w:r>
      <w:r>
        <w:t>з</w:t>
      </w:r>
      <w:r w:rsidRPr="00D62755">
        <w:t xml:space="preserve"> превы</w:t>
      </w:r>
      <w:r>
        <w:t>ш</w:t>
      </w:r>
      <w:r w:rsidRPr="00D62755">
        <w:t>а</w:t>
      </w:r>
      <w:r>
        <w:t>ющей</w:t>
      </w:r>
      <w:r w:rsidRPr="00D62755">
        <w:t xml:space="preserve"> его собственные средства. Фактически привлеченные средства</w:t>
      </w:r>
      <w:r>
        <w:t xml:space="preserve"> — э</w:t>
      </w:r>
      <w:r w:rsidRPr="00D62755">
        <w:t>то основно</w:t>
      </w:r>
      <w:r>
        <w:t>й</w:t>
      </w:r>
      <w:r w:rsidRPr="00D62755">
        <w:t xml:space="preserve"> источник формирования рес</w:t>
      </w:r>
      <w:r>
        <w:t>у</w:t>
      </w:r>
      <w:r w:rsidRPr="00D62755">
        <w:t>рсов коммерческого банка, которые направля</w:t>
      </w:r>
      <w:r>
        <w:t>ю</w:t>
      </w:r>
      <w:r w:rsidRPr="00D62755">
        <w:t>тся на проведение активных операци</w:t>
      </w:r>
      <w:r>
        <w:t>й</w:t>
      </w:r>
      <w:r w:rsidRPr="00D62755">
        <w:t>.</w:t>
      </w:r>
    </w:p>
    <w:p w:rsidR="00F90D8F" w:rsidRPr="00D62755" w:rsidRDefault="00F90D8F" w:rsidP="00F90D8F">
      <w:pPr>
        <w:pStyle w:val="af8"/>
      </w:pPr>
      <w:r w:rsidRPr="00D62755">
        <w:t xml:space="preserve">К привлеченным средствам банка </w:t>
      </w:r>
      <w:r>
        <w:t>при</w:t>
      </w:r>
      <w:r w:rsidRPr="00D62755">
        <w:t>на</w:t>
      </w:r>
      <w:r>
        <w:t>д</w:t>
      </w:r>
      <w:r w:rsidRPr="00D62755">
        <w:t>ле</w:t>
      </w:r>
      <w:r>
        <w:t>ж</w:t>
      </w:r>
      <w:r w:rsidRPr="00D62755">
        <w:t>ат остатки средств на тек</w:t>
      </w:r>
      <w:r>
        <w:t>ущ</w:t>
      </w:r>
      <w:r w:rsidRPr="00D62755">
        <w:t>их, б</w:t>
      </w:r>
      <w:r>
        <w:t>ю</w:t>
      </w:r>
      <w:r w:rsidRPr="00D62755">
        <w:t>д</w:t>
      </w:r>
      <w:r>
        <w:t>ж</w:t>
      </w:r>
      <w:r w:rsidRPr="00D62755">
        <w:t>етных и расчетных счетах клиентов, сберегател</w:t>
      </w:r>
      <w:r>
        <w:t>ь</w:t>
      </w:r>
      <w:r w:rsidRPr="00D62755">
        <w:t>ные и срочные вклады фи</w:t>
      </w:r>
      <w:r>
        <w:t>з</w:t>
      </w:r>
      <w:r w:rsidRPr="00D62755">
        <w:t xml:space="preserve">ических и </w:t>
      </w:r>
      <w:r>
        <w:t>ю</w:t>
      </w:r>
      <w:r w:rsidRPr="00D62755">
        <w:t>ридических лиц, вклады до востребования, ра</w:t>
      </w:r>
      <w:r>
        <w:t>з</w:t>
      </w:r>
      <w:r w:rsidRPr="00D62755">
        <w:t>ные виды депо</w:t>
      </w:r>
      <w:r>
        <w:t>з</w:t>
      </w:r>
      <w:r w:rsidRPr="00D62755">
        <w:t xml:space="preserve">итных счетов, таких как </w:t>
      </w:r>
      <w:r>
        <w:t>у</w:t>
      </w:r>
      <w:r w:rsidRPr="00D62755">
        <w:t xml:space="preserve">словные, </w:t>
      </w:r>
      <w:r>
        <w:t>залоговые</w:t>
      </w:r>
      <w:r w:rsidRPr="00D62755">
        <w:t>, брокерские, целевые депо</w:t>
      </w:r>
      <w:r>
        <w:t>з</w:t>
      </w:r>
      <w:r w:rsidRPr="00D62755">
        <w:t>иты, депо</w:t>
      </w:r>
      <w:r>
        <w:t>з</w:t>
      </w:r>
      <w:r w:rsidRPr="00D62755">
        <w:t>иты в иностранно</w:t>
      </w:r>
      <w:r>
        <w:t>й</w:t>
      </w:r>
      <w:r w:rsidRPr="00D62755">
        <w:t xml:space="preserve"> вал</w:t>
      </w:r>
      <w:r>
        <w:t>ю</w:t>
      </w:r>
      <w:r w:rsidRPr="00D62755">
        <w:t>те, а так</w:t>
      </w:r>
      <w:r>
        <w:t>ж</w:t>
      </w:r>
      <w:r w:rsidRPr="00D62755">
        <w:t>е средства на корреспондентских счетах др</w:t>
      </w:r>
      <w:r>
        <w:t>у</w:t>
      </w:r>
      <w:r w:rsidRPr="00D62755">
        <w:t>гих банков (лоро-</w:t>
      </w:r>
      <w:r>
        <w:t>счета</w:t>
      </w:r>
      <w:r w:rsidRPr="00D62755">
        <w:t>). В банковско</w:t>
      </w:r>
      <w:r>
        <w:t>й</w:t>
      </w:r>
      <w:r w:rsidRPr="00D62755">
        <w:t xml:space="preserve"> практике все счета клиентов, открытые в банк</w:t>
      </w:r>
      <w:r>
        <w:t>е</w:t>
      </w:r>
      <w:r w:rsidRPr="00D62755">
        <w:t>, в целом на</w:t>
      </w:r>
      <w:r>
        <w:t>з</w:t>
      </w:r>
      <w:r w:rsidRPr="00D62755">
        <w:t>ыва</w:t>
      </w:r>
      <w:r>
        <w:t>ю</w:t>
      </w:r>
      <w:r w:rsidRPr="00D62755">
        <w:t>т депо</w:t>
      </w:r>
      <w:r>
        <w:t>з</w:t>
      </w:r>
      <w:r w:rsidRPr="00D62755">
        <w:t>итами, а привлеченные средства</w:t>
      </w:r>
      <w:r w:rsidR="00787309">
        <w:t xml:space="preserve"> -</w:t>
      </w:r>
      <w:r>
        <w:t xml:space="preserve"> </w:t>
      </w:r>
      <w:r w:rsidRPr="00D62755">
        <w:t>депо</w:t>
      </w:r>
      <w:r>
        <w:t>з</w:t>
      </w:r>
      <w:r w:rsidRPr="00D62755">
        <w:t>итными обя</w:t>
      </w:r>
      <w:r>
        <w:t>з</w:t>
      </w:r>
      <w:r w:rsidRPr="00D62755">
        <w:t>ател</w:t>
      </w:r>
      <w:r>
        <w:t>ь</w:t>
      </w:r>
      <w:r w:rsidRPr="00D62755">
        <w:t>ствами.</w:t>
      </w:r>
    </w:p>
    <w:p w:rsidR="00F90D8F" w:rsidRPr="00D62755" w:rsidRDefault="00F90D8F" w:rsidP="00F90D8F">
      <w:pPr>
        <w:pStyle w:val="af8"/>
      </w:pPr>
      <w:r w:rsidRPr="00D62755">
        <w:t>Цел</w:t>
      </w:r>
      <w:r>
        <w:t>ью</w:t>
      </w:r>
      <w:r w:rsidRPr="00D62755">
        <w:t xml:space="preserve"> банковского менед</w:t>
      </w:r>
      <w:r>
        <w:t>ж</w:t>
      </w:r>
      <w:r w:rsidRPr="00D62755">
        <w:t xml:space="preserve">мента в сфере </w:t>
      </w:r>
      <w:r>
        <w:t>у</w:t>
      </w:r>
      <w:r w:rsidRPr="00D62755">
        <w:t>правления обя</w:t>
      </w:r>
      <w:r>
        <w:t>з</w:t>
      </w:r>
      <w:r w:rsidRPr="00D62755">
        <w:t>ател</w:t>
      </w:r>
      <w:r>
        <w:t>ь</w:t>
      </w:r>
      <w:r w:rsidRPr="00D62755">
        <w:t xml:space="preserve">ствами банка </w:t>
      </w:r>
      <w:r>
        <w:t>является</w:t>
      </w:r>
      <w:r w:rsidRPr="00D62755">
        <w:t xml:space="preserve"> привлечение достаточного об</w:t>
      </w:r>
      <w:r>
        <w:t>ъ</w:t>
      </w:r>
      <w:r w:rsidRPr="00D62755">
        <w:t>ема средств с наимен</w:t>
      </w:r>
      <w:r>
        <w:t>ьш</w:t>
      </w:r>
      <w:r w:rsidRPr="00D62755">
        <w:t xml:space="preserve">ими </w:t>
      </w:r>
      <w:r>
        <w:t>з</w:t>
      </w:r>
      <w:r w:rsidRPr="00D62755">
        <w:t>атратами для финансирования тех активных операци</w:t>
      </w:r>
      <w:r>
        <w:t>й</w:t>
      </w:r>
      <w:r w:rsidRPr="00D62755">
        <w:t>, которые намеревается</w:t>
      </w:r>
      <w:r>
        <w:t xml:space="preserve"> </w:t>
      </w:r>
      <w:r w:rsidRPr="00D62755">
        <w:t>ос</w:t>
      </w:r>
      <w:r>
        <w:t>ущ</w:t>
      </w:r>
      <w:r w:rsidRPr="00D62755">
        <w:t>ествит</w:t>
      </w:r>
      <w:r>
        <w:t>ь</w:t>
      </w:r>
      <w:r w:rsidRPr="00D62755">
        <w:t xml:space="preserve"> банк. Итак, в процессе формирования фондов менед</w:t>
      </w:r>
      <w:r>
        <w:t>жер</w:t>
      </w:r>
      <w:r w:rsidRPr="00D62755">
        <w:t xml:space="preserve"> </w:t>
      </w:r>
      <w:r>
        <w:t>должен у</w:t>
      </w:r>
      <w:r w:rsidRPr="00D62755">
        <w:t>читыват</w:t>
      </w:r>
      <w:r>
        <w:t>ь</w:t>
      </w:r>
      <w:r w:rsidRPr="00D62755">
        <w:t xml:space="preserve"> два основных параметра </w:t>
      </w:r>
      <w:r>
        <w:t>у</w:t>
      </w:r>
      <w:r w:rsidRPr="00D62755">
        <w:t>правления</w:t>
      </w:r>
      <w:r w:rsidR="00787309">
        <w:t xml:space="preserve"> - </w:t>
      </w:r>
      <w:r w:rsidRPr="00D62755">
        <w:t>стоимост</w:t>
      </w:r>
      <w:r>
        <w:t>ь</w:t>
      </w:r>
      <w:r w:rsidRPr="00D62755">
        <w:t xml:space="preserve"> привлеченного средства и их об</w:t>
      </w:r>
      <w:r>
        <w:t>ъ</w:t>
      </w:r>
      <w:r w:rsidRPr="00D62755">
        <w:t>ем.</w:t>
      </w:r>
    </w:p>
    <w:p w:rsidR="00F90D8F" w:rsidRPr="00D62755" w:rsidRDefault="00F90D8F" w:rsidP="00F90D8F">
      <w:pPr>
        <w:pStyle w:val="af8"/>
      </w:pPr>
      <w:r w:rsidRPr="00D62755">
        <w:t xml:space="preserve">Для обеспечения </w:t>
      </w:r>
      <w:r>
        <w:t>ж</w:t>
      </w:r>
      <w:r w:rsidR="00541139">
        <w:t>елаемой</w:t>
      </w:r>
      <w:r w:rsidRPr="00D62755">
        <w:t xml:space="preserve"> стр</w:t>
      </w:r>
      <w:r>
        <w:t>у</w:t>
      </w:r>
      <w:r w:rsidRPr="00D62755">
        <w:t>кт</w:t>
      </w:r>
      <w:r>
        <w:t>у</w:t>
      </w:r>
      <w:r w:rsidRPr="00D62755">
        <w:t>ры, об</w:t>
      </w:r>
      <w:r>
        <w:t>ъ</w:t>
      </w:r>
      <w:r w:rsidRPr="00D62755">
        <w:t xml:space="preserve">емов и </w:t>
      </w:r>
      <w:r>
        <w:t>у</w:t>
      </w:r>
      <w:r w:rsidRPr="00D62755">
        <w:t xml:space="preserve">ровня </w:t>
      </w:r>
      <w:r>
        <w:t>з</w:t>
      </w:r>
      <w:r w:rsidRPr="00D62755">
        <w:t xml:space="preserve">атрат </w:t>
      </w:r>
      <w:r>
        <w:t>по</w:t>
      </w:r>
      <w:r w:rsidRPr="00D62755">
        <w:t xml:space="preserve"> депо</w:t>
      </w:r>
      <w:r>
        <w:t>з</w:t>
      </w:r>
      <w:r w:rsidRPr="00D62755">
        <w:t>итным обя</w:t>
      </w:r>
      <w:r>
        <w:t>з</w:t>
      </w:r>
      <w:r w:rsidRPr="00D62755">
        <w:t>ател</w:t>
      </w:r>
      <w:r>
        <w:t>ь</w:t>
      </w:r>
      <w:r w:rsidRPr="00D62755">
        <w:t>ствам испол</w:t>
      </w:r>
      <w:r>
        <w:t>ьзую</w:t>
      </w:r>
      <w:r w:rsidRPr="00D62755">
        <w:t>т</w:t>
      </w:r>
      <w:r>
        <w:t>ся</w:t>
      </w:r>
      <w:r w:rsidRPr="00D62755">
        <w:t xml:space="preserve"> ра</w:t>
      </w:r>
      <w:r>
        <w:t>з</w:t>
      </w:r>
      <w:r w:rsidRPr="00D62755">
        <w:t>ные методы привлечения средств, вооб</w:t>
      </w:r>
      <w:r>
        <w:t>щ</w:t>
      </w:r>
      <w:r w:rsidRPr="00D62755">
        <w:t>е сводя</w:t>
      </w:r>
      <w:r>
        <w:t>щие</w:t>
      </w:r>
      <w:r w:rsidRPr="00D62755">
        <w:t xml:space="preserve">ся </w:t>
      </w:r>
      <w:r>
        <w:t>к</w:t>
      </w:r>
      <w:r w:rsidRPr="00D62755">
        <w:t xml:space="preserve"> дв</w:t>
      </w:r>
      <w:r>
        <w:t>ум</w:t>
      </w:r>
      <w:r w:rsidRPr="00D62755">
        <w:t xml:space="preserve"> гр</w:t>
      </w:r>
      <w:r>
        <w:t>у</w:t>
      </w:r>
      <w:r w:rsidRPr="00D62755">
        <w:t>пп</w:t>
      </w:r>
      <w:r w:rsidR="00787309">
        <w:t>ам -</w:t>
      </w:r>
      <w:r>
        <w:t xml:space="preserve"> </w:t>
      </w:r>
      <w:r w:rsidRPr="00D62755">
        <w:t xml:space="preserve">ценовые и неценовые методы </w:t>
      </w:r>
      <w:r>
        <w:t>у</w:t>
      </w:r>
      <w:r w:rsidRPr="00D62755">
        <w:t>правления привлеченным средством.</w:t>
      </w:r>
    </w:p>
    <w:p w:rsidR="00F90D8F" w:rsidRPr="00D62755" w:rsidRDefault="00F90D8F" w:rsidP="00F90D8F">
      <w:pPr>
        <w:pStyle w:val="af8"/>
      </w:pPr>
      <w:r w:rsidRPr="00D62755">
        <w:t>С</w:t>
      </w:r>
      <w:r>
        <w:t>ущ</w:t>
      </w:r>
      <w:r w:rsidRPr="00D62755">
        <w:t>ност</w:t>
      </w:r>
      <w:r>
        <w:t>ь</w:t>
      </w:r>
      <w:r w:rsidRPr="00D62755">
        <w:t xml:space="preserve"> ценовых методов состоит в испол</w:t>
      </w:r>
      <w:r>
        <w:t>ьз</w:t>
      </w:r>
      <w:r w:rsidRPr="00D62755">
        <w:t>овании процентно</w:t>
      </w:r>
      <w:r>
        <w:t>й</w:t>
      </w:r>
      <w:r w:rsidRPr="00D62755">
        <w:t xml:space="preserve"> ставки </w:t>
      </w:r>
      <w:r>
        <w:t>по</w:t>
      </w:r>
      <w:r w:rsidRPr="00D62755">
        <w:t xml:space="preserve"> депо</w:t>
      </w:r>
      <w:r>
        <w:t>з</w:t>
      </w:r>
      <w:r w:rsidRPr="00D62755">
        <w:t>итам как главного рычага в конк</w:t>
      </w:r>
      <w:r>
        <w:t>у</w:t>
      </w:r>
      <w:r w:rsidRPr="00D62755">
        <w:t>рентно</w:t>
      </w:r>
      <w:r>
        <w:t>й</w:t>
      </w:r>
      <w:r w:rsidRPr="00D62755">
        <w:t xml:space="preserve"> бор</w:t>
      </w:r>
      <w:r>
        <w:t>ь</w:t>
      </w:r>
      <w:r w:rsidRPr="00D62755">
        <w:t xml:space="preserve">бе </w:t>
      </w:r>
      <w:r>
        <w:t>з</w:t>
      </w:r>
      <w:r w:rsidRPr="00D62755">
        <w:t>а свободные дене</w:t>
      </w:r>
      <w:r>
        <w:t>ж</w:t>
      </w:r>
      <w:r w:rsidRPr="00D62755">
        <w:t>ные средства фи</w:t>
      </w:r>
      <w:r>
        <w:t>з</w:t>
      </w:r>
      <w:r w:rsidRPr="00D62755">
        <w:t xml:space="preserve">ических и </w:t>
      </w:r>
      <w:r>
        <w:t>ю</w:t>
      </w:r>
      <w:r w:rsidRPr="00D62755">
        <w:t>ридических лиц. Повы</w:t>
      </w:r>
      <w:r>
        <w:t>ш</w:t>
      </w:r>
      <w:r w:rsidRPr="00D62755">
        <w:t>ение предлагаемо</w:t>
      </w:r>
      <w:r>
        <w:t>й</w:t>
      </w:r>
      <w:r w:rsidRPr="00D62755">
        <w:t xml:space="preserve"> банком ставки </w:t>
      </w:r>
      <w:r>
        <w:t>позволяет</w:t>
      </w:r>
      <w:r w:rsidRPr="00D62755">
        <w:t xml:space="preserve"> привлеч</w:t>
      </w:r>
      <w:r>
        <w:t>ь</w:t>
      </w:r>
      <w:r w:rsidRPr="00D62755">
        <w:t xml:space="preserve"> дополнител</w:t>
      </w:r>
      <w:r>
        <w:t>ь</w:t>
      </w:r>
      <w:r w:rsidRPr="00D62755">
        <w:t>ные рес</w:t>
      </w:r>
      <w:r>
        <w:t>у</w:t>
      </w:r>
      <w:r w:rsidRPr="00D62755">
        <w:t>рсы. И, наоборот, банк, перенасы</w:t>
      </w:r>
      <w:r>
        <w:t>щ</w:t>
      </w:r>
      <w:r w:rsidRPr="00D62755">
        <w:t>енны</w:t>
      </w:r>
      <w:r>
        <w:t>й</w:t>
      </w:r>
      <w:r w:rsidRPr="00D62755">
        <w:t xml:space="preserve"> рес</w:t>
      </w:r>
      <w:r>
        <w:t>у</w:t>
      </w:r>
      <w:r w:rsidRPr="00D62755">
        <w:t>рсами, но ограниченны</w:t>
      </w:r>
      <w:r>
        <w:t>й</w:t>
      </w:r>
      <w:r w:rsidRPr="00D62755">
        <w:t xml:space="preserve"> немногими прибыл</w:t>
      </w:r>
      <w:r>
        <w:t>ь</w:t>
      </w:r>
      <w:r w:rsidRPr="00D62755">
        <w:t>ными направлениями их ра</w:t>
      </w:r>
      <w:r>
        <w:t>з</w:t>
      </w:r>
      <w:r w:rsidRPr="00D62755">
        <w:t>ме</w:t>
      </w:r>
      <w:r>
        <w:t>щ</w:t>
      </w:r>
      <w:r w:rsidRPr="00D62755">
        <w:t>ения, сохраняет или да</w:t>
      </w:r>
      <w:r>
        <w:t>ж</w:t>
      </w:r>
      <w:r w:rsidRPr="00D62755">
        <w:t xml:space="preserve">е </w:t>
      </w:r>
      <w:r>
        <w:t>у</w:t>
      </w:r>
      <w:r w:rsidRPr="00D62755">
        <w:t>мен</w:t>
      </w:r>
      <w:r>
        <w:t>ьш</w:t>
      </w:r>
      <w:r w:rsidRPr="00D62755">
        <w:t>ает депо</w:t>
      </w:r>
      <w:r>
        <w:t>з</w:t>
      </w:r>
      <w:r w:rsidRPr="00D62755">
        <w:t>итные ставки.</w:t>
      </w:r>
    </w:p>
    <w:p w:rsidR="00F90D8F" w:rsidRPr="00D62755" w:rsidRDefault="00F90D8F" w:rsidP="00F90D8F">
      <w:pPr>
        <w:pStyle w:val="af8"/>
      </w:pPr>
      <w:r w:rsidRPr="00D62755">
        <w:t xml:space="preserve">Неценовые методы </w:t>
      </w:r>
      <w:r>
        <w:t>у</w:t>
      </w:r>
      <w:r w:rsidRPr="00D62755">
        <w:t>правления привлеченными средствами банка ба</w:t>
      </w:r>
      <w:r>
        <w:t>з</w:t>
      </w:r>
      <w:r w:rsidRPr="00D62755">
        <w:t>ир</w:t>
      </w:r>
      <w:r>
        <w:t>ую</w:t>
      </w:r>
      <w:r w:rsidRPr="00D62755">
        <w:t>тся на испол</w:t>
      </w:r>
      <w:r>
        <w:t>ьз</w:t>
      </w:r>
      <w:r w:rsidRPr="00D62755">
        <w:t>овании ра</w:t>
      </w:r>
      <w:r>
        <w:t>з</w:t>
      </w:r>
      <w:r w:rsidRPr="00D62755">
        <w:t>нообра</w:t>
      </w:r>
      <w:r>
        <w:t>з</w:t>
      </w:r>
      <w:r w:rsidRPr="00D62755">
        <w:t>ных приемов поо</w:t>
      </w:r>
      <w:r>
        <w:t>щ</w:t>
      </w:r>
      <w:r w:rsidRPr="00D62755">
        <w:t>рения клиентов, которые прямо не свя</w:t>
      </w:r>
      <w:r>
        <w:t>з</w:t>
      </w:r>
      <w:r w:rsidRPr="00D62755">
        <w:t>аны с и</w:t>
      </w:r>
      <w:r>
        <w:t>з</w:t>
      </w:r>
      <w:r w:rsidRPr="00D62755">
        <w:t xml:space="preserve">менением </w:t>
      </w:r>
      <w:r>
        <w:t>у</w:t>
      </w:r>
      <w:r w:rsidRPr="00D62755">
        <w:t>ровня депо</w:t>
      </w:r>
      <w:r>
        <w:t>з</w:t>
      </w:r>
      <w:r w:rsidRPr="00D62755">
        <w:t xml:space="preserve">итных ставок. К таким приемам </w:t>
      </w:r>
      <w:r>
        <w:t>принадлежат:</w:t>
      </w:r>
      <w:r w:rsidRPr="00D62755">
        <w:t xml:space="preserve"> реклама; </w:t>
      </w:r>
      <w:r>
        <w:t>у</w:t>
      </w:r>
      <w:r w:rsidRPr="00D62755">
        <w:t>л</w:t>
      </w:r>
      <w:r>
        <w:t>у</w:t>
      </w:r>
      <w:r w:rsidRPr="00D62755">
        <w:t>ч</w:t>
      </w:r>
      <w:r>
        <w:t>ш</w:t>
      </w:r>
      <w:r w:rsidRPr="00D62755">
        <w:t>енны</w:t>
      </w:r>
      <w:r>
        <w:t>й</w:t>
      </w:r>
      <w:r w:rsidRPr="00D62755">
        <w:t xml:space="preserve"> </w:t>
      </w:r>
      <w:r>
        <w:t>у</w:t>
      </w:r>
      <w:r w:rsidRPr="00D62755">
        <w:t>ровен</w:t>
      </w:r>
      <w:r>
        <w:t>ь</w:t>
      </w:r>
      <w:r w:rsidRPr="00D62755">
        <w:t xml:space="preserve"> обсл</w:t>
      </w:r>
      <w:r>
        <w:t>уж</w:t>
      </w:r>
      <w:r w:rsidRPr="00D62755">
        <w:t>ивания; рас</w:t>
      </w:r>
      <w:r>
        <w:t>ш</w:t>
      </w:r>
      <w:r w:rsidRPr="00D62755">
        <w:t xml:space="preserve">ирение спектра предлагаемых банком счетов и </w:t>
      </w:r>
      <w:r>
        <w:t>у</w:t>
      </w:r>
      <w:r w:rsidRPr="00D62755">
        <w:t>сл</w:t>
      </w:r>
      <w:r>
        <w:t>у</w:t>
      </w:r>
      <w:r w:rsidRPr="00D62755">
        <w:t>г; комплексное обсл</w:t>
      </w:r>
      <w:r>
        <w:t>уж</w:t>
      </w:r>
      <w:r w:rsidRPr="00D62755">
        <w:t>ивание; дополнител</w:t>
      </w:r>
      <w:r>
        <w:t>ь</w:t>
      </w:r>
      <w:r w:rsidRPr="00D62755">
        <w:t xml:space="preserve">ные виды бесплатных </w:t>
      </w:r>
      <w:r>
        <w:t>у</w:t>
      </w:r>
      <w:r w:rsidRPr="00D62755">
        <w:t>сл</w:t>
      </w:r>
      <w:r>
        <w:t>у</w:t>
      </w:r>
      <w:r w:rsidRPr="00D62755">
        <w:t>г; располо</w:t>
      </w:r>
      <w:r>
        <w:t>ж</w:t>
      </w:r>
      <w:r w:rsidRPr="00D62755">
        <w:t>ение филиалов в местах, максимал</w:t>
      </w:r>
      <w:r>
        <w:t>ь</w:t>
      </w:r>
      <w:r w:rsidRPr="00D62755">
        <w:t>но прибли</w:t>
      </w:r>
      <w:r>
        <w:t>ж</w:t>
      </w:r>
      <w:r w:rsidRPr="00D62755">
        <w:t xml:space="preserve">енных к клиентам; приспособление графика работы к потребностям клиентов и т.п. В </w:t>
      </w:r>
      <w:r>
        <w:t>у</w:t>
      </w:r>
      <w:r w:rsidRPr="00D62755">
        <w:t>словиях обострения конк</w:t>
      </w:r>
      <w:r>
        <w:t>у</w:t>
      </w:r>
      <w:r w:rsidRPr="00D62755">
        <w:t>рентно</w:t>
      </w:r>
      <w:r>
        <w:t>й</w:t>
      </w:r>
      <w:r w:rsidRPr="00D62755">
        <w:t xml:space="preserve"> бор</w:t>
      </w:r>
      <w:r>
        <w:t>ь</w:t>
      </w:r>
      <w:r w:rsidRPr="00D62755">
        <w:t>бы в банковско</w:t>
      </w:r>
      <w:r>
        <w:t>й</w:t>
      </w:r>
      <w:r w:rsidRPr="00D62755">
        <w:t xml:space="preserve"> сфере менед</w:t>
      </w:r>
      <w:r>
        <w:t>ж</w:t>
      </w:r>
      <w:r w:rsidRPr="00D62755">
        <w:t>мент бол</w:t>
      </w:r>
      <w:r>
        <w:t>ьш</w:t>
      </w:r>
      <w:r w:rsidRPr="00D62755">
        <w:t xml:space="preserve">ое внимание </w:t>
      </w:r>
      <w:r>
        <w:t>у</w:t>
      </w:r>
      <w:r w:rsidRPr="00D62755">
        <w:t xml:space="preserve">деляет именно неценовым методам </w:t>
      </w:r>
      <w:r>
        <w:t>у</w:t>
      </w:r>
      <w:r w:rsidRPr="00D62755">
        <w:t>правления, поскол</w:t>
      </w:r>
      <w:r>
        <w:t>ь</w:t>
      </w:r>
      <w:r w:rsidRPr="00D62755">
        <w:t>к</w:t>
      </w:r>
      <w:r>
        <w:t>у</w:t>
      </w:r>
      <w:r w:rsidRPr="00D62755">
        <w:t xml:space="preserve"> повы</w:t>
      </w:r>
      <w:r>
        <w:t>ш</w:t>
      </w:r>
      <w:r w:rsidRPr="00D62755">
        <w:t>ение депо</w:t>
      </w:r>
      <w:r>
        <w:t>з</w:t>
      </w:r>
      <w:r w:rsidRPr="00D62755">
        <w:t>итных ставок имеет ограничени</w:t>
      </w:r>
      <w:r>
        <w:t>я</w:t>
      </w:r>
      <w:r w:rsidRPr="00D62755">
        <w:t>, и не всегда тако</w:t>
      </w:r>
      <w:r>
        <w:t>й</w:t>
      </w:r>
      <w:r w:rsidRPr="00D62755">
        <w:t xml:space="preserve"> метод </w:t>
      </w:r>
      <w:r>
        <w:t>у</w:t>
      </w:r>
      <w:r w:rsidRPr="00D62755">
        <w:t>правления мо</w:t>
      </w:r>
      <w:r>
        <w:t>ж</w:t>
      </w:r>
      <w:r w:rsidRPr="00D62755">
        <w:t>но применят</w:t>
      </w:r>
      <w:r>
        <w:t>ь</w:t>
      </w:r>
      <w:r w:rsidRPr="00D62755">
        <w:t>. В бор</w:t>
      </w:r>
      <w:r>
        <w:t>ь</w:t>
      </w:r>
      <w:r w:rsidRPr="00D62755">
        <w:t xml:space="preserve">бе </w:t>
      </w:r>
      <w:r>
        <w:t>з</w:t>
      </w:r>
      <w:r w:rsidRPr="00D62755">
        <w:t>а клиентов банки прибега</w:t>
      </w:r>
      <w:r>
        <w:t>ю</w:t>
      </w:r>
      <w:r w:rsidRPr="00D62755">
        <w:t>т к таким приемам</w:t>
      </w:r>
      <w:r>
        <w:t>,</w:t>
      </w:r>
      <w:r w:rsidRPr="00D62755">
        <w:t xml:space="preserve"> как проведения лотереи среди клиентов, бесплатная рассылка выписок и</w:t>
      </w:r>
      <w:r>
        <w:t>з</w:t>
      </w:r>
      <w:r w:rsidRPr="00D62755">
        <w:t xml:space="preserve"> счетов, открытие депо</w:t>
      </w:r>
      <w:r>
        <w:t>з</w:t>
      </w:r>
      <w:r w:rsidRPr="00D62755">
        <w:t>итов новоро</w:t>
      </w:r>
      <w:r>
        <w:t>ж</w:t>
      </w:r>
      <w:r w:rsidRPr="00D62755">
        <w:t>денным как подарок от банка, осна</w:t>
      </w:r>
      <w:r>
        <w:t>щ</w:t>
      </w:r>
      <w:r w:rsidRPr="00D62755">
        <w:t>ение бесплатных автомобил</w:t>
      </w:r>
      <w:r>
        <w:t>ь</w:t>
      </w:r>
      <w:r w:rsidRPr="00D62755">
        <w:t>ных стоянок во</w:t>
      </w:r>
      <w:r>
        <w:t>з</w:t>
      </w:r>
      <w:r w:rsidRPr="00D62755">
        <w:t>ле банка, располо</w:t>
      </w:r>
      <w:r>
        <w:t>ж</w:t>
      </w:r>
      <w:r w:rsidRPr="00D62755">
        <w:t>ение банкоматов в об</w:t>
      </w:r>
      <w:r>
        <w:t>щ</w:t>
      </w:r>
      <w:r w:rsidRPr="00D62755">
        <w:t>ественных местах, проведение бе</w:t>
      </w:r>
      <w:r>
        <w:t>з</w:t>
      </w:r>
      <w:r w:rsidRPr="00D62755">
        <w:t>наличных расчетов с помо</w:t>
      </w:r>
      <w:r>
        <w:t>щью</w:t>
      </w:r>
      <w:r w:rsidRPr="00D62755">
        <w:t xml:space="preserve"> пластиковых карточек, </w:t>
      </w:r>
      <w:r>
        <w:t>рас</w:t>
      </w:r>
      <w:r w:rsidRPr="00D62755">
        <w:t>сылка клиентам приветстви</w:t>
      </w:r>
      <w:r>
        <w:t>й</w:t>
      </w:r>
      <w:r w:rsidRPr="00D62755">
        <w:t xml:space="preserve"> и подарков к пра</w:t>
      </w:r>
      <w:r>
        <w:t>з</w:t>
      </w:r>
      <w:r w:rsidRPr="00D62755">
        <w:t>дникам от лица р</w:t>
      </w:r>
      <w:r>
        <w:t>у</w:t>
      </w:r>
      <w:r w:rsidRPr="00D62755">
        <w:t>ководства банка и т.п</w:t>
      </w:r>
      <w:r>
        <w:t>.</w:t>
      </w:r>
    </w:p>
    <w:p w:rsidR="00F90D8F" w:rsidRPr="00F37EB4" w:rsidRDefault="00F90D8F" w:rsidP="00F90D8F">
      <w:pPr>
        <w:pStyle w:val="af8"/>
      </w:pPr>
      <w:r w:rsidRPr="00D62755">
        <w:t xml:space="preserve">Неценовые методы </w:t>
      </w:r>
      <w:r>
        <w:t>у</w:t>
      </w:r>
      <w:r w:rsidRPr="00D62755">
        <w:t xml:space="preserve">правления </w:t>
      </w:r>
      <w:r>
        <w:t>основываются</w:t>
      </w:r>
      <w:r w:rsidRPr="00D62755">
        <w:t xml:space="preserve"> на маркетинговых исследованиях того сектора рынка, которы</w:t>
      </w:r>
      <w:r>
        <w:t>й</w:t>
      </w:r>
      <w:r w:rsidRPr="00D62755">
        <w:t xml:space="preserve"> обсл</w:t>
      </w:r>
      <w:r>
        <w:t>уж</w:t>
      </w:r>
      <w:r w:rsidRPr="00D62755">
        <w:t xml:space="preserve">ивается банком, </w:t>
      </w:r>
      <w:r>
        <w:t xml:space="preserve">в </w:t>
      </w:r>
      <w:r w:rsidRPr="00D62755">
        <w:t>и</w:t>
      </w:r>
      <w:r>
        <w:t>зу</w:t>
      </w:r>
      <w:r w:rsidRPr="00D62755">
        <w:t>чении потребносте</w:t>
      </w:r>
      <w:r>
        <w:t>й</w:t>
      </w:r>
      <w:r w:rsidRPr="00D62755">
        <w:t xml:space="preserve"> клиент</w:t>
      </w:r>
      <w:r>
        <w:t>у</w:t>
      </w:r>
      <w:r w:rsidRPr="00D62755">
        <w:t xml:space="preserve">ры, </w:t>
      </w:r>
      <w:r>
        <w:t xml:space="preserve">в </w:t>
      </w:r>
      <w:r w:rsidRPr="00D62755">
        <w:t>ра</w:t>
      </w:r>
      <w:r>
        <w:t>з</w:t>
      </w:r>
      <w:r w:rsidRPr="00D62755">
        <w:t>работке новых финансовых инстр</w:t>
      </w:r>
      <w:r>
        <w:t>у</w:t>
      </w:r>
      <w:r w:rsidRPr="00D62755">
        <w:t>ментов и операци</w:t>
      </w:r>
      <w:r>
        <w:t>й</w:t>
      </w:r>
      <w:r w:rsidRPr="00D62755">
        <w:t>, предлага</w:t>
      </w:r>
      <w:r>
        <w:t>ющих</w:t>
      </w:r>
      <w:r w:rsidRPr="00D62755">
        <w:t>ся клиентам. В целом применени</w:t>
      </w:r>
      <w:r>
        <w:t>е</w:t>
      </w:r>
      <w:r w:rsidRPr="00D62755">
        <w:t xml:space="preserve"> неценовых методов треб</w:t>
      </w:r>
      <w:r>
        <w:t>у</w:t>
      </w:r>
      <w:r w:rsidRPr="00D62755">
        <w:t xml:space="preserve">ет некоторых (иногда и </w:t>
      </w:r>
      <w:r>
        <w:t>з</w:t>
      </w:r>
      <w:r w:rsidRPr="00D62755">
        <w:t>начител</w:t>
      </w:r>
      <w:r>
        <w:t>ь</w:t>
      </w:r>
      <w:r w:rsidRPr="00D62755">
        <w:t xml:space="preserve">ных) </w:t>
      </w:r>
      <w:r>
        <w:t>з</w:t>
      </w:r>
      <w:r w:rsidRPr="00D62755">
        <w:t>атрат. По</w:t>
      </w:r>
      <w:r>
        <w:t>э</w:t>
      </w:r>
      <w:r w:rsidRPr="00D62755">
        <w:t>том</w:t>
      </w:r>
      <w:r>
        <w:t>у</w:t>
      </w:r>
      <w:r w:rsidRPr="00D62755">
        <w:t xml:space="preserve"> </w:t>
      </w:r>
      <w:r>
        <w:t>вы</w:t>
      </w:r>
      <w:r w:rsidRPr="00D62755">
        <w:t xml:space="preserve">бирая метод </w:t>
      </w:r>
      <w:r>
        <w:t>у</w:t>
      </w:r>
      <w:r w:rsidRPr="00D62755">
        <w:t>правления привлеченным</w:t>
      </w:r>
      <w:r>
        <w:t>и</w:t>
      </w:r>
      <w:r w:rsidRPr="00D62755">
        <w:t xml:space="preserve"> средств</w:t>
      </w:r>
      <w:r>
        <w:t>а</w:t>
      </w:r>
      <w:r w:rsidRPr="00D62755">
        <w:t>м</w:t>
      </w:r>
      <w:r>
        <w:t>и</w:t>
      </w:r>
      <w:r w:rsidRPr="00D62755">
        <w:t>, менед</w:t>
      </w:r>
      <w:r>
        <w:t>ж</w:t>
      </w:r>
      <w:r w:rsidRPr="00D62755">
        <w:t xml:space="preserve">мент банка </w:t>
      </w:r>
      <w:r>
        <w:t>должен</w:t>
      </w:r>
      <w:r w:rsidRPr="00D62755">
        <w:t xml:space="preserve"> сравнит</w:t>
      </w:r>
      <w:r>
        <w:t>ь</w:t>
      </w:r>
      <w:r w:rsidRPr="00D62755">
        <w:t xml:space="preserve"> </w:t>
      </w:r>
      <w:r>
        <w:t>з</w:t>
      </w:r>
      <w:r w:rsidRPr="00D62755">
        <w:t>атраты, свя</w:t>
      </w:r>
      <w:r>
        <w:t>з</w:t>
      </w:r>
      <w:r w:rsidRPr="00D62755">
        <w:t>анные с повы</w:t>
      </w:r>
      <w:r>
        <w:t>ш</w:t>
      </w:r>
      <w:r w:rsidRPr="00D62755">
        <w:t>ением депо</w:t>
      </w:r>
      <w:r>
        <w:t>з</w:t>
      </w:r>
      <w:r w:rsidRPr="00D62755">
        <w:t>итно</w:t>
      </w:r>
      <w:r>
        <w:t>й</w:t>
      </w:r>
      <w:r w:rsidRPr="00D62755">
        <w:t xml:space="preserve"> ставки, и </w:t>
      </w:r>
      <w:r>
        <w:t>з</w:t>
      </w:r>
      <w:r w:rsidRPr="00D62755">
        <w:t>атраты, которые б</w:t>
      </w:r>
      <w:r>
        <w:t>у</w:t>
      </w:r>
      <w:r w:rsidRPr="00D62755">
        <w:t>д</w:t>
      </w:r>
      <w:r>
        <w:t>у</w:t>
      </w:r>
      <w:r w:rsidRPr="00D62755">
        <w:t>т сопрово</w:t>
      </w:r>
      <w:r>
        <w:t>ж</w:t>
      </w:r>
      <w:r w:rsidRPr="00D62755">
        <w:t>дат</w:t>
      </w:r>
      <w:r>
        <w:t>ь</w:t>
      </w:r>
      <w:r w:rsidRPr="00D62755">
        <w:t xml:space="preserve"> внедрение неценовых приемов. На практике </w:t>
      </w:r>
      <w:r>
        <w:t>э</w:t>
      </w:r>
      <w:r w:rsidRPr="00D62755">
        <w:t>ти методы мог</w:t>
      </w:r>
      <w:r>
        <w:t>у</w:t>
      </w:r>
      <w:r w:rsidRPr="00D62755">
        <w:t>т применят</w:t>
      </w:r>
      <w:r>
        <w:t>ь</w:t>
      </w:r>
      <w:r w:rsidRPr="00D62755">
        <w:t>ся параллел</w:t>
      </w:r>
      <w:r>
        <w:t>ь</w:t>
      </w:r>
      <w:r w:rsidRPr="00D62755">
        <w:t>но.</w:t>
      </w:r>
      <w:r w:rsidR="00F37EB4" w:rsidRPr="00F37EB4">
        <w:t xml:space="preserve"> </w:t>
      </w:r>
      <w:r w:rsidR="00F37EB4">
        <w:rPr>
          <w:lang w:val="en-US"/>
        </w:rPr>
        <w:t>[8]</w:t>
      </w:r>
    </w:p>
    <w:p w:rsidR="00F90D8F" w:rsidRPr="00F37EB4" w:rsidRDefault="00F90D8F" w:rsidP="00F90D8F">
      <w:pPr>
        <w:pStyle w:val="af8"/>
      </w:pPr>
      <w:r w:rsidRPr="00D62755">
        <w:t>Быстрое ра</w:t>
      </w:r>
      <w:r>
        <w:t>з</w:t>
      </w:r>
      <w:r w:rsidRPr="00D62755">
        <w:t xml:space="preserve">витие неценовых методов </w:t>
      </w:r>
      <w:r>
        <w:t>у</w:t>
      </w:r>
      <w:r w:rsidRPr="00D62755">
        <w:t>правления набл</w:t>
      </w:r>
      <w:r>
        <w:t>ю</w:t>
      </w:r>
      <w:r w:rsidRPr="00D62755">
        <w:t>далос</w:t>
      </w:r>
      <w:r>
        <w:t>ь</w:t>
      </w:r>
      <w:r w:rsidRPr="00D62755">
        <w:t xml:space="preserve"> в С</w:t>
      </w:r>
      <w:r>
        <w:t>Ш</w:t>
      </w:r>
      <w:r w:rsidRPr="00D62755">
        <w:t>А после принятия в 1933 год</w:t>
      </w:r>
      <w:r>
        <w:t>у</w:t>
      </w:r>
      <w:r w:rsidRPr="00D62755">
        <w:t xml:space="preserve"> </w:t>
      </w:r>
      <w:r>
        <w:t>З</w:t>
      </w:r>
      <w:r w:rsidRPr="00D62755">
        <w:t>акона Гласса</w:t>
      </w:r>
      <w:r w:rsidR="00F83817">
        <w:t xml:space="preserve"> </w:t>
      </w:r>
      <w:r w:rsidRPr="00D62755">
        <w:t>-</w:t>
      </w:r>
      <w:r w:rsidR="00F83817">
        <w:t xml:space="preserve"> </w:t>
      </w:r>
      <w:r w:rsidRPr="00D62755">
        <w:t>Ст</w:t>
      </w:r>
      <w:r>
        <w:t>и</w:t>
      </w:r>
      <w:r w:rsidRPr="00D62755">
        <w:t xml:space="preserve">галла, которым </w:t>
      </w:r>
      <w:r>
        <w:t>з</w:t>
      </w:r>
      <w:r w:rsidRPr="00D62755">
        <w:t>апре</w:t>
      </w:r>
      <w:r>
        <w:t>щ</w:t>
      </w:r>
      <w:r w:rsidRPr="00D62755">
        <w:t>алис</w:t>
      </w:r>
      <w:r>
        <w:t>ь</w:t>
      </w:r>
      <w:r w:rsidRPr="00D62755">
        <w:t xml:space="preserve"> выплаты процентов </w:t>
      </w:r>
      <w:r>
        <w:t>по</w:t>
      </w:r>
      <w:r w:rsidRPr="00D62755">
        <w:t xml:space="preserve"> чековым счетам и централи</w:t>
      </w:r>
      <w:r>
        <w:t>з</w:t>
      </w:r>
      <w:r w:rsidRPr="00D62755">
        <w:t xml:space="preserve">ованно </w:t>
      </w:r>
      <w:r>
        <w:t>у</w:t>
      </w:r>
      <w:r w:rsidRPr="00D62755">
        <w:t>станавливалас</w:t>
      </w:r>
      <w:r>
        <w:t>ь</w:t>
      </w:r>
      <w:r w:rsidRPr="00D62755">
        <w:t xml:space="preserve"> верхняя граница депо</w:t>
      </w:r>
      <w:r>
        <w:t>з</w:t>
      </w:r>
      <w:r w:rsidRPr="00D62755">
        <w:t>итных ставок. Цел</w:t>
      </w:r>
      <w:r>
        <w:t>ью</w:t>
      </w:r>
      <w:r w:rsidRPr="00D62755">
        <w:t xml:space="preserve"> таких ограничени</w:t>
      </w:r>
      <w:r>
        <w:t>й</w:t>
      </w:r>
      <w:r w:rsidRPr="00D62755">
        <w:t xml:space="preserve"> была </w:t>
      </w:r>
      <w:r>
        <w:t>з</w:t>
      </w:r>
      <w:r w:rsidRPr="00D62755">
        <w:t>а</w:t>
      </w:r>
      <w:r>
        <w:t>щ</w:t>
      </w:r>
      <w:r w:rsidRPr="00D62755">
        <w:t>ита банков от чре</w:t>
      </w:r>
      <w:r>
        <w:t>з</w:t>
      </w:r>
      <w:r w:rsidRPr="00D62755">
        <w:t>мерно</w:t>
      </w:r>
      <w:r>
        <w:t>й</w:t>
      </w:r>
      <w:r w:rsidRPr="00D62755">
        <w:t xml:space="preserve"> конк</w:t>
      </w:r>
      <w:r>
        <w:t>у</w:t>
      </w:r>
      <w:r w:rsidRPr="00D62755">
        <w:t>ренции в сфере привлечения средств, которая б</w:t>
      </w:r>
      <w:r>
        <w:t>у</w:t>
      </w:r>
      <w:r w:rsidRPr="00D62755">
        <w:t xml:space="preserve">дто </w:t>
      </w:r>
      <w:r>
        <w:t xml:space="preserve">бы </w:t>
      </w:r>
      <w:r w:rsidRPr="00D62755">
        <w:t>могла привести их к банкротств</w:t>
      </w:r>
      <w:r>
        <w:t>у</w:t>
      </w:r>
      <w:r w:rsidRPr="00D62755">
        <w:t>. Но, как пока</w:t>
      </w:r>
      <w:r>
        <w:t>з</w:t>
      </w:r>
      <w:r w:rsidRPr="00D62755">
        <w:t>ала практика, такое рег</w:t>
      </w:r>
      <w:r>
        <w:t>у</w:t>
      </w:r>
      <w:r w:rsidRPr="00D62755">
        <w:t xml:space="preserve">лирование не дало </w:t>
      </w:r>
      <w:r>
        <w:t>ж</w:t>
      </w:r>
      <w:r w:rsidRPr="00D62755">
        <w:t>елател</w:t>
      </w:r>
      <w:r>
        <w:t>ь</w:t>
      </w:r>
      <w:r w:rsidRPr="00D62755">
        <w:t>ных следстви</w:t>
      </w:r>
      <w:r>
        <w:t>й</w:t>
      </w:r>
      <w:r w:rsidRPr="00D62755">
        <w:t xml:space="preserve"> и конк</w:t>
      </w:r>
      <w:r>
        <w:t>у</w:t>
      </w:r>
      <w:r w:rsidRPr="00D62755">
        <w:t>рентная бор</w:t>
      </w:r>
      <w:r>
        <w:t>ь</w:t>
      </w:r>
      <w:r w:rsidRPr="00D62755">
        <w:t xml:space="preserve">ба </w:t>
      </w:r>
      <w:r>
        <w:t xml:space="preserve">продолжалась </w:t>
      </w:r>
      <w:r w:rsidRPr="00D62755">
        <w:t xml:space="preserve">средствами </w:t>
      </w:r>
      <w:r>
        <w:t>у</w:t>
      </w:r>
      <w:r w:rsidRPr="00D62755">
        <w:t>становления скрытых ставок и поиска новых методов привлечение средств, таких как вып</w:t>
      </w:r>
      <w:r>
        <w:t>у</w:t>
      </w:r>
      <w:r w:rsidRPr="00D62755">
        <w:t>ск коммерческих б</w:t>
      </w:r>
      <w:r>
        <w:t>у</w:t>
      </w:r>
      <w:r w:rsidRPr="00D62755">
        <w:t>маг. Ли</w:t>
      </w:r>
      <w:r>
        <w:t>шь</w:t>
      </w:r>
      <w:r w:rsidRPr="00D62755">
        <w:t xml:space="preserve"> </w:t>
      </w:r>
      <w:r>
        <w:t xml:space="preserve">в </w:t>
      </w:r>
      <w:r w:rsidRPr="00D62755">
        <w:t>1980 год</w:t>
      </w:r>
      <w:r>
        <w:t>у</w:t>
      </w:r>
      <w:r w:rsidRPr="00D62755">
        <w:t xml:space="preserve"> Конгресс С</w:t>
      </w:r>
      <w:r>
        <w:t>Ш</w:t>
      </w:r>
      <w:r w:rsidRPr="00D62755">
        <w:t xml:space="preserve">А принял </w:t>
      </w:r>
      <w:r>
        <w:t>З</w:t>
      </w:r>
      <w:r w:rsidRPr="00D62755">
        <w:t>акон про дерег</w:t>
      </w:r>
      <w:r>
        <w:t>у</w:t>
      </w:r>
      <w:r w:rsidRPr="00D62755">
        <w:t>л</w:t>
      </w:r>
      <w:r>
        <w:t>иро</w:t>
      </w:r>
      <w:r w:rsidRPr="00D62755">
        <w:t>ван</w:t>
      </w:r>
      <w:r>
        <w:t>ие</w:t>
      </w:r>
      <w:r w:rsidRPr="00D62755">
        <w:t xml:space="preserve"> депо</w:t>
      </w:r>
      <w:r>
        <w:t>з</w:t>
      </w:r>
      <w:r w:rsidRPr="00D62755">
        <w:t xml:space="preserve">итных </w:t>
      </w:r>
      <w:r>
        <w:t>у</w:t>
      </w:r>
      <w:r w:rsidRPr="00D62755">
        <w:t>чре</w:t>
      </w:r>
      <w:r>
        <w:t>ж</w:t>
      </w:r>
      <w:r w:rsidRPr="00D62755">
        <w:t>дени</w:t>
      </w:r>
      <w:r>
        <w:t>й</w:t>
      </w:r>
      <w:r w:rsidRPr="00D62755">
        <w:t>, которым снималис</w:t>
      </w:r>
      <w:r>
        <w:t>ь</w:t>
      </w:r>
      <w:r w:rsidRPr="00D62755">
        <w:t xml:space="preserve"> ограничение относител</w:t>
      </w:r>
      <w:r>
        <w:t>ь</w:t>
      </w:r>
      <w:r w:rsidRPr="00D62755">
        <w:t xml:space="preserve">но </w:t>
      </w:r>
      <w:r>
        <w:t>у</w:t>
      </w:r>
      <w:r w:rsidRPr="00D62755">
        <w:t xml:space="preserve">ровня выплат </w:t>
      </w:r>
      <w:r>
        <w:t>по</w:t>
      </w:r>
      <w:r w:rsidRPr="00D62755">
        <w:t xml:space="preserve"> депо</w:t>
      </w:r>
      <w:r>
        <w:t>з</w:t>
      </w:r>
      <w:r w:rsidRPr="00D62755">
        <w:t>итам. Итак, об</w:t>
      </w:r>
      <w:r>
        <w:t>ъ</w:t>
      </w:r>
      <w:r w:rsidRPr="00D62755">
        <w:t>ективная необходимост</w:t>
      </w:r>
      <w:r>
        <w:t>ь</w:t>
      </w:r>
      <w:r w:rsidRPr="00D62755">
        <w:t xml:space="preserve"> поиска новых источников и способов финансирование ока</w:t>
      </w:r>
      <w:r>
        <w:t>з</w:t>
      </w:r>
      <w:r w:rsidRPr="00D62755">
        <w:t>ывала соде</w:t>
      </w:r>
      <w:r>
        <w:t>й</w:t>
      </w:r>
      <w:r w:rsidRPr="00D62755">
        <w:t xml:space="preserve">ствие </w:t>
      </w:r>
      <w:r>
        <w:t>у</w:t>
      </w:r>
      <w:r w:rsidRPr="00D62755">
        <w:t>совер</w:t>
      </w:r>
      <w:r>
        <w:t>ш</w:t>
      </w:r>
      <w:r w:rsidRPr="00D62755">
        <w:t>енствовани</w:t>
      </w:r>
      <w:r>
        <w:t>ю</w:t>
      </w:r>
      <w:r w:rsidRPr="00D62755">
        <w:t xml:space="preserve"> неценовых методов </w:t>
      </w:r>
      <w:r>
        <w:t>у</w:t>
      </w:r>
      <w:r w:rsidRPr="00D62755">
        <w:t>правления привлеченным</w:t>
      </w:r>
      <w:r>
        <w:t>и</w:t>
      </w:r>
      <w:r w:rsidRPr="00D62755">
        <w:t xml:space="preserve"> средств</w:t>
      </w:r>
      <w:r>
        <w:t>а</w:t>
      </w:r>
      <w:r w:rsidRPr="00D62755">
        <w:t>м</w:t>
      </w:r>
      <w:r>
        <w:t>и</w:t>
      </w:r>
      <w:r w:rsidRPr="00D62755">
        <w:t>.</w:t>
      </w:r>
      <w:r w:rsidR="00F37EB4" w:rsidRPr="00F37EB4">
        <w:t xml:space="preserve"> [</w:t>
      </w:r>
      <w:r w:rsidR="00F37EB4">
        <w:t>8</w:t>
      </w:r>
      <w:r w:rsidR="00F37EB4" w:rsidRPr="00F37EB4">
        <w:t>]</w:t>
      </w:r>
    </w:p>
    <w:p w:rsidR="00F90D8F" w:rsidRDefault="00F90D8F" w:rsidP="00F90D8F">
      <w:pPr>
        <w:pStyle w:val="af8"/>
        <w:ind w:left="556" w:firstLine="0"/>
      </w:pPr>
    </w:p>
    <w:p w:rsidR="00F90D8F" w:rsidRDefault="00F90D8F" w:rsidP="00F90D8F">
      <w:pPr>
        <w:pStyle w:val="af8"/>
        <w:ind w:left="556" w:firstLine="0"/>
      </w:pPr>
    </w:p>
    <w:p w:rsidR="00F90D8F" w:rsidRDefault="00F90D8F" w:rsidP="00F90D8F">
      <w:pPr>
        <w:pStyle w:val="af8"/>
        <w:ind w:left="556" w:firstLine="0"/>
      </w:pPr>
    </w:p>
    <w:p w:rsidR="00F90D8F" w:rsidRDefault="00F90D8F" w:rsidP="00F90D8F">
      <w:pPr>
        <w:pStyle w:val="af8"/>
        <w:ind w:left="556" w:firstLine="0"/>
      </w:pPr>
    </w:p>
    <w:p w:rsidR="00F90D8F" w:rsidRPr="00C57E75" w:rsidRDefault="00F90D8F" w:rsidP="00F90D8F">
      <w:pPr>
        <w:jc w:val="both"/>
        <w:rPr>
          <w:rFonts w:ascii="Times New Roman" w:hAnsi="Times New Roman"/>
          <w:sz w:val="28"/>
          <w:szCs w:val="28"/>
        </w:rPr>
      </w:pPr>
    </w:p>
    <w:p w:rsidR="00F90D8F" w:rsidRDefault="00F90D8F" w:rsidP="00F90D8F">
      <w:pPr>
        <w:pStyle w:val="af8"/>
      </w:pPr>
    </w:p>
    <w:p w:rsidR="00026245" w:rsidRDefault="00026245" w:rsidP="00026245">
      <w:pPr>
        <w:pStyle w:val="af8"/>
      </w:pPr>
    </w:p>
    <w:p w:rsidR="00026245" w:rsidRDefault="00026245" w:rsidP="00026245">
      <w:pPr>
        <w:pStyle w:val="af8"/>
      </w:pPr>
    </w:p>
    <w:p w:rsidR="00026245" w:rsidRDefault="00026245" w:rsidP="00026245">
      <w:pPr>
        <w:pStyle w:val="af8"/>
      </w:pPr>
    </w:p>
    <w:p w:rsidR="00026245" w:rsidRDefault="00026245" w:rsidP="00026245">
      <w:pPr>
        <w:pStyle w:val="af8"/>
      </w:pPr>
    </w:p>
    <w:p w:rsidR="00F01DB5" w:rsidRDefault="00F01DB5" w:rsidP="00F37EB4">
      <w:pPr>
        <w:pStyle w:val="af8"/>
        <w:ind w:firstLine="0"/>
      </w:pPr>
    </w:p>
    <w:p w:rsidR="00F37EB4" w:rsidRDefault="00F37EB4" w:rsidP="00F37EB4">
      <w:pPr>
        <w:pStyle w:val="af8"/>
        <w:ind w:firstLine="0"/>
      </w:pPr>
    </w:p>
    <w:p w:rsidR="00C57E75" w:rsidRPr="00911E38" w:rsidRDefault="00911E38" w:rsidP="00911E38">
      <w:pPr>
        <w:pStyle w:val="a5"/>
        <w:numPr>
          <w:ilvl w:val="0"/>
          <w:numId w:val="2"/>
        </w:numPr>
        <w:shd w:val="clear" w:color="auto" w:fill="FFFFFF"/>
        <w:autoSpaceDE w:val="0"/>
        <w:autoSpaceDN w:val="0"/>
        <w:adjustRightInd w:val="0"/>
        <w:spacing w:before="994" w:line="523" w:lineRule="exact"/>
        <w:jc w:val="center"/>
        <w:rPr>
          <w:rFonts w:ascii="Times New Roman CYR" w:hAnsi="Times New Roman CYR" w:cs="Times New Roman CYR"/>
          <w:sz w:val="28"/>
          <w:szCs w:val="28"/>
        </w:rPr>
      </w:pPr>
      <w:r>
        <w:rPr>
          <w:rFonts w:ascii="Times New Roman CYR" w:hAnsi="Times New Roman CYR" w:cs="Times New Roman CYR"/>
          <w:bCs/>
          <w:color w:val="000000"/>
          <w:spacing w:val="-3"/>
          <w:sz w:val="28"/>
          <w:szCs w:val="28"/>
        </w:rPr>
        <w:t>Характеристика и  классификация у</w:t>
      </w:r>
      <w:r w:rsidR="00C57E75" w:rsidRPr="00911E38">
        <w:rPr>
          <w:rFonts w:ascii="Times New Roman CYR" w:hAnsi="Times New Roman CYR" w:cs="Times New Roman CYR"/>
          <w:bCs/>
          <w:color w:val="000000"/>
          <w:spacing w:val="-3"/>
          <w:sz w:val="28"/>
          <w:szCs w:val="28"/>
        </w:rPr>
        <w:t>правлени</w:t>
      </w:r>
      <w:r>
        <w:rPr>
          <w:rFonts w:ascii="Times New Roman CYR" w:hAnsi="Times New Roman CYR" w:cs="Times New Roman CYR"/>
          <w:bCs/>
          <w:color w:val="000000"/>
          <w:spacing w:val="-3"/>
          <w:sz w:val="28"/>
          <w:szCs w:val="28"/>
        </w:rPr>
        <w:t>я</w:t>
      </w:r>
      <w:r w:rsidR="00C57E75" w:rsidRPr="00911E38">
        <w:rPr>
          <w:rFonts w:ascii="Times New Roman CYR" w:hAnsi="Times New Roman CYR" w:cs="Times New Roman CYR"/>
          <w:bCs/>
          <w:color w:val="000000"/>
          <w:spacing w:val="-3"/>
          <w:sz w:val="28"/>
          <w:szCs w:val="28"/>
        </w:rPr>
        <w:t xml:space="preserve"> </w:t>
      </w:r>
      <w:r w:rsidR="00C57E75" w:rsidRPr="00911E38">
        <w:rPr>
          <w:rFonts w:ascii="Times New Roman CYR" w:hAnsi="Times New Roman CYR" w:cs="Times New Roman CYR"/>
          <w:bCs/>
          <w:color w:val="000000"/>
          <w:spacing w:val="-1"/>
          <w:sz w:val="28"/>
          <w:szCs w:val="28"/>
        </w:rPr>
        <w:t>собственными</w:t>
      </w:r>
      <w:r w:rsidR="00C57E75" w:rsidRPr="00911E38">
        <w:rPr>
          <w:bCs/>
          <w:color w:val="000000"/>
          <w:spacing w:val="-1"/>
          <w:sz w:val="28"/>
          <w:szCs w:val="28"/>
        </w:rPr>
        <w:t xml:space="preserve"> </w:t>
      </w:r>
      <w:r w:rsidR="00C57E75" w:rsidRPr="00911E38">
        <w:rPr>
          <w:rFonts w:ascii="Times New Roman CYR" w:hAnsi="Times New Roman CYR" w:cs="Times New Roman CYR"/>
          <w:bCs/>
          <w:color w:val="000000"/>
          <w:spacing w:val="-1"/>
          <w:sz w:val="28"/>
          <w:szCs w:val="28"/>
        </w:rPr>
        <w:t>и</w:t>
      </w:r>
      <w:r w:rsidR="00C57E75" w:rsidRPr="00911E38">
        <w:rPr>
          <w:bCs/>
          <w:color w:val="000000"/>
          <w:spacing w:val="-1"/>
          <w:sz w:val="28"/>
          <w:szCs w:val="28"/>
        </w:rPr>
        <w:t xml:space="preserve"> </w:t>
      </w:r>
      <w:r w:rsidR="00C57E75" w:rsidRPr="00911E38">
        <w:rPr>
          <w:rFonts w:ascii="Times New Roman CYR" w:hAnsi="Times New Roman CYR" w:cs="Times New Roman CYR"/>
          <w:bCs/>
          <w:color w:val="000000"/>
          <w:spacing w:val="-1"/>
          <w:sz w:val="28"/>
          <w:szCs w:val="28"/>
        </w:rPr>
        <w:t>заемными</w:t>
      </w:r>
      <w:r w:rsidR="00C57E75" w:rsidRPr="00911E38">
        <w:rPr>
          <w:bCs/>
          <w:color w:val="000000"/>
          <w:spacing w:val="-1"/>
          <w:sz w:val="28"/>
          <w:szCs w:val="28"/>
        </w:rPr>
        <w:t xml:space="preserve"> </w:t>
      </w:r>
      <w:r w:rsidR="00C57E75" w:rsidRPr="00911E38">
        <w:rPr>
          <w:rFonts w:ascii="Times New Roman CYR" w:hAnsi="Times New Roman CYR" w:cs="Times New Roman CYR"/>
          <w:bCs/>
          <w:color w:val="000000"/>
          <w:spacing w:val="-1"/>
          <w:sz w:val="28"/>
          <w:szCs w:val="28"/>
        </w:rPr>
        <w:t>средствами</w:t>
      </w:r>
    </w:p>
    <w:p w:rsidR="00C57E75" w:rsidRPr="00F37EB4" w:rsidRDefault="00C57E75" w:rsidP="00F01DB5">
      <w:pPr>
        <w:shd w:val="clear" w:color="auto" w:fill="FFFFFF"/>
        <w:autoSpaceDE w:val="0"/>
        <w:autoSpaceDN w:val="0"/>
        <w:adjustRightInd w:val="0"/>
        <w:spacing w:after="0" w:line="466" w:lineRule="exact"/>
        <w:ind w:firstLine="677"/>
        <w:rPr>
          <w:rFonts w:ascii="Times New Roman" w:hAnsi="Times New Roman"/>
          <w:sz w:val="20"/>
          <w:szCs w:val="20"/>
        </w:rPr>
      </w:pPr>
      <w:r w:rsidRPr="00F37EB4">
        <w:rPr>
          <w:rFonts w:ascii="Times New Roman" w:hAnsi="Times New Roman"/>
          <w:color w:val="000000"/>
          <w:spacing w:val="-2"/>
          <w:sz w:val="28"/>
          <w:szCs w:val="28"/>
        </w:rPr>
        <w:t xml:space="preserve">Ресурсы   коммерческого   банка   могут   быть   сформированы   за   счет </w:t>
      </w:r>
      <w:r w:rsidRPr="00F37EB4">
        <w:rPr>
          <w:rFonts w:ascii="Times New Roman" w:hAnsi="Times New Roman"/>
          <w:color w:val="000000"/>
          <w:spacing w:val="-5"/>
          <w:sz w:val="28"/>
          <w:szCs w:val="28"/>
        </w:rPr>
        <w:t>собственных и привлеченных средств.</w:t>
      </w:r>
    </w:p>
    <w:p w:rsidR="00C57E75" w:rsidRPr="00F37EB4" w:rsidRDefault="00C57E75" w:rsidP="00F01DB5">
      <w:pPr>
        <w:shd w:val="clear" w:color="auto" w:fill="FFFFFF"/>
        <w:autoSpaceDE w:val="0"/>
        <w:autoSpaceDN w:val="0"/>
        <w:adjustRightInd w:val="0"/>
        <w:spacing w:after="0" w:line="470" w:lineRule="exact"/>
        <w:ind w:firstLine="686"/>
        <w:jc w:val="both"/>
        <w:rPr>
          <w:rFonts w:ascii="Times New Roman" w:hAnsi="Times New Roman"/>
          <w:sz w:val="28"/>
          <w:szCs w:val="28"/>
        </w:rPr>
      </w:pPr>
      <w:r w:rsidRPr="00F37EB4">
        <w:rPr>
          <w:rFonts w:ascii="Times New Roman" w:hAnsi="Times New Roman"/>
          <w:color w:val="000000"/>
          <w:spacing w:val="7"/>
          <w:sz w:val="28"/>
          <w:szCs w:val="28"/>
        </w:rPr>
        <w:t xml:space="preserve">Собственный капитал (собственные средства) составляет основу </w:t>
      </w:r>
      <w:r w:rsidRPr="00F37EB4">
        <w:rPr>
          <w:rFonts w:ascii="Times New Roman" w:hAnsi="Times New Roman"/>
          <w:color w:val="000000"/>
          <w:sz w:val="28"/>
          <w:szCs w:val="28"/>
        </w:rPr>
        <w:t xml:space="preserve">деятельности коммерческого банка. Он, во-первых, обеспечивает банку как </w:t>
      </w:r>
      <w:r w:rsidRPr="00F37EB4">
        <w:rPr>
          <w:rFonts w:ascii="Times New Roman" w:hAnsi="Times New Roman"/>
          <w:color w:val="000000"/>
          <w:spacing w:val="14"/>
          <w:sz w:val="28"/>
          <w:szCs w:val="28"/>
        </w:rPr>
        <w:t xml:space="preserve">юридическому лицу экономическую самостоятельность; во-вторых </w:t>
      </w:r>
      <w:r w:rsidRPr="00F37EB4">
        <w:rPr>
          <w:rFonts w:ascii="Times New Roman" w:hAnsi="Times New Roman"/>
          <w:color w:val="000000"/>
          <w:spacing w:val="2"/>
          <w:sz w:val="28"/>
          <w:szCs w:val="28"/>
        </w:rPr>
        <w:t xml:space="preserve">собственный капитал банка выступает резервом ресурсов, позволяющим </w:t>
      </w:r>
      <w:r w:rsidRPr="00F37EB4">
        <w:rPr>
          <w:rFonts w:ascii="Times New Roman" w:hAnsi="Times New Roman"/>
          <w:color w:val="000000"/>
          <w:spacing w:val="-1"/>
          <w:sz w:val="28"/>
          <w:szCs w:val="28"/>
        </w:rPr>
        <w:t xml:space="preserve">поддерживать его ликвидность и платежеспособность даже при утрате им части </w:t>
      </w:r>
      <w:r w:rsidRPr="00F37EB4">
        <w:rPr>
          <w:rFonts w:ascii="Times New Roman" w:hAnsi="Times New Roman"/>
          <w:color w:val="000000"/>
          <w:spacing w:val="1"/>
          <w:sz w:val="28"/>
          <w:szCs w:val="28"/>
        </w:rPr>
        <w:t xml:space="preserve">своих ресурсов или при возникновении убытков от деятельности на рынке </w:t>
      </w:r>
      <w:r w:rsidRPr="00F37EB4">
        <w:rPr>
          <w:rFonts w:ascii="Times New Roman" w:hAnsi="Times New Roman"/>
          <w:color w:val="000000"/>
          <w:sz w:val="28"/>
          <w:szCs w:val="28"/>
        </w:rPr>
        <w:t xml:space="preserve">банковских услуг; в-третьих, собственный капитал банка определяет масштабы его деятельности. Дело в том, что экономические нормативы, установленные </w:t>
      </w:r>
      <w:r w:rsidRPr="00F37EB4">
        <w:rPr>
          <w:rFonts w:ascii="Times New Roman" w:hAnsi="Times New Roman"/>
          <w:color w:val="000000"/>
          <w:spacing w:val="5"/>
          <w:sz w:val="28"/>
          <w:szCs w:val="28"/>
        </w:rPr>
        <w:t xml:space="preserve">Банком России для регулирования деятельности коммерческих банков, в </w:t>
      </w:r>
      <w:r w:rsidRPr="00F37EB4">
        <w:rPr>
          <w:rFonts w:ascii="Times New Roman" w:hAnsi="Times New Roman"/>
          <w:color w:val="000000"/>
          <w:spacing w:val="2"/>
          <w:sz w:val="28"/>
          <w:szCs w:val="28"/>
        </w:rPr>
        <w:t xml:space="preserve">основном исходят из размера собственных средств банка. Так, величиной </w:t>
      </w:r>
      <w:r w:rsidRPr="00F37EB4">
        <w:rPr>
          <w:rFonts w:ascii="Times New Roman" w:hAnsi="Times New Roman"/>
          <w:color w:val="000000"/>
          <w:spacing w:val="6"/>
          <w:sz w:val="28"/>
          <w:szCs w:val="28"/>
        </w:rPr>
        <w:t xml:space="preserve">фактически имеющегося у банка собственного капитала определяются </w:t>
      </w:r>
      <w:r w:rsidRPr="00F37EB4">
        <w:rPr>
          <w:rFonts w:ascii="Times New Roman" w:hAnsi="Times New Roman"/>
          <w:color w:val="000000"/>
          <w:spacing w:val="9"/>
          <w:sz w:val="28"/>
          <w:szCs w:val="28"/>
        </w:rPr>
        <w:t xml:space="preserve">возможности расширения его активных операций, объемы увеличения </w:t>
      </w:r>
      <w:r w:rsidRPr="00F37EB4">
        <w:rPr>
          <w:rFonts w:ascii="Times New Roman" w:hAnsi="Times New Roman"/>
          <w:color w:val="000000"/>
          <w:spacing w:val="6"/>
          <w:sz w:val="28"/>
          <w:szCs w:val="28"/>
        </w:rPr>
        <w:t xml:space="preserve">ресурсной базы банка за счет отдельных источников (вкладов населения, </w:t>
      </w:r>
      <w:r w:rsidRPr="00F37EB4">
        <w:rPr>
          <w:rFonts w:ascii="Times New Roman" w:hAnsi="Times New Roman"/>
          <w:color w:val="000000"/>
          <w:spacing w:val="7"/>
          <w:sz w:val="28"/>
          <w:szCs w:val="28"/>
        </w:rPr>
        <w:t xml:space="preserve">эмиссии собственных векселей), максимальный размер риска на одного </w:t>
      </w:r>
      <w:r w:rsidRPr="00F37EB4">
        <w:rPr>
          <w:rFonts w:ascii="Times New Roman" w:hAnsi="Times New Roman"/>
          <w:color w:val="000000"/>
          <w:spacing w:val="3"/>
          <w:sz w:val="28"/>
          <w:szCs w:val="28"/>
        </w:rPr>
        <w:t xml:space="preserve">заемщика и одного кредитора (вкладчика) и т.д. В-четвертых, собственный капитал банка является источником развития его материальной базы: он </w:t>
      </w:r>
      <w:r w:rsidRPr="00F37EB4">
        <w:rPr>
          <w:rFonts w:ascii="Times New Roman" w:hAnsi="Times New Roman"/>
          <w:color w:val="000000"/>
          <w:spacing w:val="11"/>
          <w:sz w:val="28"/>
          <w:szCs w:val="28"/>
        </w:rPr>
        <w:t xml:space="preserve">обеспечивает рост филиальной сети и оснащения всех структурных </w:t>
      </w:r>
      <w:r w:rsidRPr="00F37EB4">
        <w:rPr>
          <w:rFonts w:ascii="Times New Roman" w:hAnsi="Times New Roman"/>
          <w:color w:val="000000"/>
          <w:sz w:val="28"/>
          <w:szCs w:val="28"/>
        </w:rPr>
        <w:t>подразделений банка новейшей техникой и современными информационными</w:t>
      </w:r>
      <w:r w:rsidRPr="007F024D">
        <w:rPr>
          <w:rFonts w:ascii="Times New Roman CYR" w:hAnsi="Times New Roman CYR" w:cs="Times New Roman CYR"/>
          <w:color w:val="000000"/>
          <w:sz w:val="28"/>
          <w:szCs w:val="28"/>
        </w:rPr>
        <w:t xml:space="preserve"> </w:t>
      </w:r>
      <w:r w:rsidRPr="00F37EB4">
        <w:rPr>
          <w:rFonts w:ascii="Times New Roman" w:hAnsi="Times New Roman"/>
          <w:color w:val="000000"/>
          <w:sz w:val="28"/>
          <w:szCs w:val="28"/>
        </w:rPr>
        <w:t>банковскими технологиями. В-пятых, наличие у банка в достаточном объеме собственных средств гарантирует соблюдение экономических интересов его вкладчиков и кредиторов, т.е. возможность выплаты им компенсации в случае возникновения у банка убытков или его банкротства.</w:t>
      </w:r>
    </w:p>
    <w:p w:rsidR="00C57E75" w:rsidRPr="00EB47C3" w:rsidRDefault="00C57E75" w:rsidP="00A10B0F">
      <w:pPr>
        <w:shd w:val="clear" w:color="auto" w:fill="FFFFFF"/>
        <w:autoSpaceDE w:val="0"/>
        <w:autoSpaceDN w:val="0"/>
        <w:adjustRightInd w:val="0"/>
        <w:spacing w:after="0" w:line="470" w:lineRule="exact"/>
        <w:ind w:right="14" w:firstLine="682"/>
        <w:jc w:val="both"/>
        <w:rPr>
          <w:rFonts w:ascii="Times New Roman" w:hAnsi="Times New Roman"/>
          <w:sz w:val="28"/>
          <w:szCs w:val="28"/>
        </w:rPr>
      </w:pPr>
      <w:r w:rsidRPr="00F37EB4">
        <w:rPr>
          <w:rFonts w:ascii="Times New Roman" w:hAnsi="Times New Roman"/>
          <w:color w:val="000000"/>
          <w:spacing w:val="4"/>
          <w:sz w:val="28"/>
          <w:szCs w:val="28"/>
        </w:rPr>
        <w:t xml:space="preserve">Источниками собственного капитала являются: уставный капитал, добавочный капитал, фонды банка, страховые резервы, нераспределенная </w:t>
      </w:r>
      <w:r w:rsidRPr="00F37EB4">
        <w:rPr>
          <w:rFonts w:ascii="Times New Roman" w:hAnsi="Times New Roman"/>
          <w:color w:val="000000"/>
          <w:sz w:val="28"/>
          <w:szCs w:val="28"/>
        </w:rPr>
        <w:t>прибыль отчетного года и прошлых лет.</w:t>
      </w:r>
      <w:r w:rsidR="00EB47C3">
        <w:rPr>
          <w:rFonts w:ascii="Times New Roman" w:hAnsi="Times New Roman"/>
          <w:color w:val="000000"/>
          <w:sz w:val="28"/>
          <w:szCs w:val="28"/>
        </w:rPr>
        <w:t xml:space="preserve"> </w:t>
      </w:r>
      <w:r w:rsidR="00EB47C3" w:rsidRPr="00EB47C3">
        <w:rPr>
          <w:rFonts w:ascii="Times New Roman" w:hAnsi="Times New Roman"/>
          <w:color w:val="000000"/>
          <w:sz w:val="28"/>
          <w:szCs w:val="28"/>
        </w:rPr>
        <w:t>[</w:t>
      </w:r>
      <w:r w:rsidR="00787309">
        <w:rPr>
          <w:rFonts w:ascii="Times New Roman" w:hAnsi="Times New Roman"/>
          <w:color w:val="000000"/>
          <w:sz w:val="28"/>
          <w:szCs w:val="28"/>
        </w:rPr>
        <w:t xml:space="preserve">1, </w:t>
      </w:r>
      <w:r w:rsidR="00EB47C3">
        <w:rPr>
          <w:rFonts w:ascii="Times New Roman" w:hAnsi="Times New Roman"/>
          <w:color w:val="000000"/>
          <w:sz w:val="28"/>
          <w:szCs w:val="28"/>
        </w:rPr>
        <w:t>стр. 184</w:t>
      </w:r>
      <w:r w:rsidR="00EB47C3" w:rsidRPr="00EB47C3">
        <w:rPr>
          <w:rFonts w:ascii="Times New Roman" w:hAnsi="Times New Roman"/>
          <w:color w:val="000000"/>
          <w:sz w:val="28"/>
          <w:szCs w:val="28"/>
        </w:rPr>
        <w:t>]</w:t>
      </w:r>
    </w:p>
    <w:p w:rsidR="00C57E75" w:rsidRPr="00F37EB4" w:rsidRDefault="00C57E75" w:rsidP="00EB47C3">
      <w:pPr>
        <w:shd w:val="clear" w:color="auto" w:fill="FFFFFF"/>
        <w:autoSpaceDE w:val="0"/>
        <w:autoSpaceDN w:val="0"/>
        <w:adjustRightInd w:val="0"/>
        <w:spacing w:after="0" w:line="470" w:lineRule="exact"/>
        <w:ind w:left="5" w:right="10" w:firstLine="749"/>
        <w:jc w:val="both"/>
        <w:rPr>
          <w:rFonts w:ascii="Times New Roman" w:hAnsi="Times New Roman"/>
          <w:sz w:val="28"/>
          <w:szCs w:val="28"/>
        </w:rPr>
      </w:pPr>
      <w:r w:rsidRPr="00F37EB4">
        <w:rPr>
          <w:rFonts w:ascii="Times New Roman" w:hAnsi="Times New Roman"/>
          <w:color w:val="000000"/>
          <w:spacing w:val="6"/>
          <w:sz w:val="28"/>
          <w:szCs w:val="28"/>
        </w:rPr>
        <w:t xml:space="preserve">Уставный капитал кредитной организации образуется из величины </w:t>
      </w:r>
      <w:r w:rsidRPr="00F37EB4">
        <w:rPr>
          <w:rFonts w:ascii="Times New Roman" w:hAnsi="Times New Roman"/>
          <w:color w:val="000000"/>
          <w:spacing w:val="4"/>
          <w:sz w:val="28"/>
          <w:szCs w:val="28"/>
        </w:rPr>
        <w:t xml:space="preserve">вкладов ее участников и определяет минимальный размер имущества, </w:t>
      </w:r>
      <w:r w:rsidRPr="00F37EB4">
        <w:rPr>
          <w:rFonts w:ascii="Times New Roman" w:hAnsi="Times New Roman"/>
          <w:color w:val="000000"/>
          <w:spacing w:val="14"/>
          <w:sz w:val="28"/>
          <w:szCs w:val="28"/>
        </w:rPr>
        <w:t>гарантирующего интересы ее кредиторов. Для акционерных банков он</w:t>
      </w:r>
      <w:r w:rsidR="00EB47C3">
        <w:rPr>
          <w:rFonts w:ascii="Times New Roman" w:hAnsi="Times New Roman"/>
          <w:sz w:val="28"/>
          <w:szCs w:val="28"/>
        </w:rPr>
        <w:t xml:space="preserve"> </w:t>
      </w:r>
      <w:r w:rsidRPr="00F37EB4">
        <w:rPr>
          <w:rFonts w:ascii="Times New Roman" w:hAnsi="Times New Roman"/>
          <w:color w:val="000000"/>
          <w:sz w:val="28"/>
          <w:szCs w:val="28"/>
        </w:rPr>
        <w:t xml:space="preserve">определяется как сумма номинальной стоимости его акций, приобретенных акционерами, а для банков в форме ООО и ОДО — как номинальная стоимость всех долей его участников. Величина уставного капитала определяется в </w:t>
      </w:r>
      <w:r w:rsidRPr="00F37EB4">
        <w:rPr>
          <w:rFonts w:ascii="Times New Roman" w:hAnsi="Times New Roman"/>
          <w:color w:val="000000"/>
          <w:spacing w:val="-1"/>
          <w:sz w:val="28"/>
          <w:szCs w:val="28"/>
        </w:rPr>
        <w:t xml:space="preserve">учредительском договоре о создании банка и в уставе банка. Вклады в уставный </w:t>
      </w:r>
      <w:r w:rsidRPr="00F37EB4">
        <w:rPr>
          <w:rFonts w:ascii="Times New Roman" w:hAnsi="Times New Roman"/>
          <w:color w:val="000000"/>
          <w:spacing w:val="12"/>
          <w:sz w:val="28"/>
          <w:szCs w:val="28"/>
        </w:rPr>
        <w:t xml:space="preserve">капитал банка могут быть произведены в виде денежных средств и </w:t>
      </w:r>
      <w:r w:rsidRPr="00F37EB4">
        <w:rPr>
          <w:rFonts w:ascii="Times New Roman" w:hAnsi="Times New Roman"/>
          <w:color w:val="000000"/>
          <w:spacing w:val="-1"/>
          <w:sz w:val="28"/>
          <w:szCs w:val="28"/>
        </w:rPr>
        <w:t xml:space="preserve">материальных активов, в том числе здания, в котором будет располагаться банк. </w:t>
      </w:r>
      <w:r w:rsidRPr="00F37EB4">
        <w:rPr>
          <w:rFonts w:ascii="Times New Roman" w:hAnsi="Times New Roman"/>
          <w:color w:val="000000"/>
          <w:spacing w:val="20"/>
          <w:sz w:val="28"/>
          <w:szCs w:val="28"/>
        </w:rPr>
        <w:t xml:space="preserve">Минимальный размер собственных средств (капитала) банка, </w:t>
      </w:r>
      <w:r w:rsidRPr="00F37EB4">
        <w:rPr>
          <w:rFonts w:ascii="Times New Roman" w:hAnsi="Times New Roman"/>
          <w:color w:val="000000"/>
          <w:spacing w:val="2"/>
          <w:sz w:val="28"/>
          <w:szCs w:val="28"/>
        </w:rPr>
        <w:t xml:space="preserve">ходатайствующего о получении Генеральной лицензии на осуществление </w:t>
      </w:r>
      <w:r w:rsidRPr="00F37EB4">
        <w:rPr>
          <w:rFonts w:ascii="Times New Roman" w:hAnsi="Times New Roman"/>
          <w:color w:val="000000"/>
          <w:spacing w:val="-1"/>
          <w:sz w:val="28"/>
          <w:szCs w:val="28"/>
        </w:rPr>
        <w:t xml:space="preserve">банковских операций, должен быть не менее суммы, эквивалентной 5 млн. евро. Рублевый эквивалент минимального размера уставного капитала, необходимого </w:t>
      </w:r>
      <w:r w:rsidRPr="00F37EB4">
        <w:rPr>
          <w:rFonts w:ascii="Times New Roman" w:hAnsi="Times New Roman"/>
          <w:color w:val="000000"/>
          <w:spacing w:val="1"/>
          <w:sz w:val="28"/>
          <w:szCs w:val="28"/>
        </w:rPr>
        <w:t xml:space="preserve">для создания кредитной организации, и минимального размера собственных </w:t>
      </w:r>
      <w:r w:rsidRPr="00F37EB4">
        <w:rPr>
          <w:rFonts w:ascii="Times New Roman" w:hAnsi="Times New Roman"/>
          <w:color w:val="000000"/>
          <w:spacing w:val="2"/>
          <w:sz w:val="28"/>
          <w:szCs w:val="28"/>
        </w:rPr>
        <w:t xml:space="preserve">средств (капитала) действующего банка, ходатайствующего о получении </w:t>
      </w:r>
      <w:r w:rsidRPr="00F37EB4">
        <w:rPr>
          <w:rFonts w:ascii="Times New Roman" w:hAnsi="Times New Roman"/>
          <w:color w:val="000000"/>
          <w:sz w:val="28"/>
          <w:szCs w:val="28"/>
        </w:rPr>
        <w:t xml:space="preserve">Генеральной лицензии на осуществление банковских операций, определяется Банком России ежеквартально, до пятого числа первого месяца квартала на </w:t>
      </w:r>
      <w:r w:rsidRPr="00F37EB4">
        <w:rPr>
          <w:rFonts w:ascii="Times New Roman" w:hAnsi="Times New Roman"/>
          <w:color w:val="000000"/>
          <w:spacing w:val="2"/>
          <w:sz w:val="28"/>
          <w:szCs w:val="28"/>
        </w:rPr>
        <w:t xml:space="preserve">основании курса евро по отношению к российскому рублю, установленного </w:t>
      </w:r>
      <w:r w:rsidRPr="00F37EB4">
        <w:rPr>
          <w:rFonts w:ascii="Times New Roman" w:hAnsi="Times New Roman"/>
          <w:color w:val="000000"/>
          <w:sz w:val="28"/>
          <w:szCs w:val="28"/>
        </w:rPr>
        <w:t xml:space="preserve">Банком России по состоянию на последний рабочий день последнего месяца </w:t>
      </w:r>
      <w:r w:rsidRPr="00F37EB4">
        <w:rPr>
          <w:rFonts w:ascii="Times New Roman" w:hAnsi="Times New Roman"/>
          <w:color w:val="000000"/>
          <w:spacing w:val="15"/>
          <w:sz w:val="28"/>
          <w:szCs w:val="28"/>
        </w:rPr>
        <w:t xml:space="preserve">предшествующего квартала. Каждый участник (акционер) банка </w:t>
      </w:r>
      <w:r w:rsidRPr="00F37EB4">
        <w:rPr>
          <w:rFonts w:ascii="Times New Roman" w:hAnsi="Times New Roman"/>
          <w:color w:val="000000"/>
          <w:sz w:val="28"/>
          <w:szCs w:val="28"/>
        </w:rPr>
        <w:t xml:space="preserve">пропорционально своему вкладу в уставный капитал ежегодно получает часть </w:t>
      </w:r>
      <w:r w:rsidRPr="00F37EB4">
        <w:rPr>
          <w:rFonts w:ascii="Times New Roman" w:hAnsi="Times New Roman"/>
          <w:color w:val="000000"/>
          <w:spacing w:val="-1"/>
          <w:sz w:val="28"/>
          <w:szCs w:val="28"/>
        </w:rPr>
        <w:t xml:space="preserve">банковской прибыли в виде дивидендов. </w:t>
      </w:r>
    </w:p>
    <w:p w:rsidR="00C57E75" w:rsidRPr="00EB47C3" w:rsidRDefault="00C57E75" w:rsidP="00F01DB5">
      <w:pPr>
        <w:shd w:val="clear" w:color="auto" w:fill="FFFFFF"/>
        <w:autoSpaceDE w:val="0"/>
        <w:autoSpaceDN w:val="0"/>
        <w:adjustRightInd w:val="0"/>
        <w:spacing w:after="0" w:line="466" w:lineRule="exact"/>
        <w:ind w:right="5" w:firstLine="754"/>
        <w:jc w:val="both"/>
        <w:rPr>
          <w:rFonts w:ascii="Times New Roman" w:hAnsi="Times New Roman"/>
          <w:sz w:val="28"/>
          <w:szCs w:val="28"/>
        </w:rPr>
      </w:pPr>
      <w:r w:rsidRPr="00F37EB4">
        <w:rPr>
          <w:rFonts w:ascii="Times New Roman" w:hAnsi="Times New Roman"/>
          <w:color w:val="000000"/>
          <w:spacing w:val="5"/>
          <w:sz w:val="28"/>
          <w:szCs w:val="28"/>
        </w:rPr>
        <w:t>Добавочный капитал включает в себя</w:t>
      </w:r>
      <w:r w:rsidR="00EB47C3">
        <w:rPr>
          <w:rFonts w:ascii="Times New Roman" w:hAnsi="Times New Roman"/>
          <w:color w:val="000000"/>
          <w:spacing w:val="5"/>
          <w:sz w:val="28"/>
          <w:szCs w:val="28"/>
        </w:rPr>
        <w:t>:</w:t>
      </w:r>
      <w:r w:rsidRPr="00F37EB4">
        <w:rPr>
          <w:rFonts w:ascii="Times New Roman" w:hAnsi="Times New Roman"/>
          <w:color w:val="000000"/>
          <w:spacing w:val="5"/>
          <w:sz w:val="28"/>
          <w:szCs w:val="28"/>
        </w:rPr>
        <w:t xml:space="preserve"> прирост стоимости имущества </w:t>
      </w:r>
      <w:r w:rsidRPr="00F37EB4">
        <w:rPr>
          <w:rFonts w:ascii="Times New Roman" w:hAnsi="Times New Roman"/>
          <w:color w:val="000000"/>
          <w:spacing w:val="2"/>
          <w:sz w:val="28"/>
          <w:szCs w:val="28"/>
        </w:rPr>
        <w:t xml:space="preserve">банка при его переоценке, эмиссионный доход (т.е. разницу между ценой </w:t>
      </w:r>
      <w:r w:rsidRPr="00F37EB4">
        <w:rPr>
          <w:rFonts w:ascii="Times New Roman" w:hAnsi="Times New Roman"/>
          <w:color w:val="000000"/>
          <w:sz w:val="28"/>
          <w:szCs w:val="28"/>
        </w:rPr>
        <w:t xml:space="preserve">размещения акций при эмиссии и их номинальной стоимостью), стоимость </w:t>
      </w:r>
      <w:r w:rsidRPr="00F37EB4">
        <w:rPr>
          <w:rFonts w:ascii="Times New Roman" w:hAnsi="Times New Roman"/>
          <w:color w:val="000000"/>
          <w:spacing w:val="-1"/>
          <w:sz w:val="28"/>
          <w:szCs w:val="28"/>
        </w:rPr>
        <w:t xml:space="preserve">безвозмездно полученного банком в собственность имущества от организаций и </w:t>
      </w:r>
      <w:r w:rsidRPr="00F37EB4">
        <w:rPr>
          <w:rFonts w:ascii="Times New Roman" w:hAnsi="Times New Roman"/>
          <w:color w:val="000000"/>
          <w:spacing w:val="-2"/>
          <w:sz w:val="28"/>
          <w:szCs w:val="28"/>
        </w:rPr>
        <w:t>физических лиц.</w:t>
      </w:r>
      <w:r w:rsidR="00EB47C3">
        <w:rPr>
          <w:rFonts w:ascii="Times New Roman" w:hAnsi="Times New Roman"/>
          <w:color w:val="000000"/>
          <w:spacing w:val="-2"/>
          <w:sz w:val="28"/>
          <w:szCs w:val="28"/>
        </w:rPr>
        <w:t xml:space="preserve"> </w:t>
      </w:r>
      <w:r w:rsidR="00EB47C3" w:rsidRPr="00EB47C3">
        <w:rPr>
          <w:rFonts w:ascii="Times New Roman" w:hAnsi="Times New Roman"/>
          <w:color w:val="000000"/>
          <w:spacing w:val="-2"/>
          <w:sz w:val="28"/>
          <w:szCs w:val="28"/>
        </w:rPr>
        <w:t>[</w:t>
      </w:r>
      <w:r w:rsidR="00CE597A">
        <w:rPr>
          <w:rFonts w:ascii="Times New Roman" w:hAnsi="Times New Roman"/>
          <w:color w:val="000000"/>
          <w:spacing w:val="-2"/>
          <w:sz w:val="28"/>
          <w:szCs w:val="28"/>
        </w:rPr>
        <w:t xml:space="preserve">1, </w:t>
      </w:r>
      <w:r w:rsidR="00EB47C3">
        <w:rPr>
          <w:rFonts w:ascii="Times New Roman" w:hAnsi="Times New Roman"/>
          <w:color w:val="000000"/>
          <w:spacing w:val="-2"/>
          <w:sz w:val="28"/>
          <w:szCs w:val="28"/>
        </w:rPr>
        <w:t>стр. 186</w:t>
      </w:r>
      <w:r w:rsidR="00EB47C3" w:rsidRPr="00EB47C3">
        <w:rPr>
          <w:rFonts w:ascii="Times New Roman" w:hAnsi="Times New Roman"/>
          <w:color w:val="000000"/>
          <w:spacing w:val="-2"/>
          <w:sz w:val="28"/>
          <w:szCs w:val="28"/>
        </w:rPr>
        <w:t>]</w:t>
      </w:r>
    </w:p>
    <w:p w:rsidR="00C57E75" w:rsidRPr="00F37EB4" w:rsidRDefault="00C57E75" w:rsidP="00EB47C3">
      <w:pPr>
        <w:shd w:val="clear" w:color="auto" w:fill="FFFFFF"/>
        <w:autoSpaceDE w:val="0"/>
        <w:autoSpaceDN w:val="0"/>
        <w:adjustRightInd w:val="0"/>
        <w:spacing w:after="0" w:line="466" w:lineRule="exact"/>
        <w:ind w:left="5" w:right="10" w:firstLine="682"/>
        <w:jc w:val="both"/>
        <w:rPr>
          <w:rFonts w:ascii="Times New Roman" w:hAnsi="Times New Roman"/>
          <w:sz w:val="28"/>
          <w:szCs w:val="28"/>
        </w:rPr>
      </w:pPr>
      <w:r w:rsidRPr="00F37EB4">
        <w:rPr>
          <w:rFonts w:ascii="Times New Roman" w:hAnsi="Times New Roman"/>
          <w:color w:val="000000"/>
          <w:spacing w:val="13"/>
          <w:sz w:val="28"/>
          <w:szCs w:val="28"/>
        </w:rPr>
        <w:t xml:space="preserve">Страховые резервы — это обязательные резервы для покрытия </w:t>
      </w:r>
      <w:r w:rsidRPr="00F37EB4">
        <w:rPr>
          <w:rFonts w:ascii="Times New Roman" w:hAnsi="Times New Roman"/>
          <w:color w:val="000000"/>
          <w:spacing w:val="12"/>
          <w:sz w:val="28"/>
          <w:szCs w:val="28"/>
        </w:rPr>
        <w:t xml:space="preserve">возможных потерь по ссудам и операциям с ценными бумагами при </w:t>
      </w:r>
      <w:r w:rsidRPr="00F37EB4">
        <w:rPr>
          <w:rFonts w:ascii="Times New Roman" w:hAnsi="Times New Roman"/>
          <w:color w:val="000000"/>
          <w:spacing w:val="2"/>
          <w:sz w:val="28"/>
          <w:szCs w:val="28"/>
        </w:rPr>
        <w:t>обесценении последних. Их формирование осуществляется в основном за счет</w:t>
      </w:r>
      <w:r w:rsidR="00EB47C3">
        <w:rPr>
          <w:rFonts w:ascii="Times New Roman" w:hAnsi="Times New Roman"/>
          <w:sz w:val="28"/>
          <w:szCs w:val="28"/>
        </w:rPr>
        <w:t xml:space="preserve"> </w:t>
      </w:r>
      <w:r w:rsidRPr="00F37EB4">
        <w:rPr>
          <w:rFonts w:ascii="Times New Roman" w:hAnsi="Times New Roman"/>
          <w:color w:val="000000"/>
          <w:sz w:val="28"/>
          <w:szCs w:val="28"/>
        </w:rPr>
        <w:t xml:space="preserve">себестоимости оказываемых банковских услуг. В отдельных случаях они </w:t>
      </w:r>
      <w:r w:rsidRPr="00F37EB4">
        <w:rPr>
          <w:rFonts w:ascii="Times New Roman" w:hAnsi="Times New Roman"/>
          <w:color w:val="000000"/>
          <w:spacing w:val="-5"/>
          <w:sz w:val="28"/>
          <w:szCs w:val="28"/>
        </w:rPr>
        <w:t>создаются за счет прибыли банков.</w:t>
      </w:r>
    </w:p>
    <w:p w:rsidR="00C57E75" w:rsidRPr="00F37EB4" w:rsidRDefault="00C57E75" w:rsidP="00A10B0F">
      <w:pPr>
        <w:shd w:val="clear" w:color="auto" w:fill="FFFFFF"/>
        <w:autoSpaceDE w:val="0"/>
        <w:autoSpaceDN w:val="0"/>
        <w:adjustRightInd w:val="0"/>
        <w:spacing w:after="0" w:line="470" w:lineRule="exact"/>
        <w:ind w:left="5" w:firstLine="686"/>
        <w:jc w:val="both"/>
        <w:rPr>
          <w:rFonts w:ascii="Times New Roman" w:hAnsi="Times New Roman"/>
          <w:sz w:val="28"/>
          <w:szCs w:val="28"/>
        </w:rPr>
      </w:pPr>
      <w:r w:rsidRPr="00F37EB4">
        <w:rPr>
          <w:rFonts w:ascii="Times New Roman" w:hAnsi="Times New Roman"/>
          <w:color w:val="000000"/>
          <w:sz w:val="28"/>
          <w:szCs w:val="28"/>
        </w:rPr>
        <w:t xml:space="preserve">Фонды банка образуются из прибыли в порядке, установленном </w:t>
      </w:r>
      <w:r w:rsidRPr="00F37EB4">
        <w:rPr>
          <w:rFonts w:ascii="Times New Roman" w:hAnsi="Times New Roman"/>
          <w:color w:val="000000"/>
          <w:spacing w:val="-5"/>
          <w:sz w:val="28"/>
          <w:szCs w:val="28"/>
        </w:rPr>
        <w:t xml:space="preserve">учредительными документами банка с учетом требований действующего законодательства. К их числу относятся резервный фонд, фонды специального </w:t>
      </w:r>
      <w:r w:rsidRPr="00F37EB4">
        <w:rPr>
          <w:rFonts w:ascii="Times New Roman" w:hAnsi="Times New Roman"/>
          <w:color w:val="000000"/>
          <w:spacing w:val="1"/>
          <w:sz w:val="28"/>
          <w:szCs w:val="28"/>
        </w:rPr>
        <w:t xml:space="preserve">назначения, фонды накопления и другие фонды, которые банк считает </w:t>
      </w:r>
      <w:r w:rsidRPr="00F37EB4">
        <w:rPr>
          <w:rFonts w:ascii="Times New Roman" w:hAnsi="Times New Roman"/>
          <w:color w:val="000000"/>
          <w:spacing w:val="-5"/>
          <w:sz w:val="28"/>
          <w:szCs w:val="28"/>
        </w:rPr>
        <w:t>необходимым создавать при распределении прибыли.</w:t>
      </w:r>
    </w:p>
    <w:p w:rsidR="00C57E75" w:rsidRPr="00F37EB4" w:rsidRDefault="00C57E75" w:rsidP="00A10B0F">
      <w:pPr>
        <w:shd w:val="clear" w:color="auto" w:fill="FFFFFF"/>
        <w:autoSpaceDE w:val="0"/>
        <w:autoSpaceDN w:val="0"/>
        <w:adjustRightInd w:val="0"/>
        <w:spacing w:after="0" w:line="470" w:lineRule="exact"/>
        <w:ind w:left="10" w:right="5" w:firstLine="682"/>
        <w:jc w:val="both"/>
        <w:rPr>
          <w:rFonts w:ascii="Times New Roman" w:hAnsi="Times New Roman"/>
          <w:sz w:val="28"/>
          <w:szCs w:val="28"/>
        </w:rPr>
      </w:pPr>
      <w:r w:rsidRPr="00F37EB4">
        <w:rPr>
          <w:rFonts w:ascii="Times New Roman" w:hAnsi="Times New Roman"/>
          <w:color w:val="000000"/>
          <w:spacing w:val="5"/>
          <w:sz w:val="28"/>
          <w:szCs w:val="28"/>
        </w:rPr>
        <w:t xml:space="preserve">Резервный фонд предназначен для покрытия убытков и потерь, </w:t>
      </w:r>
      <w:r w:rsidRPr="00F37EB4">
        <w:rPr>
          <w:rFonts w:ascii="Times New Roman" w:hAnsi="Times New Roman"/>
          <w:color w:val="000000"/>
          <w:spacing w:val="-2"/>
          <w:sz w:val="28"/>
          <w:szCs w:val="28"/>
        </w:rPr>
        <w:t xml:space="preserve">возникающих в результате деятельности банка. Минимальный размер этого </w:t>
      </w:r>
      <w:r w:rsidRPr="00F37EB4">
        <w:rPr>
          <w:rFonts w:ascii="Times New Roman" w:hAnsi="Times New Roman"/>
          <w:color w:val="000000"/>
          <w:spacing w:val="-1"/>
          <w:sz w:val="28"/>
          <w:szCs w:val="28"/>
        </w:rPr>
        <w:t xml:space="preserve">фонда определяется уставом банка, но он не может составлять менее 15% </w:t>
      </w:r>
      <w:r w:rsidRPr="00F37EB4">
        <w:rPr>
          <w:rFonts w:ascii="Times New Roman" w:hAnsi="Times New Roman"/>
          <w:color w:val="000000"/>
          <w:spacing w:val="-4"/>
          <w:sz w:val="28"/>
          <w:szCs w:val="28"/>
        </w:rPr>
        <w:t xml:space="preserve">величины его уставного капитала. Отчисления в резервный фонд производятся </w:t>
      </w:r>
      <w:r w:rsidRPr="00F37EB4">
        <w:rPr>
          <w:rFonts w:ascii="Times New Roman" w:hAnsi="Times New Roman"/>
          <w:color w:val="000000"/>
          <w:spacing w:val="-5"/>
          <w:sz w:val="28"/>
          <w:szCs w:val="28"/>
        </w:rPr>
        <w:t xml:space="preserve">от прибыли отчетного года, остающейся в распоряжении банка после уплаты </w:t>
      </w:r>
      <w:r w:rsidRPr="00F37EB4">
        <w:rPr>
          <w:rFonts w:ascii="Times New Roman" w:hAnsi="Times New Roman"/>
          <w:color w:val="000000"/>
          <w:spacing w:val="-4"/>
          <w:sz w:val="28"/>
          <w:szCs w:val="28"/>
        </w:rPr>
        <w:t>налогов и других обязательных платежей, т.е. от чистой прибыли.</w:t>
      </w:r>
    </w:p>
    <w:p w:rsidR="00C57E75" w:rsidRPr="00F37EB4" w:rsidRDefault="00C57E75" w:rsidP="00A10B0F">
      <w:pPr>
        <w:shd w:val="clear" w:color="auto" w:fill="FFFFFF"/>
        <w:autoSpaceDE w:val="0"/>
        <w:autoSpaceDN w:val="0"/>
        <w:adjustRightInd w:val="0"/>
        <w:spacing w:after="0" w:line="470" w:lineRule="exact"/>
        <w:ind w:left="5" w:right="5" w:firstLine="686"/>
        <w:jc w:val="both"/>
        <w:rPr>
          <w:rFonts w:ascii="Times New Roman" w:hAnsi="Times New Roman"/>
          <w:sz w:val="28"/>
          <w:szCs w:val="28"/>
        </w:rPr>
      </w:pPr>
      <w:r w:rsidRPr="00F37EB4">
        <w:rPr>
          <w:rFonts w:ascii="Times New Roman" w:hAnsi="Times New Roman"/>
          <w:color w:val="000000"/>
          <w:spacing w:val="-5"/>
          <w:sz w:val="28"/>
          <w:szCs w:val="28"/>
        </w:rPr>
        <w:t xml:space="preserve">Фонды специального назначения создаются также из чистой прибыли </w:t>
      </w:r>
      <w:r w:rsidRPr="00F37EB4">
        <w:rPr>
          <w:rFonts w:ascii="Times New Roman" w:hAnsi="Times New Roman"/>
          <w:color w:val="000000"/>
          <w:spacing w:val="1"/>
          <w:sz w:val="28"/>
          <w:szCs w:val="28"/>
        </w:rPr>
        <w:t xml:space="preserve">отчетного года. Они являются источником материального поощрения и </w:t>
      </w:r>
      <w:r w:rsidRPr="00F37EB4">
        <w:rPr>
          <w:rFonts w:ascii="Times New Roman" w:hAnsi="Times New Roman"/>
          <w:color w:val="000000"/>
          <w:sz w:val="28"/>
          <w:szCs w:val="28"/>
        </w:rPr>
        <w:t xml:space="preserve">социального обеспечения работников банка. Порядок их образования и </w:t>
      </w:r>
      <w:r w:rsidRPr="00F37EB4">
        <w:rPr>
          <w:rFonts w:ascii="Times New Roman" w:hAnsi="Times New Roman"/>
          <w:color w:val="000000"/>
          <w:spacing w:val="-5"/>
          <w:sz w:val="28"/>
          <w:szCs w:val="28"/>
        </w:rPr>
        <w:t>расходования определяется самим банком в положениях о фондах.</w:t>
      </w:r>
    </w:p>
    <w:p w:rsidR="00C57E75" w:rsidRPr="00F37EB4" w:rsidRDefault="00C57E75" w:rsidP="00A10B0F">
      <w:pPr>
        <w:shd w:val="clear" w:color="auto" w:fill="FFFFFF"/>
        <w:autoSpaceDE w:val="0"/>
        <w:autoSpaceDN w:val="0"/>
        <w:adjustRightInd w:val="0"/>
        <w:spacing w:after="0" w:line="470" w:lineRule="exact"/>
        <w:ind w:left="5" w:right="10" w:firstLine="691"/>
        <w:jc w:val="both"/>
        <w:rPr>
          <w:rFonts w:ascii="Times New Roman" w:hAnsi="Times New Roman"/>
          <w:sz w:val="28"/>
          <w:szCs w:val="28"/>
        </w:rPr>
      </w:pPr>
      <w:r w:rsidRPr="00F37EB4">
        <w:rPr>
          <w:rFonts w:ascii="Times New Roman" w:hAnsi="Times New Roman"/>
          <w:color w:val="000000"/>
          <w:spacing w:val="1"/>
          <w:sz w:val="28"/>
          <w:szCs w:val="28"/>
        </w:rPr>
        <w:t xml:space="preserve">Фонды накопления представляют собой нераспределенную прибыль </w:t>
      </w:r>
      <w:r w:rsidRPr="00F37EB4">
        <w:rPr>
          <w:rFonts w:ascii="Times New Roman" w:hAnsi="Times New Roman"/>
          <w:color w:val="000000"/>
          <w:spacing w:val="2"/>
          <w:sz w:val="28"/>
          <w:szCs w:val="28"/>
        </w:rPr>
        <w:t xml:space="preserve">банка, зарезервированную в качестве финансового обеспечения его </w:t>
      </w:r>
      <w:r w:rsidRPr="00F37EB4">
        <w:rPr>
          <w:rFonts w:ascii="Times New Roman" w:hAnsi="Times New Roman"/>
          <w:color w:val="000000"/>
          <w:spacing w:val="-5"/>
          <w:sz w:val="28"/>
          <w:szCs w:val="28"/>
        </w:rPr>
        <w:t xml:space="preserve">производственного и социального развития и других мероприятий по созданию </w:t>
      </w:r>
      <w:r w:rsidRPr="00F37EB4">
        <w:rPr>
          <w:rFonts w:ascii="Times New Roman" w:hAnsi="Times New Roman"/>
          <w:color w:val="000000"/>
          <w:spacing w:val="-6"/>
          <w:sz w:val="28"/>
          <w:szCs w:val="28"/>
        </w:rPr>
        <w:t>нового имущества.</w:t>
      </w:r>
    </w:p>
    <w:p w:rsidR="00C57E75" w:rsidRPr="00EB47C3" w:rsidRDefault="00C57E75" w:rsidP="00A10B0F">
      <w:pPr>
        <w:shd w:val="clear" w:color="auto" w:fill="FFFFFF"/>
        <w:autoSpaceDE w:val="0"/>
        <w:autoSpaceDN w:val="0"/>
        <w:adjustRightInd w:val="0"/>
        <w:spacing w:after="0" w:line="470" w:lineRule="exact"/>
        <w:ind w:right="5" w:firstLine="682"/>
        <w:jc w:val="both"/>
        <w:rPr>
          <w:rFonts w:ascii="Times New Roman" w:hAnsi="Times New Roman"/>
          <w:sz w:val="28"/>
          <w:szCs w:val="28"/>
        </w:rPr>
      </w:pPr>
      <w:r w:rsidRPr="00F37EB4">
        <w:rPr>
          <w:rFonts w:ascii="Times New Roman" w:hAnsi="Times New Roman"/>
          <w:color w:val="000000"/>
          <w:sz w:val="28"/>
          <w:szCs w:val="28"/>
        </w:rPr>
        <w:t xml:space="preserve">Каждый коммерческий банк самостоятельно определяет величину </w:t>
      </w:r>
      <w:r w:rsidRPr="00F37EB4">
        <w:rPr>
          <w:rFonts w:ascii="Times New Roman" w:hAnsi="Times New Roman"/>
          <w:color w:val="000000"/>
          <w:spacing w:val="5"/>
          <w:sz w:val="28"/>
          <w:szCs w:val="28"/>
        </w:rPr>
        <w:t xml:space="preserve">собственных средств и их структуру, исходя из принятой им стратегии </w:t>
      </w:r>
      <w:r w:rsidRPr="00F37EB4">
        <w:rPr>
          <w:rFonts w:ascii="Times New Roman" w:hAnsi="Times New Roman"/>
          <w:color w:val="000000"/>
          <w:spacing w:val="-5"/>
          <w:sz w:val="28"/>
          <w:szCs w:val="28"/>
        </w:rPr>
        <w:t xml:space="preserve">развития. На практике существует два пути увеличения собственного капитала: </w:t>
      </w:r>
      <w:r w:rsidRPr="00F37EB4">
        <w:rPr>
          <w:rFonts w:ascii="Times New Roman" w:hAnsi="Times New Roman"/>
          <w:color w:val="000000"/>
          <w:spacing w:val="-4"/>
          <w:sz w:val="28"/>
          <w:szCs w:val="28"/>
        </w:rPr>
        <w:t>накопление прибыли и привлечение дополнительного капитала.</w:t>
      </w:r>
      <w:r w:rsidR="00EB47C3">
        <w:rPr>
          <w:rFonts w:ascii="Times New Roman" w:hAnsi="Times New Roman"/>
          <w:color w:val="000000"/>
          <w:spacing w:val="-4"/>
          <w:sz w:val="28"/>
          <w:szCs w:val="28"/>
        </w:rPr>
        <w:t xml:space="preserve"> </w:t>
      </w:r>
      <w:r w:rsidR="00EB47C3" w:rsidRPr="00EB47C3">
        <w:rPr>
          <w:rFonts w:ascii="Times New Roman" w:hAnsi="Times New Roman"/>
          <w:color w:val="000000"/>
          <w:spacing w:val="-4"/>
          <w:sz w:val="28"/>
          <w:szCs w:val="28"/>
        </w:rPr>
        <w:t>[</w:t>
      </w:r>
      <w:r w:rsidR="00CE597A">
        <w:rPr>
          <w:rFonts w:ascii="Times New Roman" w:hAnsi="Times New Roman"/>
          <w:color w:val="000000"/>
          <w:spacing w:val="-4"/>
          <w:sz w:val="28"/>
          <w:szCs w:val="28"/>
        </w:rPr>
        <w:t xml:space="preserve">1, </w:t>
      </w:r>
      <w:r w:rsidR="00EB47C3">
        <w:rPr>
          <w:rFonts w:ascii="Times New Roman" w:hAnsi="Times New Roman"/>
          <w:color w:val="000000"/>
          <w:spacing w:val="-4"/>
          <w:sz w:val="28"/>
          <w:szCs w:val="28"/>
        </w:rPr>
        <w:t>стр. 186</w:t>
      </w:r>
      <w:r w:rsidR="00EB47C3" w:rsidRPr="00EB47C3">
        <w:rPr>
          <w:rFonts w:ascii="Times New Roman" w:hAnsi="Times New Roman"/>
          <w:color w:val="000000"/>
          <w:spacing w:val="-4"/>
          <w:sz w:val="28"/>
          <w:szCs w:val="28"/>
        </w:rPr>
        <w:t>]</w:t>
      </w:r>
    </w:p>
    <w:p w:rsidR="00C57E75" w:rsidRPr="00F37EB4" w:rsidRDefault="00C57E75" w:rsidP="00A10B0F">
      <w:pPr>
        <w:shd w:val="clear" w:color="auto" w:fill="FFFFFF"/>
        <w:autoSpaceDE w:val="0"/>
        <w:autoSpaceDN w:val="0"/>
        <w:adjustRightInd w:val="0"/>
        <w:spacing w:after="0" w:line="470" w:lineRule="exact"/>
        <w:ind w:right="10" w:firstLine="686"/>
        <w:jc w:val="both"/>
        <w:rPr>
          <w:rFonts w:ascii="Times New Roman" w:hAnsi="Times New Roman"/>
          <w:sz w:val="28"/>
          <w:szCs w:val="28"/>
        </w:rPr>
      </w:pPr>
      <w:r w:rsidRPr="00F37EB4">
        <w:rPr>
          <w:rFonts w:ascii="Times New Roman" w:hAnsi="Times New Roman"/>
          <w:color w:val="000000"/>
          <w:spacing w:val="-5"/>
          <w:sz w:val="28"/>
          <w:szCs w:val="28"/>
        </w:rPr>
        <w:t xml:space="preserve">Накопление прибыли может происходить в форме ускоренного создания </w:t>
      </w:r>
      <w:r w:rsidRPr="00F37EB4">
        <w:rPr>
          <w:rFonts w:ascii="Times New Roman" w:hAnsi="Times New Roman"/>
          <w:color w:val="000000"/>
          <w:spacing w:val="-3"/>
          <w:sz w:val="28"/>
          <w:szCs w:val="28"/>
        </w:rPr>
        <w:t xml:space="preserve">резервного и других фондов банка с последующей их капитализацией либо в </w:t>
      </w:r>
      <w:r w:rsidRPr="00F37EB4">
        <w:rPr>
          <w:rFonts w:ascii="Times New Roman" w:hAnsi="Times New Roman"/>
          <w:color w:val="000000"/>
          <w:spacing w:val="-5"/>
          <w:sz w:val="28"/>
          <w:szCs w:val="28"/>
        </w:rPr>
        <w:t>форме накопления нераспределенной прибыли предшествующих лет.</w:t>
      </w:r>
    </w:p>
    <w:p w:rsidR="00C57E75" w:rsidRPr="00EB47C3" w:rsidRDefault="00C57E75" w:rsidP="00A10B0F">
      <w:pPr>
        <w:shd w:val="clear" w:color="auto" w:fill="FFFFFF"/>
        <w:autoSpaceDE w:val="0"/>
        <w:autoSpaceDN w:val="0"/>
        <w:adjustRightInd w:val="0"/>
        <w:spacing w:after="0" w:line="470" w:lineRule="exact"/>
        <w:ind w:left="14" w:firstLine="686"/>
        <w:jc w:val="both"/>
        <w:rPr>
          <w:rFonts w:ascii="Times New Roman" w:hAnsi="Times New Roman"/>
          <w:sz w:val="28"/>
          <w:szCs w:val="28"/>
        </w:rPr>
      </w:pPr>
      <w:r w:rsidRPr="00F37EB4">
        <w:rPr>
          <w:rFonts w:ascii="Times New Roman" w:hAnsi="Times New Roman"/>
          <w:color w:val="000000"/>
          <w:sz w:val="28"/>
          <w:szCs w:val="28"/>
        </w:rPr>
        <w:t xml:space="preserve">Привлечение дополнительного капитала банка, созданного в форме ООО, </w:t>
      </w:r>
      <w:r w:rsidRPr="00F37EB4">
        <w:rPr>
          <w:rFonts w:ascii="Times New Roman" w:hAnsi="Times New Roman"/>
          <w:color w:val="000000"/>
          <w:spacing w:val="1"/>
          <w:sz w:val="28"/>
          <w:szCs w:val="28"/>
        </w:rPr>
        <w:t xml:space="preserve">может происходить на основе как дополнительных вкладов его участников, так </w:t>
      </w:r>
      <w:r w:rsidRPr="00F37EB4">
        <w:rPr>
          <w:rFonts w:ascii="Times New Roman" w:hAnsi="Times New Roman"/>
          <w:color w:val="000000"/>
          <w:sz w:val="28"/>
          <w:szCs w:val="28"/>
        </w:rPr>
        <w:t xml:space="preserve">и вкладов в уставный капитал банка третьих лиц, которые становятся при этом </w:t>
      </w:r>
      <w:r w:rsidRPr="00F37EB4">
        <w:rPr>
          <w:rFonts w:ascii="Times New Roman" w:hAnsi="Times New Roman"/>
          <w:color w:val="000000"/>
          <w:spacing w:val="12"/>
          <w:sz w:val="28"/>
          <w:szCs w:val="28"/>
        </w:rPr>
        <w:t xml:space="preserve">участниками данного банка (если это не запрещено уставом банка). </w:t>
      </w:r>
      <w:r w:rsidRPr="00F37EB4">
        <w:rPr>
          <w:rFonts w:ascii="Times New Roman" w:hAnsi="Times New Roman"/>
          <w:color w:val="000000"/>
          <w:spacing w:val="2"/>
          <w:sz w:val="28"/>
          <w:szCs w:val="28"/>
        </w:rPr>
        <w:t xml:space="preserve">Привлечение дополнительного капитала акционерными банками может </w:t>
      </w:r>
      <w:r w:rsidRPr="00F37EB4">
        <w:rPr>
          <w:rFonts w:ascii="Times New Roman" w:hAnsi="Times New Roman"/>
          <w:color w:val="000000"/>
          <w:sz w:val="28"/>
          <w:szCs w:val="28"/>
        </w:rPr>
        <w:t>осуществляться путем размещения дополнительных акций.</w:t>
      </w:r>
      <w:r w:rsidR="00EB47C3" w:rsidRPr="00EB47C3">
        <w:rPr>
          <w:rFonts w:ascii="Times New Roman" w:hAnsi="Times New Roman"/>
          <w:color w:val="000000"/>
          <w:sz w:val="28"/>
          <w:szCs w:val="28"/>
        </w:rPr>
        <w:t>[</w:t>
      </w:r>
      <w:r w:rsidR="00CE597A">
        <w:rPr>
          <w:rFonts w:ascii="Times New Roman" w:hAnsi="Times New Roman"/>
          <w:color w:val="000000"/>
          <w:sz w:val="28"/>
          <w:szCs w:val="28"/>
        </w:rPr>
        <w:t xml:space="preserve">1, </w:t>
      </w:r>
      <w:r w:rsidR="00EB47C3">
        <w:rPr>
          <w:rFonts w:ascii="Times New Roman" w:hAnsi="Times New Roman"/>
          <w:color w:val="000000"/>
          <w:sz w:val="28"/>
          <w:szCs w:val="28"/>
        </w:rPr>
        <w:t>стр. 187</w:t>
      </w:r>
      <w:r w:rsidR="00EB47C3" w:rsidRPr="00EB47C3">
        <w:rPr>
          <w:rFonts w:ascii="Times New Roman" w:hAnsi="Times New Roman"/>
          <w:color w:val="000000"/>
          <w:sz w:val="28"/>
          <w:szCs w:val="28"/>
        </w:rPr>
        <w:t>]</w:t>
      </w:r>
    </w:p>
    <w:p w:rsidR="00C57E75" w:rsidRPr="00F37EB4" w:rsidRDefault="00C57E75" w:rsidP="00A10B0F">
      <w:pPr>
        <w:shd w:val="clear" w:color="auto" w:fill="FFFFFF"/>
        <w:autoSpaceDE w:val="0"/>
        <w:autoSpaceDN w:val="0"/>
        <w:adjustRightInd w:val="0"/>
        <w:spacing w:after="0" w:line="470" w:lineRule="exact"/>
        <w:ind w:left="19" w:right="5" w:firstLine="682"/>
        <w:jc w:val="both"/>
        <w:rPr>
          <w:rFonts w:ascii="Times New Roman" w:hAnsi="Times New Roman"/>
          <w:sz w:val="28"/>
          <w:szCs w:val="28"/>
        </w:rPr>
      </w:pPr>
      <w:r w:rsidRPr="00F37EB4">
        <w:rPr>
          <w:rFonts w:ascii="Times New Roman" w:hAnsi="Times New Roman"/>
          <w:color w:val="000000"/>
          <w:sz w:val="28"/>
          <w:szCs w:val="28"/>
        </w:rPr>
        <w:t xml:space="preserve">Как свидетельствует мировая банковская практика, структура ресурсной </w:t>
      </w:r>
      <w:r w:rsidRPr="00F37EB4">
        <w:rPr>
          <w:rFonts w:ascii="Times New Roman" w:hAnsi="Times New Roman"/>
          <w:color w:val="000000"/>
          <w:spacing w:val="-1"/>
          <w:sz w:val="28"/>
          <w:szCs w:val="28"/>
        </w:rPr>
        <w:t xml:space="preserve">базы коммерческих банков характеризуется незначительной долей собственных </w:t>
      </w:r>
      <w:r w:rsidRPr="00F37EB4">
        <w:rPr>
          <w:rFonts w:ascii="Times New Roman" w:hAnsi="Times New Roman"/>
          <w:color w:val="000000"/>
          <w:spacing w:val="16"/>
          <w:sz w:val="28"/>
          <w:szCs w:val="28"/>
        </w:rPr>
        <w:t xml:space="preserve">средств, что соответствует специфике банковской деятельности, </w:t>
      </w:r>
      <w:r w:rsidRPr="00F37EB4">
        <w:rPr>
          <w:rFonts w:ascii="Times New Roman" w:hAnsi="Times New Roman"/>
          <w:color w:val="000000"/>
          <w:sz w:val="28"/>
          <w:szCs w:val="28"/>
        </w:rPr>
        <w:t>заключающейся в выполнении посреднических функций.</w:t>
      </w:r>
    </w:p>
    <w:p w:rsidR="00C57E75" w:rsidRPr="00F37EB4" w:rsidRDefault="00C57E75" w:rsidP="00A10B0F">
      <w:pPr>
        <w:shd w:val="clear" w:color="auto" w:fill="FFFFFF"/>
        <w:autoSpaceDE w:val="0"/>
        <w:autoSpaceDN w:val="0"/>
        <w:adjustRightInd w:val="0"/>
        <w:spacing w:after="0" w:line="470" w:lineRule="exact"/>
        <w:ind w:left="19" w:firstLine="686"/>
        <w:jc w:val="both"/>
        <w:rPr>
          <w:rFonts w:ascii="Times New Roman" w:hAnsi="Times New Roman"/>
          <w:sz w:val="28"/>
          <w:szCs w:val="28"/>
        </w:rPr>
      </w:pPr>
      <w:r w:rsidRPr="00F37EB4">
        <w:rPr>
          <w:rFonts w:ascii="Times New Roman" w:hAnsi="Times New Roman"/>
          <w:color w:val="000000"/>
          <w:sz w:val="28"/>
          <w:szCs w:val="28"/>
        </w:rPr>
        <w:t>Таким образом, преобладающую часть банковских ресурсов составляют привлеченные средства. Привлеченные</w:t>
      </w:r>
      <w:r w:rsidRPr="00F37EB4">
        <w:rPr>
          <w:rFonts w:ascii="Times New Roman" w:hAnsi="Times New Roman"/>
          <w:color w:val="000000"/>
          <w:sz w:val="28"/>
          <w:szCs w:val="28"/>
          <w:lang w:val="en-US"/>
        </w:rPr>
        <w:t xml:space="preserve"> </w:t>
      </w:r>
      <w:r w:rsidRPr="00F37EB4">
        <w:rPr>
          <w:rFonts w:ascii="Times New Roman" w:hAnsi="Times New Roman"/>
          <w:color w:val="000000"/>
          <w:sz w:val="28"/>
          <w:szCs w:val="28"/>
        </w:rPr>
        <w:t>средства</w:t>
      </w:r>
      <w:r w:rsidRPr="00F37EB4">
        <w:rPr>
          <w:rFonts w:ascii="Times New Roman" w:hAnsi="Times New Roman"/>
          <w:color w:val="000000"/>
          <w:sz w:val="28"/>
          <w:szCs w:val="28"/>
          <w:lang w:val="en-US"/>
        </w:rPr>
        <w:t xml:space="preserve"> </w:t>
      </w:r>
      <w:r w:rsidRPr="00F37EB4">
        <w:rPr>
          <w:rFonts w:ascii="Times New Roman" w:hAnsi="Times New Roman"/>
          <w:color w:val="000000"/>
          <w:sz w:val="28"/>
          <w:szCs w:val="28"/>
        </w:rPr>
        <w:t>формируются</w:t>
      </w:r>
      <w:r w:rsidRPr="00F37EB4">
        <w:rPr>
          <w:rFonts w:ascii="Times New Roman" w:hAnsi="Times New Roman"/>
          <w:color w:val="000000"/>
          <w:sz w:val="28"/>
          <w:szCs w:val="28"/>
          <w:lang w:val="en-US"/>
        </w:rPr>
        <w:t xml:space="preserve"> </w:t>
      </w:r>
      <w:r w:rsidRPr="00F37EB4">
        <w:rPr>
          <w:rFonts w:ascii="Times New Roman" w:hAnsi="Times New Roman"/>
          <w:color w:val="000000"/>
          <w:sz w:val="28"/>
          <w:szCs w:val="28"/>
        </w:rPr>
        <w:t>посредством следующих</w:t>
      </w:r>
      <w:r w:rsidRPr="00F37EB4">
        <w:rPr>
          <w:rFonts w:ascii="Times New Roman" w:hAnsi="Times New Roman"/>
          <w:color w:val="000000"/>
          <w:sz w:val="28"/>
          <w:szCs w:val="28"/>
          <w:lang w:val="en-US"/>
        </w:rPr>
        <w:t xml:space="preserve"> </w:t>
      </w:r>
      <w:r w:rsidRPr="00F37EB4">
        <w:rPr>
          <w:rFonts w:ascii="Times New Roman" w:hAnsi="Times New Roman"/>
          <w:color w:val="000000"/>
          <w:sz w:val="28"/>
          <w:szCs w:val="28"/>
        </w:rPr>
        <w:t>банковских</w:t>
      </w:r>
      <w:r w:rsidRPr="00F37EB4">
        <w:rPr>
          <w:rFonts w:ascii="Times New Roman" w:hAnsi="Times New Roman"/>
          <w:color w:val="000000"/>
          <w:sz w:val="28"/>
          <w:szCs w:val="28"/>
          <w:lang w:val="en-US"/>
        </w:rPr>
        <w:t xml:space="preserve"> </w:t>
      </w:r>
      <w:r w:rsidRPr="00F37EB4">
        <w:rPr>
          <w:rFonts w:ascii="Times New Roman" w:hAnsi="Times New Roman"/>
          <w:color w:val="000000"/>
          <w:sz w:val="28"/>
          <w:szCs w:val="28"/>
        </w:rPr>
        <w:t>операций</w:t>
      </w:r>
      <w:r w:rsidRPr="00F37EB4">
        <w:rPr>
          <w:rFonts w:ascii="Times New Roman" w:hAnsi="Times New Roman"/>
          <w:color w:val="000000"/>
          <w:sz w:val="28"/>
          <w:szCs w:val="28"/>
          <w:lang w:val="en-US"/>
        </w:rPr>
        <w:t>:</w:t>
      </w:r>
    </w:p>
    <w:p w:rsidR="00C57E75" w:rsidRPr="00F37EB4" w:rsidRDefault="00C57E75" w:rsidP="00541139">
      <w:pPr>
        <w:numPr>
          <w:ilvl w:val="0"/>
          <w:numId w:val="10"/>
        </w:numPr>
        <w:shd w:val="clear" w:color="auto" w:fill="FFFFFF"/>
        <w:tabs>
          <w:tab w:val="left" w:pos="850"/>
        </w:tabs>
        <w:autoSpaceDE w:val="0"/>
        <w:autoSpaceDN w:val="0"/>
        <w:adjustRightInd w:val="0"/>
        <w:spacing w:after="0" w:line="470" w:lineRule="exact"/>
        <w:ind w:right="518"/>
        <w:rPr>
          <w:rFonts w:ascii="Times New Roman" w:hAnsi="Times New Roman"/>
          <w:color w:val="000000"/>
          <w:sz w:val="28"/>
          <w:szCs w:val="28"/>
        </w:rPr>
      </w:pPr>
      <w:r w:rsidRPr="00F37EB4">
        <w:rPr>
          <w:rFonts w:ascii="Times New Roman" w:hAnsi="Times New Roman"/>
          <w:color w:val="000000"/>
          <w:spacing w:val="-2"/>
          <w:sz w:val="28"/>
          <w:szCs w:val="28"/>
        </w:rPr>
        <w:t>открытие и ведение счетов юридических лиц, в том числе банков-</w:t>
      </w:r>
      <w:r w:rsidRPr="00F37EB4">
        <w:rPr>
          <w:rFonts w:ascii="Times New Roman" w:hAnsi="Times New Roman"/>
          <w:color w:val="000000"/>
          <w:spacing w:val="-2"/>
          <w:sz w:val="28"/>
          <w:szCs w:val="28"/>
        </w:rPr>
        <w:br/>
      </w:r>
      <w:r w:rsidRPr="00F37EB4">
        <w:rPr>
          <w:rFonts w:ascii="Times New Roman" w:hAnsi="Times New Roman"/>
          <w:color w:val="000000"/>
          <w:sz w:val="28"/>
          <w:szCs w:val="28"/>
        </w:rPr>
        <w:t>корреспондентов;</w:t>
      </w:r>
    </w:p>
    <w:p w:rsidR="00C57E75" w:rsidRPr="00F37EB4" w:rsidRDefault="00C57E75" w:rsidP="00541139">
      <w:pPr>
        <w:numPr>
          <w:ilvl w:val="0"/>
          <w:numId w:val="10"/>
        </w:numPr>
        <w:shd w:val="clear" w:color="auto" w:fill="FFFFFF"/>
        <w:tabs>
          <w:tab w:val="left" w:pos="850"/>
        </w:tabs>
        <w:autoSpaceDE w:val="0"/>
        <w:autoSpaceDN w:val="0"/>
        <w:adjustRightInd w:val="0"/>
        <w:spacing w:after="0" w:line="470" w:lineRule="exact"/>
        <w:rPr>
          <w:rFonts w:ascii="Times New Roman" w:hAnsi="Times New Roman"/>
          <w:color w:val="000000"/>
          <w:sz w:val="28"/>
          <w:szCs w:val="28"/>
        </w:rPr>
      </w:pPr>
      <w:r w:rsidRPr="00F37EB4">
        <w:rPr>
          <w:rFonts w:ascii="Times New Roman" w:hAnsi="Times New Roman"/>
          <w:color w:val="000000"/>
          <w:sz w:val="28"/>
          <w:szCs w:val="28"/>
        </w:rPr>
        <w:t>привлечение во вклады денежных средств физических лиц;</w:t>
      </w:r>
    </w:p>
    <w:p w:rsidR="00C57E75" w:rsidRPr="00F37EB4" w:rsidRDefault="00C57E75" w:rsidP="00541139">
      <w:pPr>
        <w:numPr>
          <w:ilvl w:val="0"/>
          <w:numId w:val="10"/>
        </w:numPr>
        <w:shd w:val="clear" w:color="auto" w:fill="FFFFFF"/>
        <w:tabs>
          <w:tab w:val="left" w:pos="850"/>
        </w:tabs>
        <w:autoSpaceDE w:val="0"/>
        <w:autoSpaceDN w:val="0"/>
        <w:adjustRightInd w:val="0"/>
        <w:spacing w:after="0" w:line="470" w:lineRule="exact"/>
        <w:rPr>
          <w:rFonts w:ascii="Times New Roman" w:hAnsi="Times New Roman"/>
          <w:color w:val="000000"/>
          <w:sz w:val="28"/>
          <w:szCs w:val="28"/>
        </w:rPr>
      </w:pPr>
      <w:r w:rsidRPr="00F37EB4">
        <w:rPr>
          <w:rFonts w:ascii="Times New Roman" w:hAnsi="Times New Roman"/>
          <w:color w:val="000000"/>
          <w:sz w:val="28"/>
          <w:szCs w:val="28"/>
        </w:rPr>
        <w:t>выпуск банком собственных долговых обязательств;</w:t>
      </w:r>
    </w:p>
    <w:p w:rsidR="00C57E75" w:rsidRPr="00F37EB4" w:rsidRDefault="00C57E75" w:rsidP="00541139">
      <w:pPr>
        <w:numPr>
          <w:ilvl w:val="0"/>
          <w:numId w:val="10"/>
        </w:numPr>
        <w:shd w:val="clear" w:color="auto" w:fill="FFFFFF"/>
        <w:tabs>
          <w:tab w:val="left" w:pos="850"/>
        </w:tabs>
        <w:autoSpaceDE w:val="0"/>
        <w:autoSpaceDN w:val="0"/>
        <w:adjustRightInd w:val="0"/>
        <w:spacing w:after="0" w:line="470" w:lineRule="exact"/>
        <w:rPr>
          <w:rFonts w:ascii="Times New Roman" w:hAnsi="Times New Roman"/>
          <w:color w:val="000000"/>
          <w:sz w:val="28"/>
          <w:szCs w:val="28"/>
        </w:rPr>
      </w:pPr>
      <w:r w:rsidRPr="00F37EB4">
        <w:rPr>
          <w:rFonts w:ascii="Times New Roman" w:hAnsi="Times New Roman"/>
          <w:color w:val="000000"/>
          <w:sz w:val="28"/>
          <w:szCs w:val="28"/>
        </w:rPr>
        <w:t>привлечение кредитов и займов от других банков.</w:t>
      </w:r>
      <w:r w:rsidR="00EB47C3" w:rsidRPr="00EB47C3">
        <w:rPr>
          <w:rFonts w:ascii="Times New Roman" w:hAnsi="Times New Roman"/>
          <w:color w:val="000000"/>
          <w:sz w:val="28"/>
          <w:szCs w:val="28"/>
        </w:rPr>
        <w:t>[</w:t>
      </w:r>
      <w:r w:rsidR="00CE597A">
        <w:rPr>
          <w:rFonts w:ascii="Times New Roman" w:hAnsi="Times New Roman"/>
          <w:color w:val="000000"/>
          <w:sz w:val="28"/>
          <w:szCs w:val="28"/>
        </w:rPr>
        <w:t xml:space="preserve">1, </w:t>
      </w:r>
      <w:r w:rsidR="00EB47C3">
        <w:rPr>
          <w:rFonts w:ascii="Times New Roman" w:hAnsi="Times New Roman"/>
          <w:color w:val="000000"/>
          <w:sz w:val="28"/>
          <w:szCs w:val="28"/>
        </w:rPr>
        <w:t>стр. 202</w:t>
      </w:r>
      <w:r w:rsidR="00EB47C3" w:rsidRPr="00EB47C3">
        <w:rPr>
          <w:rFonts w:ascii="Times New Roman" w:hAnsi="Times New Roman"/>
          <w:color w:val="000000"/>
          <w:sz w:val="28"/>
          <w:szCs w:val="28"/>
        </w:rPr>
        <w:t>]</w:t>
      </w:r>
    </w:p>
    <w:p w:rsidR="00C57E75" w:rsidRPr="00F37EB4" w:rsidRDefault="00C57E75" w:rsidP="00A10B0F">
      <w:pPr>
        <w:shd w:val="clear" w:color="auto" w:fill="FFFFFF"/>
        <w:autoSpaceDE w:val="0"/>
        <w:autoSpaceDN w:val="0"/>
        <w:adjustRightInd w:val="0"/>
        <w:spacing w:after="0" w:line="470" w:lineRule="exact"/>
        <w:ind w:left="10" w:right="10" w:firstLine="686"/>
        <w:jc w:val="both"/>
        <w:rPr>
          <w:rFonts w:ascii="Times New Roman" w:hAnsi="Times New Roman"/>
          <w:sz w:val="28"/>
          <w:szCs w:val="28"/>
        </w:rPr>
      </w:pPr>
      <w:r w:rsidRPr="00F37EB4">
        <w:rPr>
          <w:rFonts w:ascii="Times New Roman" w:hAnsi="Times New Roman"/>
          <w:color w:val="000000"/>
          <w:spacing w:val="6"/>
          <w:sz w:val="28"/>
          <w:szCs w:val="28"/>
        </w:rPr>
        <w:t xml:space="preserve">Традиционным источником формирования ресурсов банка являются </w:t>
      </w:r>
      <w:r w:rsidRPr="00F37EB4">
        <w:rPr>
          <w:rFonts w:ascii="Times New Roman" w:hAnsi="Times New Roman"/>
          <w:color w:val="000000"/>
          <w:spacing w:val="4"/>
          <w:sz w:val="28"/>
          <w:szCs w:val="28"/>
        </w:rPr>
        <w:t xml:space="preserve">вклады клиентов, но с расширением банковской деятельности возникает </w:t>
      </w:r>
      <w:r w:rsidRPr="00F37EB4">
        <w:rPr>
          <w:rFonts w:ascii="Times New Roman" w:hAnsi="Times New Roman"/>
          <w:color w:val="000000"/>
          <w:sz w:val="28"/>
          <w:szCs w:val="28"/>
        </w:rPr>
        <w:t xml:space="preserve">потребность в поиске новых путей роста ресурсной базы. Если имеющихся привлеченных средств недостаточно для проведения всех активных операций, </w:t>
      </w:r>
      <w:r w:rsidRPr="00F37EB4">
        <w:rPr>
          <w:rFonts w:ascii="Times New Roman" w:hAnsi="Times New Roman"/>
          <w:color w:val="000000"/>
          <w:spacing w:val="-1"/>
          <w:sz w:val="28"/>
          <w:szCs w:val="28"/>
        </w:rPr>
        <w:t xml:space="preserve">которые намеревается осуществить банк, то можно или отказаться от операции, </w:t>
      </w:r>
      <w:r w:rsidRPr="00F37EB4">
        <w:rPr>
          <w:rFonts w:ascii="Times New Roman" w:hAnsi="Times New Roman"/>
          <w:color w:val="000000"/>
          <w:sz w:val="28"/>
          <w:szCs w:val="28"/>
        </w:rPr>
        <w:t>или позаимствовать ресурсы на рынке.</w:t>
      </w:r>
    </w:p>
    <w:p w:rsidR="00C57E75" w:rsidRPr="00F37EB4" w:rsidRDefault="00C57E75" w:rsidP="00A10B0F">
      <w:pPr>
        <w:shd w:val="clear" w:color="auto" w:fill="FFFFFF"/>
        <w:autoSpaceDE w:val="0"/>
        <w:autoSpaceDN w:val="0"/>
        <w:adjustRightInd w:val="0"/>
        <w:spacing w:after="0" w:line="470" w:lineRule="exact"/>
        <w:ind w:right="10" w:firstLine="691"/>
        <w:jc w:val="both"/>
        <w:rPr>
          <w:rFonts w:ascii="Times New Roman" w:hAnsi="Times New Roman"/>
          <w:sz w:val="28"/>
          <w:szCs w:val="28"/>
        </w:rPr>
      </w:pPr>
      <w:r w:rsidRPr="00F37EB4">
        <w:rPr>
          <w:rFonts w:ascii="Times New Roman" w:hAnsi="Times New Roman"/>
          <w:color w:val="000000"/>
          <w:sz w:val="28"/>
          <w:szCs w:val="28"/>
        </w:rPr>
        <w:t xml:space="preserve">Операцию заимствования средств называют куплей фондов, а источника </w:t>
      </w:r>
      <w:r w:rsidRPr="00F37EB4">
        <w:rPr>
          <w:rFonts w:ascii="Times New Roman" w:hAnsi="Times New Roman"/>
          <w:color w:val="000000"/>
          <w:spacing w:val="2"/>
          <w:sz w:val="28"/>
          <w:szCs w:val="28"/>
        </w:rPr>
        <w:t xml:space="preserve">заимствования - недепозитными обязательствами банка. Особенностью </w:t>
      </w:r>
      <w:r w:rsidRPr="00F37EB4">
        <w:rPr>
          <w:rFonts w:ascii="Times New Roman" w:hAnsi="Times New Roman"/>
          <w:color w:val="000000"/>
          <w:spacing w:val="7"/>
          <w:sz w:val="28"/>
          <w:szCs w:val="28"/>
        </w:rPr>
        <w:t xml:space="preserve">заимствованных средств является то, что в процессе их формирования </w:t>
      </w:r>
      <w:r w:rsidRPr="00F37EB4">
        <w:rPr>
          <w:rFonts w:ascii="Times New Roman" w:hAnsi="Times New Roman"/>
          <w:color w:val="000000"/>
          <w:spacing w:val="13"/>
          <w:sz w:val="28"/>
          <w:szCs w:val="28"/>
        </w:rPr>
        <w:t>инициатором выступает банк, тогда как при создании депозитной базы</w:t>
      </w:r>
    </w:p>
    <w:p w:rsidR="00C57E75" w:rsidRPr="00F37EB4" w:rsidRDefault="00C57E75" w:rsidP="00A10B0F">
      <w:pPr>
        <w:shd w:val="clear" w:color="auto" w:fill="FFFFFF"/>
        <w:autoSpaceDE w:val="0"/>
        <w:autoSpaceDN w:val="0"/>
        <w:adjustRightInd w:val="0"/>
        <w:spacing w:after="0" w:line="466" w:lineRule="exact"/>
        <w:ind w:right="10"/>
        <w:jc w:val="both"/>
        <w:rPr>
          <w:rFonts w:ascii="Times New Roman" w:hAnsi="Times New Roman"/>
          <w:sz w:val="28"/>
          <w:szCs w:val="28"/>
        </w:rPr>
      </w:pPr>
      <w:r w:rsidRPr="00F37EB4">
        <w:rPr>
          <w:rFonts w:ascii="Times New Roman" w:hAnsi="Times New Roman"/>
          <w:color w:val="000000"/>
          <w:spacing w:val="-5"/>
          <w:sz w:val="28"/>
          <w:szCs w:val="28"/>
        </w:rPr>
        <w:t xml:space="preserve">инициатива принадлежит клиентам. Если речь идет о заимствовании, банк </w:t>
      </w:r>
      <w:r w:rsidRPr="00F37EB4">
        <w:rPr>
          <w:rFonts w:ascii="Times New Roman" w:hAnsi="Times New Roman"/>
          <w:color w:val="000000"/>
          <w:spacing w:val="-4"/>
          <w:sz w:val="28"/>
          <w:szCs w:val="28"/>
        </w:rPr>
        <w:t xml:space="preserve">самостоятельно определяет, сколько и на какой период нему нужно средств, а в </w:t>
      </w:r>
      <w:r w:rsidRPr="00F37EB4">
        <w:rPr>
          <w:rFonts w:ascii="Times New Roman" w:hAnsi="Times New Roman"/>
          <w:color w:val="000000"/>
          <w:spacing w:val="-3"/>
          <w:sz w:val="28"/>
          <w:szCs w:val="28"/>
        </w:rPr>
        <w:t xml:space="preserve">процессе привлечения вкладов их сумма и сроки определяются клиентами, </w:t>
      </w:r>
      <w:r w:rsidRPr="00F37EB4">
        <w:rPr>
          <w:rFonts w:ascii="Times New Roman" w:hAnsi="Times New Roman"/>
          <w:color w:val="000000"/>
          <w:spacing w:val="-5"/>
          <w:sz w:val="28"/>
          <w:szCs w:val="28"/>
        </w:rPr>
        <w:t>учитывая собственные потребности.</w:t>
      </w:r>
    </w:p>
    <w:p w:rsidR="00C57E75" w:rsidRPr="00F37EB4" w:rsidRDefault="00C57E75" w:rsidP="00A10B0F">
      <w:pPr>
        <w:shd w:val="clear" w:color="auto" w:fill="FFFFFF"/>
        <w:autoSpaceDE w:val="0"/>
        <w:autoSpaceDN w:val="0"/>
        <w:adjustRightInd w:val="0"/>
        <w:spacing w:after="0" w:line="466" w:lineRule="exact"/>
        <w:ind w:firstLine="686"/>
        <w:jc w:val="both"/>
        <w:rPr>
          <w:rFonts w:ascii="Times New Roman" w:hAnsi="Times New Roman"/>
          <w:sz w:val="28"/>
          <w:szCs w:val="28"/>
        </w:rPr>
      </w:pPr>
      <w:r w:rsidRPr="00F37EB4">
        <w:rPr>
          <w:rFonts w:ascii="Times New Roman" w:hAnsi="Times New Roman"/>
          <w:color w:val="000000"/>
          <w:spacing w:val="-5"/>
          <w:sz w:val="28"/>
          <w:szCs w:val="28"/>
        </w:rPr>
        <w:t xml:space="preserve">Развитию подходов к управлению недепозитными источниками средств </w:t>
      </w:r>
      <w:r w:rsidRPr="00F37EB4">
        <w:rPr>
          <w:rFonts w:ascii="Times New Roman" w:hAnsi="Times New Roman"/>
          <w:color w:val="000000"/>
          <w:spacing w:val="-4"/>
          <w:sz w:val="28"/>
          <w:szCs w:val="28"/>
        </w:rPr>
        <w:t xml:space="preserve">банка оказала содействие концепция приоритетных отношений с клиентами, </w:t>
      </w:r>
      <w:r w:rsidRPr="00F37EB4">
        <w:rPr>
          <w:rFonts w:ascii="Times New Roman" w:hAnsi="Times New Roman"/>
          <w:color w:val="000000"/>
          <w:spacing w:val="3"/>
          <w:sz w:val="28"/>
          <w:szCs w:val="28"/>
        </w:rPr>
        <w:t xml:space="preserve">получившая развитие в 70-е годы. К тому времени банковская практика </w:t>
      </w:r>
      <w:r w:rsidRPr="00F37EB4">
        <w:rPr>
          <w:rFonts w:ascii="Times New Roman" w:hAnsi="Times New Roman"/>
          <w:color w:val="000000"/>
          <w:spacing w:val="-5"/>
          <w:sz w:val="28"/>
          <w:szCs w:val="28"/>
        </w:rPr>
        <w:t xml:space="preserve">развитых стран убедительно показала, что банк должен предоставлять клиентам </w:t>
      </w:r>
      <w:r w:rsidRPr="00F37EB4">
        <w:rPr>
          <w:rFonts w:ascii="Times New Roman" w:hAnsi="Times New Roman"/>
          <w:color w:val="000000"/>
          <w:spacing w:val="-7"/>
          <w:sz w:val="28"/>
          <w:szCs w:val="28"/>
        </w:rPr>
        <w:t xml:space="preserve">все кредиты, несущие чистую прибыль. В таком случае задача менеджеров — </w:t>
      </w:r>
      <w:r w:rsidRPr="00F37EB4">
        <w:rPr>
          <w:rFonts w:ascii="Times New Roman" w:hAnsi="Times New Roman"/>
          <w:color w:val="000000"/>
          <w:spacing w:val="-5"/>
          <w:sz w:val="28"/>
          <w:szCs w:val="28"/>
        </w:rPr>
        <w:t xml:space="preserve">обеспечить достаточный объем кредитных ресурсов и поддержать нормативы </w:t>
      </w:r>
      <w:r w:rsidRPr="00F37EB4">
        <w:rPr>
          <w:rFonts w:ascii="Times New Roman" w:hAnsi="Times New Roman"/>
          <w:color w:val="000000"/>
          <w:spacing w:val="7"/>
          <w:sz w:val="28"/>
          <w:szCs w:val="28"/>
        </w:rPr>
        <w:t xml:space="preserve">ликвидности. При таком подходе решения о предоставлении займов </w:t>
      </w:r>
      <w:r w:rsidRPr="00F37EB4">
        <w:rPr>
          <w:rFonts w:ascii="Times New Roman" w:hAnsi="Times New Roman"/>
          <w:color w:val="000000"/>
          <w:spacing w:val="-5"/>
          <w:sz w:val="28"/>
          <w:szCs w:val="28"/>
        </w:rPr>
        <w:t xml:space="preserve">принимается раньше, чем решение о формировании ресурсов. Если имеющихся </w:t>
      </w:r>
      <w:r w:rsidRPr="00F37EB4">
        <w:rPr>
          <w:rFonts w:ascii="Times New Roman" w:hAnsi="Times New Roman"/>
          <w:color w:val="000000"/>
          <w:spacing w:val="-3"/>
          <w:sz w:val="28"/>
          <w:szCs w:val="28"/>
        </w:rPr>
        <w:t xml:space="preserve">средств недостаточно, то менеджер вынужден искать наиболее дешевый и </w:t>
      </w:r>
      <w:r w:rsidRPr="00F37EB4">
        <w:rPr>
          <w:rFonts w:ascii="Times New Roman" w:hAnsi="Times New Roman"/>
          <w:color w:val="000000"/>
          <w:spacing w:val="-5"/>
          <w:sz w:val="28"/>
          <w:szCs w:val="28"/>
        </w:rPr>
        <w:t xml:space="preserve">доступный источник быстрого их пополнения. С этой целью он выходит на финансовый рынок и покупает фонды, то есть заимствует временно свободные </w:t>
      </w:r>
      <w:r w:rsidRPr="00F37EB4">
        <w:rPr>
          <w:rFonts w:ascii="Times New Roman" w:hAnsi="Times New Roman"/>
          <w:color w:val="000000"/>
          <w:spacing w:val="-10"/>
          <w:sz w:val="28"/>
          <w:szCs w:val="28"/>
        </w:rPr>
        <w:t xml:space="preserve">средства у других участников. </w:t>
      </w:r>
    </w:p>
    <w:p w:rsidR="00C57E75" w:rsidRPr="00F37EB4" w:rsidRDefault="00C57E75" w:rsidP="00A10B0F">
      <w:pPr>
        <w:shd w:val="clear" w:color="auto" w:fill="FFFFFF"/>
        <w:autoSpaceDE w:val="0"/>
        <w:autoSpaceDN w:val="0"/>
        <w:adjustRightInd w:val="0"/>
        <w:spacing w:after="0" w:line="317" w:lineRule="exact"/>
        <w:ind w:left="5" w:right="5" w:firstLine="706"/>
        <w:jc w:val="both"/>
        <w:rPr>
          <w:rFonts w:ascii="Times New Roman" w:hAnsi="Times New Roman"/>
          <w:sz w:val="28"/>
          <w:szCs w:val="28"/>
        </w:rPr>
      </w:pPr>
      <w:r w:rsidRPr="00F37EB4">
        <w:rPr>
          <w:rFonts w:ascii="Times New Roman" w:hAnsi="Times New Roman"/>
          <w:color w:val="000000"/>
          <w:spacing w:val="-5"/>
          <w:sz w:val="28"/>
          <w:szCs w:val="28"/>
        </w:rPr>
        <w:t xml:space="preserve">Основные источники заимствования средств для банковских учреждений </w:t>
      </w:r>
      <w:r w:rsidRPr="00F37EB4">
        <w:rPr>
          <w:rFonts w:ascii="Times New Roman" w:hAnsi="Times New Roman"/>
          <w:color w:val="000000"/>
          <w:spacing w:val="-7"/>
          <w:sz w:val="28"/>
          <w:szCs w:val="28"/>
        </w:rPr>
        <w:t>таковы:</w:t>
      </w:r>
    </w:p>
    <w:p w:rsidR="00C57E75" w:rsidRPr="00F37EB4" w:rsidRDefault="00C57E75" w:rsidP="00541139">
      <w:pPr>
        <w:numPr>
          <w:ilvl w:val="0"/>
          <w:numId w:val="10"/>
        </w:numPr>
        <w:shd w:val="clear" w:color="auto" w:fill="FFFFFF"/>
        <w:tabs>
          <w:tab w:val="left" w:pos="864"/>
        </w:tabs>
        <w:autoSpaceDE w:val="0"/>
        <w:autoSpaceDN w:val="0"/>
        <w:adjustRightInd w:val="0"/>
        <w:spacing w:after="0" w:line="466" w:lineRule="exact"/>
        <w:rPr>
          <w:rFonts w:ascii="Times New Roman" w:hAnsi="Times New Roman"/>
          <w:color w:val="000000"/>
          <w:sz w:val="28"/>
          <w:szCs w:val="28"/>
        </w:rPr>
      </w:pPr>
      <w:r w:rsidRPr="00F37EB4">
        <w:rPr>
          <w:rFonts w:ascii="Times New Roman" w:hAnsi="Times New Roman"/>
          <w:color w:val="000000"/>
          <w:spacing w:val="-5"/>
          <w:sz w:val="28"/>
          <w:szCs w:val="28"/>
        </w:rPr>
        <w:t>займы</w:t>
      </w:r>
      <w:r w:rsidRPr="00F37EB4">
        <w:rPr>
          <w:rFonts w:ascii="Times New Roman" w:hAnsi="Times New Roman"/>
          <w:color w:val="000000"/>
          <w:spacing w:val="-5"/>
          <w:sz w:val="28"/>
          <w:szCs w:val="28"/>
          <w:lang w:val="en-US"/>
        </w:rPr>
        <w:t xml:space="preserve"> </w:t>
      </w:r>
      <w:r w:rsidRPr="00F37EB4">
        <w:rPr>
          <w:rFonts w:ascii="Times New Roman" w:hAnsi="Times New Roman"/>
          <w:color w:val="000000"/>
          <w:spacing w:val="-5"/>
          <w:sz w:val="28"/>
          <w:szCs w:val="28"/>
        </w:rPr>
        <w:t>в</w:t>
      </w:r>
      <w:r w:rsidRPr="00F37EB4">
        <w:rPr>
          <w:rFonts w:ascii="Times New Roman" w:hAnsi="Times New Roman"/>
          <w:color w:val="000000"/>
          <w:spacing w:val="-5"/>
          <w:sz w:val="28"/>
          <w:szCs w:val="28"/>
          <w:lang w:val="en-US"/>
        </w:rPr>
        <w:t xml:space="preserve"> </w:t>
      </w:r>
      <w:r w:rsidRPr="00F37EB4">
        <w:rPr>
          <w:rFonts w:ascii="Times New Roman" w:hAnsi="Times New Roman"/>
          <w:color w:val="000000"/>
          <w:spacing w:val="-5"/>
          <w:sz w:val="28"/>
          <w:szCs w:val="28"/>
        </w:rPr>
        <w:t>центральном</w:t>
      </w:r>
      <w:r w:rsidRPr="00F37EB4">
        <w:rPr>
          <w:rFonts w:ascii="Times New Roman" w:hAnsi="Times New Roman"/>
          <w:color w:val="000000"/>
          <w:spacing w:val="-5"/>
          <w:sz w:val="28"/>
          <w:szCs w:val="28"/>
          <w:lang w:val="en-US"/>
        </w:rPr>
        <w:t xml:space="preserve"> </w:t>
      </w:r>
      <w:r w:rsidRPr="00F37EB4">
        <w:rPr>
          <w:rFonts w:ascii="Times New Roman" w:hAnsi="Times New Roman"/>
          <w:color w:val="000000"/>
          <w:spacing w:val="-5"/>
          <w:sz w:val="28"/>
          <w:szCs w:val="28"/>
        </w:rPr>
        <w:t>банке</w:t>
      </w:r>
      <w:r w:rsidRPr="00F37EB4">
        <w:rPr>
          <w:rFonts w:ascii="Times New Roman" w:hAnsi="Times New Roman"/>
          <w:color w:val="000000"/>
          <w:spacing w:val="-5"/>
          <w:sz w:val="28"/>
          <w:szCs w:val="28"/>
          <w:lang w:val="en-US"/>
        </w:rPr>
        <w:t>;</w:t>
      </w:r>
    </w:p>
    <w:p w:rsidR="00C57E75" w:rsidRPr="00F37EB4" w:rsidRDefault="00C57E75" w:rsidP="00541139">
      <w:pPr>
        <w:numPr>
          <w:ilvl w:val="0"/>
          <w:numId w:val="10"/>
        </w:numPr>
        <w:shd w:val="clear" w:color="auto" w:fill="FFFFFF"/>
        <w:tabs>
          <w:tab w:val="left" w:pos="864"/>
        </w:tabs>
        <w:autoSpaceDE w:val="0"/>
        <w:autoSpaceDN w:val="0"/>
        <w:adjustRightInd w:val="0"/>
        <w:spacing w:after="0" w:line="466" w:lineRule="exact"/>
        <w:rPr>
          <w:rFonts w:ascii="Times New Roman" w:hAnsi="Times New Roman"/>
          <w:color w:val="000000"/>
          <w:sz w:val="28"/>
          <w:szCs w:val="28"/>
        </w:rPr>
      </w:pPr>
      <w:r w:rsidRPr="00F37EB4">
        <w:rPr>
          <w:rFonts w:ascii="Times New Roman" w:hAnsi="Times New Roman"/>
          <w:color w:val="000000"/>
          <w:spacing w:val="-5"/>
          <w:sz w:val="28"/>
          <w:szCs w:val="28"/>
        </w:rPr>
        <w:t>межбанковский</w:t>
      </w:r>
      <w:r w:rsidRPr="00F37EB4">
        <w:rPr>
          <w:rFonts w:ascii="Times New Roman" w:hAnsi="Times New Roman"/>
          <w:color w:val="000000"/>
          <w:spacing w:val="-5"/>
          <w:sz w:val="28"/>
          <w:szCs w:val="28"/>
          <w:lang w:val="en-US"/>
        </w:rPr>
        <w:t xml:space="preserve"> </w:t>
      </w:r>
      <w:r w:rsidRPr="00F37EB4">
        <w:rPr>
          <w:rFonts w:ascii="Times New Roman" w:hAnsi="Times New Roman"/>
          <w:color w:val="000000"/>
          <w:spacing w:val="-5"/>
          <w:sz w:val="28"/>
          <w:szCs w:val="28"/>
        </w:rPr>
        <w:t>рынок</w:t>
      </w:r>
      <w:r w:rsidRPr="00F37EB4">
        <w:rPr>
          <w:rFonts w:ascii="Times New Roman" w:hAnsi="Times New Roman"/>
          <w:color w:val="000000"/>
          <w:spacing w:val="-5"/>
          <w:sz w:val="28"/>
          <w:szCs w:val="28"/>
          <w:lang w:val="en-US"/>
        </w:rPr>
        <w:t xml:space="preserve"> </w:t>
      </w:r>
      <w:r w:rsidRPr="00F37EB4">
        <w:rPr>
          <w:rFonts w:ascii="Times New Roman" w:hAnsi="Times New Roman"/>
          <w:color w:val="000000"/>
          <w:spacing w:val="-5"/>
          <w:sz w:val="28"/>
          <w:szCs w:val="28"/>
        </w:rPr>
        <w:t>ресурсов</w:t>
      </w:r>
      <w:r w:rsidRPr="00F37EB4">
        <w:rPr>
          <w:rFonts w:ascii="Times New Roman" w:hAnsi="Times New Roman"/>
          <w:color w:val="000000"/>
          <w:spacing w:val="-5"/>
          <w:sz w:val="28"/>
          <w:szCs w:val="28"/>
          <w:lang w:val="en-US"/>
        </w:rPr>
        <w:t>;</w:t>
      </w:r>
    </w:p>
    <w:p w:rsidR="00C57E75" w:rsidRPr="00F37EB4" w:rsidRDefault="00C57E75" w:rsidP="00541139">
      <w:pPr>
        <w:numPr>
          <w:ilvl w:val="0"/>
          <w:numId w:val="10"/>
        </w:numPr>
        <w:shd w:val="clear" w:color="auto" w:fill="FFFFFF"/>
        <w:tabs>
          <w:tab w:val="left" w:pos="864"/>
        </w:tabs>
        <w:autoSpaceDE w:val="0"/>
        <w:autoSpaceDN w:val="0"/>
        <w:adjustRightInd w:val="0"/>
        <w:spacing w:after="0" w:line="466" w:lineRule="exact"/>
        <w:rPr>
          <w:rFonts w:ascii="Times New Roman" w:hAnsi="Times New Roman"/>
          <w:color w:val="000000"/>
          <w:sz w:val="28"/>
          <w:szCs w:val="28"/>
        </w:rPr>
      </w:pPr>
      <w:r w:rsidRPr="00F37EB4">
        <w:rPr>
          <w:rFonts w:ascii="Times New Roman" w:hAnsi="Times New Roman"/>
          <w:color w:val="000000"/>
          <w:spacing w:val="-5"/>
          <w:sz w:val="28"/>
          <w:szCs w:val="28"/>
        </w:rPr>
        <w:t>проведение</w:t>
      </w:r>
      <w:r w:rsidRPr="00F37EB4">
        <w:rPr>
          <w:rFonts w:ascii="Times New Roman" w:hAnsi="Times New Roman"/>
          <w:color w:val="000000"/>
          <w:spacing w:val="-5"/>
          <w:sz w:val="28"/>
          <w:szCs w:val="28"/>
          <w:lang w:val="en-US"/>
        </w:rPr>
        <w:t xml:space="preserve"> </w:t>
      </w:r>
      <w:r w:rsidRPr="00F37EB4">
        <w:rPr>
          <w:rFonts w:ascii="Times New Roman" w:hAnsi="Times New Roman"/>
          <w:color w:val="000000"/>
          <w:spacing w:val="-5"/>
          <w:sz w:val="28"/>
          <w:szCs w:val="28"/>
        </w:rPr>
        <w:t>операций</w:t>
      </w:r>
      <w:r w:rsidRPr="00F37EB4">
        <w:rPr>
          <w:rFonts w:ascii="Times New Roman" w:hAnsi="Times New Roman"/>
          <w:color w:val="000000"/>
          <w:spacing w:val="-5"/>
          <w:sz w:val="28"/>
          <w:szCs w:val="28"/>
          <w:lang w:val="en-US"/>
        </w:rPr>
        <w:t xml:space="preserve"> </w:t>
      </w:r>
      <w:r w:rsidRPr="00F37EB4">
        <w:rPr>
          <w:rFonts w:ascii="Times New Roman" w:hAnsi="Times New Roman"/>
          <w:color w:val="000000"/>
          <w:spacing w:val="-5"/>
          <w:sz w:val="28"/>
          <w:szCs w:val="28"/>
        </w:rPr>
        <w:t>РЕПО</w:t>
      </w:r>
      <w:r w:rsidRPr="00F37EB4">
        <w:rPr>
          <w:rFonts w:ascii="Times New Roman" w:hAnsi="Times New Roman"/>
          <w:color w:val="000000"/>
          <w:spacing w:val="-5"/>
          <w:sz w:val="28"/>
          <w:szCs w:val="28"/>
          <w:lang w:val="en-US"/>
        </w:rPr>
        <w:t>;</w:t>
      </w:r>
    </w:p>
    <w:p w:rsidR="00C57E75" w:rsidRPr="00F37EB4" w:rsidRDefault="00C57E75" w:rsidP="00541139">
      <w:pPr>
        <w:numPr>
          <w:ilvl w:val="0"/>
          <w:numId w:val="10"/>
        </w:numPr>
        <w:shd w:val="clear" w:color="auto" w:fill="FFFFFF"/>
        <w:tabs>
          <w:tab w:val="left" w:pos="864"/>
        </w:tabs>
        <w:autoSpaceDE w:val="0"/>
        <w:autoSpaceDN w:val="0"/>
        <w:adjustRightInd w:val="0"/>
        <w:spacing w:after="0" w:line="466" w:lineRule="exact"/>
        <w:rPr>
          <w:rFonts w:ascii="Times New Roman" w:hAnsi="Times New Roman"/>
          <w:color w:val="000000"/>
          <w:sz w:val="28"/>
          <w:szCs w:val="28"/>
        </w:rPr>
      </w:pPr>
      <w:r w:rsidRPr="00F37EB4">
        <w:rPr>
          <w:rFonts w:ascii="Times New Roman" w:hAnsi="Times New Roman"/>
          <w:color w:val="000000"/>
          <w:spacing w:val="-5"/>
          <w:sz w:val="28"/>
          <w:szCs w:val="28"/>
        </w:rPr>
        <w:t>международный</w:t>
      </w:r>
      <w:r w:rsidRPr="00F37EB4">
        <w:rPr>
          <w:rFonts w:ascii="Times New Roman" w:hAnsi="Times New Roman"/>
          <w:color w:val="000000"/>
          <w:spacing w:val="-5"/>
          <w:sz w:val="28"/>
          <w:szCs w:val="28"/>
          <w:lang w:val="en-US"/>
        </w:rPr>
        <w:t xml:space="preserve"> </w:t>
      </w:r>
      <w:r w:rsidRPr="00F37EB4">
        <w:rPr>
          <w:rFonts w:ascii="Times New Roman" w:hAnsi="Times New Roman"/>
          <w:color w:val="000000"/>
          <w:spacing w:val="-5"/>
          <w:sz w:val="28"/>
          <w:szCs w:val="28"/>
        </w:rPr>
        <w:t>финансовый</w:t>
      </w:r>
      <w:r w:rsidRPr="00F37EB4">
        <w:rPr>
          <w:rFonts w:ascii="Times New Roman" w:hAnsi="Times New Roman"/>
          <w:color w:val="000000"/>
          <w:spacing w:val="-5"/>
          <w:sz w:val="28"/>
          <w:szCs w:val="28"/>
          <w:lang w:val="en-US"/>
        </w:rPr>
        <w:t xml:space="preserve"> </w:t>
      </w:r>
      <w:r w:rsidRPr="00F37EB4">
        <w:rPr>
          <w:rFonts w:ascii="Times New Roman" w:hAnsi="Times New Roman"/>
          <w:color w:val="000000"/>
          <w:spacing w:val="-5"/>
          <w:sz w:val="28"/>
          <w:szCs w:val="28"/>
        </w:rPr>
        <w:t>рынок</w:t>
      </w:r>
      <w:r w:rsidRPr="00F37EB4">
        <w:rPr>
          <w:rFonts w:ascii="Times New Roman" w:hAnsi="Times New Roman"/>
          <w:color w:val="000000"/>
          <w:spacing w:val="-5"/>
          <w:sz w:val="28"/>
          <w:szCs w:val="28"/>
          <w:lang w:val="en-US"/>
        </w:rPr>
        <w:t xml:space="preserve"> (</w:t>
      </w:r>
      <w:r w:rsidRPr="00F37EB4">
        <w:rPr>
          <w:rFonts w:ascii="Times New Roman" w:hAnsi="Times New Roman"/>
          <w:color w:val="000000"/>
          <w:spacing w:val="-5"/>
          <w:sz w:val="28"/>
          <w:szCs w:val="28"/>
        </w:rPr>
        <w:t>еврорынок</w:t>
      </w:r>
      <w:r w:rsidRPr="00F37EB4">
        <w:rPr>
          <w:rFonts w:ascii="Times New Roman" w:hAnsi="Times New Roman"/>
          <w:color w:val="000000"/>
          <w:spacing w:val="-5"/>
          <w:sz w:val="28"/>
          <w:szCs w:val="28"/>
          <w:lang w:val="en-US"/>
        </w:rPr>
        <w:t>);</w:t>
      </w:r>
    </w:p>
    <w:p w:rsidR="00C57E75" w:rsidRPr="00F37EB4" w:rsidRDefault="00C57E75" w:rsidP="00541139">
      <w:pPr>
        <w:numPr>
          <w:ilvl w:val="0"/>
          <w:numId w:val="10"/>
        </w:numPr>
        <w:shd w:val="clear" w:color="auto" w:fill="FFFFFF"/>
        <w:tabs>
          <w:tab w:val="left" w:pos="864"/>
        </w:tabs>
        <w:autoSpaceDE w:val="0"/>
        <w:autoSpaceDN w:val="0"/>
        <w:adjustRightInd w:val="0"/>
        <w:spacing w:after="0" w:line="466" w:lineRule="exact"/>
        <w:rPr>
          <w:rFonts w:ascii="Times New Roman" w:hAnsi="Times New Roman"/>
          <w:color w:val="000000"/>
          <w:sz w:val="28"/>
          <w:szCs w:val="28"/>
        </w:rPr>
      </w:pPr>
      <w:r w:rsidRPr="00F37EB4">
        <w:rPr>
          <w:rFonts w:ascii="Times New Roman" w:hAnsi="Times New Roman"/>
          <w:color w:val="000000"/>
          <w:spacing w:val="-5"/>
          <w:sz w:val="28"/>
          <w:szCs w:val="28"/>
        </w:rPr>
        <w:t>рынок</w:t>
      </w:r>
      <w:r w:rsidRPr="00F37EB4">
        <w:rPr>
          <w:rFonts w:ascii="Times New Roman" w:hAnsi="Times New Roman"/>
          <w:color w:val="000000"/>
          <w:spacing w:val="-5"/>
          <w:sz w:val="28"/>
          <w:szCs w:val="28"/>
          <w:lang w:val="en-US"/>
        </w:rPr>
        <w:t xml:space="preserve"> </w:t>
      </w:r>
      <w:r w:rsidRPr="00F37EB4">
        <w:rPr>
          <w:rFonts w:ascii="Times New Roman" w:hAnsi="Times New Roman"/>
          <w:color w:val="000000"/>
          <w:spacing w:val="-5"/>
          <w:sz w:val="28"/>
          <w:szCs w:val="28"/>
        </w:rPr>
        <w:t>депозитных</w:t>
      </w:r>
      <w:r w:rsidRPr="00F37EB4">
        <w:rPr>
          <w:rFonts w:ascii="Times New Roman" w:hAnsi="Times New Roman"/>
          <w:color w:val="000000"/>
          <w:spacing w:val="-5"/>
          <w:sz w:val="28"/>
          <w:szCs w:val="28"/>
          <w:lang w:val="en-US"/>
        </w:rPr>
        <w:t xml:space="preserve"> </w:t>
      </w:r>
      <w:r w:rsidRPr="00F37EB4">
        <w:rPr>
          <w:rFonts w:ascii="Times New Roman" w:hAnsi="Times New Roman"/>
          <w:color w:val="000000"/>
          <w:spacing w:val="-5"/>
          <w:sz w:val="28"/>
          <w:szCs w:val="28"/>
        </w:rPr>
        <w:t>сертификатов</w:t>
      </w:r>
      <w:r w:rsidRPr="00F37EB4">
        <w:rPr>
          <w:rFonts w:ascii="Times New Roman" w:hAnsi="Times New Roman"/>
          <w:color w:val="000000"/>
          <w:spacing w:val="-5"/>
          <w:sz w:val="28"/>
          <w:szCs w:val="28"/>
          <w:lang w:val="en-US"/>
        </w:rPr>
        <w:t>;</w:t>
      </w:r>
    </w:p>
    <w:p w:rsidR="00C57E75" w:rsidRPr="00F37EB4" w:rsidRDefault="00C57E75" w:rsidP="00541139">
      <w:pPr>
        <w:numPr>
          <w:ilvl w:val="0"/>
          <w:numId w:val="10"/>
        </w:numPr>
        <w:shd w:val="clear" w:color="auto" w:fill="FFFFFF"/>
        <w:tabs>
          <w:tab w:val="left" w:pos="864"/>
        </w:tabs>
        <w:autoSpaceDE w:val="0"/>
        <w:autoSpaceDN w:val="0"/>
        <w:adjustRightInd w:val="0"/>
        <w:spacing w:after="0" w:line="466" w:lineRule="exact"/>
        <w:rPr>
          <w:rFonts w:ascii="Times New Roman" w:hAnsi="Times New Roman"/>
          <w:color w:val="000000"/>
          <w:sz w:val="28"/>
          <w:szCs w:val="28"/>
        </w:rPr>
      </w:pPr>
      <w:r w:rsidRPr="00F37EB4">
        <w:rPr>
          <w:rFonts w:ascii="Times New Roman" w:hAnsi="Times New Roman"/>
          <w:color w:val="000000"/>
          <w:spacing w:val="-5"/>
          <w:sz w:val="28"/>
          <w:szCs w:val="28"/>
        </w:rPr>
        <w:t>рынок</w:t>
      </w:r>
      <w:r w:rsidRPr="00F37EB4">
        <w:rPr>
          <w:rFonts w:ascii="Times New Roman" w:hAnsi="Times New Roman"/>
          <w:color w:val="000000"/>
          <w:spacing w:val="-5"/>
          <w:sz w:val="28"/>
          <w:szCs w:val="28"/>
          <w:lang w:val="en-US"/>
        </w:rPr>
        <w:t xml:space="preserve"> </w:t>
      </w:r>
      <w:r w:rsidRPr="00F37EB4">
        <w:rPr>
          <w:rFonts w:ascii="Times New Roman" w:hAnsi="Times New Roman"/>
          <w:color w:val="000000"/>
          <w:spacing w:val="-5"/>
          <w:sz w:val="28"/>
          <w:szCs w:val="28"/>
        </w:rPr>
        <w:t>коммерческих</w:t>
      </w:r>
      <w:r w:rsidRPr="00F37EB4">
        <w:rPr>
          <w:rFonts w:ascii="Times New Roman" w:hAnsi="Times New Roman"/>
          <w:color w:val="000000"/>
          <w:spacing w:val="-5"/>
          <w:sz w:val="28"/>
          <w:szCs w:val="28"/>
          <w:lang w:val="en-US"/>
        </w:rPr>
        <w:t xml:space="preserve"> </w:t>
      </w:r>
      <w:r w:rsidRPr="00F37EB4">
        <w:rPr>
          <w:rFonts w:ascii="Times New Roman" w:hAnsi="Times New Roman"/>
          <w:color w:val="000000"/>
          <w:spacing w:val="-5"/>
          <w:sz w:val="28"/>
          <w:szCs w:val="28"/>
        </w:rPr>
        <w:t>бумаг</w:t>
      </w:r>
      <w:r w:rsidRPr="00F37EB4">
        <w:rPr>
          <w:rFonts w:ascii="Times New Roman" w:hAnsi="Times New Roman"/>
          <w:color w:val="000000"/>
          <w:spacing w:val="-5"/>
          <w:sz w:val="28"/>
          <w:szCs w:val="28"/>
          <w:lang w:val="en-US"/>
        </w:rPr>
        <w:t>;</w:t>
      </w:r>
    </w:p>
    <w:p w:rsidR="00C57E75" w:rsidRPr="00F37EB4" w:rsidRDefault="00C57E75" w:rsidP="00541139">
      <w:pPr>
        <w:numPr>
          <w:ilvl w:val="0"/>
          <w:numId w:val="10"/>
        </w:numPr>
        <w:shd w:val="clear" w:color="auto" w:fill="FFFFFF"/>
        <w:tabs>
          <w:tab w:val="left" w:pos="864"/>
        </w:tabs>
        <w:autoSpaceDE w:val="0"/>
        <w:autoSpaceDN w:val="0"/>
        <w:adjustRightInd w:val="0"/>
        <w:spacing w:after="0" w:line="466" w:lineRule="exact"/>
        <w:rPr>
          <w:rFonts w:ascii="Times New Roman" w:hAnsi="Times New Roman"/>
          <w:color w:val="000000"/>
          <w:sz w:val="28"/>
          <w:szCs w:val="28"/>
        </w:rPr>
      </w:pPr>
      <w:r w:rsidRPr="00F37EB4">
        <w:rPr>
          <w:rFonts w:ascii="Times New Roman" w:hAnsi="Times New Roman"/>
          <w:color w:val="000000"/>
          <w:spacing w:val="-5"/>
          <w:sz w:val="28"/>
          <w:szCs w:val="28"/>
        </w:rPr>
        <w:t>займа</w:t>
      </w:r>
      <w:r w:rsidRPr="00F37EB4">
        <w:rPr>
          <w:rFonts w:ascii="Times New Roman" w:hAnsi="Times New Roman"/>
          <w:color w:val="000000"/>
          <w:spacing w:val="-5"/>
          <w:sz w:val="28"/>
          <w:szCs w:val="28"/>
          <w:lang w:val="en-US"/>
        </w:rPr>
        <w:t xml:space="preserve"> </w:t>
      </w:r>
      <w:r w:rsidRPr="00F37EB4">
        <w:rPr>
          <w:rFonts w:ascii="Times New Roman" w:hAnsi="Times New Roman"/>
          <w:color w:val="000000"/>
          <w:spacing w:val="-5"/>
          <w:sz w:val="28"/>
          <w:szCs w:val="28"/>
        </w:rPr>
        <w:t>в</w:t>
      </w:r>
      <w:r w:rsidRPr="00F37EB4">
        <w:rPr>
          <w:rFonts w:ascii="Times New Roman" w:hAnsi="Times New Roman"/>
          <w:color w:val="000000"/>
          <w:spacing w:val="-5"/>
          <w:sz w:val="28"/>
          <w:szCs w:val="28"/>
          <w:lang w:val="en-US"/>
        </w:rPr>
        <w:t xml:space="preserve"> </w:t>
      </w:r>
      <w:r w:rsidRPr="00F37EB4">
        <w:rPr>
          <w:rFonts w:ascii="Times New Roman" w:hAnsi="Times New Roman"/>
          <w:color w:val="000000"/>
          <w:spacing w:val="-5"/>
          <w:sz w:val="28"/>
          <w:szCs w:val="28"/>
        </w:rPr>
        <w:t>небанковском</w:t>
      </w:r>
      <w:r w:rsidRPr="00F37EB4">
        <w:rPr>
          <w:rFonts w:ascii="Times New Roman" w:hAnsi="Times New Roman"/>
          <w:color w:val="000000"/>
          <w:spacing w:val="-5"/>
          <w:sz w:val="28"/>
          <w:szCs w:val="28"/>
          <w:lang w:val="en-US"/>
        </w:rPr>
        <w:t xml:space="preserve"> </w:t>
      </w:r>
      <w:r w:rsidRPr="00F37EB4">
        <w:rPr>
          <w:rFonts w:ascii="Times New Roman" w:hAnsi="Times New Roman"/>
          <w:color w:val="000000"/>
          <w:spacing w:val="-5"/>
          <w:sz w:val="28"/>
          <w:szCs w:val="28"/>
        </w:rPr>
        <w:t>секторе</w:t>
      </w:r>
      <w:r w:rsidRPr="00F37EB4">
        <w:rPr>
          <w:rFonts w:ascii="Times New Roman" w:hAnsi="Times New Roman"/>
          <w:color w:val="000000"/>
          <w:spacing w:val="-5"/>
          <w:sz w:val="28"/>
          <w:szCs w:val="28"/>
          <w:lang w:val="en-US"/>
        </w:rPr>
        <w:t>.</w:t>
      </w:r>
    </w:p>
    <w:p w:rsidR="00C57E75" w:rsidRPr="00F37EB4" w:rsidRDefault="00C57E75" w:rsidP="00A10B0F">
      <w:pPr>
        <w:shd w:val="clear" w:color="auto" w:fill="FFFFFF"/>
        <w:autoSpaceDE w:val="0"/>
        <w:autoSpaceDN w:val="0"/>
        <w:adjustRightInd w:val="0"/>
        <w:spacing w:after="0" w:line="466" w:lineRule="exact"/>
        <w:ind w:left="19" w:firstLine="686"/>
        <w:jc w:val="both"/>
        <w:rPr>
          <w:rFonts w:ascii="Times New Roman" w:hAnsi="Times New Roman"/>
          <w:sz w:val="28"/>
          <w:szCs w:val="28"/>
        </w:rPr>
      </w:pPr>
      <w:r w:rsidRPr="00F37EB4">
        <w:rPr>
          <w:rFonts w:ascii="Times New Roman" w:hAnsi="Times New Roman"/>
          <w:color w:val="000000"/>
          <w:spacing w:val="-6"/>
          <w:sz w:val="28"/>
          <w:szCs w:val="28"/>
        </w:rPr>
        <w:t xml:space="preserve">Стоимость заимствования средств в центральном банке (ЦБ) определяется </w:t>
      </w:r>
      <w:r w:rsidRPr="00F37EB4">
        <w:rPr>
          <w:rFonts w:ascii="Times New Roman" w:hAnsi="Times New Roman"/>
          <w:color w:val="000000"/>
          <w:spacing w:val="-4"/>
          <w:sz w:val="28"/>
          <w:szCs w:val="28"/>
        </w:rPr>
        <w:t xml:space="preserve">учетной ставкой. Учетная ставка (ставка рефинансирования) - это процентная </w:t>
      </w:r>
      <w:r w:rsidRPr="00F37EB4">
        <w:rPr>
          <w:rFonts w:ascii="Times New Roman" w:hAnsi="Times New Roman"/>
          <w:color w:val="000000"/>
          <w:spacing w:val="15"/>
          <w:sz w:val="28"/>
          <w:szCs w:val="28"/>
        </w:rPr>
        <w:t>ставка ЦБ по операциям кредитования коммерческих банков через</w:t>
      </w:r>
    </w:p>
    <w:p w:rsidR="00C57E75" w:rsidRPr="00F37EB4" w:rsidRDefault="00C57E75" w:rsidP="00A10B0F">
      <w:pPr>
        <w:shd w:val="clear" w:color="auto" w:fill="FFFFFF"/>
        <w:autoSpaceDE w:val="0"/>
        <w:autoSpaceDN w:val="0"/>
        <w:adjustRightInd w:val="0"/>
        <w:spacing w:after="0" w:line="470" w:lineRule="exact"/>
        <w:ind w:left="14"/>
        <w:jc w:val="both"/>
        <w:rPr>
          <w:rFonts w:ascii="Times New Roman" w:hAnsi="Times New Roman"/>
          <w:sz w:val="28"/>
          <w:szCs w:val="28"/>
        </w:rPr>
      </w:pPr>
      <w:r w:rsidRPr="00F37EB4">
        <w:rPr>
          <w:rFonts w:ascii="Times New Roman" w:hAnsi="Times New Roman"/>
          <w:color w:val="000000"/>
          <w:spacing w:val="2"/>
          <w:sz w:val="28"/>
          <w:szCs w:val="28"/>
        </w:rPr>
        <w:t xml:space="preserve">рефинансирование их активных операций. Получение кредита от ЦБ </w:t>
      </w:r>
      <w:r w:rsidRPr="00F37EB4">
        <w:rPr>
          <w:rFonts w:ascii="Times New Roman" w:hAnsi="Times New Roman"/>
          <w:color w:val="000000"/>
          <w:spacing w:val="-2"/>
          <w:sz w:val="28"/>
          <w:szCs w:val="28"/>
        </w:rPr>
        <w:t xml:space="preserve">рассматривается не как право, а как привилегия для коммерческого банка, </w:t>
      </w:r>
      <w:r w:rsidRPr="00F37EB4">
        <w:rPr>
          <w:rFonts w:ascii="Times New Roman" w:hAnsi="Times New Roman"/>
          <w:color w:val="000000"/>
          <w:spacing w:val="-6"/>
          <w:sz w:val="28"/>
          <w:szCs w:val="28"/>
        </w:rPr>
        <w:t xml:space="preserve">поскольку среди недепозитных источников оно наиболее дешевое. Как правило, </w:t>
      </w:r>
      <w:r w:rsidRPr="00F37EB4">
        <w:rPr>
          <w:rFonts w:ascii="Times New Roman" w:hAnsi="Times New Roman"/>
          <w:color w:val="000000"/>
          <w:spacing w:val="-1"/>
          <w:sz w:val="28"/>
          <w:szCs w:val="28"/>
        </w:rPr>
        <w:t xml:space="preserve">центральный банк предоставляет кредиты тем банкам, которые испытать </w:t>
      </w:r>
      <w:r w:rsidRPr="00F37EB4">
        <w:rPr>
          <w:rFonts w:ascii="Times New Roman" w:hAnsi="Times New Roman"/>
          <w:color w:val="000000"/>
          <w:spacing w:val="-5"/>
          <w:sz w:val="28"/>
          <w:szCs w:val="28"/>
        </w:rPr>
        <w:t>временную трудность в формировании ресурсов или с целью поддержания их ликвидности. При этом допускается, что заем имеет краткосрочный характер.</w:t>
      </w:r>
    </w:p>
    <w:p w:rsidR="00C57E75" w:rsidRPr="00F37EB4" w:rsidRDefault="00C57E75" w:rsidP="00A10B0F">
      <w:pPr>
        <w:shd w:val="clear" w:color="auto" w:fill="FFFFFF"/>
        <w:autoSpaceDE w:val="0"/>
        <w:autoSpaceDN w:val="0"/>
        <w:adjustRightInd w:val="0"/>
        <w:spacing w:after="0" w:line="470" w:lineRule="exact"/>
        <w:ind w:left="5" w:right="5" w:firstLine="677"/>
        <w:jc w:val="both"/>
        <w:rPr>
          <w:rFonts w:ascii="Times New Roman" w:hAnsi="Times New Roman"/>
          <w:sz w:val="28"/>
          <w:szCs w:val="28"/>
        </w:rPr>
      </w:pPr>
      <w:r w:rsidRPr="00F37EB4">
        <w:rPr>
          <w:rFonts w:ascii="Times New Roman" w:hAnsi="Times New Roman"/>
          <w:color w:val="000000"/>
          <w:spacing w:val="-5"/>
          <w:sz w:val="28"/>
          <w:szCs w:val="28"/>
        </w:rPr>
        <w:t xml:space="preserve">Популярным источником заимствования средств для банков является </w:t>
      </w:r>
      <w:r w:rsidRPr="00F37EB4">
        <w:rPr>
          <w:rFonts w:ascii="Times New Roman" w:hAnsi="Times New Roman"/>
          <w:color w:val="000000"/>
          <w:spacing w:val="-6"/>
          <w:sz w:val="28"/>
          <w:szCs w:val="28"/>
        </w:rPr>
        <w:t xml:space="preserve">межбанковский кредит. Межбанковский рынок кредитных ресурсов — это </w:t>
      </w:r>
      <w:r w:rsidRPr="00F37EB4">
        <w:rPr>
          <w:rFonts w:ascii="Times New Roman" w:hAnsi="Times New Roman"/>
          <w:color w:val="000000"/>
          <w:spacing w:val="4"/>
          <w:sz w:val="28"/>
          <w:szCs w:val="28"/>
        </w:rPr>
        <w:t xml:space="preserve">эффективный механизм перераспределения денежных средств. С одной </w:t>
      </w:r>
      <w:r w:rsidRPr="00F37EB4">
        <w:rPr>
          <w:rFonts w:ascii="Times New Roman" w:hAnsi="Times New Roman"/>
          <w:color w:val="000000"/>
          <w:spacing w:val="6"/>
          <w:sz w:val="28"/>
          <w:szCs w:val="28"/>
        </w:rPr>
        <w:t xml:space="preserve">стороны, межбанковский кредит разрешает банкам с недостаточным </w:t>
      </w:r>
      <w:r w:rsidRPr="00F37EB4">
        <w:rPr>
          <w:rFonts w:ascii="Times New Roman" w:hAnsi="Times New Roman"/>
          <w:color w:val="000000"/>
          <w:spacing w:val="7"/>
          <w:sz w:val="28"/>
          <w:szCs w:val="28"/>
        </w:rPr>
        <w:t xml:space="preserve">количеством ресурсов выполнять требования ЦБ или удовлетворять </w:t>
      </w:r>
      <w:r w:rsidRPr="00F37EB4">
        <w:rPr>
          <w:rFonts w:ascii="Times New Roman" w:hAnsi="Times New Roman"/>
          <w:color w:val="000000"/>
          <w:spacing w:val="-3"/>
          <w:sz w:val="28"/>
          <w:szCs w:val="28"/>
        </w:rPr>
        <w:t xml:space="preserve">потребности клиентов в кредитах. С другой стороны, межбанковский рынок </w:t>
      </w:r>
      <w:r w:rsidRPr="00F37EB4">
        <w:rPr>
          <w:rFonts w:ascii="Times New Roman" w:hAnsi="Times New Roman"/>
          <w:color w:val="000000"/>
          <w:spacing w:val="6"/>
          <w:sz w:val="28"/>
          <w:szCs w:val="28"/>
        </w:rPr>
        <w:t xml:space="preserve">служит для поддержки роста депозитов и предоставляет кредиторам </w:t>
      </w:r>
      <w:r w:rsidRPr="00F37EB4">
        <w:rPr>
          <w:rFonts w:ascii="Times New Roman" w:hAnsi="Times New Roman"/>
          <w:color w:val="000000"/>
          <w:spacing w:val="-5"/>
          <w:sz w:val="28"/>
          <w:szCs w:val="28"/>
        </w:rPr>
        <w:t xml:space="preserve">возможности выгодного размещения временно свободных средств. Вообще </w:t>
      </w:r>
      <w:r w:rsidRPr="00F37EB4">
        <w:rPr>
          <w:rFonts w:ascii="Times New Roman" w:hAnsi="Times New Roman"/>
          <w:color w:val="000000"/>
          <w:spacing w:val="-2"/>
          <w:sz w:val="28"/>
          <w:szCs w:val="28"/>
        </w:rPr>
        <w:t xml:space="preserve">кредитование других банков характеризуется относительной безопасностью, </w:t>
      </w:r>
      <w:r w:rsidRPr="00F37EB4">
        <w:rPr>
          <w:rFonts w:ascii="Times New Roman" w:hAnsi="Times New Roman"/>
          <w:color w:val="000000"/>
          <w:spacing w:val="-5"/>
          <w:sz w:val="28"/>
          <w:szCs w:val="28"/>
        </w:rPr>
        <w:t>хотя полностью не исключает кредитного риска.</w:t>
      </w:r>
    </w:p>
    <w:p w:rsidR="00C57E75" w:rsidRPr="00F37EB4" w:rsidRDefault="00C57E75" w:rsidP="00A10B0F">
      <w:pPr>
        <w:shd w:val="clear" w:color="auto" w:fill="FFFFFF"/>
        <w:autoSpaceDE w:val="0"/>
        <w:autoSpaceDN w:val="0"/>
        <w:adjustRightInd w:val="0"/>
        <w:spacing w:after="0" w:line="470" w:lineRule="exact"/>
        <w:ind w:left="5" w:firstLine="682"/>
        <w:jc w:val="both"/>
        <w:rPr>
          <w:rFonts w:ascii="Times New Roman" w:hAnsi="Times New Roman"/>
          <w:sz w:val="28"/>
          <w:szCs w:val="28"/>
        </w:rPr>
      </w:pPr>
      <w:r w:rsidRPr="00F37EB4">
        <w:rPr>
          <w:rFonts w:ascii="Times New Roman" w:hAnsi="Times New Roman"/>
          <w:color w:val="000000"/>
          <w:spacing w:val="9"/>
          <w:sz w:val="28"/>
          <w:szCs w:val="28"/>
        </w:rPr>
        <w:t xml:space="preserve">Процентная ставка за межбанковскими кредитами зависит от </w:t>
      </w:r>
      <w:r w:rsidRPr="00F37EB4">
        <w:rPr>
          <w:rFonts w:ascii="Times New Roman" w:hAnsi="Times New Roman"/>
          <w:color w:val="000000"/>
          <w:spacing w:val="-5"/>
          <w:sz w:val="28"/>
          <w:szCs w:val="28"/>
        </w:rPr>
        <w:t xml:space="preserve">конъюнктуры рынка и устанавливается ведущими банками. Размер процентной </w:t>
      </w:r>
      <w:r w:rsidRPr="00F37EB4">
        <w:rPr>
          <w:rFonts w:ascii="Times New Roman" w:hAnsi="Times New Roman"/>
          <w:color w:val="000000"/>
          <w:spacing w:val="1"/>
          <w:sz w:val="28"/>
          <w:szCs w:val="28"/>
        </w:rPr>
        <w:t xml:space="preserve">ставки по конкретному кредиту является предметом переговоров между </w:t>
      </w:r>
      <w:r w:rsidRPr="00F37EB4">
        <w:rPr>
          <w:rFonts w:ascii="Times New Roman" w:hAnsi="Times New Roman"/>
          <w:color w:val="000000"/>
          <w:spacing w:val="2"/>
          <w:sz w:val="28"/>
          <w:szCs w:val="28"/>
        </w:rPr>
        <w:t xml:space="preserve">заемщиком и кредитором и может отличаться от действующей рыночной </w:t>
      </w:r>
      <w:r w:rsidRPr="00F37EB4">
        <w:rPr>
          <w:rFonts w:ascii="Times New Roman" w:hAnsi="Times New Roman"/>
          <w:color w:val="000000"/>
          <w:spacing w:val="-1"/>
          <w:sz w:val="28"/>
          <w:szCs w:val="28"/>
        </w:rPr>
        <w:t xml:space="preserve">ставки. Ставки межбанковского рынка в целом ниже ставок, предлагаемых </w:t>
      </w:r>
      <w:r w:rsidRPr="00F37EB4">
        <w:rPr>
          <w:rFonts w:ascii="Times New Roman" w:hAnsi="Times New Roman"/>
          <w:color w:val="000000"/>
          <w:spacing w:val="-5"/>
          <w:sz w:val="28"/>
          <w:szCs w:val="28"/>
        </w:rPr>
        <w:t>другим заемщикам.</w:t>
      </w:r>
    </w:p>
    <w:p w:rsidR="00C57E75" w:rsidRPr="00F37EB4" w:rsidRDefault="00C57E75" w:rsidP="00A10B0F">
      <w:pPr>
        <w:shd w:val="clear" w:color="auto" w:fill="FFFFFF"/>
        <w:autoSpaceDE w:val="0"/>
        <w:autoSpaceDN w:val="0"/>
        <w:adjustRightInd w:val="0"/>
        <w:spacing w:after="0" w:line="470" w:lineRule="exact"/>
        <w:ind w:left="5" w:firstLine="686"/>
        <w:jc w:val="both"/>
        <w:rPr>
          <w:rFonts w:ascii="Times New Roman" w:hAnsi="Times New Roman"/>
          <w:sz w:val="28"/>
          <w:szCs w:val="28"/>
        </w:rPr>
      </w:pPr>
      <w:r w:rsidRPr="00F37EB4">
        <w:rPr>
          <w:rFonts w:ascii="Times New Roman" w:hAnsi="Times New Roman"/>
          <w:color w:val="000000"/>
          <w:spacing w:val="-6"/>
          <w:sz w:val="28"/>
          <w:szCs w:val="28"/>
        </w:rPr>
        <w:t xml:space="preserve">Сроки предоставления межбанковских кредитов находятся в диапазоне от </w:t>
      </w:r>
      <w:r w:rsidRPr="00F37EB4">
        <w:rPr>
          <w:rFonts w:ascii="Times New Roman" w:hAnsi="Times New Roman"/>
          <w:color w:val="000000"/>
          <w:spacing w:val="-4"/>
          <w:sz w:val="28"/>
          <w:szCs w:val="28"/>
        </w:rPr>
        <w:t xml:space="preserve">нескольких часов до нескольких месяцев (как правило, не более 6 мес.). На </w:t>
      </w:r>
      <w:r w:rsidRPr="00F37EB4">
        <w:rPr>
          <w:rFonts w:ascii="Times New Roman" w:hAnsi="Times New Roman"/>
          <w:color w:val="000000"/>
          <w:spacing w:val="-2"/>
          <w:sz w:val="28"/>
          <w:szCs w:val="28"/>
        </w:rPr>
        <w:t xml:space="preserve">межбанковском рынке составляются кредитные соглашения трех типов: </w:t>
      </w:r>
      <w:r w:rsidRPr="00F37EB4">
        <w:rPr>
          <w:rFonts w:ascii="Times New Roman" w:hAnsi="Times New Roman"/>
          <w:color w:val="000000"/>
          <w:spacing w:val="-5"/>
          <w:sz w:val="28"/>
          <w:szCs w:val="28"/>
        </w:rPr>
        <w:t>однодневные; срочные; бессрочные.</w:t>
      </w:r>
    </w:p>
    <w:p w:rsidR="00C57E75" w:rsidRPr="00F37EB4" w:rsidRDefault="00C57E75" w:rsidP="00A10B0F">
      <w:pPr>
        <w:shd w:val="clear" w:color="auto" w:fill="FFFFFF"/>
        <w:autoSpaceDE w:val="0"/>
        <w:autoSpaceDN w:val="0"/>
        <w:adjustRightInd w:val="0"/>
        <w:spacing w:after="0" w:line="470" w:lineRule="exact"/>
        <w:ind w:left="5" w:right="14" w:firstLine="686"/>
        <w:jc w:val="both"/>
        <w:rPr>
          <w:rFonts w:ascii="Times New Roman" w:hAnsi="Times New Roman"/>
          <w:sz w:val="28"/>
          <w:szCs w:val="28"/>
        </w:rPr>
      </w:pPr>
      <w:r w:rsidRPr="00F37EB4">
        <w:rPr>
          <w:rFonts w:ascii="Times New Roman" w:hAnsi="Times New Roman"/>
          <w:color w:val="000000"/>
          <w:spacing w:val="-6"/>
          <w:sz w:val="28"/>
          <w:szCs w:val="28"/>
        </w:rPr>
        <w:t>Соглашения по однодневным займам -</w:t>
      </w:r>
      <w:r w:rsidR="00CE597A">
        <w:rPr>
          <w:rFonts w:ascii="Times New Roman" w:hAnsi="Times New Roman"/>
          <w:color w:val="000000"/>
          <w:spacing w:val="-6"/>
          <w:sz w:val="28"/>
          <w:szCs w:val="28"/>
        </w:rPr>
        <w:t xml:space="preserve"> </w:t>
      </w:r>
      <w:r w:rsidRPr="00F37EB4">
        <w:rPr>
          <w:rFonts w:ascii="Times New Roman" w:hAnsi="Times New Roman"/>
          <w:color w:val="000000"/>
          <w:spacing w:val="-6"/>
          <w:sz w:val="28"/>
          <w:szCs w:val="28"/>
        </w:rPr>
        <w:t xml:space="preserve">кредиты типа «овердрафт» — </w:t>
      </w:r>
      <w:r w:rsidRPr="00F37EB4">
        <w:rPr>
          <w:rFonts w:ascii="Times New Roman" w:hAnsi="Times New Roman"/>
          <w:color w:val="000000"/>
          <w:spacing w:val="-5"/>
          <w:sz w:val="28"/>
          <w:szCs w:val="28"/>
        </w:rPr>
        <w:t>составляются, как правило, по телефону без письменного оформления и предусматривают возвращение средств на следующий день.</w:t>
      </w:r>
    </w:p>
    <w:p w:rsidR="00C57E75" w:rsidRPr="00F37EB4" w:rsidRDefault="00C57E75" w:rsidP="00A10B0F">
      <w:pPr>
        <w:shd w:val="clear" w:color="auto" w:fill="FFFFFF"/>
        <w:autoSpaceDE w:val="0"/>
        <w:autoSpaceDN w:val="0"/>
        <w:adjustRightInd w:val="0"/>
        <w:spacing w:after="0" w:line="470" w:lineRule="exact"/>
        <w:ind w:left="5" w:right="24" w:firstLine="677"/>
        <w:jc w:val="both"/>
        <w:rPr>
          <w:rFonts w:ascii="Times New Roman" w:hAnsi="Times New Roman"/>
          <w:sz w:val="28"/>
          <w:szCs w:val="28"/>
        </w:rPr>
      </w:pPr>
      <w:r w:rsidRPr="00F37EB4">
        <w:rPr>
          <w:rFonts w:ascii="Times New Roman" w:hAnsi="Times New Roman"/>
          <w:color w:val="000000"/>
          <w:spacing w:val="-4"/>
          <w:sz w:val="28"/>
          <w:szCs w:val="28"/>
        </w:rPr>
        <w:t xml:space="preserve">В срочных кредитных соглашениях срок предоставления кредита (дни, </w:t>
      </w:r>
      <w:r w:rsidRPr="00F37EB4">
        <w:rPr>
          <w:rFonts w:ascii="Times New Roman" w:hAnsi="Times New Roman"/>
          <w:color w:val="000000"/>
          <w:spacing w:val="-5"/>
          <w:sz w:val="28"/>
          <w:szCs w:val="28"/>
        </w:rPr>
        <w:t>недели, месяцы) четко обуславливается сторонами и фиксируется письменно.</w:t>
      </w:r>
    </w:p>
    <w:p w:rsidR="00C57E75" w:rsidRPr="00F37EB4" w:rsidRDefault="00C57E75" w:rsidP="00A10B0F">
      <w:pPr>
        <w:shd w:val="clear" w:color="auto" w:fill="FFFFFF"/>
        <w:autoSpaceDE w:val="0"/>
        <w:autoSpaceDN w:val="0"/>
        <w:adjustRightInd w:val="0"/>
        <w:spacing w:after="0" w:line="470" w:lineRule="exact"/>
        <w:ind w:right="10" w:firstLine="682"/>
        <w:jc w:val="both"/>
        <w:rPr>
          <w:rFonts w:ascii="Times New Roman" w:hAnsi="Times New Roman"/>
          <w:sz w:val="28"/>
          <w:szCs w:val="28"/>
        </w:rPr>
      </w:pPr>
      <w:r w:rsidRPr="00F37EB4">
        <w:rPr>
          <w:rFonts w:ascii="Times New Roman" w:hAnsi="Times New Roman"/>
          <w:color w:val="000000"/>
          <w:spacing w:val="4"/>
          <w:sz w:val="28"/>
          <w:szCs w:val="28"/>
        </w:rPr>
        <w:t xml:space="preserve">Бессрочные (открытые) соглашения автоматически продолжаются </w:t>
      </w:r>
      <w:r w:rsidRPr="00F37EB4">
        <w:rPr>
          <w:rFonts w:ascii="Times New Roman" w:hAnsi="Times New Roman"/>
          <w:color w:val="000000"/>
          <w:spacing w:val="-4"/>
          <w:sz w:val="28"/>
          <w:szCs w:val="28"/>
        </w:rPr>
        <w:t xml:space="preserve">каждый день до тех пор, пока один из участников не решит их прервать. Срок </w:t>
      </w:r>
      <w:r w:rsidRPr="00F37EB4">
        <w:rPr>
          <w:rFonts w:ascii="Times New Roman" w:hAnsi="Times New Roman"/>
          <w:color w:val="000000"/>
          <w:sz w:val="28"/>
          <w:szCs w:val="28"/>
        </w:rPr>
        <w:t>действия такого соглашения не определяется, процентная ставка плавающая.</w:t>
      </w:r>
    </w:p>
    <w:p w:rsidR="00C57E75" w:rsidRPr="00F37EB4" w:rsidRDefault="00C57E75" w:rsidP="00A10B0F">
      <w:pPr>
        <w:shd w:val="clear" w:color="auto" w:fill="FFFFFF"/>
        <w:autoSpaceDE w:val="0"/>
        <w:autoSpaceDN w:val="0"/>
        <w:adjustRightInd w:val="0"/>
        <w:spacing w:after="0" w:line="466" w:lineRule="exact"/>
        <w:ind w:left="14"/>
        <w:jc w:val="both"/>
        <w:rPr>
          <w:rFonts w:ascii="Times New Roman" w:hAnsi="Times New Roman"/>
          <w:sz w:val="28"/>
          <w:szCs w:val="28"/>
        </w:rPr>
      </w:pPr>
      <w:r w:rsidRPr="00F37EB4">
        <w:rPr>
          <w:rFonts w:ascii="Times New Roman" w:hAnsi="Times New Roman"/>
          <w:color w:val="000000"/>
          <w:spacing w:val="-5"/>
          <w:sz w:val="28"/>
          <w:szCs w:val="28"/>
        </w:rPr>
        <w:t xml:space="preserve">Большинство бессрочных контрактов укладывается между небольшими и чуть большими по размерам банками, имеющими постоянные корреспондентские </w:t>
      </w:r>
      <w:r w:rsidRPr="00F37EB4">
        <w:rPr>
          <w:rFonts w:ascii="Times New Roman" w:hAnsi="Times New Roman"/>
          <w:color w:val="000000"/>
          <w:spacing w:val="-8"/>
          <w:sz w:val="28"/>
          <w:szCs w:val="28"/>
        </w:rPr>
        <w:t>отношения.</w:t>
      </w:r>
    </w:p>
    <w:p w:rsidR="00C57E75" w:rsidRPr="00F37EB4" w:rsidRDefault="00C57E75" w:rsidP="00A10B0F">
      <w:pPr>
        <w:shd w:val="clear" w:color="auto" w:fill="FFFFFF"/>
        <w:autoSpaceDE w:val="0"/>
        <w:autoSpaceDN w:val="0"/>
        <w:adjustRightInd w:val="0"/>
        <w:spacing w:after="0" w:line="466" w:lineRule="exact"/>
        <w:ind w:left="10" w:firstLine="682"/>
        <w:jc w:val="both"/>
        <w:rPr>
          <w:rFonts w:ascii="Times New Roman" w:hAnsi="Times New Roman"/>
          <w:sz w:val="28"/>
          <w:szCs w:val="28"/>
        </w:rPr>
      </w:pPr>
      <w:r w:rsidRPr="00F37EB4">
        <w:rPr>
          <w:rFonts w:ascii="Times New Roman" w:hAnsi="Times New Roman"/>
          <w:color w:val="000000"/>
          <w:spacing w:val="1"/>
          <w:sz w:val="28"/>
          <w:szCs w:val="28"/>
        </w:rPr>
        <w:t xml:space="preserve">Кредитный риск по межбанковским займам в целом ниже риска, </w:t>
      </w:r>
      <w:r w:rsidRPr="00F37EB4">
        <w:rPr>
          <w:rFonts w:ascii="Times New Roman" w:hAnsi="Times New Roman"/>
          <w:color w:val="000000"/>
          <w:spacing w:val="-5"/>
          <w:sz w:val="28"/>
          <w:szCs w:val="28"/>
        </w:rPr>
        <w:t xml:space="preserve">возникающего в процессе кредитования других заемщиков. Но и банки могут </w:t>
      </w:r>
      <w:r w:rsidRPr="00F37EB4">
        <w:rPr>
          <w:rFonts w:ascii="Times New Roman" w:hAnsi="Times New Roman"/>
          <w:color w:val="000000"/>
          <w:spacing w:val="5"/>
          <w:sz w:val="28"/>
          <w:szCs w:val="28"/>
        </w:rPr>
        <w:t xml:space="preserve">попасть в затруднительное финансовое положение и своевременно не </w:t>
      </w:r>
      <w:r w:rsidRPr="00F37EB4">
        <w:rPr>
          <w:rFonts w:ascii="Times New Roman" w:hAnsi="Times New Roman"/>
          <w:color w:val="000000"/>
          <w:spacing w:val="-5"/>
          <w:sz w:val="28"/>
          <w:szCs w:val="28"/>
        </w:rPr>
        <w:t>возвратить заем или обанкротиться.</w:t>
      </w:r>
    </w:p>
    <w:p w:rsidR="00C57E75" w:rsidRPr="00F37EB4" w:rsidRDefault="00C57E75" w:rsidP="00A10B0F">
      <w:pPr>
        <w:shd w:val="clear" w:color="auto" w:fill="FFFFFF"/>
        <w:autoSpaceDE w:val="0"/>
        <w:autoSpaceDN w:val="0"/>
        <w:adjustRightInd w:val="0"/>
        <w:spacing w:after="0" w:line="466" w:lineRule="exact"/>
        <w:ind w:left="10" w:firstLine="682"/>
        <w:jc w:val="both"/>
        <w:rPr>
          <w:rFonts w:ascii="Times New Roman" w:hAnsi="Times New Roman"/>
          <w:sz w:val="28"/>
          <w:szCs w:val="28"/>
        </w:rPr>
      </w:pPr>
      <w:r w:rsidRPr="00F37EB4">
        <w:rPr>
          <w:rFonts w:ascii="Times New Roman" w:hAnsi="Times New Roman"/>
          <w:color w:val="000000"/>
          <w:spacing w:val="3"/>
          <w:sz w:val="28"/>
          <w:szCs w:val="28"/>
        </w:rPr>
        <w:t xml:space="preserve">Предоставление межбанковского займа под обеспечение ценными </w:t>
      </w:r>
      <w:r w:rsidRPr="00F37EB4">
        <w:rPr>
          <w:rFonts w:ascii="Times New Roman" w:hAnsi="Times New Roman"/>
          <w:color w:val="000000"/>
          <w:spacing w:val="-5"/>
          <w:sz w:val="28"/>
          <w:szCs w:val="28"/>
        </w:rPr>
        <w:t xml:space="preserve">бумагами при условии обратного их выкупа по возвращении средств кредитору называется соглашением РЕПО. Соглашения РЕПО являются одним из видов </w:t>
      </w:r>
      <w:r w:rsidRPr="00F37EB4">
        <w:rPr>
          <w:rFonts w:ascii="Times New Roman" w:hAnsi="Times New Roman"/>
          <w:color w:val="000000"/>
          <w:spacing w:val="-4"/>
          <w:sz w:val="28"/>
          <w:szCs w:val="28"/>
        </w:rPr>
        <w:t xml:space="preserve">ломбардного кредита на межбанковском рынке и используются в случае, если участники недостаточно хорошо знают друг друга или возникает сомнение </w:t>
      </w:r>
      <w:r w:rsidRPr="00F37EB4">
        <w:rPr>
          <w:rFonts w:ascii="Times New Roman" w:hAnsi="Times New Roman"/>
          <w:color w:val="000000"/>
          <w:spacing w:val="-5"/>
          <w:sz w:val="28"/>
          <w:szCs w:val="28"/>
        </w:rPr>
        <w:t>относительно кредитоспособности заемщика.</w:t>
      </w:r>
    </w:p>
    <w:p w:rsidR="00C57E75" w:rsidRPr="00F37EB4" w:rsidRDefault="00C57E75" w:rsidP="00A10B0F">
      <w:pPr>
        <w:shd w:val="clear" w:color="auto" w:fill="FFFFFF"/>
        <w:autoSpaceDE w:val="0"/>
        <w:autoSpaceDN w:val="0"/>
        <w:adjustRightInd w:val="0"/>
        <w:spacing w:after="0" w:line="466" w:lineRule="exact"/>
        <w:ind w:left="10" w:firstLine="682"/>
        <w:jc w:val="both"/>
        <w:rPr>
          <w:rFonts w:ascii="Times New Roman" w:hAnsi="Times New Roman"/>
          <w:sz w:val="28"/>
          <w:szCs w:val="28"/>
        </w:rPr>
      </w:pPr>
      <w:r w:rsidRPr="00F37EB4">
        <w:rPr>
          <w:rFonts w:ascii="Times New Roman" w:hAnsi="Times New Roman"/>
          <w:color w:val="000000"/>
          <w:sz w:val="28"/>
          <w:szCs w:val="28"/>
        </w:rPr>
        <w:t xml:space="preserve">Центральные банки часто составляют соглашения РЕПО в случае </w:t>
      </w:r>
      <w:r w:rsidRPr="00F37EB4">
        <w:rPr>
          <w:rFonts w:ascii="Times New Roman" w:hAnsi="Times New Roman"/>
          <w:color w:val="000000"/>
          <w:spacing w:val="-5"/>
          <w:sz w:val="28"/>
          <w:szCs w:val="28"/>
        </w:rPr>
        <w:t xml:space="preserve">кредитования коммерческих банков. Соглашения об обратном выкупе ценных бумаг, предоставленных в качестве залога при краткосрочном заимствовании средств, уже давно используются в мировой банковской практике. Во время </w:t>
      </w:r>
      <w:r w:rsidRPr="00F37EB4">
        <w:rPr>
          <w:rFonts w:ascii="Times New Roman" w:hAnsi="Times New Roman"/>
          <w:color w:val="000000"/>
          <w:spacing w:val="-3"/>
          <w:sz w:val="28"/>
          <w:szCs w:val="28"/>
        </w:rPr>
        <w:t xml:space="preserve">проведения операций РЕПО обеспечением служат малорискованные и </w:t>
      </w:r>
      <w:r w:rsidRPr="00F37EB4">
        <w:rPr>
          <w:rFonts w:ascii="Times New Roman" w:hAnsi="Times New Roman"/>
          <w:color w:val="000000"/>
          <w:spacing w:val="-5"/>
          <w:sz w:val="28"/>
          <w:szCs w:val="28"/>
        </w:rPr>
        <w:t xml:space="preserve">высоколиквидные активы, большей частью государственные или другие высококачественные ценные бумаги. Срок таких соглашений может колебаться </w:t>
      </w:r>
      <w:r w:rsidRPr="00F37EB4">
        <w:rPr>
          <w:rFonts w:ascii="Times New Roman" w:hAnsi="Times New Roman"/>
          <w:color w:val="000000"/>
          <w:spacing w:val="-4"/>
          <w:sz w:val="28"/>
          <w:szCs w:val="28"/>
        </w:rPr>
        <w:t xml:space="preserve">от нескольких часов до нескольких месяцев. </w:t>
      </w:r>
    </w:p>
    <w:p w:rsidR="00C57E75" w:rsidRPr="00F37EB4" w:rsidRDefault="00C57E75" w:rsidP="00A10B0F">
      <w:pPr>
        <w:shd w:val="clear" w:color="auto" w:fill="FFFFFF"/>
        <w:autoSpaceDE w:val="0"/>
        <w:autoSpaceDN w:val="0"/>
        <w:adjustRightInd w:val="0"/>
        <w:spacing w:after="0" w:line="466" w:lineRule="exact"/>
        <w:ind w:firstLine="696"/>
        <w:jc w:val="both"/>
        <w:rPr>
          <w:rFonts w:ascii="Times New Roman" w:hAnsi="Times New Roman"/>
          <w:sz w:val="28"/>
          <w:szCs w:val="28"/>
        </w:rPr>
      </w:pPr>
      <w:r w:rsidRPr="00F37EB4">
        <w:rPr>
          <w:rFonts w:ascii="Times New Roman" w:hAnsi="Times New Roman"/>
          <w:color w:val="000000"/>
          <w:spacing w:val="8"/>
          <w:sz w:val="28"/>
          <w:szCs w:val="28"/>
        </w:rPr>
        <w:t xml:space="preserve">Операции РЕПО значительно снижают кредитный риск, но не </w:t>
      </w:r>
      <w:r w:rsidRPr="00F37EB4">
        <w:rPr>
          <w:rFonts w:ascii="Times New Roman" w:hAnsi="Times New Roman"/>
          <w:color w:val="000000"/>
          <w:spacing w:val="2"/>
          <w:sz w:val="28"/>
          <w:szCs w:val="28"/>
        </w:rPr>
        <w:t xml:space="preserve">гарантируют полного его избежания. На протяжении периода действия </w:t>
      </w:r>
      <w:r w:rsidRPr="00F37EB4">
        <w:rPr>
          <w:rFonts w:ascii="Times New Roman" w:hAnsi="Times New Roman"/>
          <w:color w:val="000000"/>
          <w:spacing w:val="-5"/>
          <w:sz w:val="28"/>
          <w:szCs w:val="28"/>
        </w:rPr>
        <w:t xml:space="preserve">соглашения рыночная стоимость ценных бумаг может снизиться или один из </w:t>
      </w:r>
      <w:r w:rsidRPr="00F37EB4">
        <w:rPr>
          <w:rFonts w:ascii="Times New Roman" w:hAnsi="Times New Roman"/>
          <w:color w:val="000000"/>
          <w:spacing w:val="6"/>
          <w:sz w:val="28"/>
          <w:szCs w:val="28"/>
        </w:rPr>
        <w:t xml:space="preserve">участников станет банкротом. Поэтому в большинстве стран правила </w:t>
      </w:r>
      <w:r w:rsidRPr="00F37EB4">
        <w:rPr>
          <w:rFonts w:ascii="Times New Roman" w:hAnsi="Times New Roman"/>
          <w:color w:val="000000"/>
          <w:spacing w:val="13"/>
          <w:sz w:val="28"/>
          <w:szCs w:val="28"/>
        </w:rPr>
        <w:t xml:space="preserve">заключение соглашений об обратном выкупе централизованно </w:t>
      </w:r>
      <w:r w:rsidRPr="00F37EB4">
        <w:rPr>
          <w:rFonts w:ascii="Times New Roman" w:hAnsi="Times New Roman"/>
          <w:color w:val="000000"/>
          <w:spacing w:val="-5"/>
          <w:sz w:val="28"/>
          <w:szCs w:val="28"/>
        </w:rPr>
        <w:t>регламентируются.</w:t>
      </w:r>
    </w:p>
    <w:p w:rsidR="00C57E75" w:rsidRPr="00F37EB4" w:rsidRDefault="00C57E75" w:rsidP="00A10B0F">
      <w:pPr>
        <w:shd w:val="clear" w:color="auto" w:fill="FFFFFF"/>
        <w:autoSpaceDE w:val="0"/>
        <w:autoSpaceDN w:val="0"/>
        <w:adjustRightInd w:val="0"/>
        <w:spacing w:after="0" w:line="466" w:lineRule="exact"/>
        <w:ind w:left="10" w:firstLine="686"/>
        <w:jc w:val="both"/>
        <w:rPr>
          <w:rFonts w:ascii="Times New Roman" w:hAnsi="Times New Roman"/>
          <w:sz w:val="28"/>
          <w:szCs w:val="28"/>
        </w:rPr>
      </w:pPr>
      <w:r w:rsidRPr="00F37EB4">
        <w:rPr>
          <w:rFonts w:ascii="Times New Roman" w:hAnsi="Times New Roman"/>
          <w:color w:val="000000"/>
          <w:spacing w:val="-6"/>
          <w:sz w:val="28"/>
          <w:szCs w:val="28"/>
        </w:rPr>
        <w:t xml:space="preserve">Одним из популярных источников заимствования средств коммерческими </w:t>
      </w:r>
      <w:r w:rsidRPr="00F37EB4">
        <w:rPr>
          <w:rFonts w:ascii="Times New Roman" w:hAnsi="Times New Roman"/>
          <w:color w:val="000000"/>
          <w:spacing w:val="-5"/>
          <w:sz w:val="28"/>
          <w:szCs w:val="28"/>
        </w:rPr>
        <w:t xml:space="preserve">банками является получение кредитов на международных финансовых рынках. </w:t>
      </w:r>
      <w:r w:rsidRPr="00F37EB4">
        <w:rPr>
          <w:rFonts w:ascii="Times New Roman" w:hAnsi="Times New Roman"/>
          <w:color w:val="000000"/>
          <w:spacing w:val="-3"/>
          <w:sz w:val="28"/>
          <w:szCs w:val="28"/>
        </w:rPr>
        <w:t xml:space="preserve">Доступ на эти рынки имеют большие международные банки. Местные банки </w:t>
      </w:r>
      <w:r w:rsidRPr="00F37EB4">
        <w:rPr>
          <w:rFonts w:ascii="Times New Roman" w:hAnsi="Times New Roman"/>
          <w:color w:val="000000"/>
          <w:spacing w:val="4"/>
          <w:sz w:val="28"/>
          <w:szCs w:val="28"/>
        </w:rPr>
        <w:t xml:space="preserve">могут получить кредит через взаимодействие с теми банками, которые </w:t>
      </w:r>
      <w:r w:rsidRPr="00F37EB4">
        <w:rPr>
          <w:rFonts w:ascii="Times New Roman" w:hAnsi="Times New Roman"/>
          <w:color w:val="000000"/>
          <w:spacing w:val="-5"/>
          <w:sz w:val="28"/>
          <w:szCs w:val="28"/>
        </w:rPr>
        <w:t>ежедневно работают на указанных рынках.</w:t>
      </w:r>
    </w:p>
    <w:p w:rsidR="00C57E75" w:rsidRPr="00F37EB4" w:rsidRDefault="00C57E75" w:rsidP="00A10B0F">
      <w:pPr>
        <w:shd w:val="clear" w:color="auto" w:fill="FFFFFF"/>
        <w:autoSpaceDE w:val="0"/>
        <w:autoSpaceDN w:val="0"/>
        <w:adjustRightInd w:val="0"/>
        <w:spacing w:after="0" w:line="466" w:lineRule="exact"/>
        <w:ind w:left="10" w:firstLine="686"/>
        <w:jc w:val="both"/>
        <w:rPr>
          <w:rFonts w:ascii="Times New Roman" w:hAnsi="Times New Roman"/>
          <w:sz w:val="28"/>
          <w:szCs w:val="28"/>
        </w:rPr>
      </w:pPr>
      <w:r w:rsidRPr="00F37EB4">
        <w:rPr>
          <w:rFonts w:ascii="Times New Roman" w:hAnsi="Times New Roman"/>
          <w:color w:val="000000"/>
          <w:spacing w:val="-3"/>
          <w:sz w:val="28"/>
          <w:szCs w:val="28"/>
        </w:rPr>
        <w:t xml:space="preserve">Традиционная форма краткосрочного и среднесрочного финансирования </w:t>
      </w:r>
      <w:r w:rsidRPr="00F37EB4">
        <w:rPr>
          <w:rFonts w:ascii="Times New Roman" w:hAnsi="Times New Roman"/>
          <w:color w:val="000000"/>
          <w:spacing w:val="-1"/>
          <w:sz w:val="28"/>
          <w:szCs w:val="28"/>
        </w:rPr>
        <w:t xml:space="preserve">на еврорынке - это еврокредит, что существует в четверых основных видах </w:t>
      </w:r>
      <w:r w:rsidRPr="00F37EB4">
        <w:rPr>
          <w:rFonts w:ascii="Times New Roman" w:hAnsi="Times New Roman"/>
          <w:color w:val="000000"/>
          <w:spacing w:val="-8"/>
          <w:sz w:val="28"/>
          <w:szCs w:val="28"/>
        </w:rPr>
        <w:t>займов:</w:t>
      </w:r>
    </w:p>
    <w:p w:rsidR="00C57E75" w:rsidRPr="00F37EB4" w:rsidRDefault="00C57E75" w:rsidP="00541139">
      <w:pPr>
        <w:numPr>
          <w:ilvl w:val="0"/>
          <w:numId w:val="13"/>
        </w:numPr>
        <w:shd w:val="clear" w:color="auto" w:fill="FFFFFF"/>
        <w:tabs>
          <w:tab w:val="left" w:pos="845"/>
        </w:tabs>
        <w:autoSpaceDE w:val="0"/>
        <w:autoSpaceDN w:val="0"/>
        <w:adjustRightInd w:val="0"/>
        <w:spacing w:after="0" w:line="466" w:lineRule="exact"/>
        <w:rPr>
          <w:rFonts w:ascii="Times New Roman" w:hAnsi="Times New Roman"/>
          <w:color w:val="000000"/>
          <w:sz w:val="28"/>
          <w:szCs w:val="28"/>
        </w:rPr>
      </w:pPr>
      <w:r w:rsidRPr="00F37EB4">
        <w:rPr>
          <w:rFonts w:ascii="Times New Roman" w:hAnsi="Times New Roman"/>
          <w:color w:val="000000"/>
          <w:spacing w:val="-5"/>
          <w:sz w:val="28"/>
          <w:szCs w:val="28"/>
        </w:rPr>
        <w:t>заем</w:t>
      </w:r>
      <w:r w:rsidRPr="00F37EB4">
        <w:rPr>
          <w:rFonts w:ascii="Times New Roman" w:hAnsi="Times New Roman"/>
          <w:color w:val="000000"/>
          <w:spacing w:val="-5"/>
          <w:sz w:val="28"/>
          <w:szCs w:val="28"/>
          <w:lang w:val="en-US"/>
        </w:rPr>
        <w:t xml:space="preserve"> </w:t>
      </w:r>
      <w:r w:rsidRPr="00F37EB4">
        <w:rPr>
          <w:rFonts w:ascii="Times New Roman" w:hAnsi="Times New Roman"/>
          <w:color w:val="000000"/>
          <w:spacing w:val="-5"/>
          <w:sz w:val="28"/>
          <w:szCs w:val="28"/>
        </w:rPr>
        <w:t>с</w:t>
      </w:r>
      <w:r w:rsidRPr="00F37EB4">
        <w:rPr>
          <w:rFonts w:ascii="Times New Roman" w:hAnsi="Times New Roman"/>
          <w:color w:val="000000"/>
          <w:spacing w:val="-5"/>
          <w:sz w:val="28"/>
          <w:szCs w:val="28"/>
          <w:lang w:val="en-US"/>
        </w:rPr>
        <w:t xml:space="preserve"> </w:t>
      </w:r>
      <w:r w:rsidRPr="00F37EB4">
        <w:rPr>
          <w:rFonts w:ascii="Times New Roman" w:hAnsi="Times New Roman"/>
          <w:color w:val="000000"/>
          <w:spacing w:val="-5"/>
          <w:sz w:val="28"/>
          <w:szCs w:val="28"/>
        </w:rPr>
        <w:t>фиксированной</w:t>
      </w:r>
      <w:r w:rsidRPr="00F37EB4">
        <w:rPr>
          <w:rFonts w:ascii="Times New Roman" w:hAnsi="Times New Roman"/>
          <w:color w:val="000000"/>
          <w:spacing w:val="-5"/>
          <w:sz w:val="28"/>
          <w:szCs w:val="28"/>
          <w:lang w:val="en-US"/>
        </w:rPr>
        <w:t xml:space="preserve"> </w:t>
      </w:r>
      <w:r w:rsidRPr="00F37EB4">
        <w:rPr>
          <w:rFonts w:ascii="Times New Roman" w:hAnsi="Times New Roman"/>
          <w:color w:val="000000"/>
          <w:spacing w:val="-5"/>
          <w:sz w:val="28"/>
          <w:szCs w:val="28"/>
        </w:rPr>
        <w:t>ставкой</w:t>
      </w:r>
      <w:r w:rsidRPr="00F37EB4">
        <w:rPr>
          <w:rFonts w:ascii="Times New Roman" w:hAnsi="Times New Roman"/>
          <w:color w:val="000000"/>
          <w:spacing w:val="-5"/>
          <w:sz w:val="28"/>
          <w:szCs w:val="28"/>
          <w:lang w:val="en-US"/>
        </w:rPr>
        <w:t>;</w:t>
      </w:r>
    </w:p>
    <w:p w:rsidR="00C57E75" w:rsidRPr="00F37EB4" w:rsidRDefault="00C57E75" w:rsidP="00541139">
      <w:pPr>
        <w:pStyle w:val="a5"/>
        <w:numPr>
          <w:ilvl w:val="0"/>
          <w:numId w:val="13"/>
        </w:numPr>
        <w:shd w:val="clear" w:color="auto" w:fill="FFFFFF"/>
        <w:tabs>
          <w:tab w:val="left" w:pos="845"/>
        </w:tabs>
        <w:autoSpaceDE w:val="0"/>
        <w:autoSpaceDN w:val="0"/>
        <w:adjustRightInd w:val="0"/>
        <w:spacing w:after="0" w:line="466" w:lineRule="exact"/>
        <w:rPr>
          <w:rFonts w:ascii="Times New Roman" w:hAnsi="Times New Roman"/>
          <w:color w:val="000000"/>
          <w:sz w:val="28"/>
          <w:szCs w:val="28"/>
        </w:rPr>
      </w:pPr>
      <w:r w:rsidRPr="00F37EB4">
        <w:rPr>
          <w:rFonts w:ascii="Times New Roman" w:hAnsi="Times New Roman"/>
          <w:color w:val="000000"/>
          <w:spacing w:val="-4"/>
          <w:sz w:val="28"/>
          <w:szCs w:val="28"/>
        </w:rPr>
        <w:t>заем</w:t>
      </w:r>
      <w:r w:rsidRPr="00F37EB4">
        <w:rPr>
          <w:rFonts w:ascii="Times New Roman" w:hAnsi="Times New Roman"/>
          <w:color w:val="000000"/>
          <w:spacing w:val="-4"/>
          <w:sz w:val="28"/>
          <w:szCs w:val="28"/>
          <w:lang w:val="en-US"/>
        </w:rPr>
        <w:t xml:space="preserve"> </w:t>
      </w:r>
      <w:r w:rsidRPr="00F37EB4">
        <w:rPr>
          <w:rFonts w:ascii="Times New Roman" w:hAnsi="Times New Roman"/>
          <w:color w:val="000000"/>
          <w:spacing w:val="-4"/>
          <w:sz w:val="28"/>
          <w:szCs w:val="28"/>
        </w:rPr>
        <w:t>с</w:t>
      </w:r>
      <w:r w:rsidRPr="00F37EB4">
        <w:rPr>
          <w:rFonts w:ascii="Times New Roman" w:hAnsi="Times New Roman"/>
          <w:color w:val="000000"/>
          <w:spacing w:val="-4"/>
          <w:sz w:val="28"/>
          <w:szCs w:val="28"/>
          <w:lang w:val="en-US"/>
        </w:rPr>
        <w:t xml:space="preserve"> </w:t>
      </w:r>
      <w:r w:rsidRPr="00F37EB4">
        <w:rPr>
          <w:rFonts w:ascii="Times New Roman" w:hAnsi="Times New Roman"/>
          <w:color w:val="000000"/>
          <w:spacing w:val="-4"/>
          <w:sz w:val="28"/>
          <w:szCs w:val="28"/>
        </w:rPr>
        <w:t>плавающей</w:t>
      </w:r>
      <w:r w:rsidRPr="00F37EB4">
        <w:rPr>
          <w:rFonts w:ascii="Times New Roman" w:hAnsi="Times New Roman"/>
          <w:color w:val="000000"/>
          <w:spacing w:val="-4"/>
          <w:sz w:val="28"/>
          <w:szCs w:val="28"/>
          <w:lang w:val="en-US"/>
        </w:rPr>
        <w:t xml:space="preserve"> </w:t>
      </w:r>
      <w:r w:rsidRPr="00F37EB4">
        <w:rPr>
          <w:rFonts w:ascii="Times New Roman" w:hAnsi="Times New Roman"/>
          <w:color w:val="000000"/>
          <w:spacing w:val="-4"/>
          <w:sz w:val="28"/>
          <w:szCs w:val="28"/>
        </w:rPr>
        <w:t>ставкой</w:t>
      </w:r>
      <w:r w:rsidRPr="00F37EB4">
        <w:rPr>
          <w:rFonts w:ascii="Times New Roman" w:hAnsi="Times New Roman"/>
          <w:color w:val="000000"/>
          <w:spacing w:val="-4"/>
          <w:sz w:val="28"/>
          <w:szCs w:val="28"/>
          <w:lang w:val="en-US"/>
        </w:rPr>
        <w:t>;</w:t>
      </w:r>
    </w:p>
    <w:p w:rsidR="00C57E75" w:rsidRPr="00F37EB4" w:rsidRDefault="00C57E75" w:rsidP="00541139">
      <w:pPr>
        <w:numPr>
          <w:ilvl w:val="0"/>
          <w:numId w:val="13"/>
        </w:numPr>
        <w:shd w:val="clear" w:color="auto" w:fill="FFFFFF"/>
        <w:tabs>
          <w:tab w:val="left" w:pos="845"/>
        </w:tabs>
        <w:autoSpaceDE w:val="0"/>
        <w:autoSpaceDN w:val="0"/>
        <w:adjustRightInd w:val="0"/>
        <w:spacing w:after="0" w:line="466" w:lineRule="exact"/>
        <w:rPr>
          <w:rFonts w:ascii="Times New Roman" w:hAnsi="Times New Roman"/>
          <w:color w:val="000000"/>
          <w:sz w:val="28"/>
          <w:szCs w:val="28"/>
        </w:rPr>
      </w:pPr>
      <w:r w:rsidRPr="00F37EB4">
        <w:rPr>
          <w:rFonts w:ascii="Times New Roman" w:hAnsi="Times New Roman"/>
          <w:color w:val="000000"/>
          <w:spacing w:val="-4"/>
          <w:sz w:val="28"/>
          <w:szCs w:val="28"/>
        </w:rPr>
        <w:t>резервный кредит, или овердрафт, в евровалюте;</w:t>
      </w:r>
    </w:p>
    <w:p w:rsidR="00C57E75" w:rsidRPr="00F37EB4" w:rsidRDefault="00C57E75" w:rsidP="00541139">
      <w:pPr>
        <w:numPr>
          <w:ilvl w:val="0"/>
          <w:numId w:val="13"/>
        </w:numPr>
        <w:shd w:val="clear" w:color="auto" w:fill="FFFFFF"/>
        <w:tabs>
          <w:tab w:val="left" w:pos="845"/>
        </w:tabs>
        <w:autoSpaceDE w:val="0"/>
        <w:autoSpaceDN w:val="0"/>
        <w:adjustRightInd w:val="0"/>
        <w:spacing w:after="0" w:line="466" w:lineRule="exact"/>
        <w:rPr>
          <w:rFonts w:ascii="Times New Roman" w:hAnsi="Times New Roman"/>
          <w:color w:val="000000"/>
          <w:sz w:val="28"/>
          <w:szCs w:val="28"/>
        </w:rPr>
      </w:pPr>
      <w:r w:rsidRPr="00F37EB4">
        <w:rPr>
          <w:rFonts w:ascii="Times New Roman" w:hAnsi="Times New Roman"/>
          <w:color w:val="000000"/>
          <w:spacing w:val="-5"/>
          <w:sz w:val="28"/>
          <w:szCs w:val="28"/>
        </w:rPr>
        <w:t>синдикатный кредит, который предоставляется группой международных</w:t>
      </w:r>
      <w:r w:rsidRPr="00F37EB4">
        <w:rPr>
          <w:rFonts w:ascii="Times New Roman" w:hAnsi="Times New Roman"/>
          <w:color w:val="000000"/>
          <w:spacing w:val="-5"/>
          <w:sz w:val="28"/>
          <w:szCs w:val="28"/>
        </w:rPr>
        <w:br/>
      </w:r>
      <w:r w:rsidRPr="00F37EB4">
        <w:rPr>
          <w:rFonts w:ascii="Times New Roman" w:hAnsi="Times New Roman"/>
          <w:color w:val="000000"/>
          <w:spacing w:val="-3"/>
          <w:sz w:val="28"/>
          <w:szCs w:val="28"/>
        </w:rPr>
        <w:t>банков и разрешает ограничить кредитный риск частицей участия в кредитном</w:t>
      </w:r>
      <w:r w:rsidR="00541139" w:rsidRPr="00F37EB4">
        <w:rPr>
          <w:rFonts w:ascii="Times New Roman" w:hAnsi="Times New Roman"/>
          <w:color w:val="000000"/>
          <w:spacing w:val="-3"/>
          <w:sz w:val="28"/>
          <w:szCs w:val="28"/>
        </w:rPr>
        <w:t xml:space="preserve"> </w:t>
      </w:r>
      <w:r w:rsidRPr="00F37EB4">
        <w:rPr>
          <w:rFonts w:ascii="Times New Roman" w:hAnsi="Times New Roman"/>
          <w:color w:val="000000"/>
          <w:spacing w:val="-7"/>
          <w:sz w:val="28"/>
          <w:szCs w:val="28"/>
        </w:rPr>
        <w:t>соглашении.</w:t>
      </w:r>
    </w:p>
    <w:p w:rsidR="00C57E75" w:rsidRPr="00F37EB4" w:rsidRDefault="00C57E75" w:rsidP="00A10B0F">
      <w:pPr>
        <w:shd w:val="clear" w:color="auto" w:fill="FFFFFF"/>
        <w:autoSpaceDE w:val="0"/>
        <w:autoSpaceDN w:val="0"/>
        <w:adjustRightInd w:val="0"/>
        <w:spacing w:after="0" w:line="466" w:lineRule="exact"/>
        <w:ind w:left="5" w:right="5" w:firstLine="686"/>
        <w:jc w:val="both"/>
        <w:rPr>
          <w:rFonts w:ascii="Times New Roman" w:hAnsi="Times New Roman"/>
          <w:sz w:val="28"/>
          <w:szCs w:val="28"/>
        </w:rPr>
      </w:pPr>
      <w:r w:rsidRPr="00F37EB4">
        <w:rPr>
          <w:rFonts w:ascii="Times New Roman" w:hAnsi="Times New Roman"/>
          <w:color w:val="000000"/>
          <w:spacing w:val="-5"/>
          <w:sz w:val="28"/>
          <w:szCs w:val="28"/>
        </w:rPr>
        <w:t xml:space="preserve">В процессе формирования ресурсной базы коммерческие банки активно </w:t>
      </w:r>
      <w:r w:rsidRPr="00F37EB4">
        <w:rPr>
          <w:rFonts w:ascii="Times New Roman" w:hAnsi="Times New Roman"/>
          <w:color w:val="000000"/>
          <w:spacing w:val="1"/>
          <w:sz w:val="28"/>
          <w:szCs w:val="28"/>
        </w:rPr>
        <w:t xml:space="preserve">используют такой источник, как депозитные сертификаты. Депозитный </w:t>
      </w:r>
      <w:r w:rsidRPr="00F37EB4">
        <w:rPr>
          <w:rFonts w:ascii="Times New Roman" w:hAnsi="Times New Roman"/>
          <w:color w:val="000000"/>
          <w:spacing w:val="-4"/>
          <w:sz w:val="28"/>
          <w:szCs w:val="28"/>
        </w:rPr>
        <w:t xml:space="preserve">сертификат - это процентное долговое обязательство (расписка) банка, которое </w:t>
      </w:r>
      <w:r w:rsidRPr="00F37EB4">
        <w:rPr>
          <w:rFonts w:ascii="Times New Roman" w:hAnsi="Times New Roman"/>
          <w:color w:val="000000"/>
          <w:spacing w:val="-5"/>
          <w:sz w:val="28"/>
          <w:szCs w:val="28"/>
        </w:rPr>
        <w:t xml:space="preserve">подтверждает вложения определенной суммы средств в банк на определенный </w:t>
      </w:r>
      <w:r w:rsidRPr="00F37EB4">
        <w:rPr>
          <w:rFonts w:ascii="Times New Roman" w:hAnsi="Times New Roman"/>
          <w:color w:val="000000"/>
          <w:spacing w:val="-2"/>
          <w:sz w:val="28"/>
          <w:szCs w:val="28"/>
        </w:rPr>
        <w:t xml:space="preserve">срок по конкретной процентной ставке или по ставке, которая рассчитывается </w:t>
      </w:r>
      <w:r w:rsidRPr="00F37EB4">
        <w:rPr>
          <w:rFonts w:ascii="Times New Roman" w:hAnsi="Times New Roman"/>
          <w:color w:val="000000"/>
          <w:spacing w:val="6"/>
          <w:sz w:val="28"/>
          <w:szCs w:val="28"/>
        </w:rPr>
        <w:t xml:space="preserve">по условиям заключенного соглашения. Основная роль ДС состоит в </w:t>
      </w:r>
      <w:r w:rsidRPr="00F37EB4">
        <w:rPr>
          <w:rFonts w:ascii="Times New Roman" w:hAnsi="Times New Roman"/>
          <w:color w:val="000000"/>
          <w:spacing w:val="-5"/>
          <w:sz w:val="28"/>
          <w:szCs w:val="28"/>
        </w:rPr>
        <w:t>обеспечении банков дополнительными источниками средства.</w:t>
      </w:r>
    </w:p>
    <w:p w:rsidR="00C57E75" w:rsidRPr="00F37EB4" w:rsidRDefault="00C57E75" w:rsidP="00A10B0F">
      <w:pPr>
        <w:shd w:val="clear" w:color="auto" w:fill="FFFFFF"/>
        <w:autoSpaceDE w:val="0"/>
        <w:autoSpaceDN w:val="0"/>
        <w:adjustRightInd w:val="0"/>
        <w:spacing w:after="0" w:line="466" w:lineRule="exact"/>
        <w:ind w:left="682"/>
        <w:rPr>
          <w:rFonts w:ascii="Times New Roman" w:hAnsi="Times New Roman"/>
          <w:sz w:val="28"/>
          <w:szCs w:val="28"/>
        </w:rPr>
      </w:pPr>
      <w:r w:rsidRPr="00F37EB4">
        <w:rPr>
          <w:rFonts w:ascii="Times New Roman" w:hAnsi="Times New Roman"/>
          <w:color w:val="000000"/>
          <w:spacing w:val="-5"/>
          <w:sz w:val="28"/>
          <w:szCs w:val="28"/>
        </w:rPr>
        <w:t>На финансовых рынках ходит несколько видов депозитных сертификатов:</w:t>
      </w:r>
    </w:p>
    <w:p w:rsidR="00C57E75" w:rsidRPr="00F37EB4" w:rsidRDefault="00C57E75" w:rsidP="00541139">
      <w:pPr>
        <w:numPr>
          <w:ilvl w:val="0"/>
          <w:numId w:val="11"/>
        </w:numPr>
        <w:shd w:val="clear" w:color="auto" w:fill="FFFFFF"/>
        <w:tabs>
          <w:tab w:val="left" w:pos="845"/>
        </w:tabs>
        <w:autoSpaceDE w:val="0"/>
        <w:autoSpaceDN w:val="0"/>
        <w:adjustRightInd w:val="0"/>
        <w:spacing w:after="0" w:line="466" w:lineRule="exact"/>
        <w:rPr>
          <w:rFonts w:ascii="Times New Roman" w:hAnsi="Times New Roman"/>
          <w:color w:val="000000"/>
          <w:sz w:val="28"/>
          <w:szCs w:val="28"/>
        </w:rPr>
      </w:pPr>
      <w:r w:rsidRPr="00F37EB4">
        <w:rPr>
          <w:rFonts w:ascii="Times New Roman" w:hAnsi="Times New Roman"/>
          <w:color w:val="000000"/>
          <w:spacing w:val="-5"/>
          <w:sz w:val="28"/>
          <w:szCs w:val="28"/>
        </w:rPr>
        <w:t>местные, которые функционируют только на внутренних рынках;</w:t>
      </w:r>
    </w:p>
    <w:p w:rsidR="00C57E75" w:rsidRPr="00F37EB4" w:rsidRDefault="00C57E75" w:rsidP="00541139">
      <w:pPr>
        <w:numPr>
          <w:ilvl w:val="0"/>
          <w:numId w:val="11"/>
        </w:numPr>
        <w:shd w:val="clear" w:color="auto" w:fill="FFFFFF"/>
        <w:tabs>
          <w:tab w:val="left" w:pos="845"/>
        </w:tabs>
        <w:autoSpaceDE w:val="0"/>
        <w:autoSpaceDN w:val="0"/>
        <w:adjustRightInd w:val="0"/>
        <w:spacing w:after="0" w:line="466" w:lineRule="exact"/>
        <w:rPr>
          <w:rFonts w:ascii="Times New Roman" w:hAnsi="Times New Roman"/>
          <w:color w:val="000000"/>
          <w:sz w:val="28"/>
          <w:szCs w:val="28"/>
        </w:rPr>
      </w:pPr>
      <w:r w:rsidRPr="00F37EB4">
        <w:rPr>
          <w:rFonts w:ascii="Times New Roman" w:hAnsi="Times New Roman"/>
          <w:color w:val="000000"/>
          <w:spacing w:val="-5"/>
          <w:sz w:val="28"/>
          <w:szCs w:val="28"/>
        </w:rPr>
        <w:t>евровалютные</w:t>
      </w:r>
      <w:r w:rsidRPr="00F37EB4">
        <w:rPr>
          <w:rFonts w:ascii="Times New Roman" w:hAnsi="Times New Roman"/>
          <w:color w:val="000000"/>
          <w:spacing w:val="-5"/>
          <w:sz w:val="28"/>
          <w:szCs w:val="28"/>
          <w:lang w:val="en-US"/>
        </w:rPr>
        <w:t xml:space="preserve"> </w:t>
      </w:r>
      <w:r w:rsidRPr="00F37EB4">
        <w:rPr>
          <w:rFonts w:ascii="Times New Roman" w:hAnsi="Times New Roman"/>
          <w:color w:val="000000"/>
          <w:spacing w:val="-5"/>
          <w:sz w:val="28"/>
          <w:szCs w:val="28"/>
        </w:rPr>
        <w:t>депозитные</w:t>
      </w:r>
      <w:r w:rsidRPr="00F37EB4">
        <w:rPr>
          <w:rFonts w:ascii="Times New Roman" w:hAnsi="Times New Roman"/>
          <w:color w:val="000000"/>
          <w:spacing w:val="-5"/>
          <w:sz w:val="28"/>
          <w:szCs w:val="28"/>
          <w:lang w:val="en-US"/>
        </w:rPr>
        <w:t xml:space="preserve"> </w:t>
      </w:r>
      <w:r w:rsidRPr="00F37EB4">
        <w:rPr>
          <w:rFonts w:ascii="Times New Roman" w:hAnsi="Times New Roman"/>
          <w:color w:val="000000"/>
          <w:spacing w:val="-5"/>
          <w:sz w:val="28"/>
          <w:szCs w:val="28"/>
        </w:rPr>
        <w:t>сертификаты</w:t>
      </w:r>
      <w:r w:rsidRPr="00F37EB4">
        <w:rPr>
          <w:rFonts w:ascii="Times New Roman" w:hAnsi="Times New Roman"/>
          <w:color w:val="000000"/>
          <w:spacing w:val="-5"/>
          <w:sz w:val="28"/>
          <w:szCs w:val="28"/>
          <w:lang w:val="en-US"/>
        </w:rPr>
        <w:t>;</w:t>
      </w:r>
    </w:p>
    <w:p w:rsidR="00C57E75" w:rsidRPr="00F37EB4" w:rsidRDefault="00C57E75" w:rsidP="00541139">
      <w:pPr>
        <w:pStyle w:val="a5"/>
        <w:numPr>
          <w:ilvl w:val="0"/>
          <w:numId w:val="11"/>
        </w:numPr>
        <w:shd w:val="clear" w:color="auto" w:fill="FFFFFF"/>
        <w:autoSpaceDE w:val="0"/>
        <w:autoSpaceDN w:val="0"/>
        <w:adjustRightInd w:val="0"/>
        <w:spacing w:after="0" w:line="466" w:lineRule="exact"/>
        <w:ind w:right="14"/>
        <w:jc w:val="both"/>
        <w:rPr>
          <w:rFonts w:ascii="Times New Roman" w:hAnsi="Times New Roman"/>
          <w:sz w:val="28"/>
          <w:szCs w:val="28"/>
        </w:rPr>
      </w:pPr>
      <w:r w:rsidRPr="00F37EB4">
        <w:rPr>
          <w:rFonts w:ascii="Times New Roman" w:hAnsi="Times New Roman"/>
          <w:color w:val="000000"/>
          <w:spacing w:val="-1"/>
          <w:sz w:val="28"/>
          <w:szCs w:val="28"/>
        </w:rPr>
        <w:t xml:space="preserve">сберегательные, которые выпускаются большими сберегательными </w:t>
      </w:r>
      <w:r w:rsidRPr="00F37EB4">
        <w:rPr>
          <w:rFonts w:ascii="Times New Roman" w:hAnsi="Times New Roman"/>
          <w:color w:val="000000"/>
          <w:spacing w:val="6"/>
          <w:sz w:val="28"/>
          <w:szCs w:val="28"/>
        </w:rPr>
        <w:t xml:space="preserve">банками. Особой популярностью пользуются переводные денежные </w:t>
      </w:r>
      <w:r w:rsidRPr="00F37EB4">
        <w:rPr>
          <w:rFonts w:ascii="Times New Roman" w:hAnsi="Times New Roman"/>
          <w:color w:val="000000"/>
          <w:spacing w:val="-5"/>
          <w:sz w:val="28"/>
          <w:szCs w:val="28"/>
        </w:rPr>
        <w:t>сертификаты, которые можно неоднократно перепродавать на вторичном рынке к наступлению срока погашения.</w:t>
      </w:r>
    </w:p>
    <w:p w:rsidR="00C57E75" w:rsidRPr="00F37EB4" w:rsidRDefault="00C57E75" w:rsidP="00A10B0F">
      <w:pPr>
        <w:shd w:val="clear" w:color="auto" w:fill="FFFFFF"/>
        <w:autoSpaceDE w:val="0"/>
        <w:autoSpaceDN w:val="0"/>
        <w:adjustRightInd w:val="0"/>
        <w:spacing w:after="0" w:line="466" w:lineRule="exact"/>
        <w:ind w:left="5" w:right="10" w:firstLine="682"/>
        <w:jc w:val="both"/>
        <w:rPr>
          <w:rFonts w:ascii="Times New Roman" w:hAnsi="Times New Roman"/>
          <w:sz w:val="28"/>
          <w:szCs w:val="28"/>
        </w:rPr>
      </w:pPr>
      <w:r w:rsidRPr="00F37EB4">
        <w:rPr>
          <w:rFonts w:ascii="Times New Roman" w:hAnsi="Times New Roman"/>
          <w:color w:val="000000"/>
          <w:spacing w:val="-5"/>
          <w:sz w:val="28"/>
          <w:szCs w:val="28"/>
        </w:rPr>
        <w:t xml:space="preserve">Коммерческие бумаги - это краткосрочные необеспеченные долговые </w:t>
      </w:r>
      <w:r w:rsidRPr="00F37EB4">
        <w:rPr>
          <w:rFonts w:ascii="Times New Roman" w:hAnsi="Times New Roman"/>
          <w:color w:val="000000"/>
          <w:spacing w:val="-2"/>
          <w:sz w:val="28"/>
          <w:szCs w:val="28"/>
        </w:rPr>
        <w:t xml:space="preserve">обязательства, срок оборота которых не превышает 270 дней. Ставки по </w:t>
      </w:r>
      <w:r w:rsidRPr="00F37EB4">
        <w:rPr>
          <w:rFonts w:ascii="Times New Roman" w:hAnsi="Times New Roman"/>
          <w:color w:val="000000"/>
          <w:spacing w:val="-5"/>
          <w:sz w:val="28"/>
          <w:szCs w:val="28"/>
        </w:rPr>
        <w:t xml:space="preserve">коммерческим бумагам в среднем на 0,5-0,75% ниже среднерыночных ставок </w:t>
      </w:r>
      <w:r w:rsidRPr="00F37EB4">
        <w:rPr>
          <w:rFonts w:ascii="Times New Roman" w:hAnsi="Times New Roman"/>
          <w:color w:val="000000"/>
          <w:spacing w:val="-7"/>
          <w:sz w:val="28"/>
          <w:szCs w:val="28"/>
        </w:rPr>
        <w:t>займов.</w:t>
      </w:r>
    </w:p>
    <w:p w:rsidR="00C57E75" w:rsidRPr="00F37EB4" w:rsidRDefault="00C57E75" w:rsidP="00A10B0F">
      <w:pPr>
        <w:shd w:val="clear" w:color="auto" w:fill="FFFFFF"/>
        <w:autoSpaceDE w:val="0"/>
        <w:autoSpaceDN w:val="0"/>
        <w:adjustRightInd w:val="0"/>
        <w:spacing w:after="0" w:line="466" w:lineRule="exact"/>
        <w:ind w:firstLine="691"/>
        <w:jc w:val="both"/>
        <w:rPr>
          <w:rFonts w:ascii="Times New Roman" w:hAnsi="Times New Roman"/>
          <w:sz w:val="28"/>
          <w:szCs w:val="28"/>
        </w:rPr>
      </w:pPr>
      <w:r w:rsidRPr="00F37EB4">
        <w:rPr>
          <w:rFonts w:ascii="Times New Roman" w:hAnsi="Times New Roman"/>
          <w:color w:val="000000"/>
          <w:spacing w:val="-2"/>
          <w:sz w:val="28"/>
          <w:szCs w:val="28"/>
        </w:rPr>
        <w:t xml:space="preserve">К финансовым небанковским учреждениям принадлежат пенсионные </w:t>
      </w:r>
      <w:r w:rsidRPr="00F37EB4">
        <w:rPr>
          <w:rFonts w:ascii="Times New Roman" w:hAnsi="Times New Roman"/>
          <w:color w:val="000000"/>
          <w:sz w:val="28"/>
          <w:szCs w:val="28"/>
        </w:rPr>
        <w:t xml:space="preserve">фонды, страховые компании, инвестиционные фонды, кредитные союзы, </w:t>
      </w:r>
      <w:r w:rsidRPr="00F37EB4">
        <w:rPr>
          <w:rFonts w:ascii="Times New Roman" w:hAnsi="Times New Roman"/>
          <w:color w:val="000000"/>
          <w:spacing w:val="2"/>
          <w:sz w:val="28"/>
          <w:szCs w:val="28"/>
        </w:rPr>
        <w:t xml:space="preserve">взаимные фонды, трасту компании и т.п. Как правило, в небанковских </w:t>
      </w:r>
      <w:r w:rsidRPr="00F37EB4">
        <w:rPr>
          <w:rFonts w:ascii="Times New Roman" w:hAnsi="Times New Roman"/>
          <w:color w:val="000000"/>
          <w:spacing w:val="1"/>
          <w:sz w:val="28"/>
          <w:szCs w:val="28"/>
        </w:rPr>
        <w:t xml:space="preserve">учреждениях аккумулированы значительные средства, которые требуют </w:t>
      </w:r>
      <w:r w:rsidRPr="00F37EB4">
        <w:rPr>
          <w:rFonts w:ascii="Times New Roman" w:hAnsi="Times New Roman"/>
          <w:color w:val="000000"/>
          <w:sz w:val="28"/>
          <w:szCs w:val="28"/>
        </w:rPr>
        <w:t xml:space="preserve">надежных направлений размещения. Временно свободные средства этих </w:t>
      </w:r>
      <w:r w:rsidRPr="00F37EB4">
        <w:rPr>
          <w:rFonts w:ascii="Times New Roman" w:hAnsi="Times New Roman"/>
          <w:color w:val="000000"/>
          <w:spacing w:val="-4"/>
          <w:sz w:val="28"/>
          <w:szCs w:val="28"/>
        </w:rPr>
        <w:t xml:space="preserve">участников рынка могут вкладываться в высококачественные ценные бумаги и </w:t>
      </w:r>
      <w:r w:rsidRPr="00F37EB4">
        <w:rPr>
          <w:rFonts w:ascii="Times New Roman" w:hAnsi="Times New Roman"/>
          <w:color w:val="000000"/>
          <w:spacing w:val="-5"/>
          <w:sz w:val="28"/>
          <w:szCs w:val="28"/>
        </w:rPr>
        <w:t xml:space="preserve">предоставляться на условиях займа надежным клиентам, которыми и являются банки. Поэтому финансовые небанковские учреждения предоставляют займы другим участникам рынка, формируя небанковский сектор рынка кредитных ресурсов. Особенностью данного источника заимствования является более долгосрочный характер соглашений сравнительно с межбанковским рынком, а </w:t>
      </w:r>
      <w:r w:rsidRPr="00F37EB4">
        <w:rPr>
          <w:rFonts w:ascii="Times New Roman" w:hAnsi="Times New Roman"/>
          <w:color w:val="000000"/>
          <w:spacing w:val="-1"/>
          <w:sz w:val="28"/>
          <w:szCs w:val="28"/>
        </w:rPr>
        <w:t xml:space="preserve">условия проведения операций и методы ценообразования не отличаются от </w:t>
      </w:r>
      <w:r w:rsidRPr="00F37EB4">
        <w:rPr>
          <w:rFonts w:ascii="Times New Roman" w:hAnsi="Times New Roman"/>
          <w:color w:val="000000"/>
          <w:spacing w:val="-9"/>
          <w:sz w:val="28"/>
          <w:szCs w:val="28"/>
        </w:rPr>
        <w:t>общих.</w:t>
      </w:r>
    </w:p>
    <w:p w:rsidR="00F01DB5" w:rsidRPr="00F85E22" w:rsidRDefault="00F01DB5" w:rsidP="009B251E">
      <w:pPr>
        <w:spacing w:after="0" w:line="360" w:lineRule="auto"/>
        <w:ind w:left="708"/>
        <w:jc w:val="center"/>
        <w:rPr>
          <w:rFonts w:ascii="Times New Roman" w:eastAsia="MS Mincho" w:hAnsi="Times New Roman"/>
          <w:color w:val="000000"/>
          <w:sz w:val="28"/>
          <w:szCs w:val="28"/>
        </w:rPr>
      </w:pPr>
    </w:p>
    <w:p w:rsidR="00F01DB5" w:rsidRPr="00F85E22" w:rsidRDefault="00F01DB5" w:rsidP="009B251E">
      <w:pPr>
        <w:spacing w:after="0" w:line="360" w:lineRule="auto"/>
        <w:ind w:left="708"/>
        <w:jc w:val="center"/>
        <w:rPr>
          <w:rFonts w:ascii="Times New Roman" w:eastAsia="MS Mincho" w:hAnsi="Times New Roman"/>
          <w:color w:val="000000"/>
          <w:sz w:val="28"/>
          <w:szCs w:val="28"/>
        </w:rPr>
      </w:pPr>
    </w:p>
    <w:p w:rsidR="00F01DB5" w:rsidRPr="00F85E22" w:rsidRDefault="00F01DB5" w:rsidP="009B251E">
      <w:pPr>
        <w:spacing w:after="0" w:line="360" w:lineRule="auto"/>
        <w:ind w:left="708"/>
        <w:jc w:val="center"/>
        <w:rPr>
          <w:rFonts w:ascii="Times New Roman" w:eastAsia="MS Mincho" w:hAnsi="Times New Roman"/>
          <w:color w:val="000000"/>
          <w:sz w:val="28"/>
          <w:szCs w:val="28"/>
        </w:rPr>
      </w:pPr>
    </w:p>
    <w:p w:rsidR="00F01DB5" w:rsidRPr="00F85E22" w:rsidRDefault="00F01DB5" w:rsidP="009B251E">
      <w:pPr>
        <w:spacing w:after="0" w:line="360" w:lineRule="auto"/>
        <w:ind w:left="708"/>
        <w:jc w:val="center"/>
        <w:rPr>
          <w:rFonts w:ascii="Times New Roman" w:eastAsia="MS Mincho" w:hAnsi="Times New Roman"/>
          <w:color w:val="000000"/>
          <w:sz w:val="28"/>
          <w:szCs w:val="28"/>
        </w:rPr>
      </w:pPr>
    </w:p>
    <w:p w:rsidR="00F01DB5" w:rsidRPr="00F85E22" w:rsidRDefault="00F01DB5" w:rsidP="009B251E">
      <w:pPr>
        <w:spacing w:after="0" w:line="360" w:lineRule="auto"/>
        <w:ind w:left="708"/>
        <w:jc w:val="center"/>
        <w:rPr>
          <w:rFonts w:ascii="Times New Roman" w:eastAsia="MS Mincho" w:hAnsi="Times New Roman"/>
          <w:color w:val="000000"/>
          <w:sz w:val="28"/>
          <w:szCs w:val="28"/>
        </w:rPr>
      </w:pPr>
    </w:p>
    <w:p w:rsidR="00F01DB5" w:rsidRPr="00F85E22" w:rsidRDefault="00F01DB5" w:rsidP="009B251E">
      <w:pPr>
        <w:spacing w:after="0" w:line="360" w:lineRule="auto"/>
        <w:ind w:left="708"/>
        <w:jc w:val="center"/>
        <w:rPr>
          <w:rFonts w:ascii="Times New Roman" w:eastAsia="MS Mincho" w:hAnsi="Times New Roman"/>
          <w:color w:val="000000"/>
          <w:sz w:val="28"/>
          <w:szCs w:val="28"/>
        </w:rPr>
      </w:pPr>
    </w:p>
    <w:p w:rsidR="00F01DB5" w:rsidRPr="00F85E22" w:rsidRDefault="00F01DB5" w:rsidP="009B251E">
      <w:pPr>
        <w:spacing w:after="0" w:line="360" w:lineRule="auto"/>
        <w:ind w:left="708"/>
        <w:jc w:val="center"/>
        <w:rPr>
          <w:rFonts w:ascii="Times New Roman" w:eastAsia="MS Mincho" w:hAnsi="Times New Roman"/>
          <w:color w:val="000000"/>
          <w:sz w:val="28"/>
          <w:szCs w:val="28"/>
        </w:rPr>
      </w:pPr>
    </w:p>
    <w:p w:rsidR="00F01DB5" w:rsidRPr="00F85E22" w:rsidRDefault="00F01DB5" w:rsidP="009B251E">
      <w:pPr>
        <w:spacing w:after="0" w:line="360" w:lineRule="auto"/>
        <w:ind w:left="708"/>
        <w:jc w:val="center"/>
        <w:rPr>
          <w:rFonts w:ascii="Times New Roman" w:eastAsia="MS Mincho" w:hAnsi="Times New Roman"/>
          <w:color w:val="000000"/>
          <w:sz w:val="28"/>
          <w:szCs w:val="28"/>
        </w:rPr>
      </w:pPr>
    </w:p>
    <w:p w:rsidR="00F01DB5" w:rsidRPr="00F85E22" w:rsidRDefault="00F01DB5" w:rsidP="009B251E">
      <w:pPr>
        <w:spacing w:after="0" w:line="360" w:lineRule="auto"/>
        <w:ind w:left="708"/>
        <w:jc w:val="center"/>
        <w:rPr>
          <w:rFonts w:ascii="Times New Roman" w:eastAsia="MS Mincho" w:hAnsi="Times New Roman"/>
          <w:color w:val="000000"/>
          <w:sz w:val="28"/>
          <w:szCs w:val="28"/>
        </w:rPr>
      </w:pPr>
    </w:p>
    <w:p w:rsidR="00F01DB5" w:rsidRPr="00F85E22" w:rsidRDefault="00F01DB5" w:rsidP="009B251E">
      <w:pPr>
        <w:spacing w:after="0" w:line="360" w:lineRule="auto"/>
        <w:ind w:left="708"/>
        <w:jc w:val="center"/>
        <w:rPr>
          <w:rFonts w:ascii="Times New Roman" w:eastAsia="MS Mincho" w:hAnsi="Times New Roman"/>
          <w:color w:val="000000"/>
          <w:sz w:val="28"/>
          <w:szCs w:val="28"/>
        </w:rPr>
      </w:pPr>
    </w:p>
    <w:p w:rsidR="00F01DB5" w:rsidRPr="00F85E22" w:rsidRDefault="00F01DB5" w:rsidP="00F37EB4">
      <w:pPr>
        <w:spacing w:after="0" w:line="360" w:lineRule="auto"/>
        <w:rPr>
          <w:rFonts w:ascii="Times New Roman" w:eastAsia="MS Mincho" w:hAnsi="Times New Roman"/>
          <w:color w:val="000000"/>
          <w:sz w:val="28"/>
          <w:szCs w:val="28"/>
        </w:rPr>
      </w:pPr>
    </w:p>
    <w:p w:rsidR="00787309" w:rsidRPr="00F85E22" w:rsidRDefault="00787309" w:rsidP="00F37EB4">
      <w:pPr>
        <w:spacing w:after="0" w:line="360" w:lineRule="auto"/>
        <w:rPr>
          <w:rFonts w:ascii="Times New Roman" w:eastAsia="MS Mincho" w:hAnsi="Times New Roman"/>
          <w:color w:val="000000"/>
          <w:sz w:val="28"/>
          <w:szCs w:val="28"/>
        </w:rPr>
      </w:pPr>
    </w:p>
    <w:p w:rsidR="00CE597A" w:rsidRPr="00F85E22" w:rsidRDefault="00CE597A" w:rsidP="00F37EB4">
      <w:pPr>
        <w:spacing w:after="0" w:line="360" w:lineRule="auto"/>
        <w:rPr>
          <w:rFonts w:ascii="Times New Roman" w:eastAsia="MS Mincho" w:hAnsi="Times New Roman"/>
          <w:color w:val="000000"/>
          <w:sz w:val="28"/>
          <w:szCs w:val="28"/>
        </w:rPr>
      </w:pPr>
    </w:p>
    <w:p w:rsidR="00CE597A" w:rsidRPr="00F85E22" w:rsidRDefault="00CE597A" w:rsidP="00F37EB4">
      <w:pPr>
        <w:spacing w:after="0" w:line="360" w:lineRule="auto"/>
        <w:rPr>
          <w:rFonts w:ascii="Times New Roman" w:eastAsia="MS Mincho" w:hAnsi="Times New Roman"/>
          <w:color w:val="000000"/>
          <w:sz w:val="28"/>
          <w:szCs w:val="28"/>
        </w:rPr>
      </w:pPr>
    </w:p>
    <w:p w:rsidR="00CE597A" w:rsidRPr="00F85E22" w:rsidRDefault="00CE597A" w:rsidP="00F37EB4">
      <w:pPr>
        <w:spacing w:after="0" w:line="360" w:lineRule="auto"/>
        <w:rPr>
          <w:rFonts w:ascii="Times New Roman" w:eastAsia="MS Mincho" w:hAnsi="Times New Roman"/>
          <w:color w:val="000000"/>
          <w:sz w:val="28"/>
          <w:szCs w:val="28"/>
        </w:rPr>
      </w:pPr>
    </w:p>
    <w:p w:rsidR="00C57E75" w:rsidRPr="00F85E22" w:rsidRDefault="00A10B0F" w:rsidP="009B251E">
      <w:pPr>
        <w:spacing w:after="0" w:line="360" w:lineRule="auto"/>
        <w:ind w:left="708"/>
        <w:jc w:val="center"/>
        <w:rPr>
          <w:rFonts w:ascii="Times New Roman" w:eastAsia="MS Mincho" w:hAnsi="Times New Roman"/>
          <w:color w:val="000000"/>
          <w:sz w:val="28"/>
          <w:szCs w:val="28"/>
        </w:rPr>
      </w:pPr>
      <w:r w:rsidRPr="00F85E22">
        <w:rPr>
          <w:rFonts w:ascii="Times New Roman" w:eastAsia="MS Mincho" w:hAnsi="Times New Roman"/>
          <w:color w:val="000000"/>
          <w:sz w:val="28"/>
          <w:szCs w:val="28"/>
        </w:rPr>
        <w:t>Список использованной литературы</w:t>
      </w:r>
    </w:p>
    <w:p w:rsidR="00CE597A" w:rsidRPr="00F85E22" w:rsidRDefault="00CE597A" w:rsidP="00CE597A">
      <w:pPr>
        <w:pStyle w:val="a5"/>
        <w:numPr>
          <w:ilvl w:val="0"/>
          <w:numId w:val="9"/>
        </w:numPr>
        <w:spacing w:after="0" w:line="360" w:lineRule="auto"/>
        <w:rPr>
          <w:rFonts w:ascii="Times New Roman" w:eastAsia="MS Mincho" w:hAnsi="Times New Roman"/>
          <w:color w:val="000000"/>
          <w:sz w:val="28"/>
          <w:szCs w:val="28"/>
        </w:rPr>
      </w:pPr>
      <w:r w:rsidRPr="00F85E22">
        <w:rPr>
          <w:rFonts w:ascii="Times New Roman" w:eastAsia="MS Mincho" w:hAnsi="Times New Roman"/>
          <w:color w:val="000000"/>
          <w:sz w:val="28"/>
          <w:szCs w:val="28"/>
        </w:rPr>
        <w:t>Банковское дело: Учебник / под ред. Г.Н. Белоглазовой, Л. П. Кроливецкой -5-е изд., перераб. и доп.-М.: Финансы и статистика, 2003</w:t>
      </w:r>
    </w:p>
    <w:p w:rsidR="00F83817" w:rsidRPr="00F85E22" w:rsidRDefault="00F83817" w:rsidP="00F83817">
      <w:pPr>
        <w:pStyle w:val="a5"/>
        <w:numPr>
          <w:ilvl w:val="0"/>
          <w:numId w:val="9"/>
        </w:numPr>
        <w:spacing w:after="0" w:line="360" w:lineRule="auto"/>
        <w:rPr>
          <w:rFonts w:ascii="Times New Roman" w:eastAsia="MS Mincho" w:hAnsi="Times New Roman"/>
          <w:color w:val="000000"/>
          <w:sz w:val="28"/>
          <w:szCs w:val="28"/>
        </w:rPr>
      </w:pPr>
      <w:r w:rsidRPr="00F85E22">
        <w:rPr>
          <w:rFonts w:ascii="Times New Roman" w:eastAsia="MS Mincho" w:hAnsi="Times New Roman"/>
          <w:color w:val="000000"/>
          <w:sz w:val="28"/>
          <w:szCs w:val="28"/>
        </w:rPr>
        <w:t>Банковское дело: экспресс курс / под ред. О.И. Лаврушина. М.: КНОРУС, 2009</w:t>
      </w:r>
    </w:p>
    <w:p w:rsidR="00A10B0F" w:rsidRPr="00F85E22" w:rsidRDefault="00A10B0F" w:rsidP="00E948D4">
      <w:pPr>
        <w:pStyle w:val="a5"/>
        <w:numPr>
          <w:ilvl w:val="0"/>
          <w:numId w:val="9"/>
        </w:numPr>
        <w:spacing w:after="0" w:line="360" w:lineRule="auto"/>
        <w:rPr>
          <w:rFonts w:ascii="Times New Roman" w:eastAsia="MS Mincho" w:hAnsi="Times New Roman"/>
          <w:color w:val="000000"/>
          <w:sz w:val="28"/>
          <w:szCs w:val="28"/>
        </w:rPr>
      </w:pPr>
      <w:r w:rsidRPr="00F85E22">
        <w:rPr>
          <w:rFonts w:ascii="Times New Roman" w:eastAsia="MS Mincho" w:hAnsi="Times New Roman"/>
          <w:color w:val="000000"/>
          <w:sz w:val="28"/>
          <w:szCs w:val="28"/>
        </w:rPr>
        <w:t>Банковский менеджмент: учебник для студентов вузов, обучающихся по экономическим специальностям /под ред. Е.Ф. Жукова.-3-е изд., перераб. и доп.- М.:ЮНИТИ-ДАНА, 2009</w:t>
      </w:r>
    </w:p>
    <w:p w:rsidR="00A665A4" w:rsidRPr="00F85E22" w:rsidRDefault="00C62A5C" w:rsidP="00E948D4">
      <w:pPr>
        <w:pStyle w:val="a5"/>
        <w:numPr>
          <w:ilvl w:val="0"/>
          <w:numId w:val="9"/>
        </w:numPr>
        <w:spacing w:after="0" w:line="360" w:lineRule="auto"/>
        <w:rPr>
          <w:rFonts w:ascii="Times New Roman" w:eastAsia="MS Mincho" w:hAnsi="Times New Roman"/>
          <w:color w:val="000000"/>
          <w:sz w:val="28"/>
          <w:szCs w:val="28"/>
        </w:rPr>
      </w:pPr>
      <w:r w:rsidRPr="00F85E22">
        <w:rPr>
          <w:rFonts w:ascii="Times New Roman" w:eastAsia="MS Mincho" w:hAnsi="Times New Roman"/>
          <w:color w:val="000000"/>
          <w:sz w:val="28"/>
          <w:szCs w:val="28"/>
        </w:rPr>
        <w:t>Деньги, кредит, банки: Учебник/под ред. проф. Е. Ф. Жукова.-М.: ЮНИТИ, 2005</w:t>
      </w:r>
    </w:p>
    <w:p w:rsidR="00426D01" w:rsidRPr="00426D01" w:rsidRDefault="00426D01" w:rsidP="00E948D4">
      <w:pPr>
        <w:numPr>
          <w:ilvl w:val="0"/>
          <w:numId w:val="9"/>
        </w:numPr>
        <w:spacing w:after="0" w:line="360" w:lineRule="auto"/>
        <w:jc w:val="both"/>
        <w:rPr>
          <w:rFonts w:ascii="Times New Roman" w:hAnsi="Times New Roman"/>
          <w:sz w:val="28"/>
          <w:szCs w:val="28"/>
        </w:rPr>
      </w:pPr>
      <w:r w:rsidRPr="00426D01">
        <w:rPr>
          <w:rFonts w:ascii="Times New Roman" w:hAnsi="Times New Roman"/>
          <w:sz w:val="28"/>
          <w:szCs w:val="28"/>
        </w:rPr>
        <w:t>Бражко Е.И., Серебрякова Г.В., Смирнова Э.А. Управленческие решения. Учебник, — Москва, Риор, 2006.</w:t>
      </w:r>
    </w:p>
    <w:p w:rsidR="00426D01" w:rsidRPr="00426D01" w:rsidRDefault="00426D01" w:rsidP="00E948D4">
      <w:pPr>
        <w:numPr>
          <w:ilvl w:val="0"/>
          <w:numId w:val="9"/>
        </w:numPr>
        <w:spacing w:after="0" w:line="360" w:lineRule="auto"/>
        <w:jc w:val="both"/>
        <w:rPr>
          <w:rFonts w:ascii="Times New Roman" w:hAnsi="Times New Roman"/>
          <w:sz w:val="28"/>
          <w:szCs w:val="28"/>
        </w:rPr>
      </w:pPr>
      <w:r w:rsidRPr="00426D01">
        <w:rPr>
          <w:rFonts w:ascii="Times New Roman" w:hAnsi="Times New Roman"/>
          <w:sz w:val="28"/>
          <w:szCs w:val="28"/>
        </w:rPr>
        <w:t>Виханский О. С. и др. Менеджмент: Человек, стратегия, организация, процесс: Учебник. — Москва, Гардарика, 2004.</w:t>
      </w:r>
    </w:p>
    <w:p w:rsidR="00426D01" w:rsidRDefault="00426D01" w:rsidP="00E948D4">
      <w:pPr>
        <w:numPr>
          <w:ilvl w:val="0"/>
          <w:numId w:val="9"/>
        </w:numPr>
        <w:spacing w:after="0" w:line="360" w:lineRule="auto"/>
        <w:jc w:val="both"/>
        <w:rPr>
          <w:rFonts w:ascii="Times New Roman" w:hAnsi="Times New Roman"/>
          <w:sz w:val="28"/>
          <w:szCs w:val="28"/>
        </w:rPr>
      </w:pPr>
      <w:r w:rsidRPr="00426D01">
        <w:rPr>
          <w:rFonts w:ascii="Times New Roman" w:hAnsi="Times New Roman"/>
          <w:sz w:val="28"/>
          <w:szCs w:val="28"/>
        </w:rPr>
        <w:t>Никитина Т.В. Банковский менеджмент. – Санкт-Петербург, Питер, 2002.</w:t>
      </w:r>
    </w:p>
    <w:p w:rsidR="00426D01" w:rsidRPr="00F37EB4" w:rsidRDefault="00426D01" w:rsidP="00E948D4">
      <w:pPr>
        <w:numPr>
          <w:ilvl w:val="0"/>
          <w:numId w:val="9"/>
        </w:numPr>
        <w:spacing w:after="0" w:line="360" w:lineRule="auto"/>
        <w:jc w:val="both"/>
        <w:rPr>
          <w:rFonts w:ascii="Times New Roman" w:hAnsi="Times New Roman"/>
          <w:sz w:val="28"/>
          <w:szCs w:val="28"/>
        </w:rPr>
      </w:pPr>
      <w:r>
        <w:rPr>
          <w:rFonts w:ascii="Times New Roman" w:hAnsi="Times New Roman"/>
          <w:sz w:val="28"/>
          <w:szCs w:val="28"/>
        </w:rPr>
        <w:t>Управление деятельностью коммерческого банка (банковский менеджмент): Учебник</w:t>
      </w:r>
      <w:r w:rsidRPr="00426D01">
        <w:rPr>
          <w:rFonts w:ascii="Times New Roman" w:hAnsi="Times New Roman"/>
          <w:sz w:val="28"/>
          <w:szCs w:val="28"/>
        </w:rPr>
        <w:t>/</w:t>
      </w:r>
      <w:r>
        <w:rPr>
          <w:rFonts w:ascii="Times New Roman" w:hAnsi="Times New Roman"/>
          <w:sz w:val="28"/>
          <w:szCs w:val="28"/>
        </w:rPr>
        <w:t xml:space="preserve"> под ред. И.О. Лаврушина. –М.: Финансы и статистика, 2002</w:t>
      </w:r>
    </w:p>
    <w:p w:rsidR="00F37EB4" w:rsidRPr="00F37EB4" w:rsidRDefault="00666A39" w:rsidP="00E948D4">
      <w:pPr>
        <w:numPr>
          <w:ilvl w:val="0"/>
          <w:numId w:val="9"/>
        </w:numPr>
        <w:spacing w:after="0" w:line="360" w:lineRule="auto"/>
        <w:jc w:val="both"/>
        <w:rPr>
          <w:rFonts w:ascii="Times New Roman" w:hAnsi="Times New Roman"/>
          <w:sz w:val="28"/>
          <w:szCs w:val="28"/>
        </w:rPr>
      </w:pPr>
      <w:hyperlink r:id="rId7" w:history="1">
        <w:r w:rsidR="00F37EB4" w:rsidRPr="00F37EB4">
          <w:rPr>
            <w:rStyle w:val="af3"/>
            <w:rFonts w:ascii="Times New Roman" w:hAnsi="Times New Roman"/>
            <w:sz w:val="28"/>
            <w:szCs w:val="28"/>
          </w:rPr>
          <w:t>http://bankiram.info</w:t>
        </w:r>
      </w:hyperlink>
    </w:p>
    <w:p w:rsidR="00426D01" w:rsidRPr="00426D01" w:rsidRDefault="00426D01" w:rsidP="00426D01">
      <w:pPr>
        <w:rPr>
          <w:rFonts w:ascii="Times New Roman" w:hAnsi="Times New Roman"/>
          <w:sz w:val="28"/>
          <w:szCs w:val="28"/>
        </w:rPr>
      </w:pPr>
    </w:p>
    <w:p w:rsidR="00426D01" w:rsidRPr="00426D01" w:rsidRDefault="00426D01" w:rsidP="00426D01">
      <w:pPr>
        <w:pStyle w:val="af2"/>
        <w:rPr>
          <w:sz w:val="28"/>
          <w:szCs w:val="28"/>
        </w:rPr>
      </w:pPr>
    </w:p>
    <w:p w:rsidR="00426D01" w:rsidRPr="00426D01" w:rsidRDefault="00426D01" w:rsidP="00426D01">
      <w:pPr>
        <w:spacing w:after="0" w:line="360" w:lineRule="auto"/>
        <w:jc w:val="both"/>
        <w:rPr>
          <w:rFonts w:ascii="Times New Roman" w:hAnsi="Times New Roman"/>
          <w:sz w:val="28"/>
          <w:szCs w:val="28"/>
        </w:rPr>
      </w:pPr>
    </w:p>
    <w:p w:rsidR="00426D01" w:rsidRPr="00F85E22" w:rsidRDefault="00426D01" w:rsidP="00426D01">
      <w:pPr>
        <w:pStyle w:val="a5"/>
        <w:spacing w:after="0" w:line="360" w:lineRule="auto"/>
        <w:rPr>
          <w:rFonts w:ascii="Times New Roman" w:eastAsia="MS Mincho" w:hAnsi="Times New Roman"/>
          <w:color w:val="000000"/>
          <w:sz w:val="28"/>
          <w:szCs w:val="28"/>
        </w:rPr>
      </w:pPr>
    </w:p>
    <w:p w:rsidR="00C57E75" w:rsidRDefault="00C57E75" w:rsidP="00A10B0F">
      <w:pPr>
        <w:spacing w:after="0"/>
        <w:jc w:val="center"/>
        <w:rPr>
          <w:rFonts w:ascii="Times New Roman" w:hAnsi="Times New Roman"/>
          <w:sz w:val="28"/>
          <w:szCs w:val="28"/>
        </w:rPr>
      </w:pPr>
    </w:p>
    <w:p w:rsidR="00C57E75" w:rsidRDefault="00C57E75" w:rsidP="00E4728F">
      <w:pPr>
        <w:jc w:val="center"/>
        <w:rPr>
          <w:rFonts w:ascii="Times New Roman" w:hAnsi="Times New Roman"/>
          <w:sz w:val="28"/>
          <w:szCs w:val="28"/>
        </w:rPr>
      </w:pPr>
    </w:p>
    <w:p w:rsidR="00C57E75" w:rsidRDefault="00C57E75" w:rsidP="00E4728F">
      <w:pPr>
        <w:jc w:val="center"/>
        <w:rPr>
          <w:rFonts w:ascii="Times New Roman" w:hAnsi="Times New Roman"/>
          <w:sz w:val="28"/>
          <w:szCs w:val="28"/>
        </w:rPr>
      </w:pPr>
    </w:p>
    <w:p w:rsidR="00C57E75" w:rsidRDefault="00C57E75" w:rsidP="00E4728F">
      <w:pPr>
        <w:jc w:val="center"/>
        <w:rPr>
          <w:rFonts w:ascii="Times New Roman" w:hAnsi="Times New Roman"/>
          <w:sz w:val="28"/>
          <w:szCs w:val="28"/>
        </w:rPr>
      </w:pPr>
    </w:p>
    <w:p w:rsidR="00C57E75" w:rsidRDefault="00C57E75" w:rsidP="00E4728F">
      <w:pPr>
        <w:jc w:val="center"/>
        <w:rPr>
          <w:rFonts w:ascii="Times New Roman" w:hAnsi="Times New Roman"/>
          <w:sz w:val="28"/>
          <w:szCs w:val="28"/>
        </w:rPr>
      </w:pPr>
      <w:bookmarkStart w:id="0" w:name="_GoBack"/>
      <w:bookmarkEnd w:id="0"/>
    </w:p>
    <w:sectPr w:rsidR="00C57E75" w:rsidSect="002909DA">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708" w:rsidRDefault="00556708" w:rsidP="002909DA">
      <w:pPr>
        <w:spacing w:after="0" w:line="240" w:lineRule="auto"/>
      </w:pPr>
      <w:r>
        <w:separator/>
      </w:r>
    </w:p>
  </w:endnote>
  <w:endnote w:type="continuationSeparator" w:id="0">
    <w:p w:rsidR="00556708" w:rsidRDefault="00556708" w:rsidP="00290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9DA" w:rsidRDefault="00F85E22">
    <w:pPr>
      <w:pStyle w:val="ae"/>
      <w:jc w:val="right"/>
    </w:pPr>
    <w:r>
      <w:fldChar w:fldCharType="begin"/>
    </w:r>
    <w:r>
      <w:instrText xml:space="preserve"> PAGE   \* MERGEFORMAT </w:instrText>
    </w:r>
    <w:r>
      <w:fldChar w:fldCharType="separate"/>
    </w:r>
    <w:r w:rsidR="00981A9F">
      <w:rPr>
        <w:noProof/>
      </w:rPr>
      <w:t>16</w:t>
    </w:r>
    <w:r>
      <w:rPr>
        <w:noProof/>
      </w:rPr>
      <w:fldChar w:fldCharType="end"/>
    </w:r>
  </w:p>
  <w:p w:rsidR="002909DA" w:rsidRDefault="002909D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708" w:rsidRDefault="00556708" w:rsidP="002909DA">
      <w:pPr>
        <w:spacing w:after="0" w:line="240" w:lineRule="auto"/>
      </w:pPr>
      <w:r>
        <w:separator/>
      </w:r>
    </w:p>
  </w:footnote>
  <w:footnote w:type="continuationSeparator" w:id="0">
    <w:p w:rsidR="00556708" w:rsidRDefault="00556708" w:rsidP="002909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C0E3984"/>
    <w:lvl w:ilvl="0">
      <w:numFmt w:val="bullet"/>
      <w:lvlText w:val="*"/>
      <w:lvlJc w:val="left"/>
    </w:lvl>
  </w:abstractNum>
  <w:abstractNum w:abstractNumId="1">
    <w:nsid w:val="23077EAA"/>
    <w:multiLevelType w:val="hybridMultilevel"/>
    <w:tmpl w:val="1E3E7224"/>
    <w:lvl w:ilvl="0" w:tplc="52BC6604">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68E51C5"/>
    <w:multiLevelType w:val="hybridMultilevel"/>
    <w:tmpl w:val="4E8E08B4"/>
    <w:lvl w:ilvl="0" w:tplc="04190011">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2DF13EF8"/>
    <w:multiLevelType w:val="hybridMultilevel"/>
    <w:tmpl w:val="C554E19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44BC2315"/>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5">
    <w:nsid w:val="57ED741A"/>
    <w:multiLevelType w:val="multilevel"/>
    <w:tmpl w:val="1494DC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581322A7"/>
    <w:multiLevelType w:val="hybridMultilevel"/>
    <w:tmpl w:val="181C3E3A"/>
    <w:lvl w:ilvl="0" w:tplc="B4D27A2E">
      <w:numFmt w:val="bullet"/>
      <w:lvlText w:val="—"/>
      <w:lvlJc w:val="left"/>
      <w:pPr>
        <w:tabs>
          <w:tab w:val="num" w:pos="1571"/>
        </w:tabs>
        <w:ind w:left="1571" w:hanging="43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7">
    <w:nsid w:val="66D36FAA"/>
    <w:multiLevelType w:val="hybridMultilevel"/>
    <w:tmpl w:val="8EE46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6F109AF"/>
    <w:multiLevelType w:val="hybridMultilevel"/>
    <w:tmpl w:val="9CF83BFA"/>
    <w:lvl w:ilvl="0" w:tplc="5EBCB3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9E83027"/>
    <w:multiLevelType w:val="hybridMultilevel"/>
    <w:tmpl w:val="E9BA35AE"/>
    <w:lvl w:ilvl="0" w:tplc="04190011">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C583DDD"/>
    <w:multiLevelType w:val="hybridMultilevel"/>
    <w:tmpl w:val="2DB8371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6DFA5DB6"/>
    <w:multiLevelType w:val="hybridMultilevel"/>
    <w:tmpl w:val="89C616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7"/>
  </w:num>
  <w:num w:numId="3">
    <w:abstractNumId w:val="0"/>
    <w:lvlOverride w:ilvl="0">
      <w:lvl w:ilvl="0">
        <w:numFmt w:val="bullet"/>
        <w:lvlText w:val=""/>
        <w:legacy w:legacy="1" w:legacySpace="0" w:legacyIndent="154"/>
        <w:lvlJc w:val="left"/>
        <w:rPr>
          <w:rFonts w:ascii="Symbol" w:hAnsi="Symbol" w:hint="default"/>
        </w:rPr>
      </w:lvl>
    </w:lvlOverride>
  </w:num>
  <w:num w:numId="4">
    <w:abstractNumId w:val="0"/>
    <w:lvlOverride w:ilvl="0">
      <w:lvl w:ilvl="0">
        <w:numFmt w:val="bullet"/>
        <w:lvlText w:val=""/>
        <w:legacy w:legacy="1" w:legacySpace="0" w:legacyIndent="173"/>
        <w:lvlJc w:val="left"/>
        <w:rPr>
          <w:rFonts w:ascii="Symbol" w:hAnsi="Symbol" w:hint="default"/>
        </w:rPr>
      </w:lvl>
    </w:lvlOverride>
  </w:num>
  <w:num w:numId="5">
    <w:abstractNumId w:val="0"/>
    <w:lvlOverride w:ilvl="0">
      <w:lvl w:ilvl="0">
        <w:numFmt w:val="bullet"/>
        <w:lvlText w:val=""/>
        <w:legacy w:legacy="1" w:legacySpace="0" w:legacyIndent="159"/>
        <w:lvlJc w:val="left"/>
        <w:rPr>
          <w:rFonts w:ascii="Symbol" w:hAnsi="Symbol" w:hint="default"/>
        </w:rPr>
      </w:lvl>
    </w:lvlOverride>
  </w:num>
  <w:num w:numId="6">
    <w:abstractNumId w:val="4"/>
  </w:num>
  <w:num w:numId="7">
    <w:abstractNumId w:val="6"/>
  </w:num>
  <w:num w:numId="8">
    <w:abstractNumId w:val="9"/>
  </w:num>
  <w:num w:numId="9">
    <w:abstractNumId w:val="8"/>
  </w:num>
  <w:num w:numId="10">
    <w:abstractNumId w:val="2"/>
  </w:num>
  <w:num w:numId="11">
    <w:abstractNumId w:val="1"/>
  </w:num>
  <w:num w:numId="12">
    <w:abstractNumId w:val="10"/>
  </w:num>
  <w:num w:numId="13">
    <w:abstractNumId w:val="3"/>
  </w:num>
  <w:num w:numId="14">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578"/>
    <w:rsid w:val="00026245"/>
    <w:rsid w:val="002909DA"/>
    <w:rsid w:val="00426D01"/>
    <w:rsid w:val="00541139"/>
    <w:rsid w:val="00556708"/>
    <w:rsid w:val="00666A39"/>
    <w:rsid w:val="00787309"/>
    <w:rsid w:val="00911E38"/>
    <w:rsid w:val="00981A9F"/>
    <w:rsid w:val="009B251E"/>
    <w:rsid w:val="00A10B0F"/>
    <w:rsid w:val="00A665A4"/>
    <w:rsid w:val="00C57E75"/>
    <w:rsid w:val="00C62A5C"/>
    <w:rsid w:val="00CE597A"/>
    <w:rsid w:val="00D70578"/>
    <w:rsid w:val="00DC2D75"/>
    <w:rsid w:val="00DD3006"/>
    <w:rsid w:val="00E4728F"/>
    <w:rsid w:val="00E948D4"/>
    <w:rsid w:val="00EB47C3"/>
    <w:rsid w:val="00F01DB5"/>
    <w:rsid w:val="00F37EB4"/>
    <w:rsid w:val="00F83817"/>
    <w:rsid w:val="00F85E22"/>
    <w:rsid w:val="00F90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744CA2-A51F-452C-A641-D5FDF9D1F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3006"/>
    <w:pPr>
      <w:spacing w:after="200" w:line="276" w:lineRule="auto"/>
    </w:pPr>
    <w:rPr>
      <w:sz w:val="22"/>
      <w:szCs w:val="22"/>
    </w:rPr>
  </w:style>
  <w:style w:type="paragraph" w:styleId="1">
    <w:name w:val="heading 1"/>
    <w:basedOn w:val="a"/>
    <w:next w:val="a"/>
    <w:link w:val="10"/>
    <w:qFormat/>
    <w:rsid w:val="00C57E75"/>
    <w:pPr>
      <w:keepNext/>
      <w:spacing w:after="0" w:line="240" w:lineRule="auto"/>
      <w:outlineLvl w:val="0"/>
    </w:pPr>
    <w:rPr>
      <w:rFonts w:ascii="Times New Roman" w:eastAsia="MS Mincho" w:hAnsi="Times New Roman"/>
      <w:b/>
      <w:bCs/>
      <w:i/>
      <w:iCs/>
      <w:kern w:val="24"/>
      <w:sz w:val="24"/>
      <w:szCs w:val="24"/>
      <w:u w:val="single"/>
    </w:rPr>
  </w:style>
  <w:style w:type="paragraph" w:styleId="2">
    <w:name w:val="heading 2"/>
    <w:basedOn w:val="a"/>
    <w:next w:val="a"/>
    <w:link w:val="20"/>
    <w:qFormat/>
    <w:rsid w:val="00C57E75"/>
    <w:pPr>
      <w:keepNext/>
      <w:spacing w:after="0" w:line="240" w:lineRule="auto"/>
      <w:outlineLvl w:val="1"/>
    </w:pPr>
    <w:rPr>
      <w:rFonts w:ascii="Times New Roman" w:eastAsia="MS Mincho" w:hAnsi="Times New Roman"/>
      <w:i/>
      <w:iCs/>
      <w:kern w:val="24"/>
      <w:sz w:val="24"/>
      <w:szCs w:val="24"/>
    </w:rPr>
  </w:style>
  <w:style w:type="paragraph" w:styleId="3">
    <w:name w:val="heading 3"/>
    <w:basedOn w:val="a"/>
    <w:next w:val="a"/>
    <w:link w:val="30"/>
    <w:unhideWhenUsed/>
    <w:qFormat/>
    <w:rsid w:val="00C57E75"/>
    <w:pPr>
      <w:keepNext/>
      <w:keepLines/>
      <w:spacing w:before="200" w:after="0" w:line="240" w:lineRule="auto"/>
      <w:outlineLvl w:val="2"/>
    </w:pPr>
    <w:rPr>
      <w:rFonts w:ascii="Cambria" w:hAnsi="Cambria"/>
      <w:b/>
      <w:bCs/>
      <w:color w:val="4F81BD"/>
      <w:kern w:val="24"/>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70578"/>
    <w:pPr>
      <w:widowControl w:val="0"/>
      <w:spacing w:after="0" w:line="360" w:lineRule="auto"/>
      <w:ind w:right="40" w:firstLine="567"/>
      <w:jc w:val="center"/>
    </w:pPr>
    <w:rPr>
      <w:rFonts w:ascii="Times New Roman" w:eastAsia="Calibri" w:hAnsi="Times New Roman"/>
      <w:b/>
      <w:bCs/>
      <w:sz w:val="28"/>
      <w:szCs w:val="28"/>
    </w:rPr>
  </w:style>
  <w:style w:type="character" w:customStyle="1" w:styleId="a4">
    <w:name w:val="Название Знак"/>
    <w:link w:val="a3"/>
    <w:rsid w:val="00D70578"/>
    <w:rPr>
      <w:rFonts w:ascii="Times New Roman" w:eastAsia="Calibri" w:hAnsi="Times New Roman" w:cs="Times New Roman"/>
      <w:b/>
      <w:bCs/>
      <w:sz w:val="28"/>
      <w:szCs w:val="28"/>
    </w:rPr>
  </w:style>
  <w:style w:type="paragraph" w:styleId="a5">
    <w:name w:val="List Paragraph"/>
    <w:basedOn w:val="a"/>
    <w:uiPriority w:val="34"/>
    <w:qFormat/>
    <w:rsid w:val="00E4728F"/>
    <w:pPr>
      <w:ind w:left="720"/>
      <w:contextualSpacing/>
    </w:pPr>
  </w:style>
  <w:style w:type="character" w:customStyle="1" w:styleId="10">
    <w:name w:val="Заголовок 1 Знак"/>
    <w:link w:val="1"/>
    <w:rsid w:val="00C57E75"/>
    <w:rPr>
      <w:rFonts w:ascii="Times New Roman" w:eastAsia="MS Mincho" w:hAnsi="Times New Roman" w:cs="Times New Roman"/>
      <w:b/>
      <w:bCs/>
      <w:i/>
      <w:iCs/>
      <w:kern w:val="24"/>
      <w:sz w:val="24"/>
      <w:szCs w:val="24"/>
      <w:u w:val="single"/>
    </w:rPr>
  </w:style>
  <w:style w:type="character" w:customStyle="1" w:styleId="20">
    <w:name w:val="Заголовок 2 Знак"/>
    <w:link w:val="2"/>
    <w:rsid w:val="00C57E75"/>
    <w:rPr>
      <w:rFonts w:ascii="Times New Roman" w:eastAsia="MS Mincho" w:hAnsi="Times New Roman" w:cs="Times New Roman"/>
      <w:i/>
      <w:iCs/>
      <w:kern w:val="24"/>
      <w:sz w:val="24"/>
      <w:szCs w:val="24"/>
    </w:rPr>
  </w:style>
  <w:style w:type="character" w:customStyle="1" w:styleId="30">
    <w:name w:val="Заголовок 3 Знак"/>
    <w:link w:val="3"/>
    <w:rsid w:val="00C57E75"/>
    <w:rPr>
      <w:rFonts w:ascii="Cambria" w:eastAsia="Times New Roman" w:hAnsi="Cambria" w:cs="Times New Roman"/>
      <w:b/>
      <w:bCs/>
      <w:color w:val="4F81BD"/>
      <w:kern w:val="24"/>
      <w:sz w:val="24"/>
      <w:szCs w:val="24"/>
    </w:rPr>
  </w:style>
  <w:style w:type="paragraph" w:styleId="a6">
    <w:name w:val="Plain Text"/>
    <w:basedOn w:val="a"/>
    <w:link w:val="a7"/>
    <w:rsid w:val="00C57E75"/>
    <w:pPr>
      <w:spacing w:after="0" w:line="240" w:lineRule="auto"/>
    </w:pPr>
    <w:rPr>
      <w:rFonts w:ascii="Courier New" w:hAnsi="Courier New" w:cs="Courier New"/>
      <w:sz w:val="20"/>
      <w:szCs w:val="20"/>
    </w:rPr>
  </w:style>
  <w:style w:type="character" w:customStyle="1" w:styleId="a7">
    <w:name w:val="Текст Знак"/>
    <w:link w:val="a6"/>
    <w:rsid w:val="00C57E75"/>
    <w:rPr>
      <w:rFonts w:ascii="Courier New" w:eastAsia="Times New Roman" w:hAnsi="Courier New" w:cs="Courier New"/>
      <w:sz w:val="20"/>
      <w:szCs w:val="20"/>
    </w:rPr>
  </w:style>
  <w:style w:type="paragraph" w:styleId="a8">
    <w:name w:val="Body Text Indent"/>
    <w:basedOn w:val="a"/>
    <w:link w:val="a9"/>
    <w:rsid w:val="00C57E75"/>
    <w:pPr>
      <w:spacing w:after="0" w:line="240" w:lineRule="auto"/>
      <w:ind w:left="360" w:firstLine="348"/>
    </w:pPr>
    <w:rPr>
      <w:rFonts w:ascii="Times New Roman" w:eastAsia="MS Mincho" w:hAnsi="Times New Roman"/>
      <w:kern w:val="24"/>
      <w:sz w:val="24"/>
      <w:szCs w:val="24"/>
    </w:rPr>
  </w:style>
  <w:style w:type="character" w:customStyle="1" w:styleId="a9">
    <w:name w:val="Основной текст с отступом Знак"/>
    <w:link w:val="a8"/>
    <w:rsid w:val="00C57E75"/>
    <w:rPr>
      <w:rFonts w:ascii="Times New Roman" w:eastAsia="MS Mincho" w:hAnsi="Times New Roman" w:cs="Times New Roman"/>
      <w:kern w:val="24"/>
      <w:sz w:val="24"/>
      <w:szCs w:val="24"/>
    </w:rPr>
  </w:style>
  <w:style w:type="paragraph" w:styleId="21">
    <w:name w:val="Body Text Indent 2"/>
    <w:basedOn w:val="a"/>
    <w:link w:val="22"/>
    <w:rsid w:val="00C57E75"/>
    <w:pPr>
      <w:spacing w:after="0" w:line="240" w:lineRule="auto"/>
      <w:ind w:left="360"/>
    </w:pPr>
    <w:rPr>
      <w:rFonts w:ascii="Times New Roman" w:eastAsia="MS Mincho" w:hAnsi="Times New Roman"/>
      <w:kern w:val="24"/>
      <w:sz w:val="24"/>
      <w:szCs w:val="24"/>
    </w:rPr>
  </w:style>
  <w:style w:type="character" w:customStyle="1" w:styleId="22">
    <w:name w:val="Основной текст с отступом 2 Знак"/>
    <w:link w:val="21"/>
    <w:rsid w:val="00C57E75"/>
    <w:rPr>
      <w:rFonts w:ascii="Times New Roman" w:eastAsia="MS Mincho" w:hAnsi="Times New Roman" w:cs="Times New Roman"/>
      <w:kern w:val="24"/>
      <w:sz w:val="24"/>
      <w:szCs w:val="24"/>
    </w:rPr>
  </w:style>
  <w:style w:type="paragraph" w:customStyle="1" w:styleId="BulletsMain">
    <w:name w:val="BulletsMain"/>
    <w:basedOn w:val="a"/>
    <w:next w:val="a"/>
    <w:rsid w:val="00C57E75"/>
    <w:pPr>
      <w:tabs>
        <w:tab w:val="left" w:pos="567"/>
      </w:tabs>
      <w:spacing w:after="0" w:line="240" w:lineRule="auto"/>
      <w:ind w:left="567" w:hanging="567"/>
      <w:jc w:val="both"/>
    </w:pPr>
    <w:rPr>
      <w:rFonts w:ascii="PragmaticaC" w:hAnsi="PragmaticaC"/>
      <w:color w:val="000000"/>
      <w:sz w:val="19"/>
      <w:szCs w:val="20"/>
      <w:lang w:val="en-US"/>
    </w:rPr>
  </w:style>
  <w:style w:type="character" w:styleId="aa">
    <w:name w:val="Strong"/>
    <w:uiPriority w:val="22"/>
    <w:qFormat/>
    <w:rsid w:val="00C57E75"/>
    <w:rPr>
      <w:b/>
      <w:bCs/>
    </w:rPr>
  </w:style>
  <w:style w:type="paragraph" w:styleId="ab">
    <w:name w:val="header"/>
    <w:basedOn w:val="a"/>
    <w:link w:val="ac"/>
    <w:rsid w:val="00C57E75"/>
    <w:pPr>
      <w:tabs>
        <w:tab w:val="center" w:pos="4677"/>
        <w:tab w:val="right" w:pos="9355"/>
      </w:tabs>
      <w:spacing w:after="0" w:line="240" w:lineRule="auto"/>
    </w:pPr>
    <w:rPr>
      <w:rFonts w:ascii="Times New Roman" w:hAnsi="Times New Roman"/>
      <w:kern w:val="24"/>
      <w:sz w:val="24"/>
      <w:szCs w:val="24"/>
    </w:rPr>
  </w:style>
  <w:style w:type="character" w:customStyle="1" w:styleId="ac">
    <w:name w:val="Верхний колонтитул Знак"/>
    <w:link w:val="ab"/>
    <w:rsid w:val="00C57E75"/>
    <w:rPr>
      <w:rFonts w:ascii="Times New Roman" w:eastAsia="Times New Roman" w:hAnsi="Times New Roman" w:cs="Times New Roman"/>
      <w:kern w:val="24"/>
      <w:sz w:val="24"/>
      <w:szCs w:val="24"/>
    </w:rPr>
  </w:style>
  <w:style w:type="character" w:styleId="ad">
    <w:name w:val="page number"/>
    <w:basedOn w:val="a0"/>
    <w:rsid w:val="00C57E75"/>
  </w:style>
  <w:style w:type="paragraph" w:styleId="23">
    <w:name w:val="Body Text 2"/>
    <w:basedOn w:val="a"/>
    <w:link w:val="24"/>
    <w:rsid w:val="00C57E75"/>
    <w:pPr>
      <w:spacing w:after="120" w:line="480" w:lineRule="auto"/>
    </w:pPr>
    <w:rPr>
      <w:rFonts w:ascii="Times New Roman" w:hAnsi="Times New Roman"/>
      <w:kern w:val="24"/>
      <w:sz w:val="24"/>
      <w:szCs w:val="24"/>
    </w:rPr>
  </w:style>
  <w:style w:type="character" w:customStyle="1" w:styleId="24">
    <w:name w:val="Основной текст 2 Знак"/>
    <w:link w:val="23"/>
    <w:rsid w:val="00C57E75"/>
    <w:rPr>
      <w:rFonts w:ascii="Times New Roman" w:eastAsia="Times New Roman" w:hAnsi="Times New Roman" w:cs="Times New Roman"/>
      <w:kern w:val="24"/>
      <w:sz w:val="24"/>
      <w:szCs w:val="24"/>
    </w:rPr>
  </w:style>
  <w:style w:type="paragraph" w:styleId="ae">
    <w:name w:val="footer"/>
    <w:basedOn w:val="a"/>
    <w:link w:val="af"/>
    <w:uiPriority w:val="99"/>
    <w:rsid w:val="00C57E75"/>
    <w:pPr>
      <w:tabs>
        <w:tab w:val="center" w:pos="4677"/>
        <w:tab w:val="right" w:pos="9355"/>
      </w:tabs>
      <w:spacing w:after="0" w:line="240" w:lineRule="auto"/>
    </w:pPr>
    <w:rPr>
      <w:rFonts w:ascii="Times New Roman" w:hAnsi="Times New Roman"/>
      <w:kern w:val="24"/>
      <w:sz w:val="24"/>
      <w:szCs w:val="24"/>
    </w:rPr>
  </w:style>
  <w:style w:type="character" w:customStyle="1" w:styleId="af">
    <w:name w:val="Нижний колонтитул Знак"/>
    <w:link w:val="ae"/>
    <w:uiPriority w:val="99"/>
    <w:rsid w:val="00C57E75"/>
    <w:rPr>
      <w:rFonts w:ascii="Times New Roman" w:eastAsia="Times New Roman" w:hAnsi="Times New Roman" w:cs="Times New Roman"/>
      <w:kern w:val="24"/>
      <w:sz w:val="24"/>
      <w:szCs w:val="24"/>
    </w:rPr>
  </w:style>
  <w:style w:type="paragraph" w:styleId="af0">
    <w:name w:val="Balloon Text"/>
    <w:basedOn w:val="a"/>
    <w:link w:val="af1"/>
    <w:rsid w:val="00C57E75"/>
    <w:pPr>
      <w:spacing w:after="0" w:line="240" w:lineRule="auto"/>
    </w:pPr>
    <w:rPr>
      <w:rFonts w:ascii="Tahoma" w:hAnsi="Tahoma" w:cs="Tahoma"/>
      <w:kern w:val="24"/>
      <w:sz w:val="16"/>
      <w:szCs w:val="16"/>
    </w:rPr>
  </w:style>
  <w:style w:type="character" w:customStyle="1" w:styleId="af1">
    <w:name w:val="Текст выноски Знак"/>
    <w:link w:val="af0"/>
    <w:rsid w:val="00C57E75"/>
    <w:rPr>
      <w:rFonts w:ascii="Tahoma" w:eastAsia="Times New Roman" w:hAnsi="Tahoma" w:cs="Tahoma"/>
      <w:kern w:val="24"/>
      <w:sz w:val="16"/>
      <w:szCs w:val="16"/>
    </w:rPr>
  </w:style>
  <w:style w:type="paragraph" w:styleId="af2">
    <w:name w:val="Normal (Web)"/>
    <w:basedOn w:val="a"/>
    <w:unhideWhenUsed/>
    <w:rsid w:val="00C57E75"/>
    <w:pPr>
      <w:spacing w:before="100" w:beforeAutospacing="1" w:after="100" w:afterAutospacing="1" w:line="240" w:lineRule="auto"/>
    </w:pPr>
    <w:rPr>
      <w:rFonts w:ascii="Times New Roman" w:hAnsi="Times New Roman"/>
      <w:sz w:val="24"/>
      <w:szCs w:val="24"/>
    </w:rPr>
  </w:style>
  <w:style w:type="character" w:styleId="af3">
    <w:name w:val="Hyperlink"/>
    <w:unhideWhenUsed/>
    <w:rsid w:val="00C57E75"/>
    <w:rPr>
      <w:color w:val="0000FF"/>
      <w:u w:val="single"/>
    </w:rPr>
  </w:style>
  <w:style w:type="character" w:styleId="af4">
    <w:name w:val="Emphasis"/>
    <w:uiPriority w:val="20"/>
    <w:qFormat/>
    <w:rsid w:val="00C57E75"/>
    <w:rPr>
      <w:i/>
      <w:iCs/>
    </w:rPr>
  </w:style>
  <w:style w:type="character" w:customStyle="1" w:styleId="apple-style-span">
    <w:name w:val="apple-style-span"/>
    <w:basedOn w:val="a0"/>
    <w:rsid w:val="00C57E75"/>
  </w:style>
  <w:style w:type="numbering" w:styleId="111111">
    <w:name w:val="Outline List 2"/>
    <w:aliases w:val="1 / 1.2 / 1.3"/>
    <w:basedOn w:val="a2"/>
    <w:rsid w:val="00026245"/>
    <w:pPr>
      <w:numPr>
        <w:numId w:val="6"/>
      </w:numPr>
    </w:pPr>
  </w:style>
  <w:style w:type="paragraph" w:styleId="af5">
    <w:name w:val="Body Text"/>
    <w:basedOn w:val="a"/>
    <w:link w:val="af6"/>
    <w:rsid w:val="00026245"/>
    <w:pPr>
      <w:tabs>
        <w:tab w:val="left" w:pos="851"/>
      </w:tabs>
      <w:spacing w:after="0" w:line="480" w:lineRule="exact"/>
      <w:jc w:val="both"/>
    </w:pPr>
    <w:rPr>
      <w:rFonts w:ascii="Times New Roman" w:hAnsi="Times New Roman"/>
      <w:sz w:val="28"/>
      <w:szCs w:val="28"/>
      <w:lang w:val="uk-UA"/>
    </w:rPr>
  </w:style>
  <w:style w:type="character" w:customStyle="1" w:styleId="af6">
    <w:name w:val="Основной текст Знак"/>
    <w:link w:val="af5"/>
    <w:rsid w:val="00026245"/>
    <w:rPr>
      <w:rFonts w:ascii="Times New Roman" w:eastAsia="Times New Roman" w:hAnsi="Times New Roman" w:cs="Times New Roman"/>
      <w:sz w:val="28"/>
      <w:szCs w:val="28"/>
      <w:lang w:val="uk-UA"/>
    </w:rPr>
  </w:style>
  <w:style w:type="paragraph" w:styleId="af7">
    <w:name w:val="List"/>
    <w:basedOn w:val="a"/>
    <w:rsid w:val="00026245"/>
    <w:pPr>
      <w:tabs>
        <w:tab w:val="left" w:pos="851"/>
      </w:tabs>
      <w:spacing w:after="0" w:line="480" w:lineRule="exact"/>
      <w:ind w:left="283" w:hanging="283"/>
    </w:pPr>
    <w:rPr>
      <w:rFonts w:ascii="Times New Roman" w:hAnsi="Times New Roman"/>
      <w:sz w:val="28"/>
      <w:szCs w:val="28"/>
      <w:lang w:val="uk-UA"/>
    </w:rPr>
  </w:style>
  <w:style w:type="paragraph" w:customStyle="1" w:styleId="af8">
    <w:name w:val="Курсовик"/>
    <w:basedOn w:val="a"/>
    <w:rsid w:val="00026245"/>
    <w:pPr>
      <w:spacing w:after="0" w:line="360" w:lineRule="auto"/>
      <w:ind w:firstLine="567"/>
      <w:jc w:val="both"/>
    </w:pPr>
    <w:rPr>
      <w:rFonts w:ascii="Times New Roman" w:hAnsi="Times New Roman"/>
      <w:kern w:val="28"/>
      <w:sz w:val="28"/>
      <w:szCs w:val="28"/>
    </w:rPr>
  </w:style>
  <w:style w:type="paragraph" w:styleId="11">
    <w:name w:val="toc 1"/>
    <w:basedOn w:val="a"/>
    <w:next w:val="a"/>
    <w:autoRedefine/>
    <w:semiHidden/>
    <w:rsid w:val="00026245"/>
    <w:pPr>
      <w:spacing w:after="0" w:line="480" w:lineRule="exact"/>
    </w:pPr>
    <w:rPr>
      <w:rFonts w:ascii="Times New Roman" w:hAnsi="Times New Roman"/>
      <w:sz w:val="28"/>
      <w:szCs w:val="28"/>
      <w:lang w:val="uk-UA"/>
    </w:rPr>
  </w:style>
  <w:style w:type="paragraph" w:styleId="25">
    <w:name w:val="toc 2"/>
    <w:basedOn w:val="a"/>
    <w:next w:val="a"/>
    <w:autoRedefine/>
    <w:semiHidden/>
    <w:rsid w:val="00026245"/>
    <w:pPr>
      <w:spacing w:after="0" w:line="480" w:lineRule="exact"/>
      <w:ind w:left="280"/>
    </w:pPr>
    <w:rPr>
      <w:rFonts w:ascii="Times New Roman" w:hAnsi="Times New Roman"/>
      <w:sz w:val="28"/>
      <w:szCs w:val="28"/>
      <w:lang w:val="uk-UA"/>
    </w:rPr>
  </w:style>
  <w:style w:type="paragraph" w:styleId="31">
    <w:name w:val="toc 3"/>
    <w:basedOn w:val="a"/>
    <w:next w:val="a"/>
    <w:autoRedefine/>
    <w:semiHidden/>
    <w:rsid w:val="00026245"/>
    <w:pPr>
      <w:spacing w:after="0" w:line="480" w:lineRule="exact"/>
      <w:ind w:left="560"/>
    </w:pPr>
    <w:rPr>
      <w:rFonts w:ascii="Times New Roman" w:hAnsi="Times New Roman"/>
      <w:sz w:val="28"/>
      <w:szCs w:val="28"/>
      <w:lang w:val="uk-UA"/>
    </w:rPr>
  </w:style>
  <w:style w:type="paragraph" w:styleId="4">
    <w:name w:val="toc 4"/>
    <w:basedOn w:val="a"/>
    <w:next w:val="a"/>
    <w:autoRedefine/>
    <w:semiHidden/>
    <w:rsid w:val="00026245"/>
    <w:pPr>
      <w:spacing w:after="0" w:line="480" w:lineRule="exact"/>
      <w:ind w:left="840"/>
    </w:pPr>
    <w:rPr>
      <w:rFonts w:ascii="Times New Roman" w:hAnsi="Times New Roman"/>
      <w:sz w:val="28"/>
      <w:szCs w:val="28"/>
      <w:lang w:val="uk-UA"/>
    </w:rPr>
  </w:style>
  <w:style w:type="paragraph" w:styleId="5">
    <w:name w:val="toc 5"/>
    <w:basedOn w:val="a"/>
    <w:next w:val="a"/>
    <w:autoRedefine/>
    <w:semiHidden/>
    <w:rsid w:val="00026245"/>
    <w:pPr>
      <w:spacing w:after="0" w:line="480" w:lineRule="exact"/>
      <w:ind w:left="1120"/>
    </w:pPr>
    <w:rPr>
      <w:rFonts w:ascii="Times New Roman" w:hAnsi="Times New Roman"/>
      <w:sz w:val="28"/>
      <w:szCs w:val="28"/>
      <w:lang w:val="uk-UA"/>
    </w:rPr>
  </w:style>
  <w:style w:type="paragraph" w:styleId="6">
    <w:name w:val="toc 6"/>
    <w:basedOn w:val="a"/>
    <w:next w:val="a"/>
    <w:autoRedefine/>
    <w:semiHidden/>
    <w:rsid w:val="00026245"/>
    <w:pPr>
      <w:spacing w:after="0" w:line="480" w:lineRule="exact"/>
      <w:ind w:left="1400"/>
    </w:pPr>
    <w:rPr>
      <w:rFonts w:ascii="Times New Roman" w:hAnsi="Times New Roman"/>
      <w:sz w:val="28"/>
      <w:szCs w:val="28"/>
      <w:lang w:val="uk-UA"/>
    </w:rPr>
  </w:style>
  <w:style w:type="paragraph" w:styleId="7">
    <w:name w:val="toc 7"/>
    <w:basedOn w:val="a"/>
    <w:next w:val="a"/>
    <w:autoRedefine/>
    <w:semiHidden/>
    <w:rsid w:val="00026245"/>
    <w:pPr>
      <w:spacing w:after="0" w:line="480" w:lineRule="exact"/>
      <w:ind w:left="1680"/>
    </w:pPr>
    <w:rPr>
      <w:rFonts w:ascii="Times New Roman" w:hAnsi="Times New Roman"/>
      <w:sz w:val="28"/>
      <w:szCs w:val="28"/>
      <w:lang w:val="uk-UA"/>
    </w:rPr>
  </w:style>
  <w:style w:type="paragraph" w:styleId="8">
    <w:name w:val="toc 8"/>
    <w:basedOn w:val="a"/>
    <w:next w:val="a"/>
    <w:autoRedefine/>
    <w:semiHidden/>
    <w:rsid w:val="00026245"/>
    <w:pPr>
      <w:spacing w:after="0" w:line="480" w:lineRule="exact"/>
      <w:ind w:left="1960"/>
    </w:pPr>
    <w:rPr>
      <w:rFonts w:ascii="Times New Roman" w:hAnsi="Times New Roman"/>
      <w:sz w:val="28"/>
      <w:szCs w:val="28"/>
      <w:lang w:val="uk-UA"/>
    </w:rPr>
  </w:style>
  <w:style w:type="paragraph" w:styleId="9">
    <w:name w:val="toc 9"/>
    <w:basedOn w:val="a"/>
    <w:next w:val="a"/>
    <w:autoRedefine/>
    <w:semiHidden/>
    <w:rsid w:val="00026245"/>
    <w:pPr>
      <w:spacing w:after="0" w:line="480" w:lineRule="exact"/>
      <w:ind w:left="2240"/>
    </w:pPr>
    <w:rPr>
      <w:rFonts w:ascii="Times New Roman" w:hAnsi="Times New Roman"/>
      <w:sz w:val="28"/>
      <w:szCs w:val="28"/>
      <w:lang w:val="uk-UA"/>
    </w:rPr>
  </w:style>
  <w:style w:type="paragraph" w:styleId="12">
    <w:name w:val="index 1"/>
    <w:basedOn w:val="a"/>
    <w:next w:val="a"/>
    <w:autoRedefine/>
    <w:semiHidden/>
    <w:rsid w:val="00026245"/>
    <w:pPr>
      <w:spacing w:after="0" w:line="480" w:lineRule="exact"/>
      <w:ind w:left="280" w:hanging="280"/>
    </w:pPr>
    <w:rPr>
      <w:rFonts w:ascii="Times New Roman" w:hAnsi="Times New Roman"/>
      <w:sz w:val="28"/>
      <w:szCs w:val="28"/>
      <w:lang w:val="uk-UA"/>
    </w:rPr>
  </w:style>
  <w:style w:type="paragraph" w:styleId="26">
    <w:name w:val="index 2"/>
    <w:basedOn w:val="a"/>
    <w:next w:val="a"/>
    <w:autoRedefine/>
    <w:semiHidden/>
    <w:rsid w:val="00026245"/>
    <w:pPr>
      <w:spacing w:after="0" w:line="480" w:lineRule="exact"/>
      <w:ind w:left="560" w:hanging="280"/>
    </w:pPr>
    <w:rPr>
      <w:rFonts w:ascii="Times New Roman" w:hAnsi="Times New Roman"/>
      <w:sz w:val="28"/>
      <w:szCs w:val="28"/>
      <w:lang w:val="uk-UA"/>
    </w:rPr>
  </w:style>
  <w:style w:type="paragraph" w:styleId="32">
    <w:name w:val="index 3"/>
    <w:basedOn w:val="a"/>
    <w:next w:val="a"/>
    <w:autoRedefine/>
    <w:semiHidden/>
    <w:rsid w:val="00026245"/>
    <w:pPr>
      <w:spacing w:after="0" w:line="480" w:lineRule="exact"/>
      <w:ind w:left="840" w:hanging="280"/>
    </w:pPr>
    <w:rPr>
      <w:rFonts w:ascii="Times New Roman" w:hAnsi="Times New Roman"/>
      <w:sz w:val="28"/>
      <w:szCs w:val="28"/>
      <w:lang w:val="uk-UA"/>
    </w:rPr>
  </w:style>
  <w:style w:type="paragraph" w:styleId="40">
    <w:name w:val="index 4"/>
    <w:basedOn w:val="a"/>
    <w:next w:val="a"/>
    <w:autoRedefine/>
    <w:semiHidden/>
    <w:rsid w:val="00026245"/>
    <w:pPr>
      <w:spacing w:after="0" w:line="480" w:lineRule="exact"/>
      <w:ind w:left="1120" w:hanging="280"/>
    </w:pPr>
    <w:rPr>
      <w:rFonts w:ascii="Times New Roman" w:hAnsi="Times New Roman"/>
      <w:sz w:val="28"/>
      <w:szCs w:val="28"/>
      <w:lang w:val="uk-UA"/>
    </w:rPr>
  </w:style>
  <w:style w:type="paragraph" w:styleId="50">
    <w:name w:val="index 5"/>
    <w:basedOn w:val="a"/>
    <w:next w:val="a"/>
    <w:autoRedefine/>
    <w:semiHidden/>
    <w:rsid w:val="00026245"/>
    <w:pPr>
      <w:spacing w:after="0" w:line="480" w:lineRule="exact"/>
      <w:ind w:left="1400" w:hanging="280"/>
    </w:pPr>
    <w:rPr>
      <w:rFonts w:ascii="Times New Roman" w:hAnsi="Times New Roman"/>
      <w:sz w:val="28"/>
      <w:szCs w:val="28"/>
      <w:lang w:val="uk-UA"/>
    </w:rPr>
  </w:style>
  <w:style w:type="paragraph" w:styleId="60">
    <w:name w:val="index 6"/>
    <w:basedOn w:val="a"/>
    <w:next w:val="a"/>
    <w:autoRedefine/>
    <w:semiHidden/>
    <w:rsid w:val="00026245"/>
    <w:pPr>
      <w:spacing w:after="0" w:line="480" w:lineRule="exact"/>
      <w:ind w:left="1680" w:hanging="280"/>
    </w:pPr>
    <w:rPr>
      <w:rFonts w:ascii="Times New Roman" w:hAnsi="Times New Roman"/>
      <w:sz w:val="28"/>
      <w:szCs w:val="28"/>
      <w:lang w:val="uk-UA"/>
    </w:rPr>
  </w:style>
  <w:style w:type="paragraph" w:styleId="70">
    <w:name w:val="index 7"/>
    <w:basedOn w:val="a"/>
    <w:next w:val="a"/>
    <w:autoRedefine/>
    <w:semiHidden/>
    <w:rsid w:val="00026245"/>
    <w:pPr>
      <w:spacing w:after="0" w:line="480" w:lineRule="exact"/>
      <w:ind w:left="1960" w:hanging="280"/>
    </w:pPr>
    <w:rPr>
      <w:rFonts w:ascii="Times New Roman" w:hAnsi="Times New Roman"/>
      <w:sz w:val="28"/>
      <w:szCs w:val="28"/>
      <w:lang w:val="uk-UA"/>
    </w:rPr>
  </w:style>
  <w:style w:type="paragraph" w:styleId="80">
    <w:name w:val="index 8"/>
    <w:basedOn w:val="a"/>
    <w:next w:val="a"/>
    <w:autoRedefine/>
    <w:semiHidden/>
    <w:rsid w:val="00026245"/>
    <w:pPr>
      <w:spacing w:after="0" w:line="480" w:lineRule="exact"/>
      <w:ind w:left="2240" w:hanging="280"/>
    </w:pPr>
    <w:rPr>
      <w:rFonts w:ascii="Times New Roman" w:hAnsi="Times New Roman"/>
      <w:sz w:val="28"/>
      <w:szCs w:val="28"/>
      <w:lang w:val="uk-UA"/>
    </w:rPr>
  </w:style>
  <w:style w:type="paragraph" w:styleId="90">
    <w:name w:val="index 9"/>
    <w:basedOn w:val="a"/>
    <w:next w:val="a"/>
    <w:autoRedefine/>
    <w:semiHidden/>
    <w:rsid w:val="00026245"/>
    <w:pPr>
      <w:spacing w:after="0" w:line="480" w:lineRule="exact"/>
      <w:ind w:left="2520" w:hanging="280"/>
    </w:pPr>
    <w:rPr>
      <w:rFonts w:ascii="Times New Roman" w:hAnsi="Times New Roman"/>
      <w:sz w:val="28"/>
      <w:szCs w:val="28"/>
      <w:lang w:val="uk-UA"/>
    </w:rPr>
  </w:style>
  <w:style w:type="paragraph" w:styleId="af9">
    <w:name w:val="index heading"/>
    <w:basedOn w:val="a"/>
    <w:next w:val="12"/>
    <w:semiHidden/>
    <w:rsid w:val="00026245"/>
    <w:pPr>
      <w:tabs>
        <w:tab w:val="left" w:pos="851"/>
      </w:tabs>
      <w:spacing w:after="0" w:line="480" w:lineRule="exact"/>
    </w:pPr>
    <w:rPr>
      <w:rFonts w:ascii="Times New Roman" w:hAnsi="Times New Roman"/>
      <w:sz w:val="28"/>
      <w:szCs w:val="28"/>
      <w:lang w:val="uk-UA"/>
    </w:rPr>
  </w:style>
  <w:style w:type="table" w:styleId="afa">
    <w:name w:val="Table Grid"/>
    <w:basedOn w:val="a1"/>
    <w:rsid w:val="00026245"/>
    <w:pPr>
      <w:tabs>
        <w:tab w:val="left" w:pos="851"/>
      </w:tabs>
      <w:spacing w:line="480" w:lineRule="exact"/>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FollowedHyperlink"/>
    <w:rsid w:val="0002624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bankiram.inf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4306</Words>
  <Characters>24547</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2014-07-11T14:25:00Z</dcterms:created>
  <dcterms:modified xsi:type="dcterms:W3CDTF">2014-07-11T14:25:00Z</dcterms:modified>
</cp:coreProperties>
</file>