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82" w:rsidRDefault="006C1B82" w:rsidP="006C1B82">
      <w:pPr>
        <w:ind w:firstLine="709"/>
        <w:jc w:val="center"/>
        <w:rPr>
          <w:b/>
        </w:rPr>
      </w:pPr>
      <w:r>
        <w:rPr>
          <w:b/>
        </w:rPr>
        <w:t>Вар</w:t>
      </w:r>
      <w:r w:rsidRPr="003C035A">
        <w:rPr>
          <w:b/>
        </w:rPr>
        <w:t>иант 1</w:t>
      </w:r>
      <w:r w:rsidR="007F4881">
        <w:rPr>
          <w:b/>
        </w:rPr>
        <w:t xml:space="preserve">    Красным верные варианты ответов..знак ???? неуверенна в точности ответа</w:t>
      </w:r>
    </w:p>
    <w:p w:rsidR="006C1B82" w:rsidRDefault="006C1B82" w:rsidP="006C1B82">
      <w:pPr>
        <w:ind w:firstLine="709"/>
        <w:jc w:val="center"/>
        <w:rPr>
          <w:b/>
        </w:rPr>
      </w:pPr>
    </w:p>
    <w:p w:rsidR="006C1B82" w:rsidRDefault="006C1B82" w:rsidP="006C1B82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610C">
        <w:rPr>
          <w:b/>
        </w:rPr>
        <w:t>Что из перечисленного явля</w:t>
      </w:r>
      <w:r>
        <w:rPr>
          <w:b/>
        </w:rPr>
        <w:t>ется целью аудита финансовой (бухгалтерской) отчетности?</w:t>
      </w:r>
    </w:p>
    <w:p w:rsidR="006C1B82" w:rsidRPr="0010610C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b/>
        </w:rPr>
      </w:pPr>
      <w:r>
        <w:t>оценка производительности, эффективности процедур и методов функционирования хозяйственной системы;</w:t>
      </w:r>
    </w:p>
    <w:p w:rsidR="006C1B82" w:rsidRPr="0010610C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b/>
        </w:rPr>
      </w:pPr>
      <w:r>
        <w:t>формирование мнения об использовании финансовых средств, о соблюдении принципов и требований ведения бухгалтерского учета;</w:t>
      </w:r>
    </w:p>
    <w:p w:rsidR="006C1B82" w:rsidRPr="006C1B82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b/>
          <w:color w:val="FF0000"/>
        </w:rPr>
      </w:pPr>
      <w:r w:rsidRPr="006C1B82">
        <w:rPr>
          <w:color w:val="FF0000"/>
        </w:rPr>
        <w:t>выражение мнения о достоверности финансовой (бухгалтерской) отчетности аудируемых лиц и соответствии порядка ведения бухгалтерского учета законодательству Российской Федерации.</w:t>
      </w:r>
    </w:p>
    <w:p w:rsidR="006C1B82" w:rsidRDefault="006C1B82" w:rsidP="006C1B82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0610C">
        <w:rPr>
          <w:b/>
        </w:rPr>
        <w:t>Какие из перечисленных услуг</w:t>
      </w:r>
      <w:r>
        <w:rPr>
          <w:b/>
        </w:rPr>
        <w:t xml:space="preserve"> относятся к услугам, не совместимым с аудитом финансовой отчетности? Укажите все верные ответы.</w:t>
      </w:r>
    </w:p>
    <w:p w:rsidR="006C1B82" w:rsidRPr="0010610C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b/>
        </w:rPr>
      </w:pPr>
      <w:r>
        <w:t>услуги по восстановлению бухгалтерского учета;</w:t>
      </w:r>
    </w:p>
    <w:p w:rsidR="006C1B82" w:rsidRPr="0010610C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10610C">
        <w:t>услуги по ведению бухгалтерского учета;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услуги по составлению бухгалтерской отчетности;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услуги по анализу хозяйственной и финансовой деятельности;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услуги по экспертному обслуживанию.</w:t>
      </w:r>
    </w:p>
    <w:p w:rsidR="006C1B82" w:rsidRPr="00D04E7F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Какая из перечисленных теорий аудита сводит роль аудитора к проверке фактического существования событий, имевших место в прошлом, и к установлению их точности?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теория подтверждения кредитоспособности;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теория полицейского, или «сторожевого пса»;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теория о роли аудитора, как инструмента социального контроля за ведением бухгалтерского учета.</w:t>
      </w:r>
    </w:p>
    <w:p w:rsidR="006C1B82" w:rsidRPr="00D04E7F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 какому из основополагающих принципов аудита относится положение, в соответствии с которым аудитор должен действовать справедливо, беспристрастно и не допускать предвзятости или давления со стороны?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честность;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профессиональное поведение;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объективность;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независимость.</w:t>
      </w:r>
    </w:p>
    <w:p w:rsidR="006C1B82" w:rsidRPr="00D04E7F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Какому виду ответственности подлежат аудируемые лица за уклонение от проведения обязательной аудиторской проверки?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уголовная ответственность;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гражданско-правовая ответственность;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административная ответственность;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верно все перечисленное.</w:t>
      </w:r>
    </w:p>
    <w:p w:rsidR="006C1B82" w:rsidRPr="00D04E7F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Какая из данных функций не является функцией, выполняемой Советом по аудиторской деятельности при уполномоченном федеральном органе исполнительной власти?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рассмотрение обращений и ходатайств аккредитованных профессиональных аудиторских объединений и внесение соответствующих рекомендаций на рассмотрение в Минфине России;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осуществление аккредитации профессиональных аудиторских объединений;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участие в подготовке и предварительном рассмотрении основных документов аудиторской деятельности и проектов решений Минфина России;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разработка федеральных правил (стандартов) аудиторской деятельности.</w:t>
      </w:r>
    </w:p>
    <w:p w:rsidR="006C1B82" w:rsidRPr="002D2DB0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Кто может осуществлять контроль за соблюдением норм законодательства, стандартов аудита и профессиональной этики в аудиторской деятельности?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профессиональные аудиторские объединения;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уполномоченный государственный орган;</w:t>
      </w:r>
    </w:p>
    <w:p w:rsidR="006C1B82" w:rsidRPr="000369D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0369DD">
        <w:rPr>
          <w:color w:val="FF0000"/>
        </w:rPr>
        <w:t>как уполномоченный государственный орган, так и профессиональные аудиторские объединения.</w:t>
      </w:r>
    </w:p>
    <w:p w:rsidR="006C1B82" w:rsidRPr="002137EF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Срок действия лицензии на проведение аудиторской деятельности составляет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три года;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346AD6">
        <w:rPr>
          <w:color w:val="FF0000"/>
        </w:rPr>
        <w:t>пять лет</w:t>
      </w:r>
      <w:r>
        <w:t>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один год.</w:t>
      </w:r>
    </w:p>
    <w:p w:rsidR="006C1B82" w:rsidRPr="002137EF" w:rsidRDefault="006C1B82" w:rsidP="006C1B82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137EF">
        <w:rPr>
          <w:b/>
        </w:rPr>
        <w:t>Какой нормативный акт может послужить основанием аннулирования бессрочного квалификационного аттестата аудитора?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2137EF">
        <w:t>Федеральный закон от</w:t>
      </w:r>
      <w:r>
        <w:t xml:space="preserve"> 08.08.2001 № 128-ФЗ «О лицензировании отдельных видов деятельности»;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постановление Правительства РФ от 29.03. 2002 № 190 «О лицензировании аудиторской деятельности»;</w:t>
      </w:r>
    </w:p>
    <w:p w:rsidR="006C1B82" w:rsidRPr="00346AD6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346AD6">
        <w:rPr>
          <w:color w:val="FF0000"/>
        </w:rPr>
        <w:t>ст. 16 Федерального закона от 07.08.2001 № 119-ФЗ «Об аудиторской деятельности».</w:t>
      </w:r>
      <w:r w:rsidR="00346AD6">
        <w:rPr>
          <w:color w:val="FF0000"/>
        </w:rPr>
        <w:t>т?</w:t>
      </w:r>
    </w:p>
    <w:p w:rsidR="006C1B82" w:rsidRPr="00E94F2E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из перечисленного является правами проверяемого экономического субъекта и (или) лица, заключившего договор оказания аудиторских услуг? Укажите все верные ответы.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создавать аудиторской организации условия для своевременного и полного проведения аудиторской проверки;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получить от аудиторской организации аудиторское заключение в срок, определенный договором оказания аудиторских услуг;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получать от аудиторской организации информацию о законодательных и нормативных актах Российской Федерации, на которых основываются выводы аудиторской организации.</w:t>
      </w:r>
    </w:p>
    <w:p w:rsidR="006C1B82" w:rsidRPr="00E94F2E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Имеет ли право аудиторская организация отказаться от проведения аудиторской проверки в случае непредставления проверяемым экономическим субъектом необходимой документации?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 имеет;</w:t>
      </w:r>
    </w:p>
    <w:p w:rsidR="006C1B82" w:rsidRPr="00346AD6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346AD6">
        <w:rPr>
          <w:color w:val="FF0000"/>
        </w:rPr>
        <w:t>имеет.</w:t>
      </w:r>
    </w:p>
    <w:p w:rsidR="006C1B82" w:rsidRPr="0022497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В соответствии с каким нормативным актом аудиторская организация обязана страховать риск ответственности за нарушение договора при проведении обязательного аудита?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 соответствии с п. 2 ст. 5 Федерального закона от 07.08.2001 № 119-ФЗ «Об аудиторской деятельности»;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 соответствии с п. 1 ст. 5 Федерального закона от 07.08.2001 № 119-ФЗ «Об аудиторской деятельности»;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467FE3">
        <w:rPr>
          <w:color w:val="FF0000"/>
        </w:rPr>
        <w:t>в соответствии со ст. 13 Федерального закона от 07.08.2001 № 119-ФЗ «Об аудиторской деятельности».</w:t>
      </w:r>
    </w:p>
    <w:p w:rsidR="006C1B82" w:rsidRPr="00DA2A9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Формы и виды ответственности аудитора (аудиторской организации) определяются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соглашением сторон;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законодательством Российской Федерации;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467FE3">
        <w:rPr>
          <w:color w:val="FF0000"/>
        </w:rPr>
        <w:t>законодательством Российской Федерации и соглашением сторон.</w:t>
      </w:r>
    </w:p>
    <w:p w:rsidR="006C1B82" w:rsidRPr="00DA2A9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 подразделяются аудиторские стандарты по содержанию и назначению? Укажите все верные ответы.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FF0000"/>
        </w:rPr>
      </w:pPr>
      <w:r w:rsidRPr="00467FE3">
        <w:rPr>
          <w:color w:val="FF0000"/>
        </w:rPr>
        <w:t>на аудиторские стандарты отчетности и специфические;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467FE3">
        <w:rPr>
          <w:color w:val="FF0000"/>
        </w:rPr>
        <w:t>на общие и рабочие</w:t>
      </w:r>
      <w:r>
        <w:t>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на международные и национальные.</w:t>
      </w:r>
    </w:p>
    <w:p w:rsidR="006C1B82" w:rsidRPr="00DA2A9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из перечисленного относится к внутрифирменным стандартам аудиторской организации?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467FE3">
        <w:t>принятые и утвержденные в установленном порядке стандарты, инструкции;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документы, обязательные к применению в аудиторской организации, раскрывающие внутренние подходы к осуществлению аудиторской деятельности;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467FE3">
        <w:t>принятые и утвержденные в установленном порядке методические разработки, пособия;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467FE3">
        <w:rPr>
          <w:color w:val="C00000"/>
        </w:rPr>
        <w:t>верно все перечисленное</w:t>
      </w:r>
      <w:r>
        <w:t>.</w:t>
      </w:r>
    </w:p>
    <w:p w:rsidR="006C1B82" w:rsidRPr="000B3E7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Кодекс профессиональной этики аудиторов России содержит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процедуры осуществления аудиторских проверок;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требования к уровню квалификации аудиторов;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467FE3">
        <w:rPr>
          <w:color w:val="C00000"/>
        </w:rPr>
        <w:t>нормы поведения аудиторов.</w:t>
      </w:r>
    </w:p>
    <w:p w:rsidR="006C1B82" w:rsidRPr="000B3E7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В зависимости от аспекта финансовой отчетности аудитор рассматривает существенность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467FE3">
        <w:t>на уровне финансовой (бухгалтерской) отчетности в целом;</w:t>
      </w:r>
    </w:p>
    <w:p w:rsidR="006C1B82" w:rsidRPr="00467FE3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467FE3">
        <w:rPr>
          <w:color w:val="C00000"/>
        </w:rPr>
        <w:t>в отношении сальдо счетов, групп однотипных операций и раскрытия информации, а также на уровне финансовой (бухгалтерской) отчетности в целом;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 отношении групп однотипных операций, сальдо счетов и раскрытия информации.</w:t>
      </w:r>
    </w:p>
    <w:p w:rsidR="006C1B82" w:rsidRPr="000B3E7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из перечисленного является причинами ограничения систем бухгалтерского учета и внутреннего контроля? Укажите все верные ответы.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ориентация большей части средств внутреннего контроля направлена на текущие, а не на редкие операции;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имеется возможность обойти процедуры внутреннего контроля путем сговора работников;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затраты на функционирование системы внутреннего контроля не должны быть выше ожидаемых выгод;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ограничение доступа к активам и записям.</w:t>
      </w:r>
    </w:p>
    <w:p w:rsidR="006C1B82" w:rsidRPr="0005427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При использовании работы внутреннего аудита ответственность за выражение мнения о достоверности финансовой отчетности остается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 полном объеме за внутренним аудитором;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в полном объеме за независимым аудитором;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как за независимым, так и за внутренним аудиторами.</w:t>
      </w:r>
    </w:p>
    <w:p w:rsidR="006C1B82" w:rsidRPr="0005427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Чему следует уделить особое внимание экономическому субъекту при выборе аудиторской организации? Укажите все верные ответы.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срокам проведения аудита;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требованиям к условиям проведения аудита;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знакомству с финансовой отчетностью аудиторской организации для оценки ее финансового положения;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ответственности аудиторской организации;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правам, обязанностям сторон, которые предполагаются в договоре.</w:t>
      </w:r>
    </w:p>
    <w:p w:rsidR="006C1B82" w:rsidRDefault="006C1B82" w:rsidP="006C1B82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7377B">
        <w:rPr>
          <w:b/>
        </w:rPr>
        <w:t>Если</w:t>
      </w:r>
      <w:r>
        <w:rPr>
          <w:b/>
        </w:rPr>
        <w:t xml:space="preserve"> вследствие применения аналитических процедур будут  выявлены отклонения от ожидаемых закономерностей или взаимосвязи, противоречащие другой информации, либо отличающиеся от предполагаемых величин, то аудитор должен</w:t>
      </w:r>
    </w:p>
    <w:p w:rsidR="006C1B82" w:rsidRPr="0097377B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97377B">
        <w:t>исследовать такие расхождения;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исследовать такие расхождения и получить по ним объяснения руководства аудируемого лица;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получить по выявленным отклонениям объяснения руководства аудируемого лица.</w:t>
      </w:r>
    </w:p>
    <w:p w:rsidR="006C1B82" w:rsidRPr="00DB229C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Из какого количества этапов состоит процесс выполнения аналитических процедур?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из двух;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из трех;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из четырех.</w:t>
      </w:r>
    </w:p>
    <w:p w:rsidR="006C1B82" w:rsidRPr="00DB229C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является целью проверки прогнозной информации? Укажите все верные ответы.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установить правильность ее формирования и представления;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установить реальность использованных допущений при подготовке информации;</w:t>
      </w:r>
    </w:p>
    <w:p w:rsidR="006C1B82" w:rsidRPr="00B614B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614BB">
        <w:rPr>
          <w:color w:val="C00000"/>
        </w:rPr>
        <w:t>установить надежность использованных допущений при подготовке информации.</w:t>
      </w:r>
    </w:p>
    <w:p w:rsidR="006C1B82" w:rsidRPr="00DB229C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Какие знания аудитора являются основой проверки правильности используемых формул при расчете оценочных значений? Укажите все верные ответы.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знание планов руководства аудируемого лица, сообщенных аудитору;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знание практики, которой придерживаются другие хозяйствующие субъекты данной отрасли;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знание методов подготовки финансовой информации;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знание финансовых результатов аудируемого лица за предыдущие периоды.</w:t>
      </w:r>
    </w:p>
    <w:p w:rsidR="006C1B82" w:rsidRPr="00DB229C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включает в себя контроль качества в отношении конкретной проверки? Укажите все верные ответы.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устранение расхождения в профессиональных суждениях работников;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анализ общего плана и программы аудита;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документальное отражение аудиторских доказательств, полученных в результате процедур проверок по существу, и выводов, сделанных на их основе, в частности результатов консультаций;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оценку неотъемлемого риска и риска средств внутреннего контроля, в том числе результатов тестов средств внутреннего контроля и поправок, внесенных в общий план и программу аудита.</w:t>
      </w:r>
    </w:p>
    <w:p w:rsidR="006C1B82" w:rsidRPr="00A248E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Уровень знаний, необходимый аудитору, как правило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выше уровня знаний руководства клиента;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ниже уровня знаний руководства клиента;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равен уровню знаний руководства клиента.</w:t>
      </w:r>
    </w:p>
    <w:p w:rsidR="006C1B82" w:rsidRPr="00A248E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Заявления и разъяснения руководства аудируемого лица могут приниматься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только в устной форме;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только в письменной форме;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как в письменной, так и в устной формах.</w:t>
      </w:r>
    </w:p>
    <w:p w:rsidR="006C1B82" w:rsidRPr="00A248E9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Аудиторскими доказательствами являются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только аудиторская программа;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только отчет аудитора;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информация, полученная аудитором в ходе аудита.</w:t>
      </w:r>
      <w:r w:rsidR="00C85EBD" w:rsidRPr="00C85EBD">
        <w:rPr>
          <w:color w:val="C00000"/>
        </w:rPr>
        <w:t>?</w:t>
      </w:r>
    </w:p>
    <w:p w:rsidR="006C1B82" w:rsidRPr="00BE5192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Какие из перечисленных методов используются в процессе визуального наблюдения? Укажите все верные ответы.</w:t>
      </w:r>
      <w:r w:rsidR="00C85EBD">
        <w:rPr>
          <w:b/>
        </w:rPr>
        <w:t>?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C85EBD">
        <w:t>эксперимент, экспертизы различных видов;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C85EBD">
        <w:t>контрольный замер работ;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C85EBD">
        <w:t>технологический контроль, химико-лабораторный анализ;</w:t>
      </w:r>
    </w:p>
    <w:p w:rsidR="006C1B82" w:rsidRPr="00CE412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>
        <w:t>хронометраж, фотография рабочего дня и служебное расписание;</w:t>
      </w:r>
      <w:r w:rsidR="00CE412B">
        <w:t xml:space="preserve"> </w:t>
      </w:r>
      <w:r w:rsidR="00CE412B" w:rsidRPr="00CE412B">
        <w:rPr>
          <w:color w:val="C00000"/>
        </w:rPr>
        <w:t>( в лекции расследование)</w:t>
      </w:r>
      <w:r w:rsidR="00CE412B">
        <w:rPr>
          <w:color w:val="C00000"/>
        </w:rPr>
        <w:t xml:space="preserve"> наверно не верный ответ</w:t>
      </w:r>
    </w:p>
    <w:p w:rsidR="006C1B82" w:rsidRPr="00C85EBD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85EBD">
        <w:rPr>
          <w:color w:val="C00000"/>
        </w:rPr>
        <w:t>обследование объектов, анкетирование и тестирование.</w:t>
      </w:r>
    </w:p>
    <w:p w:rsidR="006C1B82" w:rsidRPr="002B436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Чем определяется форма и содержание рабочих документов? Укажите все верные ответы.</w:t>
      </w:r>
    </w:p>
    <w:p w:rsidR="006C1B82" w:rsidRPr="00CE412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E412B">
        <w:rPr>
          <w:color w:val="C00000"/>
        </w:rPr>
        <w:t>характером и состоянием систем бухгалтерского учета и внутреннего контроля аудируемого лица;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CE412B">
        <w:rPr>
          <w:color w:val="C00000"/>
        </w:rPr>
        <w:t>характером аудиторского задания</w:t>
      </w:r>
      <w:r>
        <w:t>;</w:t>
      </w:r>
    </w:p>
    <w:p w:rsidR="006C1B82" w:rsidRPr="00CE412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E412B">
        <w:rPr>
          <w:color w:val="C00000"/>
        </w:rPr>
        <w:t>необходимостью давать указания аудиторскому персоналу, осуществлять за ними контроль, проверять выполненную ими работу;</w:t>
      </w:r>
    </w:p>
    <w:p w:rsidR="006C1B82" w:rsidRPr="00CE412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E412B">
        <w:rPr>
          <w:color w:val="C00000"/>
        </w:rPr>
        <w:t>характером, сложностью деятельности аудируемого лица;</w:t>
      </w:r>
    </w:p>
    <w:p w:rsidR="006C1B82" w:rsidRPr="00CE412B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CE412B">
        <w:rPr>
          <w:color w:val="C00000"/>
        </w:rPr>
        <w:t>требованиями, предъявляемыми к аудиторскому заключению.</w:t>
      </w:r>
    </w:p>
    <w:p w:rsidR="006C1B82" w:rsidRPr="002B436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Для акционерных обществ с целью определения стоимости вносимого в счет вклада в уставный капитал имущества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привлечение эксперта не является обязательным;</w:t>
      </w:r>
    </w:p>
    <w:p w:rsidR="006C1B82" w:rsidRPr="00E75547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E75547">
        <w:rPr>
          <w:color w:val="C00000"/>
        </w:rPr>
        <w:t>привлечение эксперта является обязательным.</w:t>
      </w:r>
    </w:p>
    <w:p w:rsidR="006C1B82" w:rsidRPr="002B436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является источниками используемой информации при аудите внеоборотных активов? Укажите все верные ответы.</w:t>
      </w:r>
    </w:p>
    <w:p w:rsidR="006C1B82" w:rsidRPr="00E75547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E75547">
        <w:rPr>
          <w:color w:val="C00000"/>
        </w:rPr>
        <w:t>внутрифирменные положения по планированию, учету, контролю операций с внеоборотными активами, принятые и утвержденные руководством аудируемого лица;</w:t>
      </w:r>
    </w:p>
    <w:p w:rsidR="006C1B82" w:rsidRPr="00E75547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E75547">
        <w:rPr>
          <w:color w:val="C00000"/>
        </w:rPr>
        <w:t>договорная документация, первичные учетные документы, учетные регистры, финансовая отчетность;</w:t>
      </w:r>
    </w:p>
    <w:p w:rsidR="006C1B82" w:rsidRPr="00E75547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E75547">
        <w:rPr>
          <w:color w:val="C00000"/>
        </w:rPr>
        <w:t>государственные нормативные акты;</w:t>
      </w:r>
    </w:p>
    <w:p w:rsidR="006C1B82" w:rsidRPr="00E75547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E75547">
        <w:rPr>
          <w:color w:val="C00000"/>
        </w:rPr>
        <w:t>заявления и разъяснения аудируемого лица, заключения экспертов, результаты проверок контролирующих организаций, рабочие документы аудитора при повторяющемся аудите, аудиторское заключение предыдущего аудитора при первоначальном аудите.</w:t>
      </w:r>
    </w:p>
    <w:p w:rsidR="006C1B82" w:rsidRPr="008009ED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Что является типичными ошибками и нарушениями в организации учета материально-производственных запасов. Укажите все верные ответы.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564EFC">
        <w:t>отсутствие контроля за использованием материально-производственных запасов в производстве;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564EFC">
        <w:t>не ведется аналитический учет материально-производственных запасов либо ведется не должным образом;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564EFC">
        <w:t>неправильное отражение операций с материально-производственными запасами на счетах бухгалтерского учета;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отсутствие утвержденных норм запаса, расхода материально-производственных запасов;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несоблюдение норм материально-производственных запасов, расхода.</w:t>
      </w:r>
    </w:p>
    <w:p w:rsidR="006C1B82" w:rsidRDefault="006C1B82" w:rsidP="006C1B82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149EB">
        <w:rPr>
          <w:b/>
        </w:rPr>
        <w:t>Что является</w:t>
      </w:r>
      <w:r>
        <w:rPr>
          <w:b/>
        </w:rPr>
        <w:t xml:space="preserve"> типичными ошибками и нарушениями в организации учета расчетов по оплате труда? Укажите все верные ответы.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b/>
          <w:color w:val="C00000"/>
        </w:rPr>
      </w:pPr>
      <w:r w:rsidRPr="00564EFC">
        <w:rPr>
          <w:color w:val="C00000"/>
        </w:rPr>
        <w:t>не утверждено собственником решение об использовании прибыли на выплату премий, материальной помощи;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</w:pPr>
      <w:r w:rsidRPr="00564EFC">
        <w:t>неверно определена численность персонала;</w:t>
      </w:r>
    </w:p>
    <w:p w:rsidR="006C1B82" w:rsidRPr="00564EFC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564EFC">
        <w:rPr>
          <w:color w:val="C00000"/>
        </w:rPr>
        <w:t>отсутствуют положения об оплате, о премировании;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неправильно определена налоговая база по единому социальному налогу, налогу на доходы с физических лиц.</w:t>
      </w:r>
    </w:p>
    <w:p w:rsidR="006C1B82" w:rsidRPr="001149E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Уверенность в том, что в результате конкретной операции произойдет уменьшение экономических выгод организации, имеется в случае, когда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организация передала актив;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отсутствует неопределенность в отношении передачи актива;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организация передала актив либо отсутствует неопределенность в отношении передачи актива.</w:t>
      </w:r>
    </w:p>
    <w:p w:rsidR="006C1B82" w:rsidRPr="001149E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План проверки финансовых результатов и использования прибыли должен составляться с учетом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специфики деятельности аудируемого лица, конкретных методик, используемых аудитором;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специфики и масштабов деятельности аудируемого лица, сложности проверки, конкретных методик, используемых аудитором;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масштабов деятельности аудируемого лица, сложности проверки;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сложности проверки, конкретных методик, используемых аудитором.</w:t>
      </w:r>
    </w:p>
    <w:p w:rsidR="006C1B82" w:rsidRPr="001149EB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Какие типичные нарушения и ошибки встречаются в учете операций с денежными средствами. Укажите все верные ответы.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необоснованное списание задолженности;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несвоевременное предъявление претензии поставщикам;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несоблюдение процедуры оформления кассовых документов;</w:t>
      </w:r>
      <w:r w:rsidR="0009120E">
        <w:rPr>
          <w:color w:val="C00000"/>
        </w:rPr>
        <w:t xml:space="preserve"> ????????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отсутствие договоров, счет-фактур, книг покупок, продаж, других документов либо их оформление с нарушениями;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неполное, несвоевременное отражение задолженности в учете, финансовой отчетности.</w:t>
      </w:r>
    </w:p>
    <w:p w:rsidR="006C1B82" w:rsidRPr="006260B5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О чем должны быть проинформированы надлежащие получатели информации? Укажите все верные ответы.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аудит финансовой отчетности направлен на поиск информации, которая представляет интерес для управления аудируемого лица;</w:t>
      </w:r>
    </w:p>
    <w:p w:rsidR="006C1B82" w:rsidRPr="0009120E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09120E">
        <w:rPr>
          <w:color w:val="C00000"/>
        </w:rPr>
        <w:t>аудит финансовой отчетности не направлен на поиск информации, которая представляет интерес для управления аудируемого лица;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сообщаются сведения только по тем вопросам, которые привлекли внимание аудитора.</w:t>
      </w:r>
    </w:p>
    <w:p w:rsidR="006C1B82" w:rsidRPr="006260B5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В случае, когда ограничение объема аудита настолько существенно и глубоко, что аудитор не может получить достаточные доказательства, имеет место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отрицательное мнение;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мнение с оговоркой;</w:t>
      </w:r>
    </w:p>
    <w:p w:rsidR="006C1B82" w:rsidRPr="00B42090" w:rsidRDefault="006C1B82" w:rsidP="006C1B82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42090">
        <w:rPr>
          <w:color w:val="C00000"/>
        </w:rPr>
        <w:t>отказ от выражения мнения.</w:t>
      </w:r>
    </w:p>
    <w:p w:rsidR="006C1B82" w:rsidRPr="000D1D74" w:rsidRDefault="006C1B82" w:rsidP="006C1B82">
      <w:pPr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К какому основному элементу аудиторского заключения относится информация о том, что аудит представляет для выражения мнения о достоверности финансовой отчетности во всех существенных отношениях и соответствии порядка ведения бухгалтерского учета законодательству Российской Федерации?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вводная часть;</w:t>
      </w:r>
    </w:p>
    <w:p w:rsidR="006C1B82" w:rsidRDefault="006C1B82" w:rsidP="006C1B82">
      <w:pPr>
        <w:numPr>
          <w:ilvl w:val="1"/>
          <w:numId w:val="1"/>
        </w:numPr>
        <w:spacing w:after="0" w:line="240" w:lineRule="auto"/>
        <w:jc w:val="both"/>
      </w:pPr>
      <w:r>
        <w:t>часть, описывающая объем аудита;</w:t>
      </w:r>
    </w:p>
    <w:p w:rsidR="00B42090" w:rsidRDefault="006C1B82" w:rsidP="00B42090">
      <w:pPr>
        <w:numPr>
          <w:ilvl w:val="1"/>
          <w:numId w:val="1"/>
        </w:numPr>
        <w:spacing w:after="0" w:line="240" w:lineRule="auto"/>
        <w:jc w:val="both"/>
      </w:pPr>
      <w:r>
        <w:t>сведения об аудируемом лице;</w:t>
      </w:r>
    </w:p>
    <w:p w:rsidR="00741439" w:rsidRPr="00B42090" w:rsidRDefault="00B42090" w:rsidP="00B42090">
      <w:pPr>
        <w:numPr>
          <w:ilvl w:val="1"/>
          <w:numId w:val="1"/>
        </w:numPr>
        <w:spacing w:after="0" w:line="240" w:lineRule="auto"/>
        <w:jc w:val="both"/>
        <w:rPr>
          <w:color w:val="C00000"/>
        </w:rPr>
      </w:pPr>
      <w:r w:rsidRPr="00B42090">
        <w:rPr>
          <w:color w:val="C00000"/>
        </w:rPr>
        <w:t>г)</w:t>
      </w:r>
      <w:r w:rsidR="006C1B82" w:rsidRPr="00B42090">
        <w:rPr>
          <w:color w:val="C00000"/>
        </w:rPr>
        <w:t>часть, содержащая мнение аудитора</w:t>
      </w:r>
      <w:bookmarkStart w:id="0" w:name="_GoBack"/>
      <w:bookmarkEnd w:id="0"/>
    </w:p>
    <w:sectPr w:rsidR="00741439" w:rsidRPr="00B42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40E4E"/>
    <w:multiLevelType w:val="multilevel"/>
    <w:tmpl w:val="94003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B82"/>
    <w:rsid w:val="000369DD"/>
    <w:rsid w:val="0009120E"/>
    <w:rsid w:val="00346AD6"/>
    <w:rsid w:val="00467FE3"/>
    <w:rsid w:val="00564EFC"/>
    <w:rsid w:val="005B239D"/>
    <w:rsid w:val="006C1B82"/>
    <w:rsid w:val="00741439"/>
    <w:rsid w:val="007F4881"/>
    <w:rsid w:val="009D70D8"/>
    <w:rsid w:val="00B42090"/>
    <w:rsid w:val="00B614BB"/>
    <w:rsid w:val="00C85EBD"/>
    <w:rsid w:val="00CE412B"/>
    <w:rsid w:val="00E4789B"/>
    <w:rsid w:val="00E7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535D7-2105-41D5-962A-F3E21550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2014-07-10T05:43:00Z</dcterms:created>
  <dcterms:modified xsi:type="dcterms:W3CDTF">2014-07-10T05:43:00Z</dcterms:modified>
</cp:coreProperties>
</file>