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F1E" w:rsidRDefault="00D25F1E">
      <w:pPr>
        <w:pStyle w:val="a3"/>
      </w:pPr>
      <w:r>
        <w:t xml:space="preserve">A Tour Of The Pentium Pro Processor Microarchitecture Essay, Research Paper </w:t>
      </w:r>
    </w:p>
    <w:p w:rsidR="00D25F1E" w:rsidRDefault="00D25F1E">
      <w:pPr>
        <w:pStyle w:val="a3"/>
      </w:pPr>
      <w:r>
        <w:t xml:space="preserve">A Tour of the Pentium Pro Processor Microarchitecture </w:t>
      </w:r>
    </w:p>
    <w:p w:rsidR="00D25F1E" w:rsidRDefault="00D25F1E">
      <w:pPr>
        <w:pStyle w:val="a3"/>
      </w:pPr>
      <w:r>
        <w:t xml:space="preserve">Introduction </w:t>
      </w:r>
    </w:p>
    <w:p w:rsidR="00D25F1E" w:rsidRDefault="00D25F1E">
      <w:pPr>
        <w:pStyle w:val="a3"/>
      </w:pPr>
      <w:r>
        <w:t xml:space="preserve">One of the Pentium Pro processor’s primary goals was to significantly exceed the </w:t>
      </w:r>
    </w:p>
    <w:p w:rsidR="00D25F1E" w:rsidRDefault="00D25F1E">
      <w:pPr>
        <w:pStyle w:val="a3"/>
      </w:pPr>
      <w:r>
        <w:t xml:space="preserve">performance of the 100MHz Pentium processor while being manufactured on the same </w:t>
      </w:r>
    </w:p>
    <w:p w:rsidR="00D25F1E" w:rsidRDefault="00D25F1E">
      <w:pPr>
        <w:pStyle w:val="a3"/>
      </w:pPr>
      <w:r>
        <w:t xml:space="preserve">semiconductor process. Using the same process as a volume production processor </w:t>
      </w:r>
    </w:p>
    <w:p w:rsidR="00D25F1E" w:rsidRDefault="00D25F1E">
      <w:pPr>
        <w:pStyle w:val="a3"/>
      </w:pPr>
      <w:r>
        <w:t xml:space="preserve">practically assured that the Pentium Pro processor would be manufacturable, but </w:t>
      </w:r>
    </w:p>
    <w:p w:rsidR="00D25F1E" w:rsidRDefault="00D25F1E">
      <w:pPr>
        <w:pStyle w:val="a3"/>
      </w:pPr>
      <w:r>
        <w:t xml:space="preserve">it meant that Intel had to focus on an improved microarchitecture for ALL of the </w:t>
      </w:r>
    </w:p>
    <w:p w:rsidR="00D25F1E" w:rsidRDefault="00D25F1E">
      <w:pPr>
        <w:pStyle w:val="a3"/>
      </w:pPr>
      <w:r>
        <w:t xml:space="preserve">performance gains. This guided tour describes how multiple architectural </w:t>
      </w:r>
    </w:p>
    <w:p w:rsidR="00D25F1E" w:rsidRDefault="00D25F1E">
      <w:pPr>
        <w:pStyle w:val="a3"/>
      </w:pPr>
      <w:r>
        <w:t xml:space="preserve">techniques – some proven in mainframe computers, some proposed in academia and </w:t>
      </w:r>
    </w:p>
    <w:p w:rsidR="00D25F1E" w:rsidRDefault="00D25F1E">
      <w:pPr>
        <w:pStyle w:val="a3"/>
      </w:pPr>
      <w:r>
        <w:t xml:space="preserve">some we innovated ourselves – were carefully interwoven, modified, enhanced, </w:t>
      </w:r>
    </w:p>
    <w:p w:rsidR="00D25F1E" w:rsidRDefault="00D25F1E">
      <w:pPr>
        <w:pStyle w:val="a3"/>
      </w:pPr>
      <w:r>
        <w:t xml:space="preserve">tuned and implemented to produce the Pentium Pro microprocessor. This unique </w:t>
      </w:r>
    </w:p>
    <w:p w:rsidR="00D25F1E" w:rsidRDefault="00D25F1E">
      <w:pPr>
        <w:pStyle w:val="a3"/>
      </w:pPr>
      <w:r>
        <w:t xml:space="preserve">combination of architectural features, which Intel describes as Dynamic </w:t>
      </w:r>
    </w:p>
    <w:p w:rsidR="00D25F1E" w:rsidRDefault="00D25F1E">
      <w:pPr>
        <w:pStyle w:val="a3"/>
      </w:pPr>
      <w:r>
        <w:t xml:space="preserve">Execution, enabled the first Pentium Pro processor silicon to exceed the </w:t>
      </w:r>
    </w:p>
    <w:p w:rsidR="00D25F1E" w:rsidRDefault="00D25F1E">
      <w:pPr>
        <w:pStyle w:val="a3"/>
      </w:pPr>
      <w:r>
        <w:t xml:space="preserve">original performance goal. </w:t>
      </w:r>
    </w:p>
    <w:p w:rsidR="00D25F1E" w:rsidRDefault="00D25F1E">
      <w:pPr>
        <w:pStyle w:val="a3"/>
      </w:pPr>
      <w:r>
        <w:t xml:space="preserve">Building from an already high platform </w:t>
      </w:r>
    </w:p>
    <w:p w:rsidR="00D25F1E" w:rsidRDefault="00D25F1E">
      <w:pPr>
        <w:pStyle w:val="a3"/>
      </w:pPr>
      <w:r>
        <w:t xml:space="preserve">The Pentium processor set an impressive performance standard with its pipelined, </w:t>
      </w:r>
    </w:p>
    <w:p w:rsidR="00D25F1E" w:rsidRDefault="00D25F1E">
      <w:pPr>
        <w:pStyle w:val="a3"/>
      </w:pPr>
      <w:r>
        <w:t xml:space="preserve">superscalar microarchitecture. The Pentium processor’s pipelined implementation </w:t>
      </w:r>
    </w:p>
    <w:p w:rsidR="00D25F1E" w:rsidRDefault="00D25F1E">
      <w:pPr>
        <w:pStyle w:val="a3"/>
      </w:pPr>
      <w:r>
        <w:t xml:space="preserve">uses five stages to extract high throughput from the silicon – the Pentium Pro </w:t>
      </w:r>
    </w:p>
    <w:p w:rsidR="00D25F1E" w:rsidRDefault="00D25F1E">
      <w:pPr>
        <w:pStyle w:val="a3"/>
      </w:pPr>
      <w:r>
        <w:t xml:space="preserve">processor moves to a decoupled, 12-stage, superpipelined implementation, trading </w:t>
      </w:r>
    </w:p>
    <w:p w:rsidR="00D25F1E" w:rsidRDefault="00D25F1E">
      <w:pPr>
        <w:pStyle w:val="a3"/>
      </w:pPr>
      <w:r>
        <w:t xml:space="preserve">less work per pipestage for more stages. The Pentium Pro processor reduced its </w:t>
      </w:r>
    </w:p>
    <w:p w:rsidR="00D25F1E" w:rsidRDefault="00D25F1E">
      <w:pPr>
        <w:pStyle w:val="a3"/>
      </w:pPr>
      <w:r>
        <w:t xml:space="preserve">pipestage time by 33 percent, compared with a Pentium processor, which means the </w:t>
      </w:r>
    </w:p>
    <w:p w:rsidR="00D25F1E" w:rsidRDefault="00D25F1E">
      <w:pPr>
        <w:pStyle w:val="a3"/>
      </w:pPr>
      <w:r>
        <w:t xml:space="preserve">Pentium Pro processor can have a 33% higher clock speed than a Pentium processor </w:t>
      </w:r>
    </w:p>
    <w:p w:rsidR="00D25F1E" w:rsidRDefault="00D25F1E">
      <w:pPr>
        <w:pStyle w:val="a3"/>
      </w:pPr>
      <w:r>
        <w:t xml:space="preserve">and still be equally easy to produce from a semiconductor manufacturing process </w:t>
      </w:r>
    </w:p>
    <w:p w:rsidR="00D25F1E" w:rsidRDefault="00D25F1E">
      <w:pPr>
        <w:pStyle w:val="a3"/>
      </w:pPr>
      <w:r>
        <w:t xml:space="preserve">(i.e., transistor speed) perspective. </w:t>
      </w:r>
    </w:p>
    <w:p w:rsidR="00D25F1E" w:rsidRDefault="00D25F1E">
      <w:pPr>
        <w:pStyle w:val="a3"/>
      </w:pPr>
      <w:r>
        <w:t xml:space="preserve">The Pentium processor’s superscalar microarchitecture, with its ability to </w:t>
      </w:r>
    </w:p>
    <w:p w:rsidR="00D25F1E" w:rsidRDefault="00D25F1E">
      <w:pPr>
        <w:pStyle w:val="a3"/>
      </w:pPr>
      <w:r>
        <w:t xml:space="preserve">execute two instructions per clock, would be difficult to exceed without a new </w:t>
      </w:r>
    </w:p>
    <w:p w:rsidR="00D25F1E" w:rsidRDefault="00D25F1E">
      <w:pPr>
        <w:pStyle w:val="a3"/>
      </w:pPr>
      <w:r>
        <w:t xml:space="preserve">approach. The new approach used by the Pentium Pro processor removes the </w:t>
      </w:r>
    </w:p>
    <w:p w:rsidR="00D25F1E" w:rsidRDefault="00D25F1E">
      <w:pPr>
        <w:pStyle w:val="a3"/>
      </w:pPr>
      <w:r>
        <w:t xml:space="preserve">constraint of linear instruction sequencing between the traditional “fetch” and </w:t>
      </w:r>
    </w:p>
    <w:p w:rsidR="00D25F1E" w:rsidRDefault="00D25F1E">
      <w:pPr>
        <w:pStyle w:val="a3"/>
      </w:pPr>
      <w:r>
        <w:t xml:space="preserve">“execute” phases, and opens up a wide instruction window using an instruction </w:t>
      </w:r>
    </w:p>
    <w:p w:rsidR="00D25F1E" w:rsidRDefault="00D25F1E">
      <w:pPr>
        <w:pStyle w:val="a3"/>
      </w:pPr>
      <w:r>
        <w:t xml:space="preserve">pool. This approach allows the “execute” phase of the Pentium Pro processor to </w:t>
      </w:r>
    </w:p>
    <w:p w:rsidR="00D25F1E" w:rsidRDefault="00D25F1E">
      <w:pPr>
        <w:pStyle w:val="a3"/>
      </w:pPr>
      <w:r>
        <w:t xml:space="preserve">have much more visibility into the program’s instruction stream so that better </w:t>
      </w:r>
    </w:p>
    <w:p w:rsidR="00D25F1E" w:rsidRDefault="00D25F1E">
      <w:pPr>
        <w:pStyle w:val="a3"/>
      </w:pPr>
      <w:r>
        <w:t xml:space="preserve">scheduling may take place. It requires the instruction “fetch/decode” phase of </w:t>
      </w:r>
    </w:p>
    <w:p w:rsidR="00D25F1E" w:rsidRDefault="00D25F1E">
      <w:pPr>
        <w:pStyle w:val="a3"/>
      </w:pPr>
      <w:r>
        <w:t xml:space="preserve">the Pentium Pro processor to be much more intelligent in terms of predicting </w:t>
      </w:r>
    </w:p>
    <w:p w:rsidR="00D25F1E" w:rsidRDefault="00D25F1E">
      <w:pPr>
        <w:pStyle w:val="a3"/>
      </w:pPr>
      <w:r>
        <w:t xml:space="preserve">program flow. Optimized scheduling requires the fundamental “execute” phase to </w:t>
      </w:r>
    </w:p>
    <w:p w:rsidR="00D25F1E" w:rsidRDefault="00D25F1E">
      <w:pPr>
        <w:pStyle w:val="a3"/>
      </w:pPr>
      <w:r>
        <w:t xml:space="preserve">be replaced by decoupled “dispatch/execute” and “retire” phases. This allows </w:t>
      </w:r>
    </w:p>
    <w:p w:rsidR="00D25F1E" w:rsidRDefault="00D25F1E">
      <w:pPr>
        <w:pStyle w:val="a3"/>
      </w:pPr>
      <w:r>
        <w:t xml:space="preserve">instructions to be started in any order but always be completed in the original </w:t>
      </w:r>
    </w:p>
    <w:p w:rsidR="00D25F1E" w:rsidRDefault="00D25F1E">
      <w:pPr>
        <w:pStyle w:val="a3"/>
      </w:pPr>
      <w:r>
        <w:t xml:space="preserve">program order. The Pentium Pro processor is implemented as three independent </w:t>
      </w:r>
    </w:p>
    <w:p w:rsidR="00D25F1E" w:rsidRDefault="00D25F1E">
      <w:pPr>
        <w:pStyle w:val="a3"/>
      </w:pPr>
      <w:r>
        <w:t xml:space="preserve">engines coupled with an instruction pool as shown in Figure 1 below. </w:t>
      </w:r>
    </w:p>
    <w:p w:rsidR="00D25F1E" w:rsidRDefault="00D25F1E">
      <w:pPr>
        <w:pStyle w:val="a3"/>
      </w:pPr>
      <w:r>
        <w:t xml:space="preserve">What is the fundamental problem to solve? </w:t>
      </w:r>
    </w:p>
    <w:p w:rsidR="00D25F1E" w:rsidRDefault="00D25F1E">
      <w:pPr>
        <w:pStyle w:val="a3"/>
      </w:pPr>
      <w:r>
        <w:t xml:space="preserve">Before starting our tour on how the Pentium Pro processor achieves its high </w:t>
      </w:r>
    </w:p>
    <w:p w:rsidR="00D25F1E" w:rsidRDefault="00D25F1E">
      <w:pPr>
        <w:pStyle w:val="a3"/>
      </w:pPr>
      <w:r>
        <w:t xml:space="preserve">performance it is important to note why this three- independent-engine approach </w:t>
      </w:r>
    </w:p>
    <w:p w:rsidR="00D25F1E" w:rsidRDefault="00D25F1E">
      <w:pPr>
        <w:pStyle w:val="a3"/>
      </w:pPr>
      <w:r>
        <w:t xml:space="preserve">was taken. A fundamental fact of today’s microprocessor implementations must be </w:t>
      </w:r>
    </w:p>
    <w:p w:rsidR="00D25F1E" w:rsidRDefault="00D25F1E">
      <w:pPr>
        <w:pStyle w:val="a3"/>
      </w:pPr>
      <w:r>
        <w:t xml:space="preserve">appreciated: most CPU cores are not fully utilized. Consider the code fragment </w:t>
      </w:r>
    </w:p>
    <w:p w:rsidR="00D25F1E" w:rsidRDefault="00D25F1E">
      <w:pPr>
        <w:pStyle w:val="a3"/>
      </w:pPr>
      <w:r>
        <w:t xml:space="preserve">in Figure 2 below: </w:t>
      </w:r>
    </w:p>
    <w:p w:rsidR="00D25F1E" w:rsidRDefault="00D25F1E">
      <w:pPr>
        <w:pStyle w:val="a3"/>
      </w:pPr>
      <w:r>
        <w:t xml:space="preserve">The first instruction in this example is a load of r1 that, at run time, causes </w:t>
      </w:r>
    </w:p>
    <w:p w:rsidR="00D25F1E" w:rsidRDefault="00D25F1E">
      <w:pPr>
        <w:pStyle w:val="a3"/>
      </w:pPr>
      <w:r>
        <w:t xml:space="preserve">a cache miss. A traditional CPU core must wait for its bus interface unit to </w:t>
      </w:r>
    </w:p>
    <w:p w:rsidR="00D25F1E" w:rsidRDefault="00D25F1E">
      <w:pPr>
        <w:pStyle w:val="a3"/>
      </w:pPr>
      <w:r>
        <w:t xml:space="preserve">read this data from main memory and return it before moving on to instruction 2. </w:t>
      </w:r>
    </w:p>
    <w:p w:rsidR="00D25F1E" w:rsidRDefault="00D25F1E">
      <w:pPr>
        <w:pStyle w:val="a3"/>
      </w:pPr>
      <w:r>
        <w:t xml:space="preserve">This CPU stalls while waiting for this data and is thus being under-utilized. </w:t>
      </w:r>
    </w:p>
    <w:p w:rsidR="00D25F1E" w:rsidRDefault="00D25F1E">
      <w:pPr>
        <w:pStyle w:val="a3"/>
      </w:pPr>
      <w:r>
        <w:t xml:space="preserve">While CPU speeds have increased 10-fold over the past 10 years, the speed of </w:t>
      </w:r>
    </w:p>
    <w:p w:rsidR="00D25F1E" w:rsidRDefault="00D25F1E">
      <w:pPr>
        <w:pStyle w:val="a3"/>
      </w:pPr>
      <w:r>
        <w:t xml:space="preserve">main memory devices has only increased by 60 percent. This increasing memory </w:t>
      </w:r>
    </w:p>
    <w:p w:rsidR="00D25F1E" w:rsidRDefault="00D25F1E">
      <w:pPr>
        <w:pStyle w:val="a3"/>
      </w:pPr>
      <w:r>
        <w:t xml:space="preserve">latency, relative to the CPU core speed, is a fundamental problem that the </w:t>
      </w:r>
    </w:p>
    <w:p w:rsidR="00D25F1E" w:rsidRDefault="00D25F1E">
      <w:pPr>
        <w:pStyle w:val="a3"/>
      </w:pPr>
      <w:r>
        <w:t xml:space="preserve">Pentium Pro processor set out to solve. One approach would be to place the </w:t>
      </w:r>
    </w:p>
    <w:p w:rsidR="00D25F1E" w:rsidRDefault="00D25F1E">
      <w:pPr>
        <w:pStyle w:val="a3"/>
      </w:pPr>
      <w:r>
        <w:t xml:space="preserve">burden of this problem onto the chipset but a high-performance CPU that needs </w:t>
      </w:r>
    </w:p>
    <w:p w:rsidR="00D25F1E" w:rsidRDefault="00D25F1E">
      <w:pPr>
        <w:pStyle w:val="a3"/>
      </w:pPr>
      <w:r>
        <w:t xml:space="preserve">very high speed, specialized, support components is not a good solution for a </w:t>
      </w:r>
    </w:p>
    <w:p w:rsidR="00D25F1E" w:rsidRDefault="00D25F1E">
      <w:pPr>
        <w:pStyle w:val="a3"/>
      </w:pPr>
      <w:r>
        <w:t xml:space="preserve">volume production system. </w:t>
      </w:r>
    </w:p>
    <w:p w:rsidR="00D25F1E" w:rsidRDefault="00D25F1E">
      <w:pPr>
        <w:pStyle w:val="a3"/>
      </w:pPr>
      <w:r>
        <w:t xml:space="preserve">A brute-force approach to this problem is, of course, increasing the size of the </w:t>
      </w:r>
    </w:p>
    <w:p w:rsidR="00D25F1E" w:rsidRDefault="00D25F1E">
      <w:pPr>
        <w:pStyle w:val="a3"/>
      </w:pPr>
      <w:r>
        <w:t xml:space="preserve">L2 cache to reduce the miss ratio. While effective, this is another expensive </w:t>
      </w:r>
    </w:p>
    <w:p w:rsidR="00D25F1E" w:rsidRDefault="00D25F1E">
      <w:pPr>
        <w:pStyle w:val="a3"/>
      </w:pPr>
      <w:r>
        <w:t xml:space="preserve">solution, especially considering the speed requirements of today’s L2 cache SRAM </w:t>
      </w:r>
    </w:p>
    <w:p w:rsidR="00D25F1E" w:rsidRDefault="00D25F1E">
      <w:pPr>
        <w:pStyle w:val="a3"/>
      </w:pPr>
      <w:r>
        <w:t xml:space="preserve">components. Instead, the Pentium Pro processor is designed from an overall </w:t>
      </w:r>
    </w:p>
    <w:p w:rsidR="00D25F1E" w:rsidRDefault="00D25F1E">
      <w:pPr>
        <w:pStyle w:val="a3"/>
      </w:pPr>
      <w:r>
        <w:t xml:space="preserve">system implementation perspective which will allow higher performance systems to </w:t>
      </w:r>
    </w:p>
    <w:p w:rsidR="00D25F1E" w:rsidRDefault="00D25F1E">
      <w:pPr>
        <w:pStyle w:val="a3"/>
      </w:pPr>
      <w:r>
        <w:t xml:space="preserve">be designed with cheaper memory subsystem designs. </w:t>
      </w:r>
    </w:p>
    <w:p w:rsidR="00D25F1E" w:rsidRDefault="00D25F1E">
      <w:pPr>
        <w:pStyle w:val="a3"/>
      </w:pPr>
      <w:r>
        <w:t xml:space="preserve">Pentium Pro processor takes an innovative approach </w:t>
      </w:r>
    </w:p>
    <w:p w:rsidR="00D25F1E" w:rsidRDefault="00D25F1E">
      <w:pPr>
        <w:pStyle w:val="a3"/>
      </w:pPr>
      <w:r>
        <w:t xml:space="preserve">To avoid this memory latency problem the Pentium Pro processor “looks-ahead” </w:t>
      </w:r>
    </w:p>
    <w:p w:rsidR="00D25F1E" w:rsidRDefault="00D25F1E">
      <w:pPr>
        <w:pStyle w:val="a3"/>
      </w:pPr>
      <w:r>
        <w:t xml:space="preserve">into its instruction pool at subsequent instructions and will do useful work </w:t>
      </w:r>
    </w:p>
    <w:p w:rsidR="00D25F1E" w:rsidRDefault="00D25F1E">
      <w:pPr>
        <w:pStyle w:val="a3"/>
      </w:pPr>
      <w:r>
        <w:t xml:space="preserve">rather than be stalled. In the example in Figure 2, instruction 2 is not </w:t>
      </w:r>
    </w:p>
    <w:p w:rsidR="00D25F1E" w:rsidRDefault="00D25F1E">
      <w:pPr>
        <w:pStyle w:val="a3"/>
      </w:pPr>
      <w:r>
        <w:t xml:space="preserve">executable since it depends upon the result of instruction 1; however both </w:t>
      </w:r>
    </w:p>
    <w:p w:rsidR="00D25F1E" w:rsidRDefault="00D25F1E">
      <w:pPr>
        <w:pStyle w:val="a3"/>
      </w:pPr>
      <w:r>
        <w:t xml:space="preserve">instructions 3 and 4 are executable. The Pentium Pro processor speculatively </w:t>
      </w:r>
    </w:p>
    <w:p w:rsidR="00D25F1E" w:rsidRDefault="00D25F1E">
      <w:pPr>
        <w:pStyle w:val="a3"/>
      </w:pPr>
      <w:r>
        <w:t xml:space="preserve">executes instructions 3 and 4. We cannot commit the results of this speculative </w:t>
      </w:r>
    </w:p>
    <w:p w:rsidR="00D25F1E" w:rsidRDefault="00D25F1E">
      <w:pPr>
        <w:pStyle w:val="a3"/>
      </w:pPr>
      <w:r>
        <w:t xml:space="preserve">execution to permanent machine state (i.e., the programmer-visible registers) </w:t>
      </w:r>
    </w:p>
    <w:p w:rsidR="00D25F1E" w:rsidRDefault="00D25F1E">
      <w:pPr>
        <w:pStyle w:val="a3"/>
      </w:pPr>
      <w:r>
        <w:t xml:space="preserve">since we must maintain the original program order, so the results are instead </w:t>
      </w:r>
    </w:p>
    <w:p w:rsidR="00D25F1E" w:rsidRDefault="00D25F1E">
      <w:pPr>
        <w:pStyle w:val="a3"/>
      </w:pPr>
      <w:r>
        <w:t xml:space="preserve">stored back in the instruction pool awaiting in-order retirement. The core </w:t>
      </w:r>
    </w:p>
    <w:p w:rsidR="00D25F1E" w:rsidRDefault="00D25F1E">
      <w:pPr>
        <w:pStyle w:val="a3"/>
      </w:pPr>
      <w:r>
        <w:t xml:space="preserve">executes instructions depending upon their readiness to execute and not on their </w:t>
      </w:r>
    </w:p>
    <w:p w:rsidR="00D25F1E" w:rsidRDefault="00D25F1E">
      <w:pPr>
        <w:pStyle w:val="a3"/>
      </w:pPr>
      <w:r>
        <w:t xml:space="preserve">original program order (it is a true dataflow engine). This approach has the </w:t>
      </w:r>
    </w:p>
    <w:p w:rsidR="00D25F1E" w:rsidRDefault="00D25F1E">
      <w:pPr>
        <w:pStyle w:val="a3"/>
      </w:pPr>
      <w:r>
        <w:t xml:space="preserve">side effect that instructions are typically executed out-of-order. </w:t>
      </w:r>
    </w:p>
    <w:p w:rsidR="00D25F1E" w:rsidRDefault="00D25F1E">
      <w:pPr>
        <w:pStyle w:val="a3"/>
      </w:pPr>
      <w:r>
        <w:t xml:space="preserve">The cache miss on instruction 1 will take many internal clocks, so the Pentium </w:t>
      </w:r>
    </w:p>
    <w:p w:rsidR="00D25F1E" w:rsidRDefault="00D25F1E">
      <w:pPr>
        <w:pStyle w:val="a3"/>
      </w:pPr>
      <w:r>
        <w:t xml:space="preserve">Pro processor core continues to look ahead for other instructions that could be </w:t>
      </w:r>
    </w:p>
    <w:p w:rsidR="00D25F1E" w:rsidRDefault="00D25F1E">
      <w:pPr>
        <w:pStyle w:val="a3"/>
      </w:pPr>
      <w:r>
        <w:t xml:space="preserve">speculatively executed and is typically looking 20 to 30 instructions in front </w:t>
      </w:r>
    </w:p>
    <w:p w:rsidR="00D25F1E" w:rsidRDefault="00D25F1E">
      <w:pPr>
        <w:pStyle w:val="a3"/>
      </w:pPr>
      <w:r>
        <w:t xml:space="preserve">of the program counter. Within this 20- to 30- instruction window there will be, </w:t>
      </w:r>
    </w:p>
    <w:p w:rsidR="00D25F1E" w:rsidRDefault="00D25F1E">
      <w:pPr>
        <w:pStyle w:val="a3"/>
      </w:pPr>
      <w:r>
        <w:t xml:space="preserve">on average, five branches that the fetch/decode unit must correctly predict if </w:t>
      </w:r>
    </w:p>
    <w:p w:rsidR="00D25F1E" w:rsidRDefault="00D25F1E">
      <w:pPr>
        <w:pStyle w:val="a3"/>
      </w:pPr>
      <w:r>
        <w:t xml:space="preserve">the dispatch/execute unit is to do useful work. The sparse register set of an </w:t>
      </w:r>
    </w:p>
    <w:p w:rsidR="00D25F1E" w:rsidRDefault="00D25F1E">
      <w:pPr>
        <w:pStyle w:val="a3"/>
      </w:pPr>
      <w:r>
        <w:t xml:space="preserve">Intel Architecture (IA) processor will create many false dependencies on </w:t>
      </w:r>
    </w:p>
    <w:p w:rsidR="00D25F1E" w:rsidRDefault="00D25F1E">
      <w:pPr>
        <w:pStyle w:val="a3"/>
      </w:pPr>
      <w:r>
        <w:t xml:space="preserve">registers so the dispatch/execute unit will rename the IA registers to enable </w:t>
      </w:r>
    </w:p>
    <w:p w:rsidR="00D25F1E" w:rsidRDefault="00D25F1E">
      <w:pPr>
        <w:pStyle w:val="a3"/>
      </w:pPr>
      <w:r>
        <w:t xml:space="preserve">additional forward progress. The retire unit owns the physical IA register set </w:t>
      </w:r>
    </w:p>
    <w:p w:rsidR="00D25F1E" w:rsidRDefault="00D25F1E">
      <w:pPr>
        <w:pStyle w:val="a3"/>
      </w:pPr>
      <w:r>
        <w:t xml:space="preserve">and results are only committed to permanent machine state when it removes </w:t>
      </w:r>
    </w:p>
    <w:p w:rsidR="00D25F1E" w:rsidRDefault="00D25F1E">
      <w:pPr>
        <w:pStyle w:val="a3"/>
      </w:pPr>
      <w:r>
        <w:t xml:space="preserve">completed instructions from the pool in original program order. </w:t>
      </w:r>
    </w:p>
    <w:p w:rsidR="00D25F1E" w:rsidRDefault="00D25F1E">
      <w:pPr>
        <w:pStyle w:val="a3"/>
      </w:pPr>
      <w:r>
        <w:t xml:space="preserve">Dynamic Execution technology can be summarized as optimally adjusting </w:t>
      </w:r>
    </w:p>
    <w:p w:rsidR="00D25F1E" w:rsidRDefault="00D25F1E">
      <w:pPr>
        <w:pStyle w:val="a3"/>
      </w:pPr>
      <w:r>
        <w:t xml:space="preserve">instruction execution by predicting program flow, analysing the program’s </w:t>
      </w:r>
    </w:p>
    <w:p w:rsidR="00D25F1E" w:rsidRDefault="00D25F1E">
      <w:pPr>
        <w:pStyle w:val="a3"/>
      </w:pPr>
      <w:r>
        <w:t xml:space="preserve">dataflow graph to choose the best order to execute the instructions, then having </w:t>
      </w:r>
    </w:p>
    <w:p w:rsidR="00D25F1E" w:rsidRDefault="00D25F1E">
      <w:pPr>
        <w:pStyle w:val="a3"/>
      </w:pPr>
      <w:r>
        <w:t xml:space="preserve">the ability to speculatively execute instructions in the preferred order. The </w:t>
      </w:r>
    </w:p>
    <w:p w:rsidR="00D25F1E" w:rsidRDefault="00D25F1E">
      <w:pPr>
        <w:pStyle w:val="a3"/>
      </w:pPr>
      <w:r>
        <w:t xml:space="preserve">Pentium Pro processor dynamically adjusts its work, as defined by the incoming </w:t>
      </w:r>
    </w:p>
    <w:p w:rsidR="00D25F1E" w:rsidRDefault="00D25F1E">
      <w:pPr>
        <w:pStyle w:val="a3"/>
      </w:pPr>
      <w:r>
        <w:t xml:space="preserve">instruction stream, to minimize overall execution time. </w:t>
      </w:r>
    </w:p>
    <w:p w:rsidR="00D25F1E" w:rsidRDefault="00D25F1E">
      <w:pPr>
        <w:pStyle w:val="a3"/>
      </w:pPr>
      <w:r>
        <w:t xml:space="preserve">Overview of the stops on the tour </w:t>
      </w:r>
    </w:p>
    <w:p w:rsidR="00D25F1E" w:rsidRDefault="00D25F1E">
      <w:pPr>
        <w:pStyle w:val="a3"/>
      </w:pPr>
      <w:r>
        <w:t xml:space="preserve">We have previewed how the Pentium Pro processor takes an innovative approach to </w:t>
      </w:r>
    </w:p>
    <w:p w:rsidR="00D25F1E" w:rsidRDefault="00D25F1E">
      <w:pPr>
        <w:pStyle w:val="a3"/>
      </w:pPr>
      <w:r>
        <w:t xml:space="preserve">overcome a key system constraint. Now let’s take a closer look inside the </w:t>
      </w:r>
    </w:p>
    <w:p w:rsidR="00D25F1E" w:rsidRDefault="00D25F1E">
      <w:pPr>
        <w:pStyle w:val="a3"/>
      </w:pPr>
      <w:r>
        <w:t xml:space="preserve">Pentium Pro processor to understand how it implements Dynamic Execution. Figure </w:t>
      </w:r>
    </w:p>
    <w:p w:rsidR="00D25F1E" w:rsidRDefault="00D25F1E">
      <w:pPr>
        <w:pStyle w:val="a3"/>
      </w:pPr>
      <w:r>
        <w:t xml:space="preserve">3 below extends the basic block diagram to include the cache and memory </w:t>
      </w:r>
    </w:p>
    <w:p w:rsidR="00D25F1E" w:rsidRDefault="00D25F1E">
      <w:pPr>
        <w:pStyle w:val="a3"/>
      </w:pPr>
      <w:r>
        <w:t xml:space="preserve">interfaces – these will also be stops on our tour. We shall travel down the </w:t>
      </w:r>
    </w:p>
    <w:p w:rsidR="00D25F1E" w:rsidRDefault="00D25F1E">
      <w:pPr>
        <w:pStyle w:val="a3"/>
      </w:pPr>
      <w:r>
        <w:t xml:space="preserve">Pentium Pro processor pipeline to understand the role of each unit: </w:t>
      </w:r>
    </w:p>
    <w:p w:rsidR="00D25F1E" w:rsidRDefault="00D25F1E">
      <w:pPr>
        <w:pStyle w:val="a3"/>
      </w:pPr>
      <w:r>
        <w:t xml:space="preserve">?The FETCH/DECODE unit: An in-order unit that takes as input the user program </w:t>
      </w:r>
    </w:p>
    <w:p w:rsidR="00D25F1E" w:rsidRDefault="00D25F1E">
      <w:pPr>
        <w:pStyle w:val="a3"/>
      </w:pPr>
      <w:r>
        <w:t xml:space="preserve">instruction stream from the instruction cache, and decodes them into a series of </w:t>
      </w:r>
    </w:p>
    <w:p w:rsidR="00D25F1E" w:rsidRDefault="00D25F1E">
      <w:pPr>
        <w:pStyle w:val="a3"/>
      </w:pPr>
      <w:r>
        <w:t xml:space="preserve">micro-operations (uops) that represent the dataflow of that instruction stream. </w:t>
      </w:r>
    </w:p>
    <w:p w:rsidR="00D25F1E" w:rsidRDefault="00D25F1E">
      <w:pPr>
        <w:pStyle w:val="a3"/>
      </w:pPr>
      <w:r>
        <w:t xml:space="preserve">The program pre-fetch is itself speculative. </w:t>
      </w:r>
    </w:p>
    <w:p w:rsidR="00D25F1E" w:rsidRDefault="00D25F1E">
      <w:pPr>
        <w:pStyle w:val="a3"/>
      </w:pPr>
      <w:r>
        <w:t xml:space="preserve">?The DISPATCH/EXECUTE unit: An out-of-order unit that accepts the dataflow </w:t>
      </w:r>
    </w:p>
    <w:p w:rsidR="00D25F1E" w:rsidRDefault="00D25F1E">
      <w:pPr>
        <w:pStyle w:val="a3"/>
      </w:pPr>
      <w:r>
        <w:t xml:space="preserve">stream, schedules execution of the uops subject to data dependencies and </w:t>
      </w:r>
    </w:p>
    <w:p w:rsidR="00D25F1E" w:rsidRDefault="00D25F1E">
      <w:pPr>
        <w:pStyle w:val="a3"/>
      </w:pPr>
      <w:r>
        <w:t xml:space="preserve">resource availability and temporarily stores the results of these speculative </w:t>
      </w:r>
    </w:p>
    <w:p w:rsidR="00D25F1E" w:rsidRDefault="00D25F1E">
      <w:pPr>
        <w:pStyle w:val="a3"/>
      </w:pPr>
      <w:r>
        <w:t xml:space="preserve">executions. </w:t>
      </w:r>
    </w:p>
    <w:p w:rsidR="00D25F1E" w:rsidRDefault="00D25F1E">
      <w:pPr>
        <w:pStyle w:val="a3"/>
      </w:pPr>
      <w:r>
        <w:t xml:space="preserve">?The RETIRE unit: An in-order unit that knows how and when to commit (”retire”) </w:t>
      </w:r>
    </w:p>
    <w:p w:rsidR="00D25F1E" w:rsidRDefault="00D25F1E">
      <w:pPr>
        <w:pStyle w:val="a3"/>
      </w:pPr>
      <w:r>
        <w:t xml:space="preserve">the temporary, speculative results to permanent architectural state. </w:t>
      </w:r>
    </w:p>
    <w:p w:rsidR="00D25F1E" w:rsidRDefault="00D25F1E">
      <w:pPr>
        <w:pStyle w:val="a3"/>
      </w:pPr>
      <w:r>
        <w:t xml:space="preserve">?The BUS INTERFACE unit: A partially ordered unit responsible for connecting the </w:t>
      </w:r>
    </w:p>
    <w:p w:rsidR="00D25F1E" w:rsidRDefault="00D25F1E">
      <w:pPr>
        <w:pStyle w:val="a3"/>
      </w:pPr>
      <w:r>
        <w:t xml:space="preserve">three internal units to the real world. The bus interface unit communicates </w:t>
      </w:r>
    </w:p>
    <w:p w:rsidR="00D25F1E" w:rsidRDefault="00D25F1E">
      <w:pPr>
        <w:pStyle w:val="a3"/>
      </w:pPr>
      <w:r>
        <w:t xml:space="preserve">directly with the L2 cache supporting up to four concurrent cache accesses. The </w:t>
      </w:r>
    </w:p>
    <w:p w:rsidR="00D25F1E" w:rsidRDefault="00D25F1E">
      <w:pPr>
        <w:pStyle w:val="a3"/>
      </w:pPr>
      <w:r>
        <w:t xml:space="preserve">bus interface unit also controls a transaction bus, with MESI snooping protocol, </w:t>
      </w:r>
    </w:p>
    <w:p w:rsidR="00D25F1E" w:rsidRDefault="00D25F1E">
      <w:pPr>
        <w:pStyle w:val="a3"/>
      </w:pPr>
      <w:r>
        <w:t xml:space="preserve">to system memory. </w:t>
      </w:r>
    </w:p>
    <w:p w:rsidR="00D25F1E" w:rsidRDefault="00D25F1E">
      <w:pPr>
        <w:pStyle w:val="a3"/>
      </w:pPr>
      <w:r>
        <w:t xml:space="preserve">Tour stop #1: The FETCH/DECODE unit. </w:t>
      </w:r>
    </w:p>
    <w:p w:rsidR="00D25F1E" w:rsidRDefault="00D25F1E">
      <w:pPr>
        <w:pStyle w:val="a3"/>
      </w:pPr>
      <w:r>
        <w:t xml:space="preserve">Figure 4 shows a more detailed view of the fetch/decode unit: </w:t>
      </w:r>
    </w:p>
    <w:p w:rsidR="00D25F1E" w:rsidRDefault="00D25F1E">
      <w:pPr>
        <w:pStyle w:val="a3"/>
      </w:pPr>
      <w:r>
        <w:t xml:space="preserve">Let’s start the tour at the Instruction Cache (ICache), a nearby place for </w:t>
      </w:r>
    </w:p>
    <w:p w:rsidR="00D25F1E" w:rsidRDefault="00D25F1E">
      <w:pPr>
        <w:pStyle w:val="a3"/>
      </w:pPr>
      <w:r>
        <w:t xml:space="preserve">instructions to reside so that they can be looked up quickly when the CPU needs </w:t>
      </w:r>
    </w:p>
    <w:p w:rsidR="00D25F1E" w:rsidRDefault="00D25F1E">
      <w:pPr>
        <w:pStyle w:val="a3"/>
      </w:pPr>
      <w:r>
        <w:t xml:space="preserve">them. The Next_IP unit provides the ICache index, based on inputs from the </w:t>
      </w:r>
    </w:p>
    <w:p w:rsidR="00D25F1E" w:rsidRDefault="00D25F1E">
      <w:pPr>
        <w:pStyle w:val="a3"/>
      </w:pPr>
      <w:r>
        <w:t xml:space="preserve">Branch Target Buffer (BTB), trap/interrupt status, and branch-misprediction </w:t>
      </w:r>
    </w:p>
    <w:p w:rsidR="00D25F1E" w:rsidRDefault="00D25F1E">
      <w:pPr>
        <w:pStyle w:val="a3"/>
      </w:pPr>
      <w:r>
        <w:t xml:space="preserve">indications from the integer execution section. The 512 entry BTB uses an </w:t>
      </w:r>
    </w:p>
    <w:p w:rsidR="00D25F1E" w:rsidRDefault="00D25F1E">
      <w:pPr>
        <w:pStyle w:val="a3"/>
      </w:pPr>
      <w:r>
        <w:t xml:space="preserve">extension of Yeh’s algorithm to provide greater than 90 percent prediction </w:t>
      </w:r>
    </w:p>
    <w:p w:rsidR="00D25F1E" w:rsidRDefault="00D25F1E">
      <w:pPr>
        <w:pStyle w:val="a3"/>
      </w:pPr>
      <w:r>
        <w:t xml:space="preserve">accuracy. For now, let’s assume that nothing exceptional is happening, and that </w:t>
      </w:r>
    </w:p>
    <w:p w:rsidR="00D25F1E" w:rsidRDefault="00D25F1E">
      <w:pPr>
        <w:pStyle w:val="a3"/>
      </w:pPr>
      <w:r>
        <w:t xml:space="preserve">the BTB is correct in its predictions. (The Pentium Pro processor integrates </w:t>
      </w:r>
    </w:p>
    <w:p w:rsidR="00D25F1E" w:rsidRDefault="00D25F1E">
      <w:pPr>
        <w:pStyle w:val="a3"/>
      </w:pPr>
      <w:r>
        <w:t xml:space="preserve">features that allow for the rapid recovery from a mis-prediction, but more of </w:t>
      </w:r>
    </w:p>
    <w:p w:rsidR="00D25F1E" w:rsidRDefault="00D25F1E">
      <w:pPr>
        <w:pStyle w:val="a3"/>
      </w:pPr>
      <w:r>
        <w:t xml:space="preserve">that later.) </w:t>
      </w:r>
    </w:p>
    <w:p w:rsidR="00D25F1E" w:rsidRDefault="00D25F1E">
      <w:pPr>
        <w:pStyle w:val="a3"/>
      </w:pPr>
      <w:r>
        <w:t xml:space="preserve">The ICache fetches the cache line corresponding to the index from the Next_IP, </w:t>
      </w:r>
    </w:p>
    <w:p w:rsidR="00D25F1E" w:rsidRDefault="00D25F1E">
      <w:pPr>
        <w:pStyle w:val="a3"/>
      </w:pPr>
      <w:r>
        <w:t xml:space="preserve">and the next line, and presents 16 aligned bytes to the decoder. Two lines are </w:t>
      </w:r>
    </w:p>
    <w:p w:rsidR="00D25F1E" w:rsidRDefault="00D25F1E">
      <w:pPr>
        <w:pStyle w:val="a3"/>
      </w:pPr>
      <w:r>
        <w:t xml:space="preserve">read because the IA instruction stream is byte-aligned, and code often branches </w:t>
      </w:r>
    </w:p>
    <w:p w:rsidR="00D25F1E" w:rsidRDefault="00D25F1E">
      <w:pPr>
        <w:pStyle w:val="a3"/>
      </w:pPr>
      <w:r>
        <w:t xml:space="preserve">to the middle or end of a cache line. This part of the pipeline takes three </w:t>
      </w:r>
    </w:p>
    <w:p w:rsidR="00D25F1E" w:rsidRDefault="00D25F1E">
      <w:pPr>
        <w:pStyle w:val="a3"/>
      </w:pPr>
      <w:r>
        <w:t xml:space="preserve">clocks, including the time to rotate the prefetched bytes so that they are </w:t>
      </w:r>
    </w:p>
    <w:p w:rsidR="00D25F1E" w:rsidRDefault="00D25F1E">
      <w:pPr>
        <w:pStyle w:val="a3"/>
      </w:pPr>
      <w:r>
        <w:t xml:space="preserve">justified for the instruction decoders (ID). The beginning and end of the IA </w:t>
      </w:r>
    </w:p>
    <w:p w:rsidR="00D25F1E" w:rsidRDefault="00D25F1E">
      <w:pPr>
        <w:pStyle w:val="a3"/>
      </w:pPr>
      <w:r>
        <w:t xml:space="preserve">instructions are marked. </w:t>
      </w:r>
    </w:p>
    <w:p w:rsidR="00D25F1E" w:rsidRDefault="00D25F1E">
      <w:pPr>
        <w:pStyle w:val="a3"/>
      </w:pPr>
      <w:r>
        <w:t xml:space="preserve">Three parallel decoders accept this stream of marked bytes, and proceed to find </w:t>
      </w:r>
    </w:p>
    <w:p w:rsidR="00D25F1E" w:rsidRDefault="00D25F1E">
      <w:pPr>
        <w:pStyle w:val="a3"/>
      </w:pPr>
      <w:r>
        <w:t xml:space="preserve">and decode the IA instructions contained therein. The decoder converts the IA </w:t>
      </w:r>
    </w:p>
    <w:p w:rsidR="00D25F1E" w:rsidRDefault="00D25F1E">
      <w:pPr>
        <w:pStyle w:val="a3"/>
      </w:pPr>
      <w:r>
        <w:t xml:space="preserve">instructions into triadic uops (two logical sources, one logical destination per </w:t>
      </w:r>
    </w:p>
    <w:p w:rsidR="00D25F1E" w:rsidRDefault="00D25F1E">
      <w:pPr>
        <w:pStyle w:val="a3"/>
      </w:pPr>
      <w:r>
        <w:t xml:space="preserve">uop). Most IA instructions are converted directly into single uops, some </w:t>
      </w:r>
    </w:p>
    <w:p w:rsidR="00D25F1E" w:rsidRDefault="00D25F1E">
      <w:pPr>
        <w:pStyle w:val="a3"/>
      </w:pPr>
      <w:r>
        <w:t xml:space="preserve">instructions are decoded into one-to-four uops and the complex instructions </w:t>
      </w:r>
    </w:p>
    <w:p w:rsidR="00D25F1E" w:rsidRDefault="00D25F1E">
      <w:pPr>
        <w:pStyle w:val="a3"/>
      </w:pPr>
      <w:r>
        <w:t xml:space="preserve">require microcode (the box labeled MIS in Figure 4, this microcode is just a set </w:t>
      </w:r>
    </w:p>
    <w:p w:rsidR="00D25F1E" w:rsidRDefault="00D25F1E">
      <w:pPr>
        <w:pStyle w:val="a3"/>
      </w:pPr>
      <w:r>
        <w:t xml:space="preserve">of preprogrammed sequences of normal uops). Some instructions, called prefix </w:t>
      </w:r>
    </w:p>
    <w:p w:rsidR="00D25F1E" w:rsidRDefault="00D25F1E">
      <w:pPr>
        <w:pStyle w:val="a3"/>
      </w:pPr>
      <w:r>
        <w:t xml:space="preserve">bytes, modify the following instruction giving the decoder a lot of work to do. </w:t>
      </w:r>
    </w:p>
    <w:p w:rsidR="00D25F1E" w:rsidRDefault="00D25F1E">
      <w:pPr>
        <w:pStyle w:val="a3"/>
      </w:pPr>
      <w:r>
        <w:t xml:space="preserve">The uops are enqueued, and sent to the Register Alias Table (RAT) unit, where </w:t>
      </w:r>
    </w:p>
    <w:p w:rsidR="00D25F1E" w:rsidRDefault="00D25F1E">
      <w:pPr>
        <w:pStyle w:val="a3"/>
      </w:pPr>
      <w:r>
        <w:t xml:space="preserve">the logical IA-based register references are converted into Pentium Pro </w:t>
      </w:r>
    </w:p>
    <w:p w:rsidR="00D25F1E" w:rsidRDefault="00D25F1E">
      <w:pPr>
        <w:pStyle w:val="a3"/>
      </w:pPr>
      <w:r>
        <w:t xml:space="preserve">processor physical register references, and to the Allocator stage, which adds </w:t>
      </w:r>
    </w:p>
    <w:p w:rsidR="00D25F1E" w:rsidRDefault="00D25F1E">
      <w:pPr>
        <w:pStyle w:val="a3"/>
      </w:pPr>
      <w:r>
        <w:t xml:space="preserve">status information to the uops and enters them into the instruction pool. The </w:t>
      </w:r>
    </w:p>
    <w:p w:rsidR="00D25F1E" w:rsidRDefault="00D25F1E">
      <w:pPr>
        <w:pStyle w:val="a3"/>
      </w:pPr>
      <w:r>
        <w:t xml:space="preserve">instruction pool is implemented as an array of Content Addressable Memory called </w:t>
      </w:r>
    </w:p>
    <w:p w:rsidR="00D25F1E" w:rsidRDefault="00D25F1E">
      <w:pPr>
        <w:pStyle w:val="a3"/>
      </w:pPr>
      <w:r>
        <w:t xml:space="preserve">the ReOrder Buffer (ROB). </w:t>
      </w:r>
    </w:p>
    <w:p w:rsidR="00D25F1E" w:rsidRDefault="00D25F1E">
      <w:pPr>
        <w:pStyle w:val="a3"/>
      </w:pPr>
      <w:r>
        <w:t xml:space="preserve">We have now reached the end of the in-order pipe. </w:t>
      </w:r>
    </w:p>
    <w:p w:rsidR="00D25F1E" w:rsidRDefault="00D25F1E">
      <w:pPr>
        <w:pStyle w:val="a3"/>
      </w:pPr>
      <w:r>
        <w:t xml:space="preserve">Tour stop #2: The DISPATCH/EXECUTE unit </w:t>
      </w:r>
    </w:p>
    <w:p w:rsidR="00D25F1E" w:rsidRDefault="00D25F1E">
      <w:pPr>
        <w:pStyle w:val="a3"/>
      </w:pPr>
      <w:r>
        <w:t xml:space="preserve">The dispatch unit selects uops from the instruction pool depending upon their </w:t>
      </w:r>
    </w:p>
    <w:p w:rsidR="00D25F1E" w:rsidRDefault="00D25F1E">
      <w:pPr>
        <w:pStyle w:val="a3"/>
      </w:pPr>
      <w:r>
        <w:t xml:space="preserve">status. If the status indicates that a uop has all of its operands then the </w:t>
      </w:r>
    </w:p>
    <w:p w:rsidR="00D25F1E" w:rsidRDefault="00D25F1E">
      <w:pPr>
        <w:pStyle w:val="a3"/>
      </w:pPr>
      <w:r>
        <w:t xml:space="preserve">dispatch unit checks to see if the execution resource needed by that uop is also </w:t>
      </w:r>
    </w:p>
    <w:p w:rsidR="00D25F1E" w:rsidRDefault="00D25F1E">
      <w:pPr>
        <w:pStyle w:val="a3"/>
      </w:pPr>
      <w:r>
        <w:t xml:space="preserve">available. If both are true, it removes that uop and sends it to the resource </w:t>
      </w:r>
    </w:p>
    <w:p w:rsidR="00D25F1E" w:rsidRDefault="00D25F1E">
      <w:pPr>
        <w:pStyle w:val="a3"/>
      </w:pPr>
      <w:r>
        <w:t xml:space="preserve">where it is executed. The results of the uop are later returned to the pool. </w:t>
      </w:r>
    </w:p>
    <w:p w:rsidR="00D25F1E" w:rsidRDefault="00D25F1E">
      <w:pPr>
        <w:pStyle w:val="a3"/>
      </w:pPr>
      <w:r>
        <w:t xml:space="preserve">There are five ports on the Reservation Station and the multiple resources are </w:t>
      </w:r>
    </w:p>
    <w:p w:rsidR="00D25F1E" w:rsidRDefault="00D25F1E">
      <w:pPr>
        <w:pStyle w:val="a3"/>
      </w:pPr>
      <w:r>
        <w:t xml:space="preserve">accessed as shown in Figure 5 below: </w:t>
      </w:r>
    </w:p>
    <w:p w:rsidR="00D25F1E" w:rsidRDefault="00D25F1E">
      <w:pPr>
        <w:pStyle w:val="a3"/>
      </w:pPr>
      <w:r>
        <w:t xml:space="preserve">The Pentium Pro processor can schedule at a peak rate of 5 uops per clock, one </w:t>
      </w:r>
    </w:p>
    <w:p w:rsidR="00D25F1E" w:rsidRDefault="00D25F1E">
      <w:pPr>
        <w:pStyle w:val="a3"/>
      </w:pPr>
      <w:r>
        <w:t xml:space="preserve">to each resource port, but a sustained rate of 3 uops per clock is typical. The </w:t>
      </w:r>
    </w:p>
    <w:p w:rsidR="00D25F1E" w:rsidRDefault="00D25F1E">
      <w:pPr>
        <w:pStyle w:val="a3"/>
      </w:pPr>
      <w:r>
        <w:t xml:space="preserve">activity of this scheduling process is the quintessential out-of-order process; </w:t>
      </w:r>
    </w:p>
    <w:p w:rsidR="00D25F1E" w:rsidRDefault="00D25F1E">
      <w:pPr>
        <w:pStyle w:val="a3"/>
      </w:pPr>
      <w:r>
        <w:t xml:space="preserve">uops are dispatched to the execution resources strictly according to dataflow </w:t>
      </w:r>
    </w:p>
    <w:p w:rsidR="00D25F1E" w:rsidRDefault="00D25F1E">
      <w:pPr>
        <w:pStyle w:val="a3"/>
      </w:pPr>
      <w:r>
        <w:t xml:space="preserve">constraints and resource availability, without regard to the original ordering </w:t>
      </w:r>
    </w:p>
    <w:p w:rsidR="00D25F1E" w:rsidRDefault="00D25F1E">
      <w:pPr>
        <w:pStyle w:val="a3"/>
      </w:pPr>
      <w:r>
        <w:t xml:space="preserve">of the program. </w:t>
      </w:r>
    </w:p>
    <w:p w:rsidR="00D25F1E" w:rsidRDefault="00D25F1E">
      <w:pPr>
        <w:pStyle w:val="a3"/>
      </w:pPr>
      <w:r>
        <w:t xml:space="preserve">Note that the actual algorithm employed by this execution-scheduling process is </w:t>
      </w:r>
    </w:p>
    <w:p w:rsidR="00D25F1E" w:rsidRDefault="00D25F1E">
      <w:pPr>
        <w:pStyle w:val="a3"/>
      </w:pPr>
      <w:r>
        <w:t xml:space="preserve">vitally important to performance. If only one uop per resource becomes data- </w:t>
      </w:r>
    </w:p>
    <w:p w:rsidR="00D25F1E" w:rsidRDefault="00D25F1E">
      <w:pPr>
        <w:pStyle w:val="a3"/>
      </w:pPr>
      <w:r>
        <w:t xml:space="preserve">ready per clock cycle, then there is no choice. But if several are available, </w:t>
      </w:r>
    </w:p>
    <w:p w:rsidR="00D25F1E" w:rsidRDefault="00D25F1E">
      <w:pPr>
        <w:pStyle w:val="a3"/>
      </w:pPr>
      <w:r>
        <w:t xml:space="preserve">which should it choose? It could choose randomly, or first-come-first-served. </w:t>
      </w:r>
    </w:p>
    <w:p w:rsidR="00D25F1E" w:rsidRDefault="00D25F1E">
      <w:pPr>
        <w:pStyle w:val="a3"/>
      </w:pPr>
      <w:r>
        <w:t xml:space="preserve">Ideally it would choose whichever uop would shorten the overall dataflow graph </w:t>
      </w:r>
    </w:p>
    <w:p w:rsidR="00D25F1E" w:rsidRDefault="00D25F1E">
      <w:pPr>
        <w:pStyle w:val="a3"/>
      </w:pPr>
      <w:r>
        <w:t xml:space="preserve">of the program being run. Since there is no way to really know that at run-time, </w:t>
      </w:r>
    </w:p>
    <w:p w:rsidR="00D25F1E" w:rsidRDefault="00D25F1E">
      <w:pPr>
        <w:pStyle w:val="a3"/>
      </w:pPr>
      <w:r>
        <w:t xml:space="preserve">it approximates by using a pseudo FIFO scheduling algorithm favoring back-to- </w:t>
      </w:r>
    </w:p>
    <w:p w:rsidR="00D25F1E" w:rsidRDefault="00D25F1E">
      <w:pPr>
        <w:pStyle w:val="a3"/>
      </w:pPr>
      <w:r>
        <w:t xml:space="preserve">back uops. </w:t>
      </w:r>
    </w:p>
    <w:p w:rsidR="00D25F1E" w:rsidRDefault="00D25F1E">
      <w:pPr>
        <w:pStyle w:val="a3"/>
      </w:pPr>
      <w:r>
        <w:t xml:space="preserve">Note that many of the uops are branches, because many IA instructions are </w:t>
      </w:r>
    </w:p>
    <w:p w:rsidR="00D25F1E" w:rsidRDefault="00D25F1E">
      <w:pPr>
        <w:pStyle w:val="a3"/>
      </w:pPr>
      <w:r>
        <w:t xml:space="preserve">branches. The Branch Target Buffer will correctly predict most of these branches </w:t>
      </w:r>
    </w:p>
    <w:p w:rsidR="00D25F1E" w:rsidRDefault="00D25F1E">
      <w:pPr>
        <w:pStyle w:val="a3"/>
      </w:pPr>
      <w:r>
        <w:t xml:space="preserve">but it can’t correctly predict them all. Consider a BTB that’s correctly </w:t>
      </w:r>
    </w:p>
    <w:p w:rsidR="00D25F1E" w:rsidRDefault="00D25F1E">
      <w:pPr>
        <w:pStyle w:val="a3"/>
      </w:pPr>
      <w:r>
        <w:t xml:space="preserve">predicting the backward branch at the bottom of a loop: eventually that loop is </w:t>
      </w:r>
    </w:p>
    <w:p w:rsidR="00D25F1E" w:rsidRDefault="00D25F1E">
      <w:pPr>
        <w:pStyle w:val="a3"/>
      </w:pPr>
      <w:r>
        <w:t xml:space="preserve">going to terminate, and when it does, that branch will be mispredicted. Branch </w:t>
      </w:r>
    </w:p>
    <w:p w:rsidR="00D25F1E" w:rsidRDefault="00D25F1E">
      <w:pPr>
        <w:pStyle w:val="a3"/>
      </w:pPr>
      <w:r>
        <w:t xml:space="preserve">uops are tagged (in the in-order pipeline) with their fallthrough address and </w:t>
      </w:r>
    </w:p>
    <w:p w:rsidR="00D25F1E" w:rsidRDefault="00D25F1E">
      <w:pPr>
        <w:pStyle w:val="a3"/>
      </w:pPr>
      <w:r>
        <w:t xml:space="preserve">the destination that was predicted for them. When the branch executes, what the </w:t>
      </w:r>
    </w:p>
    <w:p w:rsidR="00D25F1E" w:rsidRDefault="00D25F1E">
      <w:pPr>
        <w:pStyle w:val="a3"/>
      </w:pPr>
      <w:r>
        <w:t xml:space="preserve">branch actually did is compared against what the prediction hardware said it </w:t>
      </w:r>
    </w:p>
    <w:p w:rsidR="00D25F1E" w:rsidRDefault="00D25F1E">
      <w:pPr>
        <w:pStyle w:val="a3"/>
      </w:pPr>
      <w:r>
        <w:t xml:space="preserve">would do. If those coincide, then the branch eventually retires, and most of the </w:t>
      </w:r>
    </w:p>
    <w:p w:rsidR="00D25F1E" w:rsidRDefault="00D25F1E">
      <w:pPr>
        <w:pStyle w:val="a3"/>
      </w:pPr>
      <w:r>
        <w:t xml:space="preserve">speculatively executed work behind it in the instruction pool is good. </w:t>
      </w:r>
    </w:p>
    <w:p w:rsidR="00D25F1E" w:rsidRDefault="00D25F1E">
      <w:pPr>
        <w:pStyle w:val="a3"/>
      </w:pPr>
      <w:r>
        <w:t xml:space="preserve">But if they do not coincide (a branch was predicted as taken but fell through, </w:t>
      </w:r>
    </w:p>
    <w:p w:rsidR="00D25F1E" w:rsidRDefault="00D25F1E">
      <w:pPr>
        <w:pStyle w:val="a3"/>
      </w:pPr>
      <w:r>
        <w:t xml:space="preserve">or was predicted as not taken and it actually did take the branch) then the Jump </w:t>
      </w:r>
    </w:p>
    <w:p w:rsidR="00D25F1E" w:rsidRDefault="00D25F1E">
      <w:pPr>
        <w:pStyle w:val="a3"/>
      </w:pPr>
      <w:r>
        <w:t xml:space="preserve">Execution Unit (JEU) changes the status of all of the uops behind the branch to </w:t>
      </w:r>
    </w:p>
    <w:p w:rsidR="00D25F1E" w:rsidRDefault="00D25F1E">
      <w:pPr>
        <w:pStyle w:val="a3"/>
      </w:pPr>
      <w:r>
        <w:t xml:space="preserve">remove them from the instruction pool. In that case the proper branch </w:t>
      </w:r>
    </w:p>
    <w:p w:rsidR="00D25F1E" w:rsidRDefault="00D25F1E">
      <w:pPr>
        <w:pStyle w:val="a3"/>
      </w:pPr>
      <w:r>
        <w:t xml:space="preserve">destination is provided to the BTB which restarts the whole pipeline from the </w:t>
      </w:r>
    </w:p>
    <w:p w:rsidR="00D25F1E" w:rsidRDefault="00D25F1E">
      <w:pPr>
        <w:pStyle w:val="a3"/>
      </w:pPr>
      <w:r>
        <w:t xml:space="preserve">new target address. </w:t>
      </w:r>
    </w:p>
    <w:p w:rsidR="00D25F1E" w:rsidRDefault="00D25F1E">
      <w:pPr>
        <w:pStyle w:val="a3"/>
      </w:pPr>
      <w:r>
        <w:t xml:space="preserve">Tour stop #3: The RETIRE unit </w:t>
      </w:r>
    </w:p>
    <w:p w:rsidR="00D25F1E" w:rsidRDefault="00D25F1E">
      <w:pPr>
        <w:pStyle w:val="a3"/>
      </w:pPr>
      <w:r>
        <w:t xml:space="preserve">Figure 6 shows a more detailed view of the retire unit: </w:t>
      </w:r>
    </w:p>
    <w:p w:rsidR="00D25F1E" w:rsidRDefault="00D25F1E">
      <w:pPr>
        <w:pStyle w:val="a3"/>
      </w:pPr>
      <w:r>
        <w:t xml:space="preserve">The retire unit is also checking the status of uops in the instruction pool – it </w:t>
      </w:r>
    </w:p>
    <w:p w:rsidR="00D25F1E" w:rsidRDefault="00D25F1E">
      <w:pPr>
        <w:pStyle w:val="a3"/>
      </w:pPr>
      <w:r>
        <w:t xml:space="preserve">is looking for uops that have executed and can be removed from the pool. Once </w:t>
      </w:r>
    </w:p>
    <w:p w:rsidR="00D25F1E" w:rsidRDefault="00D25F1E">
      <w:pPr>
        <w:pStyle w:val="a3"/>
      </w:pPr>
      <w:r>
        <w:t xml:space="preserve">removed, the uops’ original architectural target is written as per the original </w:t>
      </w:r>
    </w:p>
    <w:p w:rsidR="00D25F1E" w:rsidRDefault="00D25F1E">
      <w:pPr>
        <w:pStyle w:val="a3"/>
      </w:pPr>
      <w:r>
        <w:t xml:space="preserve">IA instruction. The retirement unit must not only notice which uops are complete, </w:t>
      </w:r>
    </w:p>
    <w:p w:rsidR="00D25F1E" w:rsidRDefault="00D25F1E">
      <w:pPr>
        <w:pStyle w:val="a3"/>
      </w:pPr>
      <w:r>
        <w:t xml:space="preserve">it must also re-impose the original program order on them. It must also do this </w:t>
      </w:r>
    </w:p>
    <w:p w:rsidR="00D25F1E" w:rsidRDefault="00D25F1E">
      <w:pPr>
        <w:pStyle w:val="a3"/>
      </w:pPr>
      <w:r>
        <w:t xml:space="preserve">in the face of interrupts, traps, faults, breakpoints and mis- predictions. </w:t>
      </w:r>
    </w:p>
    <w:p w:rsidR="00D25F1E" w:rsidRDefault="00D25F1E">
      <w:pPr>
        <w:pStyle w:val="a3"/>
      </w:pPr>
      <w:r>
        <w:t xml:space="preserve">There are two clock cycles devoted to the retirement process. The retirement </w:t>
      </w:r>
    </w:p>
    <w:p w:rsidR="00D25F1E" w:rsidRDefault="00D25F1E">
      <w:pPr>
        <w:pStyle w:val="a3"/>
      </w:pPr>
      <w:r>
        <w:t xml:space="preserve">unit must first read the instruction pool to find the potential candidates for </w:t>
      </w:r>
    </w:p>
    <w:p w:rsidR="00D25F1E" w:rsidRDefault="00D25F1E">
      <w:pPr>
        <w:pStyle w:val="a3"/>
      </w:pPr>
      <w:r>
        <w:t xml:space="preserve">retirement and determine which of these candidates are next in the original </w:t>
      </w:r>
    </w:p>
    <w:p w:rsidR="00D25F1E" w:rsidRDefault="00D25F1E">
      <w:pPr>
        <w:pStyle w:val="a3"/>
      </w:pPr>
      <w:r>
        <w:t xml:space="preserve">program order. Then it writes the results of this cycle’s retirements to both </w:t>
      </w:r>
    </w:p>
    <w:p w:rsidR="00D25F1E" w:rsidRDefault="00D25F1E">
      <w:pPr>
        <w:pStyle w:val="a3"/>
      </w:pPr>
      <w:r>
        <w:t xml:space="preserve">the Instruction Pool and the RRF. The retirement unit is capable of retiring 3 </w:t>
      </w:r>
    </w:p>
    <w:p w:rsidR="00D25F1E" w:rsidRDefault="00D25F1E">
      <w:pPr>
        <w:pStyle w:val="a3"/>
      </w:pPr>
      <w:r>
        <w:t xml:space="preserve">uops per clock. </w:t>
      </w:r>
    </w:p>
    <w:p w:rsidR="00D25F1E" w:rsidRDefault="00D25F1E">
      <w:pPr>
        <w:pStyle w:val="a3"/>
      </w:pPr>
      <w:r>
        <w:t xml:space="preserve">Tour stop #4: BUS INTERFACE unit </w:t>
      </w:r>
    </w:p>
    <w:p w:rsidR="00D25F1E" w:rsidRDefault="00D25F1E">
      <w:pPr>
        <w:pStyle w:val="a3"/>
      </w:pPr>
      <w:r>
        <w:t xml:space="preserve">Figure 7 shows a more detailed view of the bus interface unit: </w:t>
      </w:r>
    </w:p>
    <w:p w:rsidR="00D25F1E" w:rsidRDefault="00D25F1E">
      <w:pPr>
        <w:pStyle w:val="a3"/>
      </w:pPr>
      <w:r>
        <w:t xml:space="preserve">There are two types of memory access: loads and stores. Loads only need to </w:t>
      </w:r>
    </w:p>
    <w:p w:rsidR="00D25F1E" w:rsidRDefault="00D25F1E">
      <w:pPr>
        <w:pStyle w:val="a3"/>
      </w:pPr>
      <w:r>
        <w:t xml:space="preserve">specify the memory address to be accessed, the width of the data being retrieved, </w:t>
      </w:r>
    </w:p>
    <w:p w:rsidR="00D25F1E" w:rsidRDefault="00D25F1E">
      <w:pPr>
        <w:pStyle w:val="a3"/>
      </w:pPr>
      <w:r>
        <w:t xml:space="preserve">and the destination register. Loads are encoded into a single uop. Stores need </w:t>
      </w:r>
    </w:p>
    <w:p w:rsidR="00D25F1E" w:rsidRDefault="00D25F1E">
      <w:pPr>
        <w:pStyle w:val="a3"/>
      </w:pPr>
      <w:r>
        <w:t xml:space="preserve">to provide a memory address, a data width, and the data to be written. Stores </w:t>
      </w:r>
    </w:p>
    <w:p w:rsidR="00D25F1E" w:rsidRDefault="00D25F1E">
      <w:pPr>
        <w:pStyle w:val="a3"/>
      </w:pPr>
      <w:r>
        <w:t xml:space="preserve">therefore require two uops, one to generate the address, one to generate the </w:t>
      </w:r>
    </w:p>
    <w:p w:rsidR="00D25F1E" w:rsidRDefault="00D25F1E">
      <w:pPr>
        <w:pStyle w:val="a3"/>
      </w:pPr>
      <w:r>
        <w:t xml:space="preserve">data. These uops are scheduled independently to maximize their concurrency, but </w:t>
      </w:r>
    </w:p>
    <w:p w:rsidR="00D25F1E" w:rsidRDefault="00D25F1E">
      <w:pPr>
        <w:pStyle w:val="a3"/>
      </w:pPr>
      <w:r>
        <w:t xml:space="preserve">must re-combine in the store buffer for the store to complete. </w:t>
      </w:r>
    </w:p>
    <w:p w:rsidR="00D25F1E" w:rsidRDefault="00D25F1E">
      <w:pPr>
        <w:pStyle w:val="a3"/>
      </w:pPr>
      <w:r>
        <w:t xml:space="preserve">Stores are never performed speculatively, there being no transparent way to undo </w:t>
      </w:r>
    </w:p>
    <w:p w:rsidR="00D25F1E" w:rsidRDefault="00D25F1E">
      <w:pPr>
        <w:pStyle w:val="a3"/>
      </w:pPr>
      <w:r>
        <w:t xml:space="preserve">them. Stores are also never re- ordered among themselves. The Store Buffer </w:t>
      </w:r>
    </w:p>
    <w:p w:rsidR="00D25F1E" w:rsidRDefault="00D25F1E">
      <w:pPr>
        <w:pStyle w:val="a3"/>
      </w:pPr>
      <w:r>
        <w:t xml:space="preserve">dispatches a store only when the store has both its address and its data, and </w:t>
      </w:r>
    </w:p>
    <w:p w:rsidR="00D25F1E" w:rsidRDefault="00D25F1E">
      <w:pPr>
        <w:pStyle w:val="a3"/>
      </w:pPr>
      <w:r>
        <w:t xml:space="preserve">there are no older stores awaiting dispatch. </w:t>
      </w:r>
    </w:p>
    <w:p w:rsidR="00D25F1E" w:rsidRDefault="00D25F1E">
      <w:pPr>
        <w:pStyle w:val="a3"/>
      </w:pPr>
      <w:r>
        <w:t xml:space="preserve">What impact will a speculative core have on the real world? Early in the Pentium </w:t>
      </w:r>
    </w:p>
    <w:p w:rsidR="00D25F1E" w:rsidRDefault="00D25F1E">
      <w:pPr>
        <w:pStyle w:val="a3"/>
      </w:pPr>
      <w:r>
        <w:t xml:space="preserve">Pro processor project, we studied the importance of memory access reordering. </w:t>
      </w:r>
    </w:p>
    <w:p w:rsidR="00D25F1E" w:rsidRDefault="00D25F1E">
      <w:pPr>
        <w:pStyle w:val="a3"/>
      </w:pPr>
      <w:r>
        <w:t xml:space="preserve">The basic conclusions were as follows: </w:t>
      </w:r>
    </w:p>
    <w:p w:rsidR="00D25F1E" w:rsidRDefault="00D25F1E">
      <w:pPr>
        <w:pStyle w:val="a3"/>
      </w:pPr>
      <w:r>
        <w:t xml:space="preserve">?Stores must be constrained from passing other stores, for only a small </w:t>
      </w:r>
    </w:p>
    <w:p w:rsidR="00D25F1E" w:rsidRDefault="00D25F1E">
      <w:pPr>
        <w:pStyle w:val="a3"/>
      </w:pPr>
      <w:r>
        <w:t xml:space="preserve">impact on performance. </w:t>
      </w:r>
    </w:p>
    <w:p w:rsidR="00D25F1E" w:rsidRDefault="00D25F1E">
      <w:pPr>
        <w:pStyle w:val="a3"/>
      </w:pPr>
      <w:r>
        <w:t xml:space="preserve">?Stores can be constrained from passing loads, for an inconsequential </w:t>
      </w:r>
    </w:p>
    <w:p w:rsidR="00D25F1E" w:rsidRDefault="00D25F1E">
      <w:pPr>
        <w:pStyle w:val="a3"/>
      </w:pPr>
      <w:r>
        <w:t xml:space="preserve">performance loss. </w:t>
      </w:r>
    </w:p>
    <w:p w:rsidR="00D25F1E" w:rsidRDefault="00D25F1E">
      <w:pPr>
        <w:pStyle w:val="a3"/>
      </w:pPr>
      <w:r>
        <w:t xml:space="preserve">?Constraining loads from passing other loads or from passing stores creates </w:t>
      </w:r>
    </w:p>
    <w:p w:rsidR="00D25F1E" w:rsidRDefault="00D25F1E">
      <w:pPr>
        <w:pStyle w:val="a3"/>
      </w:pPr>
      <w:r>
        <w:t xml:space="preserve">a significant impact on performance. </w:t>
      </w:r>
    </w:p>
    <w:p w:rsidR="00D25F1E" w:rsidRDefault="00D25F1E">
      <w:pPr>
        <w:pStyle w:val="a3"/>
      </w:pPr>
      <w:r>
        <w:t xml:space="preserve">So what we need is a memory subsystem architecture that allows loads to pass </w:t>
      </w:r>
    </w:p>
    <w:p w:rsidR="00D25F1E" w:rsidRDefault="00D25F1E">
      <w:pPr>
        <w:pStyle w:val="a3"/>
      </w:pPr>
      <w:r>
        <w:t xml:space="preserve">stores. And we need to make it possible for loads to pass loads. The Memory </w:t>
      </w:r>
    </w:p>
    <w:p w:rsidR="00D25F1E" w:rsidRDefault="00D25F1E">
      <w:pPr>
        <w:pStyle w:val="a3"/>
      </w:pPr>
      <w:r>
        <w:t xml:space="preserve">Order Buffer (MOB) accomplishes this task by acting like a reservation station </w:t>
      </w:r>
    </w:p>
    <w:p w:rsidR="00D25F1E" w:rsidRDefault="00D25F1E">
      <w:pPr>
        <w:pStyle w:val="a3"/>
      </w:pPr>
      <w:r>
        <w:t xml:space="preserve">and Re-Order Buffer, in that it holds suspended loads and stores, redispatching </w:t>
      </w:r>
    </w:p>
    <w:p w:rsidR="00D25F1E" w:rsidRDefault="00D25F1E">
      <w:pPr>
        <w:pStyle w:val="a3"/>
      </w:pPr>
      <w:r>
        <w:t xml:space="preserve">them when the blocking condition (dependency or resource) disappears. </w:t>
      </w:r>
    </w:p>
    <w:p w:rsidR="00D25F1E" w:rsidRDefault="00D25F1E">
      <w:pPr>
        <w:pStyle w:val="a3"/>
      </w:pPr>
      <w:r>
        <w:t xml:space="preserve">Tour Summary </w:t>
      </w:r>
    </w:p>
    <w:p w:rsidR="00D25F1E" w:rsidRDefault="00D25F1E">
      <w:pPr>
        <w:pStyle w:val="a3"/>
      </w:pPr>
      <w:r>
        <w:t xml:space="preserve">It is the unique combination of improved branch prediction (to offer the core </w:t>
      </w:r>
    </w:p>
    <w:p w:rsidR="00D25F1E" w:rsidRDefault="00D25F1E">
      <w:pPr>
        <w:pStyle w:val="a3"/>
      </w:pPr>
      <w:r>
        <w:t xml:space="preserve">many instructions), data flow analysis (choosing the best order), and </w:t>
      </w:r>
    </w:p>
    <w:p w:rsidR="00D25F1E" w:rsidRDefault="00D25F1E">
      <w:pPr>
        <w:pStyle w:val="a3"/>
      </w:pPr>
      <w:r>
        <w:t xml:space="preserve">speculative execution (executing instructions in the preferred order) that </w:t>
      </w:r>
    </w:p>
    <w:p w:rsidR="00D25F1E" w:rsidRDefault="00D25F1E">
      <w:pPr>
        <w:pStyle w:val="a3"/>
      </w:pPr>
      <w:r>
        <w:t xml:space="preserve">enables the Pentium Pro processor to deliver its performance boost over the </w:t>
      </w:r>
    </w:p>
    <w:p w:rsidR="00D25F1E" w:rsidRDefault="00D25F1E">
      <w:pPr>
        <w:pStyle w:val="a3"/>
      </w:pPr>
      <w:r>
        <w:t xml:space="preserve">Pentium processor. This unique combination is called Dynamic Execution and it is </w:t>
      </w:r>
    </w:p>
    <w:p w:rsidR="00D25F1E" w:rsidRDefault="00D25F1E">
      <w:pPr>
        <w:pStyle w:val="a3"/>
      </w:pPr>
      <w:r>
        <w:t xml:space="preserve">similar in impact as “Superscalar” was to previous generation Intel Architecture </w:t>
      </w:r>
    </w:p>
    <w:p w:rsidR="00D25F1E" w:rsidRDefault="00D25F1E">
      <w:pPr>
        <w:pStyle w:val="a3"/>
      </w:pPr>
      <w:r>
        <w:t xml:space="preserve">processors. While all your PC applications run on the Pentium Pro processor, </w:t>
      </w:r>
    </w:p>
    <w:p w:rsidR="00D25F1E" w:rsidRDefault="00D25F1E">
      <w:pPr>
        <w:pStyle w:val="a3"/>
      </w:pPr>
      <w:r>
        <w:t xml:space="preserve">today’s powerful 32-bit applications take best advantage of Pentium Pro </w:t>
      </w:r>
    </w:p>
    <w:p w:rsidR="00D25F1E" w:rsidRDefault="00D25F1E">
      <w:pPr>
        <w:pStyle w:val="a3"/>
      </w:pPr>
      <w:r>
        <w:t xml:space="preserve">processor performance. </w:t>
      </w:r>
    </w:p>
    <w:p w:rsidR="00D25F1E" w:rsidRDefault="00D25F1E">
      <w:pPr>
        <w:pStyle w:val="a3"/>
      </w:pPr>
      <w:r>
        <w:t xml:space="preserve">And while our architects were honing the Pentium Pro processor microarchitecture, </w:t>
      </w:r>
    </w:p>
    <w:p w:rsidR="00D25F1E" w:rsidRDefault="00D25F1E">
      <w:pPr>
        <w:pStyle w:val="a3"/>
      </w:pPr>
      <w:r>
        <w:t xml:space="preserve">our silicon technologists were working on an advanced manufacturing process - </w:t>
      </w:r>
    </w:p>
    <w:p w:rsidR="00D25F1E" w:rsidRDefault="00D25F1E">
      <w:pPr>
        <w:pStyle w:val="a3"/>
      </w:pPr>
      <w:r>
        <w:t xml:space="preserve">the 0.35 micron process. The result is that the initial Pentium Pro Processor </w:t>
      </w:r>
    </w:p>
    <w:p w:rsidR="00D25F1E" w:rsidRDefault="00D25F1E">
      <w:pPr>
        <w:pStyle w:val="a3"/>
      </w:pPr>
      <w:r>
        <w:t>CPU core speeds range up to 200MHz.</w:t>
      </w:r>
    </w:p>
    <w:p w:rsidR="00D25F1E" w:rsidRDefault="00D25F1E">
      <w:r>
        <w:br/>
      </w:r>
      <w:bookmarkStart w:id="0" w:name="_GoBack"/>
      <w:bookmarkEnd w:id="0"/>
    </w:p>
    <w:sectPr w:rsidR="00D2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583"/>
    <w:rsid w:val="00427583"/>
    <w:rsid w:val="0086784D"/>
    <w:rsid w:val="00D25F1E"/>
    <w:rsid w:val="00D5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40D92-0F39-42C8-8E09-71ADE4E6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 Tour Of The Pentium Pro Processor</vt:lpstr>
    </vt:vector>
  </TitlesOfParts>
  <Company>*</Company>
  <LinksUpToDate>false</LinksUpToDate>
  <CharactersWithSpaces>17153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Tour Of The Pentium Pro Processor</dc:title>
  <dc:subject/>
  <dc:creator>Admin</dc:creator>
  <cp:keywords/>
  <dc:description/>
  <cp:lastModifiedBy>Irina</cp:lastModifiedBy>
  <cp:revision>2</cp:revision>
  <dcterms:created xsi:type="dcterms:W3CDTF">2014-08-19T06:13:00Z</dcterms:created>
  <dcterms:modified xsi:type="dcterms:W3CDTF">2014-08-19T06:13:00Z</dcterms:modified>
</cp:coreProperties>
</file>