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D50" w:rsidRDefault="00720D50" w:rsidP="00FD0D49">
      <w:pPr>
        <w:pStyle w:val="11"/>
        <w:rPr>
          <w:sz w:val="28"/>
          <w:szCs w:val="28"/>
        </w:rPr>
      </w:pPr>
    </w:p>
    <w:p w:rsidR="00292E38" w:rsidRPr="00FD0D49" w:rsidRDefault="00292E38" w:rsidP="00FD0D49">
      <w:pPr>
        <w:pStyle w:val="11"/>
        <w:rPr>
          <w:sz w:val="28"/>
          <w:szCs w:val="28"/>
        </w:rPr>
      </w:pPr>
      <w:r w:rsidRPr="00FD0D49">
        <w:rPr>
          <w:sz w:val="28"/>
          <w:szCs w:val="28"/>
        </w:rPr>
        <w:t>ОГЛАВЛЕНИЕ</w:t>
      </w:r>
    </w:p>
    <w:p w:rsidR="00877673" w:rsidRPr="005D0BEC" w:rsidRDefault="00292E38" w:rsidP="005D0BEC">
      <w:pPr>
        <w:pStyle w:val="11"/>
        <w:rPr>
          <w:rFonts w:ascii="Calibri" w:hAnsi="Calibri"/>
          <w:caps w:val="0"/>
          <w:sz w:val="28"/>
          <w:szCs w:val="28"/>
        </w:rPr>
      </w:pPr>
      <w:r w:rsidRPr="005D0BEC">
        <w:rPr>
          <w:sz w:val="28"/>
          <w:szCs w:val="28"/>
        </w:rPr>
        <w:fldChar w:fldCharType="begin"/>
      </w:r>
      <w:r w:rsidRPr="005D0BEC">
        <w:rPr>
          <w:sz w:val="28"/>
          <w:szCs w:val="28"/>
        </w:rPr>
        <w:instrText xml:space="preserve"> TOC \o \h \z </w:instrText>
      </w:r>
      <w:r w:rsidRPr="005D0BEC">
        <w:rPr>
          <w:sz w:val="28"/>
          <w:szCs w:val="28"/>
        </w:rPr>
        <w:fldChar w:fldCharType="separate"/>
      </w:r>
      <w:hyperlink w:anchor="_Toc248502685" w:history="1">
        <w:r w:rsidR="00877673" w:rsidRPr="005D0BEC">
          <w:rPr>
            <w:rStyle w:val="a4"/>
            <w:sz w:val="28"/>
            <w:szCs w:val="28"/>
          </w:rPr>
          <w:t>ВВЕДЕНИЕ</w:t>
        </w:r>
        <w:r w:rsidR="00877673" w:rsidRPr="005D0BEC">
          <w:rPr>
            <w:webHidden/>
            <w:sz w:val="28"/>
            <w:szCs w:val="28"/>
          </w:rPr>
          <w:tab/>
        </w:r>
        <w:r w:rsidR="00877673" w:rsidRPr="005D0BEC">
          <w:rPr>
            <w:webHidden/>
            <w:sz w:val="28"/>
            <w:szCs w:val="28"/>
          </w:rPr>
          <w:fldChar w:fldCharType="begin"/>
        </w:r>
        <w:r w:rsidR="00877673" w:rsidRPr="005D0BEC">
          <w:rPr>
            <w:webHidden/>
            <w:sz w:val="28"/>
            <w:szCs w:val="28"/>
          </w:rPr>
          <w:instrText xml:space="preserve"> PAGEREF _Toc248502685 \h </w:instrText>
        </w:r>
        <w:r w:rsidR="00877673" w:rsidRPr="005D0BEC">
          <w:rPr>
            <w:webHidden/>
            <w:sz w:val="28"/>
            <w:szCs w:val="28"/>
          </w:rPr>
        </w:r>
        <w:r w:rsidR="00877673" w:rsidRPr="005D0BEC">
          <w:rPr>
            <w:webHidden/>
            <w:sz w:val="28"/>
            <w:szCs w:val="28"/>
          </w:rPr>
          <w:fldChar w:fldCharType="separate"/>
        </w:r>
        <w:r w:rsidR="00093369">
          <w:rPr>
            <w:webHidden/>
            <w:sz w:val="28"/>
            <w:szCs w:val="28"/>
          </w:rPr>
          <w:t>3</w:t>
        </w:r>
        <w:r w:rsidR="00877673" w:rsidRPr="005D0BEC">
          <w:rPr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11"/>
        <w:rPr>
          <w:rFonts w:ascii="Calibri" w:hAnsi="Calibri"/>
          <w:caps w:val="0"/>
          <w:sz w:val="28"/>
          <w:szCs w:val="28"/>
        </w:rPr>
      </w:pPr>
      <w:hyperlink w:anchor="_Toc248502686" w:history="1">
        <w:r w:rsidR="00877673" w:rsidRPr="005D0BEC">
          <w:rPr>
            <w:rStyle w:val="a4"/>
            <w:sz w:val="28"/>
            <w:szCs w:val="28"/>
          </w:rPr>
          <w:t>1. Организация и оформление кредитования физических лиц</w:t>
        </w:r>
        <w:r w:rsidR="00877673" w:rsidRPr="005D0BEC">
          <w:rPr>
            <w:webHidden/>
            <w:sz w:val="28"/>
            <w:szCs w:val="28"/>
          </w:rPr>
          <w:tab/>
        </w:r>
        <w:r w:rsidR="00877673" w:rsidRPr="005D0BEC">
          <w:rPr>
            <w:webHidden/>
            <w:sz w:val="28"/>
            <w:szCs w:val="28"/>
          </w:rPr>
          <w:fldChar w:fldCharType="begin"/>
        </w:r>
        <w:r w:rsidR="00877673" w:rsidRPr="005D0BEC">
          <w:rPr>
            <w:webHidden/>
            <w:sz w:val="28"/>
            <w:szCs w:val="28"/>
          </w:rPr>
          <w:instrText xml:space="preserve"> PAGEREF _Toc248502686 \h </w:instrText>
        </w:r>
        <w:r w:rsidR="00877673" w:rsidRPr="005D0BEC">
          <w:rPr>
            <w:webHidden/>
            <w:sz w:val="28"/>
            <w:szCs w:val="28"/>
          </w:rPr>
        </w:r>
        <w:r w:rsidR="00877673" w:rsidRPr="005D0BEC">
          <w:rPr>
            <w:webHidden/>
            <w:sz w:val="28"/>
            <w:szCs w:val="28"/>
          </w:rPr>
          <w:fldChar w:fldCharType="separate"/>
        </w:r>
        <w:r w:rsidR="00093369">
          <w:rPr>
            <w:webHidden/>
            <w:sz w:val="28"/>
            <w:szCs w:val="28"/>
          </w:rPr>
          <w:t>4</w:t>
        </w:r>
        <w:r w:rsidR="00877673" w:rsidRPr="005D0BEC">
          <w:rPr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87" w:history="1">
        <w:r w:rsidR="00877673" w:rsidRPr="005D0BEC">
          <w:rPr>
            <w:rStyle w:val="a4"/>
            <w:noProof/>
            <w:sz w:val="28"/>
            <w:szCs w:val="28"/>
          </w:rPr>
          <w:t>1.1.  Сущность потребительского кредита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_Toc248502687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4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88" w:history="1">
        <w:r w:rsidR="00877673" w:rsidRPr="005D0BEC">
          <w:rPr>
            <w:rStyle w:val="a4"/>
            <w:noProof/>
            <w:sz w:val="28"/>
            <w:szCs w:val="28"/>
          </w:rPr>
          <w:t>1.3. Понятие кредитоспособности заемщика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_Toc248502688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15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89" w:history="1">
        <w:r w:rsidR="00877673" w:rsidRPr="005D0BEC">
          <w:rPr>
            <w:rStyle w:val="a4"/>
            <w:noProof/>
            <w:sz w:val="28"/>
            <w:szCs w:val="28"/>
          </w:rPr>
          <w:t>1.4. Формы обеспечения по кредитованию физических лиц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_Toc248502689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17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0" w:history="1">
        <w:r w:rsidR="00877673" w:rsidRPr="005D0BEC">
          <w:rPr>
            <w:rStyle w:val="a4"/>
            <w:noProof/>
            <w:sz w:val="28"/>
            <w:szCs w:val="28"/>
          </w:rPr>
          <w:t>1.5. Технология и схема предоставления кредита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_Toc248502690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18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1" w:history="1">
        <w:r w:rsidR="00877673" w:rsidRPr="005D0BEC">
          <w:rPr>
            <w:rStyle w:val="a4"/>
            <w:noProof/>
            <w:sz w:val="28"/>
            <w:szCs w:val="28"/>
          </w:rPr>
          <w:t>1.6. Порядок погашения кредита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_Toc248502691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21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11"/>
        <w:rPr>
          <w:rFonts w:ascii="Calibri" w:hAnsi="Calibri"/>
          <w:caps w:val="0"/>
          <w:sz w:val="28"/>
          <w:szCs w:val="28"/>
        </w:rPr>
      </w:pPr>
      <w:hyperlink w:anchor="_Toc248502692" w:history="1">
        <w:r w:rsidR="00877673" w:rsidRPr="005D0BEC">
          <w:rPr>
            <w:rStyle w:val="a4"/>
            <w:sz w:val="28"/>
            <w:szCs w:val="28"/>
          </w:rPr>
          <w:t>2. Учет предоставленных кредитов физическим лицам</w:t>
        </w:r>
        <w:r w:rsidR="00877673" w:rsidRPr="005D0BEC">
          <w:rPr>
            <w:webHidden/>
            <w:sz w:val="28"/>
            <w:szCs w:val="28"/>
          </w:rPr>
          <w:tab/>
        </w:r>
        <w:r w:rsidR="00877673" w:rsidRPr="005D0BEC">
          <w:rPr>
            <w:webHidden/>
            <w:sz w:val="28"/>
            <w:szCs w:val="28"/>
          </w:rPr>
          <w:fldChar w:fldCharType="begin"/>
        </w:r>
        <w:r w:rsidR="00877673" w:rsidRPr="005D0BEC">
          <w:rPr>
            <w:webHidden/>
            <w:sz w:val="28"/>
            <w:szCs w:val="28"/>
          </w:rPr>
          <w:instrText xml:space="preserve"> PAGEREF _Toc248502692 \h </w:instrText>
        </w:r>
        <w:r w:rsidR="00877673" w:rsidRPr="005D0BEC">
          <w:rPr>
            <w:webHidden/>
            <w:sz w:val="28"/>
            <w:szCs w:val="28"/>
          </w:rPr>
        </w:r>
        <w:r w:rsidR="00877673" w:rsidRPr="005D0BEC">
          <w:rPr>
            <w:webHidden/>
            <w:sz w:val="28"/>
            <w:szCs w:val="28"/>
          </w:rPr>
          <w:fldChar w:fldCharType="separate"/>
        </w:r>
        <w:r w:rsidR="00093369">
          <w:rPr>
            <w:webHidden/>
            <w:sz w:val="28"/>
            <w:szCs w:val="28"/>
          </w:rPr>
          <w:t>23</w:t>
        </w:r>
        <w:r w:rsidR="00877673" w:rsidRPr="005D0BEC">
          <w:rPr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3" w:history="1">
        <w:r w:rsidR="00877673" w:rsidRPr="005D0BEC">
          <w:rPr>
            <w:rStyle w:val="a4"/>
            <w:noProof/>
            <w:sz w:val="28"/>
            <w:szCs w:val="28"/>
          </w:rPr>
          <w:t>2.1. Характеристика балансовых счетов, используемых для учета предоставленных кредитов физическим лицам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_Toc248502693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23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4" w:history="1">
        <w:r w:rsidR="00877673" w:rsidRPr="005D0BEC">
          <w:rPr>
            <w:rStyle w:val="a4"/>
            <w:noProof/>
            <w:sz w:val="28"/>
            <w:szCs w:val="28"/>
          </w:rPr>
          <w:t>2.2. Учет операций по выдачи и погашению кредитов, предоставленных физическим лицам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_Toc248502694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27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5" w:history="1">
        <w:r w:rsidR="00877673" w:rsidRPr="005D0BEC">
          <w:rPr>
            <w:rStyle w:val="a4"/>
            <w:noProof/>
            <w:sz w:val="28"/>
            <w:szCs w:val="28"/>
          </w:rPr>
          <w:t>2.3. Учет операций по начислению и погашению процентов по кредиту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_Toc248502695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29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6" w:history="1">
        <w:r w:rsidR="00877673" w:rsidRPr="005D0BEC">
          <w:rPr>
            <w:rStyle w:val="a4"/>
            <w:noProof/>
            <w:sz w:val="28"/>
            <w:szCs w:val="28"/>
          </w:rPr>
          <w:t>2.4. Учет просроченной задолженности по кредитам и процентам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_Toc248502696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29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7" w:history="1">
        <w:r w:rsidR="00877673" w:rsidRPr="005D0BEC">
          <w:rPr>
            <w:rStyle w:val="a4"/>
            <w:noProof/>
            <w:sz w:val="28"/>
            <w:szCs w:val="28"/>
          </w:rPr>
          <w:t>2.5. Учет операций по созданию резерва на возможные потери по ссудам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_Toc248502697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30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698" w:history="1">
        <w:r w:rsidR="00877673" w:rsidRPr="005D0BEC">
          <w:rPr>
            <w:rStyle w:val="a4"/>
            <w:noProof/>
            <w:sz w:val="28"/>
            <w:szCs w:val="28"/>
          </w:rPr>
          <w:t>2.6. Учет обеспечения по предоставленным кредитам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_Toc248502698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32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11"/>
        <w:rPr>
          <w:rFonts w:ascii="Calibri" w:hAnsi="Calibri"/>
          <w:caps w:val="0"/>
          <w:sz w:val="28"/>
          <w:szCs w:val="28"/>
        </w:rPr>
      </w:pPr>
      <w:hyperlink w:anchor="_Toc248502699" w:history="1">
        <w:r w:rsidR="00877673" w:rsidRPr="005D0BEC">
          <w:rPr>
            <w:rStyle w:val="a4"/>
            <w:sz w:val="28"/>
            <w:szCs w:val="28"/>
            <w:shd w:val="clear" w:color="auto" w:fill="FFFFFF"/>
          </w:rPr>
          <w:t>ЗАКЛЮЧЕНИЕ</w:t>
        </w:r>
        <w:r w:rsidR="00877673" w:rsidRPr="005D0BEC">
          <w:rPr>
            <w:webHidden/>
            <w:sz w:val="28"/>
            <w:szCs w:val="28"/>
          </w:rPr>
          <w:tab/>
        </w:r>
        <w:r w:rsidR="00877673" w:rsidRPr="005D0BEC">
          <w:rPr>
            <w:webHidden/>
            <w:sz w:val="28"/>
            <w:szCs w:val="28"/>
          </w:rPr>
          <w:fldChar w:fldCharType="begin"/>
        </w:r>
        <w:r w:rsidR="00877673" w:rsidRPr="005D0BEC">
          <w:rPr>
            <w:webHidden/>
            <w:sz w:val="28"/>
            <w:szCs w:val="28"/>
          </w:rPr>
          <w:instrText xml:space="preserve"> PAGEREF _Toc248502699 \h </w:instrText>
        </w:r>
        <w:r w:rsidR="00877673" w:rsidRPr="005D0BEC">
          <w:rPr>
            <w:webHidden/>
            <w:sz w:val="28"/>
            <w:szCs w:val="28"/>
          </w:rPr>
        </w:r>
        <w:r w:rsidR="00877673" w:rsidRPr="005D0BEC">
          <w:rPr>
            <w:webHidden/>
            <w:sz w:val="28"/>
            <w:szCs w:val="28"/>
          </w:rPr>
          <w:fldChar w:fldCharType="separate"/>
        </w:r>
        <w:r w:rsidR="00093369">
          <w:rPr>
            <w:webHidden/>
            <w:sz w:val="28"/>
            <w:szCs w:val="28"/>
          </w:rPr>
          <w:t>33</w:t>
        </w:r>
        <w:r w:rsidR="00877673" w:rsidRPr="005D0BEC">
          <w:rPr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700" w:history="1">
        <w:r w:rsidR="00877673" w:rsidRPr="005D0BEC">
          <w:rPr>
            <w:rStyle w:val="a4"/>
            <w:noProof/>
            <w:sz w:val="28"/>
            <w:szCs w:val="28"/>
          </w:rPr>
          <w:t>ПРИЛОЖЕНИЕ 1 «Кредитный договор»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_Toc248502700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34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701" w:history="1">
        <w:r w:rsidR="00877673" w:rsidRPr="005D0BEC">
          <w:rPr>
            <w:rStyle w:val="a4"/>
            <w:noProof/>
            <w:sz w:val="28"/>
            <w:szCs w:val="28"/>
          </w:rPr>
          <w:t>ПРИЛОЖЕНИЕ 2 «Заявка на предоставление кредита»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_Toc248502701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38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702" w:history="1">
        <w:r w:rsidR="00877673" w:rsidRPr="005D0BEC">
          <w:rPr>
            <w:rStyle w:val="a4"/>
            <w:noProof/>
            <w:sz w:val="28"/>
            <w:szCs w:val="28"/>
          </w:rPr>
          <w:t>ПРИЛОЖЕНИЕ 3 «Заключение о выдаче кредита»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_Toc248502702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41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22"/>
        <w:tabs>
          <w:tab w:val="right" w:leader="dot" w:pos="9628"/>
        </w:tabs>
        <w:spacing w:line="360" w:lineRule="auto"/>
        <w:rPr>
          <w:rFonts w:ascii="Calibri" w:hAnsi="Calibri"/>
          <w:b w:val="0"/>
          <w:bCs w:val="0"/>
          <w:noProof/>
          <w:sz w:val="28"/>
          <w:szCs w:val="28"/>
        </w:rPr>
      </w:pPr>
      <w:hyperlink w:anchor="_Toc248502703" w:history="1">
        <w:r w:rsidR="00877673" w:rsidRPr="005D0BEC">
          <w:rPr>
            <w:rStyle w:val="a4"/>
            <w:noProof/>
            <w:sz w:val="28"/>
            <w:szCs w:val="28"/>
          </w:rPr>
          <w:t>ПРИЛОЖЕНИЕ 4 «Платежный календарь»</w:t>
        </w:r>
        <w:r w:rsidR="00877673" w:rsidRPr="005D0BEC">
          <w:rPr>
            <w:noProof/>
            <w:webHidden/>
            <w:sz w:val="28"/>
            <w:szCs w:val="28"/>
          </w:rPr>
          <w:tab/>
        </w:r>
        <w:r w:rsidR="00877673" w:rsidRPr="005D0BEC">
          <w:rPr>
            <w:noProof/>
            <w:webHidden/>
            <w:sz w:val="28"/>
            <w:szCs w:val="28"/>
          </w:rPr>
          <w:fldChar w:fldCharType="begin"/>
        </w:r>
        <w:r w:rsidR="00877673" w:rsidRPr="005D0BEC">
          <w:rPr>
            <w:noProof/>
            <w:webHidden/>
            <w:sz w:val="28"/>
            <w:szCs w:val="28"/>
          </w:rPr>
          <w:instrText xml:space="preserve"> PAGEREF _Toc248502703 \h </w:instrText>
        </w:r>
        <w:r w:rsidR="00877673" w:rsidRPr="005D0BEC">
          <w:rPr>
            <w:noProof/>
            <w:webHidden/>
            <w:sz w:val="28"/>
            <w:szCs w:val="28"/>
          </w:rPr>
        </w:r>
        <w:r w:rsidR="00877673" w:rsidRPr="005D0BEC">
          <w:rPr>
            <w:noProof/>
            <w:webHidden/>
            <w:sz w:val="28"/>
            <w:szCs w:val="28"/>
          </w:rPr>
          <w:fldChar w:fldCharType="separate"/>
        </w:r>
        <w:r w:rsidR="00093369">
          <w:rPr>
            <w:noProof/>
            <w:webHidden/>
            <w:sz w:val="28"/>
            <w:szCs w:val="28"/>
          </w:rPr>
          <w:t>44</w:t>
        </w:r>
        <w:r w:rsidR="00877673" w:rsidRPr="005D0BEC">
          <w:rPr>
            <w:noProof/>
            <w:webHidden/>
            <w:sz w:val="28"/>
            <w:szCs w:val="28"/>
          </w:rPr>
          <w:fldChar w:fldCharType="end"/>
        </w:r>
      </w:hyperlink>
    </w:p>
    <w:p w:rsidR="00877673" w:rsidRPr="005D0BEC" w:rsidRDefault="00965818" w:rsidP="005D0BEC">
      <w:pPr>
        <w:pStyle w:val="11"/>
        <w:rPr>
          <w:rFonts w:ascii="Calibri" w:hAnsi="Calibri"/>
          <w:caps w:val="0"/>
          <w:sz w:val="28"/>
          <w:szCs w:val="28"/>
        </w:rPr>
      </w:pPr>
      <w:hyperlink w:anchor="_Toc248502707" w:history="1">
        <w:r w:rsidR="00877673" w:rsidRPr="005D0BEC">
          <w:rPr>
            <w:rStyle w:val="a4"/>
            <w:sz w:val="28"/>
            <w:szCs w:val="28"/>
          </w:rPr>
          <w:t>БИБЛИОГРАФИЧЕСКИЙ СПИСОК</w:t>
        </w:r>
        <w:r w:rsidR="00877673" w:rsidRPr="005D0BEC">
          <w:rPr>
            <w:webHidden/>
            <w:sz w:val="28"/>
            <w:szCs w:val="28"/>
          </w:rPr>
          <w:tab/>
        </w:r>
        <w:r w:rsidR="00877673" w:rsidRPr="005D0BEC">
          <w:rPr>
            <w:webHidden/>
            <w:sz w:val="28"/>
            <w:szCs w:val="28"/>
          </w:rPr>
          <w:fldChar w:fldCharType="begin"/>
        </w:r>
        <w:r w:rsidR="00877673" w:rsidRPr="005D0BEC">
          <w:rPr>
            <w:webHidden/>
            <w:sz w:val="28"/>
            <w:szCs w:val="28"/>
          </w:rPr>
          <w:instrText xml:space="preserve"> PAGEREF _Toc248502707 \h </w:instrText>
        </w:r>
        <w:r w:rsidR="00877673" w:rsidRPr="005D0BEC">
          <w:rPr>
            <w:webHidden/>
            <w:sz w:val="28"/>
            <w:szCs w:val="28"/>
          </w:rPr>
        </w:r>
        <w:r w:rsidR="00877673" w:rsidRPr="005D0BEC">
          <w:rPr>
            <w:webHidden/>
            <w:sz w:val="28"/>
            <w:szCs w:val="28"/>
          </w:rPr>
          <w:fldChar w:fldCharType="separate"/>
        </w:r>
        <w:r w:rsidR="00093369">
          <w:rPr>
            <w:webHidden/>
            <w:sz w:val="28"/>
            <w:szCs w:val="28"/>
          </w:rPr>
          <w:t>46</w:t>
        </w:r>
        <w:r w:rsidR="00877673" w:rsidRPr="005D0BEC">
          <w:rPr>
            <w:webHidden/>
            <w:sz w:val="28"/>
            <w:szCs w:val="28"/>
          </w:rPr>
          <w:fldChar w:fldCharType="end"/>
        </w:r>
      </w:hyperlink>
    </w:p>
    <w:p w:rsidR="00A57C13" w:rsidRDefault="00292E38" w:rsidP="005D0BEC">
      <w:pPr>
        <w:pStyle w:val="1"/>
      </w:pPr>
      <w:r w:rsidRPr="005D0BEC">
        <w:lastRenderedPageBreak/>
        <w:fldChar w:fldCharType="end"/>
      </w:r>
      <w:bookmarkStart w:id="0" w:name="_Toc248502685"/>
    </w:p>
    <w:p w:rsidR="00A57C13" w:rsidRDefault="00A57C13" w:rsidP="005D0BEC">
      <w:pPr>
        <w:pStyle w:val="1"/>
      </w:pPr>
    </w:p>
    <w:p w:rsidR="00292E38" w:rsidRPr="00FD0D49" w:rsidRDefault="00292E38" w:rsidP="005D0BEC">
      <w:pPr>
        <w:pStyle w:val="1"/>
      </w:pPr>
      <w:r w:rsidRPr="00FD0D49">
        <w:t>ВВЕДЕНИЕ</w:t>
      </w:r>
      <w:bookmarkEnd w:id="0"/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Потребительский кредит занимает особое место в общей банковской системе и играет немаловажную роль в современной рыночной экономике. В настоящее время проблеме потребительского кредитования уделяется большое внимание в связи с тем, что в условиях мирового финансового кризиса кредитным организациям пришлось поменять политику предоставления потребительского кредита. Ужесточились требования к заемщикам, повысились процентные ставки по кредитам, означающие теперь практический отказ в выдаче кредита, прекратилась выдача кредитов с нулевым или минимальным первоначальным взносом, увеличился размер первоначального взноса до 30 % от суммы кредита, сократились, а некоторыми банками и вовсе прекратились, ипотечные программы и программы автокредитования. 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Целью данной курсовой работы является изучение организации и оформления кредитования физических лиц.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Цель исследования обусловила постановку и решение следующих задач: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изучить сущность потребительского кредитования;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на основе изучения опубликованных источников проследить виды потребительского кредитования и описать их классификации;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охарактеризовать понятия кредитоспособности заемщика и формы обеспечения по кредитованию физических лиц;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раскрыть технологию и схему предоставления потребительского кредита, а также порядок его погашения;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описать порядок бухгалтерского учета предоставленных кредитов физическим лицам.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Объект исследования: кредитование физических лиц в Российской Федерации.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292E38" w:rsidRPr="00877673" w:rsidRDefault="00292E38" w:rsidP="00877673">
      <w:pPr>
        <w:tabs>
          <w:tab w:val="left" w:pos="4103"/>
        </w:tabs>
        <w:spacing w:line="360" w:lineRule="auto"/>
        <w:ind w:firstLine="0"/>
        <w:rPr>
          <w:b/>
          <w:sz w:val="32"/>
          <w:szCs w:val="32"/>
        </w:rPr>
      </w:pPr>
      <w:r w:rsidRPr="00FD0D49">
        <w:br w:type="page"/>
      </w:r>
      <w:bookmarkStart w:id="1" w:name="_Toc248502686"/>
      <w:r w:rsidRPr="00877673">
        <w:rPr>
          <w:b/>
          <w:sz w:val="32"/>
          <w:szCs w:val="32"/>
        </w:rPr>
        <w:lastRenderedPageBreak/>
        <w:t>1. Организация и оформление кредитования физических лиц</w:t>
      </w:r>
      <w:bookmarkEnd w:id="1"/>
    </w:p>
    <w:p w:rsidR="00292E38" w:rsidRPr="00FD0D49" w:rsidRDefault="00292E38" w:rsidP="00FD0D49">
      <w:pPr>
        <w:pStyle w:val="2"/>
        <w:rPr>
          <w:sz w:val="28"/>
        </w:rPr>
      </w:pPr>
      <w:bookmarkStart w:id="2" w:name="_Toc248502687"/>
      <w:r w:rsidRPr="00FD0D49">
        <w:rPr>
          <w:sz w:val="28"/>
        </w:rPr>
        <w:t>1.1.  Сущность потребительского кредита</w:t>
      </w:r>
      <w:bookmarkEnd w:id="2"/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Процесс кредитования, по мнению специалистов банковского дела, представляет собой передачу денег или мате</w:t>
      </w:r>
      <w:r w:rsidRPr="00FD0D49">
        <w:rPr>
          <w:color w:val="000000"/>
          <w:sz w:val="28"/>
          <w:szCs w:val="28"/>
        </w:rPr>
        <w:softHyphen/>
        <w:t>риальных ценностей одной стороной (заимодавцем или креди</w:t>
      </w:r>
      <w:r w:rsidRPr="00FD0D49">
        <w:rPr>
          <w:color w:val="000000"/>
          <w:sz w:val="28"/>
          <w:szCs w:val="28"/>
        </w:rPr>
        <w:softHyphen/>
        <w:t>тором) другой стороне (заемщику) на условиях возвратности, платности и срочности. Кредит является договором займа по поводу предоставления денежных средств или товарно-матери</w:t>
      </w:r>
      <w:r w:rsidRPr="00FD0D49">
        <w:rPr>
          <w:color w:val="000000"/>
          <w:sz w:val="28"/>
          <w:szCs w:val="28"/>
        </w:rPr>
        <w:softHyphen/>
        <w:t>альных ценностей на определенных условиях (плата процентов, срок возврата) с целью обеспечения хозяйственной деятельно</w:t>
      </w:r>
      <w:r w:rsidRPr="00FD0D49">
        <w:rPr>
          <w:color w:val="000000"/>
          <w:sz w:val="28"/>
          <w:szCs w:val="28"/>
        </w:rPr>
        <w:softHyphen/>
        <w:t xml:space="preserve">сти, удовлетворения потребностей в предоставляемых вещах и т.п. 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Потребительский кредит, является одной из форм кредита и служит средством удовлетворения различных потребительских нужд населения. В определенной степени он содействует выравниванию потребления групп населен</w:t>
      </w:r>
      <w:r w:rsidR="00945758">
        <w:rPr>
          <w:sz w:val="28"/>
          <w:szCs w:val="28"/>
        </w:rPr>
        <w:t>ия с различным уровнем доходов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Потребительский кредит представляет собой продажу торговыми предприятиями потребительских товаров с отсрочкой платежа или предоставление банками ссуд на покупку потребительских товаров, а также на оплату раз</w:t>
      </w:r>
      <w:r w:rsidRPr="00FD0D49">
        <w:rPr>
          <w:color w:val="000000"/>
          <w:sz w:val="28"/>
          <w:szCs w:val="28"/>
        </w:rPr>
        <w:softHyphen/>
        <w:t>личного рода расходов личного характера.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России потребительским кредитом называют – любые виды ссуд, предоставляемые населению, в том числе ссуды на приобретение товаров длительного пользования, ипотечные ссуды, с</w:t>
      </w:r>
      <w:r w:rsidR="00945758">
        <w:rPr>
          <w:sz w:val="28"/>
          <w:szCs w:val="28"/>
        </w:rPr>
        <w:t>суды на неотложные нужды и др.</w:t>
      </w:r>
      <w:r w:rsidRPr="00FD0D49">
        <w:rPr>
          <w:bCs/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отличие от других кредитов объектом потребитель</w:t>
      </w:r>
      <w:r w:rsidRPr="00FD0D49">
        <w:rPr>
          <w:sz w:val="28"/>
          <w:szCs w:val="28"/>
        </w:rPr>
        <w:softHyphen/>
        <w:t>ского кредита могут быть и товары, и деньги.</w:t>
      </w:r>
      <w:r w:rsidR="00877673">
        <w:rPr>
          <w:sz w:val="28"/>
          <w:szCs w:val="28"/>
        </w:rPr>
        <w:t xml:space="preserve"> </w:t>
      </w:r>
      <w:r w:rsidRPr="00FD0D49">
        <w:rPr>
          <w:sz w:val="28"/>
          <w:szCs w:val="28"/>
        </w:rPr>
        <w:t xml:space="preserve"> Субъектами кредита, с одной стороны, выступают кредиторы – коммерческие банки, специальные учреждения потребительского креди</w:t>
      </w:r>
      <w:r w:rsidRPr="00FD0D49">
        <w:rPr>
          <w:sz w:val="28"/>
          <w:szCs w:val="28"/>
        </w:rPr>
        <w:softHyphen/>
        <w:t>та, магазины и другие учреждения, имеющие право на осу</w:t>
      </w:r>
      <w:r w:rsidRPr="00FD0D49">
        <w:rPr>
          <w:sz w:val="28"/>
          <w:szCs w:val="28"/>
        </w:rPr>
        <w:softHyphen/>
        <w:t xml:space="preserve">ществление кредитной деятельности, а с другой стороны – заемщики-люди. 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FD0D49">
        <w:rPr>
          <w:color w:val="000000"/>
          <w:sz w:val="28"/>
          <w:szCs w:val="28"/>
        </w:rPr>
        <w:t>Кредитная организация должна осуществлять кредитование населения при соблюдении важнейших принципов, т.е. главных правил, которые позволяют обеспечи</w:t>
      </w:r>
      <w:r w:rsidRPr="00FD0D49">
        <w:rPr>
          <w:color w:val="000000"/>
          <w:sz w:val="28"/>
          <w:szCs w:val="28"/>
        </w:rPr>
        <w:softHyphen/>
        <w:t>вать возвратное движение средств, а именно: принципы сроч</w:t>
      </w:r>
      <w:r w:rsidRPr="00FD0D49">
        <w:rPr>
          <w:color w:val="000000"/>
          <w:sz w:val="28"/>
          <w:szCs w:val="28"/>
        </w:rPr>
        <w:softHyphen/>
        <w:t>ности, возвратности, обеспеченности, платности и дифферен</w:t>
      </w:r>
      <w:r w:rsidRPr="00FD0D49">
        <w:rPr>
          <w:color w:val="000000"/>
          <w:sz w:val="28"/>
          <w:szCs w:val="28"/>
        </w:rPr>
        <w:softHyphen/>
        <w:t xml:space="preserve">цированное. </w:t>
      </w:r>
      <w:r w:rsidRPr="00FD0D49">
        <w:rPr>
          <w:color w:val="000000"/>
          <w:sz w:val="28"/>
          <w:szCs w:val="28"/>
        </w:rPr>
        <w:lastRenderedPageBreak/>
        <w:t>Применение всех принципов кредитования по</w:t>
      </w:r>
      <w:r w:rsidRPr="00FD0D49">
        <w:rPr>
          <w:color w:val="000000"/>
          <w:sz w:val="28"/>
          <w:szCs w:val="28"/>
        </w:rPr>
        <w:softHyphen/>
        <w:t>зволяет соблюсти интересы обоих субъектов кредитной сдел</w:t>
      </w:r>
      <w:r w:rsidRPr="00FD0D49">
        <w:rPr>
          <w:color w:val="000000"/>
          <w:sz w:val="28"/>
          <w:szCs w:val="28"/>
        </w:rPr>
        <w:softHyphen/>
        <w:t>ки: бан</w:t>
      </w:r>
      <w:r w:rsidR="00945758">
        <w:rPr>
          <w:color w:val="000000"/>
          <w:sz w:val="28"/>
          <w:szCs w:val="28"/>
        </w:rPr>
        <w:t>ка и заемщика</w:t>
      </w:r>
      <w:r w:rsidRPr="00FD0D49">
        <w:rPr>
          <w:color w:val="000000"/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FD0D49">
        <w:rPr>
          <w:bCs/>
          <w:sz w:val="28"/>
          <w:szCs w:val="28"/>
        </w:rPr>
        <w:t>Рассмотрим значение вышеуказанных принципов кредитования: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Принцип срочности </w:t>
      </w:r>
      <w:r w:rsidRPr="00FD0D49">
        <w:rPr>
          <w:sz w:val="28"/>
          <w:szCs w:val="28"/>
        </w:rPr>
        <w:t>означает, что кредит должен быть, не только возвращен, а возвращен в строго определенный срок, то есть срок кредитования является предельным временем нахождения заемных средств у заемщика.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Принцип возвратности </w:t>
      </w:r>
      <w:r w:rsidRPr="00FD0D49">
        <w:rPr>
          <w:sz w:val="28"/>
          <w:szCs w:val="28"/>
        </w:rPr>
        <w:t>заключается в том, что по окончании срока кредитного договора заемные деньги должны быть возвращены кредитору в полной сумме (основной долг) плюс проценты. При этом подразумевается не только возврат кредита в конечный срок, но и промежуточные платежи.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Принцип обеспеченности </w:t>
      </w:r>
      <w:r w:rsidRPr="00FD0D49">
        <w:rPr>
          <w:sz w:val="28"/>
          <w:szCs w:val="28"/>
        </w:rPr>
        <w:t>предполагает наличие у заемщика юридически оформленных обязательств, гарантирующих своевременный возврат кредита: залогового обязательства, договора-гарантии, договора-поручительства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Принцип платности </w:t>
      </w:r>
      <w:r w:rsidRPr="00FD0D49">
        <w:rPr>
          <w:sz w:val="28"/>
          <w:szCs w:val="28"/>
        </w:rPr>
        <w:t>означает, что каждый заемщик должен внести банку определенную плату за временное пользование денежными средствами. Реализация этого принципа осуществляется через механизм банковского процента. Банку платность кредита обеспечивает покрытие его затрат, связанных с уплатой процентов за привлеченные средства, затрат по содержанию своего аппарата, а также обеспечивает получение прибыли для увеличения ресурсных фондов кредитования.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Дифференцированность </w:t>
      </w:r>
      <w:r w:rsidRPr="00FD0D49">
        <w:rPr>
          <w:sz w:val="28"/>
          <w:szCs w:val="28"/>
        </w:rPr>
        <w:t>кредитования означает, что коммерческие банки не должны однозначно подходить к вопросу о выдаче кредита. Кредит должен предоставляться только тем заемщикам, которые в состоянии его своевременно вернуть. Поэтому дифференциация кредитования должна осуществляться на основе показателей кредитоспособности, под которой понимается финансовое состояние заемщика, дающее уверенность в его способности и готовности возвратить кредит в обусловленные договором сроки.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Правовое регулирование отношений, возникающих между кредитором и заемщиком в связи с предоставлением последнему потребительско</w:t>
      </w:r>
      <w:r w:rsidRPr="00FD0D49">
        <w:rPr>
          <w:sz w:val="28"/>
          <w:szCs w:val="28"/>
        </w:rPr>
        <w:softHyphen/>
        <w:t xml:space="preserve">го кредита, осуществляется в соответствии с параграфом 2 главы 42 части второй </w:t>
      </w:r>
      <w:r w:rsidRPr="00FD0D49">
        <w:rPr>
          <w:sz w:val="28"/>
          <w:szCs w:val="28"/>
        </w:rPr>
        <w:lastRenderedPageBreak/>
        <w:t>Гражданского кодекса Россий</w:t>
      </w:r>
      <w:r w:rsidR="00945758">
        <w:rPr>
          <w:sz w:val="28"/>
          <w:szCs w:val="28"/>
        </w:rPr>
        <w:t>ской Федерации (далее – ГК РФ)</w:t>
      </w:r>
      <w:r w:rsidRPr="00FD0D49">
        <w:rPr>
          <w:sz w:val="28"/>
          <w:szCs w:val="28"/>
        </w:rPr>
        <w:t xml:space="preserve"> и иными нормативными актами. 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Со</w:t>
      </w:r>
      <w:r w:rsidRPr="00FD0D49">
        <w:rPr>
          <w:sz w:val="28"/>
          <w:szCs w:val="28"/>
        </w:rPr>
        <w:softHyphen/>
        <w:t>гласно ст. 819 ГК РФ, основанием для возникновения таких отноше</w:t>
      </w:r>
      <w:r w:rsidRPr="00FD0D49">
        <w:rPr>
          <w:sz w:val="28"/>
          <w:szCs w:val="28"/>
        </w:rPr>
        <w:softHyphen/>
        <w:t xml:space="preserve">ний и одновременно основанием для предоставления кредита и его последующего использования служит </w:t>
      </w:r>
      <w:r w:rsidRPr="00FD0D49">
        <w:rPr>
          <w:iCs/>
          <w:sz w:val="28"/>
          <w:szCs w:val="28"/>
        </w:rPr>
        <w:t xml:space="preserve">кредитный договор (ПРИЛОЖЕНИЕ 1), </w:t>
      </w:r>
      <w:r w:rsidRPr="00FD0D49">
        <w:rPr>
          <w:sz w:val="28"/>
          <w:szCs w:val="28"/>
        </w:rPr>
        <w:t>содержание и форма которого должны отвечать определенным требованиям.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 правовой точки зрения принципиально важно включение в со</w:t>
      </w:r>
      <w:r w:rsidRPr="00FD0D49">
        <w:rPr>
          <w:sz w:val="28"/>
          <w:szCs w:val="28"/>
        </w:rPr>
        <w:softHyphen/>
        <w:t>держание кредитного договора сведений о предмете договора, сторо</w:t>
      </w:r>
      <w:r w:rsidRPr="00FD0D49">
        <w:rPr>
          <w:sz w:val="28"/>
          <w:szCs w:val="28"/>
        </w:rPr>
        <w:softHyphen/>
        <w:t>нах договора и их взаимных обязанностях. Предметом кредитного договора выступает собственно потребительский кредит, а сторонами кредитного договора – банк (иная кредитная организация) и физическое лицо (гражданин). Ос</w:t>
      </w:r>
      <w:r w:rsidRPr="00FD0D49">
        <w:rPr>
          <w:sz w:val="28"/>
          <w:szCs w:val="28"/>
        </w:rPr>
        <w:softHyphen/>
        <w:t>нову содержания кредитного договора образуют положения, устанав</w:t>
      </w:r>
      <w:r w:rsidRPr="00FD0D49">
        <w:rPr>
          <w:sz w:val="28"/>
          <w:szCs w:val="28"/>
        </w:rPr>
        <w:softHyphen/>
        <w:t>ливающие взаимные обязанности сторон. В соответствии с договором кредитор обязуется предоставить заемщику денежные средства в раз</w:t>
      </w:r>
      <w:r w:rsidRPr="00FD0D49">
        <w:rPr>
          <w:sz w:val="28"/>
          <w:szCs w:val="28"/>
        </w:rPr>
        <w:softHyphen/>
        <w:t>мере и на условиях, определенных договором, а заемщик, со своей сто</w:t>
      </w:r>
      <w:r w:rsidRPr="00FD0D49">
        <w:rPr>
          <w:sz w:val="28"/>
          <w:szCs w:val="28"/>
        </w:rPr>
        <w:softHyphen/>
        <w:t>роны, обязуется к конкретному сроку полностью возвратить кредитору предоставленные последним денежные средства и, кроме того, упла</w:t>
      </w:r>
      <w:r w:rsidRPr="00FD0D49">
        <w:rPr>
          <w:sz w:val="28"/>
          <w:szCs w:val="28"/>
        </w:rPr>
        <w:softHyphen/>
        <w:t>тить проценты за пользование кредитом.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Согласно ст. 820 ГК РФ, кредитный договор должен быть совершен в письменной форме, при этом не имеет значения размер кредита. Кре</w:t>
      </w:r>
      <w:r w:rsidRPr="00FD0D49">
        <w:rPr>
          <w:sz w:val="28"/>
          <w:szCs w:val="28"/>
        </w:rPr>
        <w:softHyphen/>
        <w:t>дитный договор составляется в двух экземплярах и в общем случае (если договором не предусмотрено иное) вступает в силу со дня под</w:t>
      </w:r>
      <w:r w:rsidRPr="00FD0D49">
        <w:rPr>
          <w:sz w:val="28"/>
          <w:szCs w:val="28"/>
        </w:rPr>
        <w:softHyphen/>
        <w:t>писания его обеими сторонами.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Стоит обратить внимание на то, что клиенту кредитной организации предоставляется возможность отказа от предоставления (получения) потребительского кредита. Согласно ст. 821 ГК РФ, такое право предоставлено кредитору в случае выявления обстоятельств, очевидно свидетельствующих о том, что предоставляемый заемщику кредит не будет возвращен (погашен) в срок, а также в случае нарушения заемщиком предусмотренной кре</w:t>
      </w:r>
      <w:r w:rsidRPr="00FD0D49">
        <w:rPr>
          <w:sz w:val="28"/>
          <w:szCs w:val="28"/>
        </w:rPr>
        <w:softHyphen/>
        <w:t>дитным договором обязанности целевого использования кредита (на</w:t>
      </w:r>
      <w:r w:rsidRPr="00FD0D49">
        <w:rPr>
          <w:sz w:val="28"/>
          <w:szCs w:val="28"/>
        </w:rPr>
        <w:softHyphen/>
        <w:t>пример, предназначенного для приобретения автомобиля, получения платных услуг в области медицины и т. п.).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Со своей стороны, заемщик также вправе отказаться от получения потребительского кредита (полностью или частично), но только пос</w:t>
      </w:r>
      <w:r w:rsidRPr="00FD0D49">
        <w:rPr>
          <w:sz w:val="28"/>
          <w:szCs w:val="28"/>
        </w:rPr>
        <w:softHyphen/>
        <w:t>ле уведомления об этом кредитора, совершенного до установленного дого</w:t>
      </w:r>
      <w:r w:rsidR="00945758">
        <w:rPr>
          <w:sz w:val="28"/>
          <w:szCs w:val="28"/>
        </w:rPr>
        <w:t>вором срока его предоставления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субъектам кредитной сделки различают: </w:t>
      </w:r>
      <w:r w:rsidRPr="00FD0D49">
        <w:rPr>
          <w:sz w:val="28"/>
          <w:szCs w:val="28"/>
        </w:rPr>
        <w:t>банковские потребительские кредиты; кредиты, предоставляемые населению торговыми организациями; потребительские кредиты кредитно-финансовых учреждений небанковского типа (ломбарды, пункты проката, кассы взаимопомощи, кредитные кооперативы, строительные общества, пенсионные фонды); личные или частные потребительские кредиты, предоставляемые частными лицами; потребительские</w:t>
      </w:r>
      <w:r w:rsidRPr="00FD0D49">
        <w:rPr>
          <w:rFonts w:ascii="Arial" w:hAnsi="Arial"/>
          <w:sz w:val="28"/>
          <w:szCs w:val="28"/>
        </w:rPr>
        <w:tab/>
      </w:r>
      <w:r w:rsidRPr="00FD0D49">
        <w:rPr>
          <w:sz w:val="28"/>
          <w:szCs w:val="28"/>
        </w:rPr>
        <w:t>кредиты,</w:t>
      </w:r>
      <w:r w:rsidRPr="00FD0D49">
        <w:rPr>
          <w:rFonts w:ascii="Arial"/>
          <w:sz w:val="28"/>
          <w:szCs w:val="28"/>
        </w:rPr>
        <w:tab/>
      </w:r>
      <w:r w:rsidRPr="00FD0D49">
        <w:rPr>
          <w:sz w:val="28"/>
          <w:szCs w:val="28"/>
        </w:rPr>
        <w:t>предоставляемые</w:t>
      </w:r>
      <w:r w:rsidRPr="00FD0D49">
        <w:rPr>
          <w:rFonts w:ascii="Arial" w:hAnsi="Arial"/>
          <w:sz w:val="28"/>
          <w:szCs w:val="28"/>
        </w:rPr>
        <w:tab/>
      </w:r>
      <w:r w:rsidRPr="00FD0D49">
        <w:rPr>
          <w:sz w:val="28"/>
          <w:szCs w:val="28"/>
        </w:rPr>
        <w:t>заемщикам непосредственно на предприятиях и в организациях, в которых они работают.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обеспечению </w:t>
      </w:r>
      <w:r w:rsidRPr="00FD0D49">
        <w:rPr>
          <w:sz w:val="28"/>
          <w:szCs w:val="28"/>
        </w:rPr>
        <w:t>различают кредиты необеспеченные (бланковые) и обеспеченные (залогом, гарантиями, поручительствами, страхованием).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срокам кредитования </w:t>
      </w:r>
      <w:r w:rsidRPr="00FD0D49">
        <w:rPr>
          <w:sz w:val="28"/>
          <w:szCs w:val="28"/>
        </w:rPr>
        <w:t>потребительские кредиты подразделяются на кредиты:</w:t>
      </w:r>
    </w:p>
    <w:p w:rsidR="00292E38" w:rsidRPr="00FD0D49" w:rsidRDefault="00292E38" w:rsidP="00FD0D49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краткосрочные (сроком от 1 дня до 1 года);</w:t>
      </w:r>
    </w:p>
    <w:p w:rsidR="00292E38" w:rsidRPr="00FD0D49" w:rsidRDefault="00292E38" w:rsidP="00FD0D49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среднесрочные (сроком от 1 года до 3-5 лет);</w:t>
      </w:r>
    </w:p>
    <w:p w:rsidR="00292E38" w:rsidRPr="00FD0D49" w:rsidRDefault="00292E38" w:rsidP="00FD0D49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долгосрочные (сроком свыше 3-5 лет).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настоящее время в России в связи с общей экономической нестабильностью деление потребительских кредитов по срокам носит условный характер. Банки обычно делят их на краткосрочные (до 1 года) и долгосрочные (свыше 1 года).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В зависимости от порядка предоставления </w:t>
      </w:r>
      <w:r w:rsidRPr="00FD0D49">
        <w:rPr>
          <w:sz w:val="28"/>
          <w:szCs w:val="28"/>
        </w:rPr>
        <w:t>потребительские кредиты делят на кредиты: выданные наличными деньгами, безналичным путем.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способу предоставления </w:t>
      </w:r>
      <w:r w:rsidRPr="00FD0D49">
        <w:rPr>
          <w:sz w:val="28"/>
          <w:szCs w:val="28"/>
        </w:rPr>
        <w:t>средств кредиты делятся на: кредиты разовые и кредиты, предоставляемые путем открытия кредитной линии. Открытие  кредитной  линии  может  производиться  с  использованием кредитных карт.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методу погашения </w:t>
      </w:r>
      <w:r w:rsidRPr="00FD0D49">
        <w:rPr>
          <w:sz w:val="28"/>
          <w:szCs w:val="28"/>
        </w:rPr>
        <w:t>различают: кредиты, погашаемые единовременно; кредиты с рассрочкой платежа (ежемесячно, ежеквартально и т.д.).</w:t>
      </w:r>
    </w:p>
    <w:p w:rsidR="00292E38" w:rsidRPr="00FD0D49" w:rsidRDefault="00924473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Кредит,</w:t>
      </w:r>
      <w:r w:rsidR="00292E38" w:rsidRPr="00FD0D49">
        <w:rPr>
          <w:sz w:val="28"/>
          <w:szCs w:val="28"/>
        </w:rPr>
        <w:t xml:space="preserve"> погашаемый единовременно отличается тем, что погашение производится одним платежом.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Кредит с рассрочкой платежа предполагает периодическое погашение суммы основного долга и процентов, а кредит без рассрочки платежа - это кредит с единовременным погашением суммы основного долга и процентов, т.е. одним платежом по основному долгу и процентам по кредиту. Кредит с рассрочкой платежа в большинстве случаев заемщик получает для покупки товаров или покрытия других расходов и обязуется погашать его ежемесячно равными долями. Кредиты, предоставляемые по кредитным картам, и овердрафт по текущим счетам формально можно отнести к кредитам с рассрочкой платежа, так как по ним также осуществляются периодические (в основном ежемесячные) платежи, но они имеют ряд особенностей, поэтому выделяются в отдельную группу потребительских кредитов. Большинство кредитов с рассрочкой платежа являются обеспеченными.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Примером кредита без рассрочки платежа может служить так называемый бриджинг-кредит, который выдается для покупки нового дома частным лицом в сумме разницы стоимости нового и старого дома.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России наблюдается не только рост объемов выдаваемых кредитов, но и расшире</w:t>
      </w:r>
      <w:r w:rsidRPr="00FD0D49">
        <w:rPr>
          <w:sz w:val="28"/>
          <w:szCs w:val="28"/>
        </w:rPr>
        <w:softHyphen/>
        <w:t>ние их видов. Рассмотрим наиболее популярные виды</w:t>
      </w:r>
      <w:r w:rsidR="00945758">
        <w:rPr>
          <w:sz w:val="28"/>
          <w:szCs w:val="28"/>
        </w:rPr>
        <w:t xml:space="preserve"> потребительского кредитования.</w:t>
      </w:r>
      <w:r w:rsidRPr="00FD0D49">
        <w:rPr>
          <w:sz w:val="28"/>
          <w:szCs w:val="28"/>
        </w:rPr>
        <w:t xml:space="preserve"> 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Наиболее выдаваемый вид потребительского кредита, который предоставляется банками физическим лицам – это кредит </w:t>
      </w:r>
      <w:r w:rsidRPr="00FD0D49">
        <w:rPr>
          <w:iCs/>
          <w:sz w:val="28"/>
          <w:szCs w:val="28"/>
        </w:rPr>
        <w:t>на не</w:t>
      </w:r>
      <w:r w:rsidRPr="00FD0D49">
        <w:rPr>
          <w:iCs/>
          <w:sz w:val="28"/>
          <w:szCs w:val="28"/>
        </w:rPr>
        <w:softHyphen/>
        <w:t>отложные нужды.</w:t>
      </w:r>
      <w:r w:rsidRPr="00FD0D49">
        <w:rPr>
          <w:sz w:val="28"/>
          <w:szCs w:val="28"/>
        </w:rPr>
        <w:t xml:space="preserve"> Потребительский кредит на неотложные нужды является многоцелевым, что помимо сказанного освобождает заемщи</w:t>
      </w:r>
      <w:r w:rsidRPr="00FD0D49">
        <w:rPr>
          <w:sz w:val="28"/>
          <w:szCs w:val="28"/>
        </w:rPr>
        <w:softHyphen/>
        <w:t>ка и от необходимости документально подтверждать, каким именно об</w:t>
      </w:r>
      <w:r w:rsidRPr="00FD0D49">
        <w:rPr>
          <w:sz w:val="28"/>
          <w:szCs w:val="28"/>
        </w:rPr>
        <w:softHyphen/>
        <w:t>разом был израсходован предоставленный банком кредит. Более того, такой кредит может быть предоставлен (в пределах установленного бан</w:t>
      </w:r>
      <w:r w:rsidRPr="00FD0D49">
        <w:rPr>
          <w:sz w:val="28"/>
          <w:szCs w:val="28"/>
        </w:rPr>
        <w:softHyphen/>
        <w:t>ком размера, рассчитываемого на основе оценки платежеспособности заемщика) практически любому дееспособному гражданину.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Другой весьма популярный у заемщиков вид по</w:t>
      </w:r>
      <w:r w:rsidRPr="00FD0D49">
        <w:rPr>
          <w:sz w:val="28"/>
          <w:szCs w:val="28"/>
        </w:rPr>
        <w:softHyphen/>
        <w:t xml:space="preserve">требительского кредита – это </w:t>
      </w:r>
      <w:r w:rsidRPr="00FD0D49">
        <w:rPr>
          <w:iCs/>
          <w:sz w:val="28"/>
          <w:szCs w:val="28"/>
        </w:rPr>
        <w:t xml:space="preserve">единовременный кредит. </w:t>
      </w:r>
      <w:r w:rsidRPr="00FD0D49">
        <w:rPr>
          <w:sz w:val="28"/>
          <w:szCs w:val="28"/>
        </w:rPr>
        <w:t xml:space="preserve">Как правило, единовременный кредит </w:t>
      </w:r>
      <w:r w:rsidRPr="00FD0D49">
        <w:rPr>
          <w:sz w:val="28"/>
          <w:szCs w:val="28"/>
        </w:rPr>
        <w:lastRenderedPageBreak/>
        <w:t>предоставляется гражданам на срок до двух лет, преимущественно в рублях. Особенностью рас</w:t>
      </w:r>
      <w:r w:rsidRPr="00FD0D49">
        <w:rPr>
          <w:sz w:val="28"/>
          <w:szCs w:val="28"/>
        </w:rPr>
        <w:softHyphen/>
        <w:t>сматриваемого вида кредита является то, что он предоставляется и погашается единовременно, а не частями. При этом проценты по кре</w:t>
      </w:r>
      <w:r w:rsidRPr="00FD0D49">
        <w:rPr>
          <w:sz w:val="28"/>
          <w:szCs w:val="28"/>
        </w:rPr>
        <w:softHyphen/>
        <w:t>диту уплачиваются ежемесячно.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Следующий вид потребительского кредита – это </w:t>
      </w:r>
      <w:r w:rsidRPr="00FD0D49">
        <w:rPr>
          <w:iCs/>
          <w:sz w:val="28"/>
          <w:szCs w:val="28"/>
        </w:rPr>
        <w:t>возобновляемый</w:t>
      </w:r>
      <w:r w:rsidRPr="00FD0D49">
        <w:rPr>
          <w:sz w:val="28"/>
          <w:szCs w:val="28"/>
        </w:rPr>
        <w:t>. Особенностью рассматриваемого вида кредита является то, что он предоставляется на определенный срок, но строго в пределах периода действия так называемой кредитной линии. Подобный способ кредитования весьма удобен для обеспечения разовых покупок, срок совер</w:t>
      </w:r>
      <w:r w:rsidRPr="00FD0D49">
        <w:rPr>
          <w:sz w:val="28"/>
          <w:szCs w:val="28"/>
        </w:rPr>
        <w:softHyphen/>
        <w:t>шения которых заемщиком по тем или иным причинам не определен, но вместе с тем заемщику требуется гарантия того, что в случае необ</w:t>
      </w:r>
      <w:r w:rsidRPr="00FD0D49">
        <w:rPr>
          <w:sz w:val="28"/>
          <w:szCs w:val="28"/>
        </w:rPr>
        <w:softHyphen/>
        <w:t>ходимости кредит будет предоставлен ему безотлагательно.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Другой особенностью является заключение между банком и заем</w:t>
      </w:r>
      <w:r w:rsidRPr="00FD0D49">
        <w:rPr>
          <w:sz w:val="28"/>
          <w:szCs w:val="28"/>
        </w:rPr>
        <w:softHyphen/>
        <w:t>щиком общего (предварительного) соглашения об открытии кредит</w:t>
      </w:r>
      <w:r w:rsidRPr="00FD0D49">
        <w:rPr>
          <w:sz w:val="28"/>
          <w:szCs w:val="28"/>
        </w:rPr>
        <w:softHyphen/>
        <w:t>ной линии и в дополнение к нему одного или нескольких кредитных договоров. Подписание соглашения и договора может быть осуществлено одновременно или по отдельности.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отличие от рассмотренных ранее пенсионный кредит, будучи мно</w:t>
      </w:r>
      <w:r w:rsidRPr="00FD0D49">
        <w:rPr>
          <w:sz w:val="28"/>
          <w:szCs w:val="28"/>
        </w:rPr>
        <w:softHyphen/>
        <w:t>гоцелевым, предоставляется только гражданам, достигнувшим пенси</w:t>
      </w:r>
      <w:r w:rsidRPr="00FD0D49">
        <w:rPr>
          <w:sz w:val="28"/>
          <w:szCs w:val="28"/>
        </w:rPr>
        <w:softHyphen/>
        <w:t>онного возраста, но продолжающим при этом работать. Рас</w:t>
      </w:r>
      <w:r w:rsidRPr="00FD0D49">
        <w:rPr>
          <w:sz w:val="28"/>
          <w:szCs w:val="28"/>
        </w:rPr>
        <w:softHyphen/>
        <w:t>сматриваемый вид кредита предоставляется на сравнительно небольшой срок (до трех лет).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Предоставление пенсионного кредита производится единовременно или частями, в наличной или безналичной форме. При выдаче кредита с заемщика обычно взимается единовременная фиксированная плата.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Необходимо отметить, что в некоторых случаях бан</w:t>
      </w:r>
      <w:r w:rsidRPr="00FD0D49">
        <w:rPr>
          <w:sz w:val="28"/>
          <w:szCs w:val="28"/>
        </w:rPr>
        <w:softHyphen/>
        <w:t>ки могут ограничивать предельный срок погашения кредита датой достижения заемщиком определенного возрас</w:t>
      </w:r>
      <w:r w:rsidR="00945758">
        <w:rPr>
          <w:sz w:val="28"/>
          <w:szCs w:val="28"/>
        </w:rPr>
        <w:t>та (например, возрас</w:t>
      </w:r>
      <w:r w:rsidR="00945758">
        <w:rPr>
          <w:sz w:val="28"/>
          <w:szCs w:val="28"/>
        </w:rPr>
        <w:softHyphen/>
        <w:t>та 70 лет).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Кредит для молодой семьи предоставляться тем, кто еще очень далек от пенсии, однако также испытывает потребность в кредитных средствах. 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Потенциальные заемщики должны соответствовать формальным требованиям банка, предоставляющего рассматриваемый вид кредита, – </w:t>
      </w:r>
      <w:r w:rsidRPr="00FD0D49">
        <w:rPr>
          <w:sz w:val="28"/>
          <w:szCs w:val="28"/>
        </w:rPr>
        <w:lastRenderedPageBreak/>
        <w:t>например, состоять в зарегистрированном браке и пребывать в возрасте не старше 28-30 лет. В случае заключения кредитного договора моло</w:t>
      </w:r>
      <w:r w:rsidRPr="00FD0D49">
        <w:rPr>
          <w:sz w:val="28"/>
          <w:szCs w:val="28"/>
        </w:rPr>
        <w:softHyphen/>
        <w:t>дые супруги будут представлять одну из ег</w:t>
      </w:r>
      <w:r w:rsidR="00945758">
        <w:rPr>
          <w:sz w:val="28"/>
          <w:szCs w:val="28"/>
        </w:rPr>
        <w:t>о сторон в качестве созаемщиков.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Существует такой вид потребительского кредитования как </w:t>
      </w:r>
      <w:r w:rsidRPr="00FD0D49">
        <w:rPr>
          <w:iCs/>
          <w:sz w:val="28"/>
          <w:szCs w:val="28"/>
        </w:rPr>
        <w:t>доверительный кре</w:t>
      </w:r>
      <w:r w:rsidRPr="00FD0D49">
        <w:rPr>
          <w:iCs/>
          <w:sz w:val="28"/>
          <w:szCs w:val="28"/>
        </w:rPr>
        <w:softHyphen/>
        <w:t xml:space="preserve">дит или </w:t>
      </w:r>
      <w:r w:rsidRPr="00FD0D49">
        <w:rPr>
          <w:sz w:val="28"/>
          <w:szCs w:val="28"/>
        </w:rPr>
        <w:t>кредит для добросовестных заемщиков. Он предоставляется гражданам, ранее обращавшимся к тому или иному банку за получе</w:t>
      </w:r>
      <w:r w:rsidRPr="00FD0D49">
        <w:rPr>
          <w:sz w:val="28"/>
          <w:szCs w:val="28"/>
        </w:rPr>
        <w:softHyphen/>
        <w:t>нием потребительского кредита и добросовестно выполнившим свои обязательства по его погашению.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Рассмотрим следующий распространенный вид потребительского кредита –</w:t>
      </w:r>
      <w:r w:rsidRPr="00FD0D49">
        <w:rPr>
          <w:iCs/>
          <w:sz w:val="28"/>
          <w:szCs w:val="28"/>
        </w:rPr>
        <w:t xml:space="preserve"> на недвижимость. </w:t>
      </w:r>
      <w:r w:rsidRPr="00FD0D49">
        <w:rPr>
          <w:sz w:val="28"/>
          <w:szCs w:val="28"/>
        </w:rPr>
        <w:t>Принципиальное отличие данного вида потребительского кредита от ипотечного заключается в том, что пер</w:t>
      </w:r>
      <w:r w:rsidRPr="00FD0D49">
        <w:rPr>
          <w:sz w:val="28"/>
          <w:szCs w:val="28"/>
        </w:rPr>
        <w:softHyphen/>
        <w:t>вый не требует от заемщика передачи в залог кредитуемой квартиры или дома. В большинстве случаев кредит на недвижимость – это хорошая аль</w:t>
      </w:r>
      <w:r w:rsidRPr="00FD0D49">
        <w:rPr>
          <w:sz w:val="28"/>
          <w:szCs w:val="28"/>
        </w:rPr>
        <w:softHyphen/>
        <w:t>тернатива для потенциальных заемщиков, не желающих в связи с на</w:t>
      </w:r>
      <w:r w:rsidRPr="00FD0D49">
        <w:rPr>
          <w:sz w:val="28"/>
          <w:szCs w:val="28"/>
        </w:rPr>
        <w:softHyphen/>
        <w:t>мерением приобрести жилое помещение по тем или иным причинам заключать с банком д</w:t>
      </w:r>
      <w:r w:rsidR="00945758">
        <w:rPr>
          <w:sz w:val="28"/>
          <w:szCs w:val="28"/>
        </w:rPr>
        <w:t>оговор ипотечного кредитования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Особого рассмотрения заслуживает порядок определения макси</w:t>
      </w:r>
      <w:r w:rsidRPr="00FD0D49">
        <w:rPr>
          <w:sz w:val="28"/>
          <w:szCs w:val="28"/>
        </w:rPr>
        <w:softHyphen/>
        <w:t>мального размера кредита на недвижимость. В соответствии с суще</w:t>
      </w:r>
      <w:r w:rsidRPr="00FD0D49">
        <w:rPr>
          <w:sz w:val="28"/>
          <w:szCs w:val="28"/>
        </w:rPr>
        <w:softHyphen/>
        <w:t>ствующей практикой максимальный размер такого кредита (с учетом платежеспособности потенциального заемщика) не может превышать 70-90% общей стоимости кредитуемого жилого помещения. Таким образом, потенциальный заемщик должен быть в любом случае готов к оплате стартового взноса за квартиру или жилой дом в размере от 10 до 30% его общей стоимости и, кроме того, к документальному под</w:t>
      </w:r>
      <w:r w:rsidRPr="00FD0D49">
        <w:rPr>
          <w:sz w:val="28"/>
          <w:szCs w:val="28"/>
        </w:rPr>
        <w:softHyphen/>
        <w:t>тверждению факта оплаты перед банком. Невыполнение этого усло</w:t>
      </w:r>
      <w:r w:rsidRPr="00FD0D49">
        <w:rPr>
          <w:sz w:val="28"/>
          <w:szCs w:val="28"/>
        </w:rPr>
        <w:softHyphen/>
        <w:t>вия сделает предоставление кредита невозможным.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Еще одной особенностью является более продолжительный (по сравнению с другими видами кредитов) срок предоставления кре</w:t>
      </w:r>
      <w:r w:rsidRPr="00FD0D49">
        <w:rPr>
          <w:sz w:val="28"/>
          <w:szCs w:val="28"/>
        </w:rPr>
        <w:softHyphen/>
        <w:t>дита на недвижимость. В настоящее время он может колебаться от 15 до 27 лет, что, конечно же, связано и с размером суммы предостав</w:t>
      </w:r>
      <w:r w:rsidRPr="00FD0D49">
        <w:rPr>
          <w:sz w:val="28"/>
          <w:szCs w:val="28"/>
        </w:rPr>
        <w:softHyphen/>
        <w:t>ляемых кредитных средств. Кредит на недвижимость предоставляется в любой валюте, но только единовременно и в безналичной форме. Как пра</w:t>
      </w:r>
      <w:r w:rsidRPr="00FD0D49">
        <w:rPr>
          <w:sz w:val="28"/>
          <w:szCs w:val="28"/>
        </w:rPr>
        <w:softHyphen/>
        <w:t xml:space="preserve">вило, после зачисления на </w:t>
      </w:r>
      <w:r w:rsidRPr="00FD0D49">
        <w:rPr>
          <w:sz w:val="28"/>
          <w:szCs w:val="28"/>
        </w:rPr>
        <w:lastRenderedPageBreak/>
        <w:t>текущий счет заемщика кредитных средств (в соответствии с поручением последнего) последние перечисляют</w:t>
      </w:r>
      <w:r w:rsidRPr="00FD0D49">
        <w:rPr>
          <w:sz w:val="28"/>
          <w:szCs w:val="28"/>
        </w:rPr>
        <w:softHyphen/>
        <w:t>ся на счет организации или физического л</w:t>
      </w:r>
      <w:r w:rsidR="00945758">
        <w:rPr>
          <w:sz w:val="28"/>
          <w:szCs w:val="28"/>
        </w:rPr>
        <w:t>ица – продавца жилого помещения</w:t>
      </w:r>
      <w:r w:rsidRPr="00FD0D49">
        <w:rPr>
          <w:bCs/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iCs/>
          <w:sz w:val="28"/>
          <w:szCs w:val="28"/>
          <w:vertAlign w:val="superscript"/>
        </w:rPr>
      </w:pPr>
      <w:r w:rsidRPr="00FD0D49">
        <w:rPr>
          <w:sz w:val="28"/>
          <w:szCs w:val="28"/>
        </w:rPr>
        <w:t>Для приобретения в кредит потребительских товаров потенциальным заемщикам имеет смысл воспользоваться таким видом потребительского кредитования как кредит</w:t>
      </w:r>
      <w:r w:rsidRPr="00FD0D49">
        <w:rPr>
          <w:iCs/>
          <w:sz w:val="28"/>
          <w:szCs w:val="28"/>
        </w:rPr>
        <w:t xml:space="preserve"> на приобретение потребительских товаров с отсрочко</w:t>
      </w:r>
      <w:r w:rsidR="00945758">
        <w:rPr>
          <w:iCs/>
          <w:sz w:val="28"/>
          <w:szCs w:val="28"/>
        </w:rPr>
        <w:t>й пла</w:t>
      </w:r>
      <w:r w:rsidR="00945758">
        <w:rPr>
          <w:iCs/>
          <w:sz w:val="28"/>
          <w:szCs w:val="28"/>
        </w:rPr>
        <w:softHyphen/>
        <w:t>тежа или товарный кредит</w:t>
      </w:r>
      <w:r w:rsidRPr="00FD0D49">
        <w:rPr>
          <w:iCs/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Характерной особенностью товарного кредита является то, что его максимальный размер определяется не только с учетом платежеспо</w:t>
      </w:r>
      <w:r w:rsidRPr="00FD0D49">
        <w:rPr>
          <w:sz w:val="28"/>
          <w:szCs w:val="28"/>
        </w:rPr>
        <w:softHyphen/>
        <w:t>собности потенциального заемщика, но и, исходя из срока, на кото</w:t>
      </w:r>
      <w:r w:rsidRPr="00FD0D49">
        <w:rPr>
          <w:sz w:val="28"/>
          <w:szCs w:val="28"/>
        </w:rPr>
        <w:softHyphen/>
        <w:t>рый планируется предоставить ему кредитные средства. При этом предельный срок предоставления товарного кредита обычно не пре</w:t>
      </w:r>
      <w:r w:rsidRPr="00FD0D49">
        <w:rPr>
          <w:sz w:val="28"/>
          <w:szCs w:val="28"/>
        </w:rPr>
        <w:softHyphen/>
        <w:t>вышает 5-7 лет.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Товарный кредит предоставляется практически любому дееспособ</w:t>
      </w:r>
      <w:r w:rsidRPr="00FD0D49">
        <w:rPr>
          <w:sz w:val="28"/>
          <w:szCs w:val="28"/>
        </w:rPr>
        <w:softHyphen/>
        <w:t>ному гражданину без обеспечения или с обеспечением обязательств заемщика по погашению кредита. Выдача кредитных средств произ</w:t>
      </w:r>
      <w:r w:rsidRPr="00FD0D49">
        <w:rPr>
          <w:sz w:val="28"/>
          <w:szCs w:val="28"/>
        </w:rPr>
        <w:softHyphen/>
        <w:t>водится безналично в любой валюте путем зачисления на текущий счет или кредитную карту заемщика.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Потребительский кредит может быть пре</w:t>
      </w:r>
      <w:r w:rsidRPr="00FD0D49">
        <w:rPr>
          <w:sz w:val="28"/>
          <w:szCs w:val="28"/>
        </w:rPr>
        <w:softHyphen/>
        <w:t xml:space="preserve">доставлен также заемщикам, желающим воспользоваться платными услугами – например, в области образования, туризма, медицины, ремонтно-эксплуатационного обслуживания жилых помещений и т.п. – с отсрочкой платежа. Подобный вид кредита так и называется – </w:t>
      </w:r>
      <w:r w:rsidRPr="00FD0D49">
        <w:rPr>
          <w:iCs/>
          <w:sz w:val="28"/>
          <w:szCs w:val="28"/>
        </w:rPr>
        <w:t>кре</w:t>
      </w:r>
      <w:r w:rsidRPr="00FD0D49">
        <w:rPr>
          <w:iCs/>
          <w:sz w:val="28"/>
          <w:szCs w:val="28"/>
        </w:rPr>
        <w:softHyphen/>
        <w:t xml:space="preserve">дит на платные услуги с отсрочкой платежа, </w:t>
      </w:r>
      <w:r w:rsidRPr="00FD0D49">
        <w:rPr>
          <w:sz w:val="28"/>
          <w:szCs w:val="28"/>
        </w:rPr>
        <w:t>причем спектр таких услуг с кажд</w:t>
      </w:r>
      <w:r w:rsidR="00945758">
        <w:rPr>
          <w:sz w:val="28"/>
          <w:szCs w:val="28"/>
        </w:rPr>
        <w:t>ым годом все более расширяется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Как и в случае с товарным кредитом, кредитный договор на предоставление кредита на платные услуги также заключается граж</w:t>
      </w:r>
      <w:r w:rsidRPr="00FD0D49">
        <w:rPr>
          <w:sz w:val="28"/>
          <w:szCs w:val="28"/>
        </w:rPr>
        <w:softHyphen/>
        <w:t>данами при посредничестве организации, реализующей те или иные потребительские услуги и, в свою очередь, предварительно заключив</w:t>
      </w:r>
      <w:r w:rsidRPr="00FD0D49">
        <w:rPr>
          <w:sz w:val="28"/>
          <w:szCs w:val="28"/>
        </w:rPr>
        <w:softHyphen/>
        <w:t>шей соответствующий договор с банком. В случае предоставления кредита на платные услуги заемщику предстоит по требованию банка подтвердить, что кредитные средства были использованы им в соответствии с на</w:t>
      </w:r>
      <w:r w:rsidRPr="00FD0D49">
        <w:rPr>
          <w:sz w:val="28"/>
          <w:szCs w:val="28"/>
        </w:rPr>
        <w:softHyphen/>
        <w:t>значением кредита.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Необходимо обратить внимание на то, что в некоторых случаях кредитный договор может заключаться не толь</w:t>
      </w:r>
      <w:r w:rsidRPr="00FD0D49">
        <w:rPr>
          <w:sz w:val="28"/>
          <w:szCs w:val="28"/>
        </w:rPr>
        <w:softHyphen/>
        <w:t>ко с заемщиком, но и с созаемщиками. В качестве последних могут, к примеру, выступать родители несовершеннолетнего обучаемого при заключении договора на кредитование платных образователь</w:t>
      </w:r>
      <w:r w:rsidRPr="00FD0D49">
        <w:rPr>
          <w:sz w:val="28"/>
          <w:szCs w:val="28"/>
        </w:rPr>
        <w:softHyphen/>
        <w:t>ных услуг.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Предельный срок предоставления кредита обычно не превышает 10 лет. Фактический срок предоставления кредита определяется исходя из про</w:t>
      </w:r>
      <w:r w:rsidRPr="00FD0D49">
        <w:rPr>
          <w:sz w:val="28"/>
          <w:szCs w:val="28"/>
        </w:rPr>
        <w:softHyphen/>
        <w:t>должительности обучения.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Максимальный размер кредита определяется с учетом платежеспо</w:t>
      </w:r>
      <w:r w:rsidRPr="00FD0D49">
        <w:rPr>
          <w:sz w:val="28"/>
          <w:szCs w:val="28"/>
        </w:rPr>
        <w:softHyphen/>
        <w:t>собности потенциального заемщика, но при этом, как правило, не мо</w:t>
      </w:r>
      <w:r w:rsidRPr="00FD0D49">
        <w:rPr>
          <w:sz w:val="28"/>
          <w:szCs w:val="28"/>
        </w:rPr>
        <w:softHyphen/>
        <w:t>жет превышать 90% общей стоимости кредитуемой услуги. Таким об</w:t>
      </w:r>
      <w:r w:rsidRPr="00FD0D49">
        <w:rPr>
          <w:sz w:val="28"/>
          <w:szCs w:val="28"/>
        </w:rPr>
        <w:softHyphen/>
        <w:t>разом, потенциальный заемщик должен быть в любом случае готов к оплате стартового взноса за платную услугу в размере от 10% его об</w:t>
      </w:r>
      <w:r w:rsidRPr="00FD0D49">
        <w:rPr>
          <w:sz w:val="28"/>
          <w:szCs w:val="28"/>
        </w:rPr>
        <w:softHyphen/>
        <w:t>щей стоимости и, кроме того, к документальному подтверждению факта оплаты перед банком.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Кредит на платные услуги предоставляется без обеспечения или с обеспечением обязательств заемщика по погашению кредита. Выдача кредитных средств, как правило, производится безналично в любой валюте путем зачисления на текущий счет или кредитную карту заем</w:t>
      </w:r>
      <w:r w:rsidRPr="00FD0D49">
        <w:rPr>
          <w:sz w:val="28"/>
          <w:szCs w:val="28"/>
        </w:rPr>
        <w:softHyphen/>
        <w:t>щика – единовременно или частями.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Рассмотрим ещё один вариант потребительского кредита – кредит под залог материальных ценностей или ломбардный кредит. Особенностью дан</w:t>
      </w:r>
      <w:r w:rsidRPr="00FD0D49">
        <w:rPr>
          <w:sz w:val="28"/>
          <w:szCs w:val="28"/>
        </w:rPr>
        <w:softHyphen/>
        <w:t>ного вида кредита является то, что решение о его предоставлении принимается банком без учета платежеспособности потенциального заемщика, поскольку фактически платежеспособность заемщика подтверждают представленные им банку документы, свиде</w:t>
      </w:r>
      <w:r w:rsidRPr="00FD0D49">
        <w:rPr>
          <w:sz w:val="28"/>
          <w:szCs w:val="28"/>
        </w:rPr>
        <w:softHyphen/>
        <w:t>тельствующие о принадлежности ему передаваемых в залог матери</w:t>
      </w:r>
      <w:r w:rsidRPr="00FD0D49">
        <w:rPr>
          <w:sz w:val="28"/>
          <w:szCs w:val="28"/>
        </w:rPr>
        <w:softHyphen/>
        <w:t>альных ценностей: мерных слитков драгоценных металлов, акций (об</w:t>
      </w:r>
      <w:r w:rsidRPr="00FD0D49">
        <w:rPr>
          <w:sz w:val="28"/>
          <w:szCs w:val="28"/>
        </w:rPr>
        <w:softHyphen/>
        <w:t>лигаций), драгоценных ювелирных изделий.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Процентная ставка по данному виду кредита обычно устанавливается на несколько более низком уровне по сравнению с ранее рассмотренными видами кредитов. Срок принятия решения о предоставлении кредита меньше обыкновенного (несколько дней). Как правило, кре</w:t>
      </w:r>
      <w:r w:rsidRPr="00FD0D49">
        <w:rPr>
          <w:sz w:val="28"/>
          <w:szCs w:val="28"/>
        </w:rPr>
        <w:softHyphen/>
        <w:t xml:space="preserve">дитные средства </w:t>
      </w:r>
      <w:r w:rsidRPr="00FD0D49">
        <w:rPr>
          <w:sz w:val="28"/>
          <w:szCs w:val="28"/>
        </w:rPr>
        <w:lastRenderedPageBreak/>
        <w:t>предоставляются заемщику на срок не более 12 месяцев. Выдача кредитных средств производится безналично в любой валюте пу</w:t>
      </w:r>
      <w:r w:rsidRPr="00FD0D49">
        <w:rPr>
          <w:sz w:val="28"/>
          <w:szCs w:val="28"/>
        </w:rPr>
        <w:softHyphen/>
        <w:t>тем зачисления на текущий счет или кредитную карту заемщика.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Максимальный размер кредита определяется в зависимости от сто</w:t>
      </w:r>
      <w:r w:rsidRPr="00FD0D49">
        <w:rPr>
          <w:sz w:val="28"/>
          <w:szCs w:val="28"/>
        </w:rPr>
        <w:softHyphen/>
        <w:t>имости передаваемых в залог материальных ценностей и на практике не превышает</w:t>
      </w:r>
      <w:r w:rsidR="00945758">
        <w:rPr>
          <w:sz w:val="28"/>
          <w:szCs w:val="28"/>
        </w:rPr>
        <w:t xml:space="preserve"> 70-90% их оценочной стоимости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iCs/>
          <w:sz w:val="28"/>
          <w:szCs w:val="28"/>
        </w:rPr>
      </w:pPr>
      <w:r w:rsidRPr="00FD0D49">
        <w:rPr>
          <w:iCs/>
          <w:sz w:val="28"/>
          <w:szCs w:val="28"/>
        </w:rPr>
        <w:t>Рассмотрим следующий вид потребительского кредитования – автокредитование. При отсутствии или недостаточном количестве собственных средств автокредитование является возможностью приобретения собственного автомобиля (как нового, так и с пробегом, но не старше дев</w:t>
      </w:r>
      <w:r w:rsidR="00945758">
        <w:rPr>
          <w:iCs/>
          <w:sz w:val="28"/>
          <w:szCs w:val="28"/>
        </w:rPr>
        <w:t>яти лет)</w:t>
      </w:r>
      <w:r w:rsidRPr="00FD0D49">
        <w:rPr>
          <w:iCs/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 xml:space="preserve"> Автокредит – это </w:t>
      </w:r>
      <w:r w:rsidRPr="00FD0D49">
        <w:rPr>
          <w:sz w:val="28"/>
          <w:szCs w:val="28"/>
        </w:rPr>
        <w:t>кредит, предоставляемый гражданам на приобретение авто- и мототехники, а также вспомогательного обору</w:t>
      </w:r>
      <w:r w:rsidRPr="00FD0D49">
        <w:rPr>
          <w:sz w:val="28"/>
          <w:szCs w:val="28"/>
        </w:rPr>
        <w:softHyphen/>
        <w:t>дования к ней. Чаще всего, на автокредит все же приобретают именно легковые автомобили, но по согласованию с кредитором пре</w:t>
      </w:r>
      <w:r w:rsidRPr="00FD0D49">
        <w:rPr>
          <w:sz w:val="28"/>
          <w:szCs w:val="28"/>
        </w:rPr>
        <w:softHyphen/>
        <w:t>доставленные средства, в принципе, можно использовать на покупку мотоцикла, маунтин-байка</w:t>
      </w:r>
      <w:r w:rsidR="00945758">
        <w:rPr>
          <w:sz w:val="28"/>
          <w:szCs w:val="28"/>
        </w:rPr>
        <w:t xml:space="preserve"> или трейлера (домика-прицепа)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Автокредитование имеет некоторые отличия от рассмотренных ранее потребительских кредитов:</w:t>
      </w:r>
    </w:p>
    <w:p w:rsidR="00292E38" w:rsidRPr="00FD0D49" w:rsidRDefault="00292E38" w:rsidP="00FD0D49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автокредит вне зависимости от того, какое именно «средство передвижения» приобретается, является исключи</w:t>
      </w:r>
      <w:r w:rsidRPr="00FD0D49">
        <w:rPr>
          <w:sz w:val="28"/>
          <w:szCs w:val="28"/>
        </w:rPr>
        <w:softHyphen/>
        <w:t>тельно целевым;</w:t>
      </w:r>
    </w:p>
    <w:p w:rsidR="00292E38" w:rsidRPr="00FD0D49" w:rsidRDefault="00292E38" w:rsidP="00FD0D49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размер предоставляемых средств, который (в общем случае) больше, нежели размер обыкновенного потребительского кредита;</w:t>
      </w:r>
    </w:p>
    <w:p w:rsidR="00292E38" w:rsidRPr="00FD0D49" w:rsidRDefault="00292E38" w:rsidP="00FD0D49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автокредит практически всегда предоставляется под соответствующее обеспечение обязательств заемщика по погашению, чаще всего под залог кредитуемого автомобиля;</w:t>
      </w:r>
    </w:p>
    <w:p w:rsidR="00292E38" w:rsidRPr="00FD0D49" w:rsidRDefault="00292E38" w:rsidP="00FD0D49">
      <w:pPr>
        <w:numPr>
          <w:ilvl w:val="1"/>
          <w:numId w:val="7"/>
        </w:numPr>
        <w:spacing w:line="360" w:lineRule="auto"/>
        <w:rPr>
          <w:sz w:val="28"/>
          <w:szCs w:val="28"/>
          <w:vertAlign w:val="superscript"/>
        </w:rPr>
      </w:pPr>
      <w:r w:rsidRPr="00FD0D49">
        <w:rPr>
          <w:sz w:val="28"/>
          <w:szCs w:val="28"/>
        </w:rPr>
        <w:t>специфическое страховое сопровождение автокре</w:t>
      </w:r>
      <w:r w:rsidRPr="00FD0D49">
        <w:rPr>
          <w:sz w:val="28"/>
          <w:szCs w:val="28"/>
        </w:rPr>
        <w:softHyphen/>
        <w:t>дита, одновременно с кредитным договором заемщик заключает страховое соглашение.</w:t>
      </w:r>
      <w:r w:rsidRPr="00FD0D49">
        <w:rPr>
          <w:sz w:val="28"/>
          <w:szCs w:val="28"/>
          <w:vertAlign w:val="superscript"/>
        </w:rPr>
        <w:t xml:space="preserve"> </w:t>
      </w:r>
    </w:p>
    <w:p w:rsidR="00292E38" w:rsidRPr="00FD0D49" w:rsidRDefault="00292E38" w:rsidP="00FD0D49">
      <w:pPr>
        <w:numPr>
          <w:ilvl w:val="1"/>
          <w:numId w:val="7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автокредит предоставляется только при участии посреднической торговой организации – авто</w:t>
      </w:r>
      <w:r w:rsidRPr="00FD0D49">
        <w:rPr>
          <w:sz w:val="28"/>
          <w:szCs w:val="28"/>
        </w:rPr>
        <w:softHyphen/>
        <w:t>салона (автомагазина), заключившего договор о сотрудничестве с со</w:t>
      </w:r>
      <w:r w:rsidRPr="00FD0D49">
        <w:rPr>
          <w:sz w:val="28"/>
          <w:szCs w:val="28"/>
        </w:rPr>
        <w:softHyphen/>
        <w:t xml:space="preserve">ответствующим банком. </w:t>
      </w:r>
    </w:p>
    <w:p w:rsidR="00292E38" w:rsidRPr="00FD0D49" w:rsidRDefault="00292E38" w:rsidP="00FD0D49">
      <w:pPr>
        <w:spacing w:line="360" w:lineRule="auto"/>
        <w:ind w:firstLine="748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Максимальный срок автокредитования составляет не более пяти-семи лет. Значение процентной ставки по автокредиту постепенно воз</w:t>
      </w:r>
      <w:r w:rsidRPr="00FD0D49">
        <w:rPr>
          <w:sz w:val="28"/>
          <w:szCs w:val="28"/>
        </w:rPr>
        <w:softHyphen/>
        <w:t>растает в зависимости от срока его предоставления.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Автокредит предоставляется заемщику единовременно или частя</w:t>
      </w:r>
      <w:r w:rsidRPr="00FD0D49">
        <w:rPr>
          <w:sz w:val="28"/>
          <w:szCs w:val="28"/>
        </w:rPr>
        <w:softHyphen/>
        <w:t>ми, в наличной или безналичной форме. По просьбе заемщика, зафик</w:t>
      </w:r>
      <w:r w:rsidRPr="00FD0D49">
        <w:rPr>
          <w:sz w:val="28"/>
          <w:szCs w:val="28"/>
        </w:rPr>
        <w:softHyphen/>
        <w:t xml:space="preserve">сированной в договоре, предоставление кредитных средств может быть отложено на срок до года, т.е. до момента фактического приобретения автомобиля, </w:t>
      </w:r>
      <w:r w:rsidR="00D51F5E" w:rsidRPr="00FD0D49">
        <w:rPr>
          <w:sz w:val="28"/>
          <w:szCs w:val="28"/>
        </w:rPr>
        <w:t>п</w:t>
      </w:r>
      <w:r w:rsidR="00945758">
        <w:rPr>
          <w:sz w:val="28"/>
          <w:szCs w:val="28"/>
        </w:rPr>
        <w:t>одтвержденного документально</w:t>
      </w:r>
      <w:r w:rsidRPr="00FD0D49">
        <w:rPr>
          <w:sz w:val="28"/>
          <w:szCs w:val="28"/>
        </w:rPr>
        <w:t xml:space="preserve">. 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Рассмотрим ещё один довольно распространенный вид потребительского кредитования – ипотечный жилищный кредит. </w:t>
      </w:r>
      <w:r w:rsidRPr="00FD0D49">
        <w:rPr>
          <w:iCs/>
          <w:color w:val="000000"/>
          <w:sz w:val="28"/>
          <w:szCs w:val="28"/>
        </w:rPr>
        <w:t xml:space="preserve">Ипотека – </w:t>
      </w:r>
      <w:r w:rsidRPr="00FD0D49">
        <w:rPr>
          <w:color w:val="000000"/>
          <w:sz w:val="28"/>
          <w:szCs w:val="28"/>
        </w:rPr>
        <w:t xml:space="preserve">это </w:t>
      </w:r>
      <w:r w:rsidRPr="00FD0D49">
        <w:rPr>
          <w:iCs/>
          <w:color w:val="000000"/>
          <w:sz w:val="28"/>
          <w:szCs w:val="28"/>
        </w:rPr>
        <w:t>залог недвижимого имущества, которое слу</w:t>
      </w:r>
      <w:r w:rsidRPr="00FD0D49">
        <w:rPr>
          <w:iCs/>
          <w:color w:val="000000"/>
          <w:sz w:val="28"/>
          <w:szCs w:val="28"/>
        </w:rPr>
        <w:softHyphen/>
        <w:t>жит обеспечением надлежащего исполнения заемщиком обяза</w:t>
      </w:r>
      <w:r w:rsidRPr="00FD0D49">
        <w:rPr>
          <w:iCs/>
          <w:color w:val="000000"/>
          <w:sz w:val="28"/>
          <w:szCs w:val="28"/>
        </w:rPr>
        <w:softHyphen/>
        <w:t xml:space="preserve">тельств по кредитному договору. </w:t>
      </w:r>
      <w:r w:rsidRPr="00FD0D49">
        <w:rPr>
          <w:color w:val="000000"/>
          <w:sz w:val="28"/>
          <w:szCs w:val="28"/>
        </w:rPr>
        <w:t>Ипотекой обеспечивается вы</w:t>
      </w:r>
      <w:r w:rsidRPr="00FD0D49">
        <w:rPr>
          <w:color w:val="000000"/>
          <w:sz w:val="28"/>
          <w:szCs w:val="28"/>
        </w:rPr>
        <w:softHyphen/>
        <w:t>плата всех сумм,</w:t>
      </w:r>
      <w:r w:rsidR="00945758">
        <w:rPr>
          <w:color w:val="000000"/>
          <w:sz w:val="28"/>
          <w:szCs w:val="28"/>
        </w:rPr>
        <w:t xml:space="preserve"> причитающихся банку-кредитору</w:t>
      </w:r>
      <w:r w:rsidRPr="00FD0D49">
        <w:rPr>
          <w:color w:val="000000"/>
          <w:sz w:val="28"/>
          <w:szCs w:val="28"/>
        </w:rPr>
        <w:t xml:space="preserve">. </w:t>
      </w:r>
      <w:r w:rsidRPr="00FD0D49">
        <w:rPr>
          <w:sz w:val="28"/>
          <w:szCs w:val="28"/>
        </w:rPr>
        <w:t>Этот кредит, предоставленный физическому лицу банком на срок от трех лет под залог кредитуемого жилого помещения, которое в данном случае выступает в качестве обеспечения обязательства</w:t>
      </w:r>
      <w:r w:rsidR="00945758">
        <w:rPr>
          <w:sz w:val="28"/>
          <w:szCs w:val="28"/>
        </w:rPr>
        <w:t xml:space="preserve"> заемщика по погашению кредита</w:t>
      </w:r>
      <w:r w:rsidRPr="00FD0D49">
        <w:rPr>
          <w:sz w:val="28"/>
          <w:szCs w:val="28"/>
        </w:rPr>
        <w:t>. Ипотечное кредитование регламентируется федеральным законом от 16 июля 1998 № 102-ФЗ «Об ипотеке (залоге недвижимости</w:t>
      </w:r>
      <w:r w:rsidR="00945758">
        <w:rPr>
          <w:sz w:val="28"/>
          <w:szCs w:val="28"/>
        </w:rPr>
        <w:t>)» (в редакции от 13.05.2008)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D0D49">
        <w:rPr>
          <w:color w:val="000000"/>
          <w:sz w:val="28"/>
          <w:szCs w:val="28"/>
        </w:rPr>
        <w:t>Ипотечное кредитование с целью приобретения жилья при</w:t>
      </w:r>
      <w:r w:rsidRPr="00FD0D49">
        <w:rPr>
          <w:color w:val="000000"/>
          <w:sz w:val="28"/>
          <w:szCs w:val="28"/>
        </w:rPr>
        <w:softHyphen/>
        <w:t>обретает все большую популярность. В последние годы рост инфляции гораздо выше предполагаемого аналитиками уров</w:t>
      </w:r>
      <w:r w:rsidRPr="00FD0D49">
        <w:rPr>
          <w:color w:val="000000"/>
          <w:sz w:val="28"/>
          <w:szCs w:val="28"/>
        </w:rPr>
        <w:softHyphen/>
        <w:t>ня. Помимо инфляции происходит естественный рост цен на жилье. В таких условиях взять кредит и приобрести жилье сей</w:t>
      </w:r>
      <w:r w:rsidRPr="00FD0D49">
        <w:rPr>
          <w:color w:val="000000"/>
          <w:sz w:val="28"/>
          <w:szCs w:val="28"/>
        </w:rPr>
        <w:softHyphen/>
        <w:t>час выгоднее, чем копить деньги на приобретение его в неопре</w:t>
      </w:r>
      <w:r w:rsidRPr="00FD0D49">
        <w:rPr>
          <w:color w:val="000000"/>
          <w:sz w:val="28"/>
          <w:szCs w:val="28"/>
        </w:rPr>
        <w:softHyphen/>
        <w:t xml:space="preserve">деленном будущем. 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Помимо того, среди преимуществ ипотечного кредитования (жилье в рассрочку) можно отметить: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1) возможность в кратчайшие сроки вселиться в собствен</w:t>
      </w:r>
      <w:r w:rsidRPr="00FD0D49">
        <w:rPr>
          <w:color w:val="000000"/>
          <w:sz w:val="28"/>
          <w:szCs w:val="28"/>
        </w:rPr>
        <w:softHyphen/>
        <w:t>ное новое жилье, в том числе в квартиру в новостройке;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2) долгосрочный кредит с фиксированной суммой выплат;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lastRenderedPageBreak/>
        <w:t>3) возможность прописки в приобретенной по ипотечному кредиту квартире;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4) выгодное капиталовложение средств (при нынешних тен</w:t>
      </w:r>
      <w:r w:rsidRPr="00FD0D49">
        <w:rPr>
          <w:color w:val="000000"/>
          <w:sz w:val="28"/>
          <w:szCs w:val="28"/>
        </w:rPr>
        <w:softHyphen/>
        <w:t>денциях рынка цены на недвижимость расту</w:t>
      </w:r>
      <w:r w:rsidR="00945758">
        <w:rPr>
          <w:color w:val="000000"/>
          <w:sz w:val="28"/>
          <w:szCs w:val="28"/>
        </w:rPr>
        <w:t>т в среднем на 14,5-30% в год)</w:t>
      </w:r>
      <w:r w:rsidRPr="00FD0D49">
        <w:rPr>
          <w:color w:val="000000"/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Характерными особенностями ипотечного жилищного кредита являются:</w:t>
      </w:r>
    </w:p>
    <w:p w:rsidR="00292E38" w:rsidRPr="00FD0D49" w:rsidRDefault="00292E38" w:rsidP="00FD0D49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более продолжительный (в общем случае) период кредитования (на практике – до 25-30 лет);</w:t>
      </w:r>
    </w:p>
    <w:p w:rsidR="00292E38" w:rsidRPr="00FD0D49" w:rsidRDefault="00292E38" w:rsidP="00FD0D49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более значительный (в среднем) размер кредитных средств, что обусловлено стоимостью кредитуемого товара – жилого поме</w:t>
      </w:r>
      <w:r w:rsidRPr="00FD0D49">
        <w:rPr>
          <w:sz w:val="28"/>
          <w:szCs w:val="28"/>
        </w:rPr>
        <w:softHyphen/>
        <w:t>щения;</w:t>
      </w:r>
    </w:p>
    <w:p w:rsidR="00292E38" w:rsidRPr="00FD0D49" w:rsidRDefault="00292E38" w:rsidP="00FD0D49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предоставление кредитных средств под залог кредитуемого жило</w:t>
      </w:r>
      <w:r w:rsidRPr="00FD0D49">
        <w:rPr>
          <w:sz w:val="28"/>
          <w:szCs w:val="28"/>
        </w:rPr>
        <w:softHyphen/>
        <w:t>го помещения либо ин</w:t>
      </w:r>
      <w:r w:rsidR="00945758">
        <w:rPr>
          <w:sz w:val="28"/>
          <w:szCs w:val="28"/>
        </w:rPr>
        <w:t>ое соответствующее обеспечение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pStyle w:val="2"/>
        <w:rPr>
          <w:sz w:val="28"/>
        </w:rPr>
      </w:pPr>
      <w:bookmarkStart w:id="3" w:name="_Toc248502688"/>
      <w:r w:rsidRPr="00FD0D49">
        <w:rPr>
          <w:sz w:val="28"/>
        </w:rPr>
        <w:t>1.3. Понятие кредитоспособности заемщика</w:t>
      </w:r>
      <w:bookmarkEnd w:id="3"/>
    </w:p>
    <w:p w:rsidR="00292E38" w:rsidRPr="00FD0D49" w:rsidRDefault="00292E38" w:rsidP="00FD0D49">
      <w:pPr>
        <w:shd w:val="clear" w:color="auto" w:fill="FFFFFF"/>
        <w:suppressAutoHyphens/>
        <w:spacing w:line="360" w:lineRule="auto"/>
        <w:rPr>
          <w:color w:val="000000"/>
          <w:sz w:val="28"/>
          <w:szCs w:val="28"/>
        </w:rPr>
      </w:pPr>
      <w:r w:rsidRPr="00FD0D49">
        <w:rPr>
          <w:color w:val="000000"/>
          <w:sz w:val="28"/>
          <w:szCs w:val="28"/>
        </w:rPr>
        <w:t>Анализ кредитоспособности заемщика важен на всех стадиях процесса кредитных взаимоотношений между кредитором и заемщиком и сопровождается детальным исследованием количественных и качественных характеристик заемщика с точки зрения их влияния на класс кредитоспособности, качество обеспечения по кред</w:t>
      </w:r>
      <w:r w:rsidR="00945758">
        <w:rPr>
          <w:color w:val="000000"/>
          <w:sz w:val="28"/>
          <w:szCs w:val="28"/>
        </w:rPr>
        <w:t>иту и степень кредитного риска</w:t>
      </w:r>
      <w:r w:rsidRPr="00FD0D49">
        <w:rPr>
          <w:color w:val="000000"/>
          <w:sz w:val="28"/>
          <w:szCs w:val="28"/>
        </w:rPr>
        <w:t>. Также для анализа кредитоспособности заемщика используются данные бюро</w:t>
      </w:r>
      <w:r w:rsidR="00945758">
        <w:rPr>
          <w:color w:val="000000"/>
          <w:sz w:val="28"/>
          <w:szCs w:val="28"/>
        </w:rPr>
        <w:t xml:space="preserve"> кредитных историй</w:t>
      </w:r>
      <w:r w:rsidRPr="00FD0D49">
        <w:rPr>
          <w:color w:val="000000"/>
          <w:sz w:val="28"/>
          <w:szCs w:val="28"/>
        </w:rPr>
        <w:t>.</w:t>
      </w:r>
      <w:r w:rsidR="00A90DF2" w:rsidRPr="00FD0D49">
        <w:rPr>
          <w:color w:val="000000"/>
          <w:sz w:val="28"/>
          <w:szCs w:val="28"/>
        </w:rPr>
        <w:t xml:space="preserve"> Анализ кредитоспособности проводится на основе представленной заемщиком заявки на выдачу кредита </w:t>
      </w:r>
      <w:r w:rsidR="00A90DF2" w:rsidRPr="00FD0D49">
        <w:rPr>
          <w:sz w:val="28"/>
          <w:szCs w:val="28"/>
        </w:rPr>
        <w:t>(ПРИЛОЖЕНИЕ 2)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FD0D49">
        <w:rPr>
          <w:iCs/>
          <w:color w:val="000000"/>
          <w:sz w:val="28"/>
          <w:szCs w:val="28"/>
        </w:rPr>
        <w:t>Кредитоспособность</w:t>
      </w:r>
      <w:r w:rsidR="00272C9F" w:rsidRPr="00FD0D49">
        <w:rPr>
          <w:iCs/>
          <w:color w:val="000000"/>
          <w:sz w:val="28"/>
          <w:szCs w:val="28"/>
        </w:rPr>
        <w:t xml:space="preserve"> (платежеспособность)</w:t>
      </w:r>
      <w:r w:rsidRPr="00FD0D49">
        <w:rPr>
          <w:iCs/>
          <w:color w:val="000000"/>
          <w:sz w:val="28"/>
          <w:szCs w:val="28"/>
        </w:rPr>
        <w:t xml:space="preserve"> заемщика – это его комплексная финансовая характеристика, представленная финансовыми и нефинансовыми показателями, позволяющая оценить его возможность в будущем полностью и в срок, предусмотренный в кредитном договоре, рассчитаться по своим долговым обязательствам перед кредитором, а также определяющая степень риска банка при кредитовании конкретного заемщика.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 xml:space="preserve">Кредитоспособность заемщика зависит от многих факторов, каждый из которых должен быть оценен и изучен. Значимой и весьма сложной для аналитика проблемой является определение изменения </w:t>
      </w:r>
      <w:r w:rsidRPr="00FD0D49">
        <w:rPr>
          <w:iCs/>
          <w:color w:val="000000"/>
          <w:sz w:val="28"/>
          <w:szCs w:val="28"/>
        </w:rPr>
        <w:t xml:space="preserve">всех </w:t>
      </w:r>
      <w:r w:rsidRPr="00FD0D49">
        <w:rPr>
          <w:color w:val="000000"/>
          <w:sz w:val="28"/>
          <w:szCs w:val="28"/>
        </w:rPr>
        <w:t xml:space="preserve">факторов, причин и обстоятельств, влияющих на кредитоспособность в перспективе. Поэтому </w:t>
      </w:r>
      <w:r w:rsidRPr="00FD0D49">
        <w:rPr>
          <w:bCs/>
          <w:color w:val="000000"/>
          <w:sz w:val="28"/>
          <w:szCs w:val="28"/>
        </w:rPr>
        <w:t xml:space="preserve">цель </w:t>
      </w:r>
      <w:r w:rsidRPr="00FD0D49">
        <w:rPr>
          <w:bCs/>
          <w:color w:val="000000"/>
          <w:sz w:val="28"/>
          <w:szCs w:val="28"/>
        </w:rPr>
        <w:lastRenderedPageBreak/>
        <w:t xml:space="preserve">анализа кредитоспособности заемщика </w:t>
      </w:r>
      <w:r w:rsidRPr="00FD0D49">
        <w:rPr>
          <w:color w:val="000000"/>
          <w:sz w:val="28"/>
          <w:szCs w:val="28"/>
        </w:rPr>
        <w:t xml:space="preserve">состоит в комплексном изучении его деятельности для обоснованной оценки возможности вернуть предоставленные ему ресурсы и предполагает решение следующих </w:t>
      </w:r>
      <w:r w:rsidRPr="00FD0D49">
        <w:rPr>
          <w:bCs/>
          <w:color w:val="000000"/>
          <w:sz w:val="28"/>
          <w:szCs w:val="28"/>
        </w:rPr>
        <w:t>задач: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 xml:space="preserve"> обоснование оптимальной величины предоставляемых кредитором финансовых ресурсов и способов их погашения;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определение эффективности использования заемщиком кредитных ресурсов;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FD0D49">
        <w:rPr>
          <w:color w:val="000000"/>
          <w:sz w:val="28"/>
          <w:szCs w:val="28"/>
        </w:rPr>
        <w:t>осуществление текущей оценки финансового состояния заемщика и прогнозирование ее изменения после предоставления кредитных ресурсов;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проведение текущего контроля (мониторинга) со стороны кредитора за соблюдением заемщиком требований в отношении показателей его финансового состояния;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анализ целесообразности и результативности принимаемых менеджментом решений по достижению и поддержанию на приемлемом уровне кредитоспособности организации-заемщика;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выявление факторов кредитного риска и оценка их влияния на принятие решений о выдаче кредита заемщику;</w:t>
      </w:r>
    </w:p>
    <w:p w:rsidR="00292E38" w:rsidRPr="00FD0D49" w:rsidRDefault="00292E38" w:rsidP="00FD0D49">
      <w:pPr>
        <w:numPr>
          <w:ilvl w:val="0"/>
          <w:numId w:val="13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анализ достаточности и надежности предоста</w:t>
      </w:r>
      <w:r w:rsidR="00945758">
        <w:rPr>
          <w:color w:val="000000"/>
          <w:sz w:val="28"/>
          <w:szCs w:val="28"/>
        </w:rPr>
        <w:t>вленного заемщиком обеспечения</w:t>
      </w:r>
      <w:r w:rsidRPr="00FD0D49">
        <w:rPr>
          <w:color w:val="000000"/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После проведения комплексного анализа кредитоспособности заемщика принимается решение о предоставлении кредита.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Кредитная организация вправе отказать в выдаче кредита в следующих случаях: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если при проведении проверки выявлены факты предоставления поддельных документов или недостоверных сведений;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- если платежеспособность заемщика или представленное обеспечение возврата кредита не удовлетво</w:t>
      </w:r>
      <w:r w:rsidR="00945758">
        <w:rPr>
          <w:sz w:val="28"/>
          <w:szCs w:val="28"/>
        </w:rPr>
        <w:t>ряет установленным требованиям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Кредитоспособность заемщика, как и обеспечение кредита, является одним из важнейших факторов возвратности кредита.</w:t>
      </w:r>
    </w:p>
    <w:p w:rsidR="00292E38" w:rsidRPr="00FD0D49" w:rsidRDefault="00292E38" w:rsidP="00FD0D49">
      <w:pPr>
        <w:pStyle w:val="2"/>
        <w:rPr>
          <w:sz w:val="28"/>
        </w:rPr>
      </w:pPr>
      <w:bookmarkStart w:id="4" w:name="_Toc248502689"/>
      <w:r w:rsidRPr="00FD0D49">
        <w:rPr>
          <w:sz w:val="28"/>
        </w:rPr>
        <w:lastRenderedPageBreak/>
        <w:t>1.4. Формы обеспечения по кредитованию физических лиц</w:t>
      </w:r>
      <w:bookmarkEnd w:id="4"/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Все условия предоставления потребительских ссуд согласовываются двумя сторонами – кредитором и заемщиком – и оговариваются в кредитном договоре. При заключении кредитного договора банки фактически предлагают заемщику присоединиться к заранее приготовленным стандартным условиям, которые зависят от вида предоставляемого потребительского кредита. Согласованию обычно подлежат лишь такие существенные условия, как сумма кредита, размер платы за него, срок пользования кредитом, реже – размер штрафных санкций.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настоящее время многие банки в качестве обеспечения принимают:</w:t>
      </w:r>
    </w:p>
    <w:p w:rsidR="00292E38" w:rsidRPr="00FD0D49" w:rsidRDefault="00292E38" w:rsidP="00FD0D49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Поручительства граждан Российской Федерации, которые имеют постоянный источник дохода;</w:t>
      </w:r>
    </w:p>
    <w:p w:rsidR="00292E38" w:rsidRPr="00FD0D49" w:rsidRDefault="00292E38" w:rsidP="00FD0D49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Передаваемые в залог физическим лицом:</w:t>
      </w:r>
    </w:p>
    <w:p w:rsidR="00292E38" w:rsidRPr="00FD0D49" w:rsidRDefault="00292E38" w:rsidP="00FD0D49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 ликвидные ценные бумаги;</w:t>
      </w:r>
    </w:p>
    <w:p w:rsidR="00292E38" w:rsidRPr="00FD0D49" w:rsidRDefault="00292E38" w:rsidP="00FD0D49">
      <w:pPr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объекты недвижимости, транспорт</w:t>
      </w:r>
      <w:r w:rsidR="00945758">
        <w:rPr>
          <w:sz w:val="28"/>
          <w:szCs w:val="28"/>
        </w:rPr>
        <w:t>ные средства и другое имущество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D0D49">
        <w:rPr>
          <w:color w:val="000000"/>
          <w:sz w:val="28"/>
          <w:szCs w:val="28"/>
        </w:rPr>
        <w:t>Рассмотрим их подробнее: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1. Поручительство – один из древнейших способов обеспечения исполнения обязательств, ведущий начало с римского права.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Согласно ст. 361 ГК РФ по договору поручительства поручитель обязывается перед кредитором другого лица отвечать за исполнение последним его обяз</w:t>
      </w:r>
      <w:r w:rsidR="00D3589D" w:rsidRPr="00FD0D49">
        <w:rPr>
          <w:color w:val="000000"/>
          <w:sz w:val="28"/>
          <w:szCs w:val="28"/>
        </w:rPr>
        <w:t>ательства полностью или в части</w:t>
      </w:r>
      <w:r w:rsidRPr="00FD0D49">
        <w:rPr>
          <w:color w:val="000000"/>
          <w:sz w:val="28"/>
          <w:szCs w:val="28"/>
        </w:rPr>
        <w:t>.</w:t>
      </w:r>
    </w:p>
    <w:p w:rsidR="00292E38" w:rsidRPr="00FD0D49" w:rsidRDefault="00292E38" w:rsidP="00FD0D49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При поручительстве имеет место личное ручательство, а не ручательство вещью, как например, при залоге. Эффективность поручительства зависит от имущественного положения поручителя.</w:t>
      </w:r>
    </w:p>
    <w:p w:rsidR="00292E38" w:rsidRPr="00FD0D49" w:rsidRDefault="00292E38" w:rsidP="00FD0D49">
      <w:pPr>
        <w:spacing w:line="360" w:lineRule="auto"/>
        <w:rPr>
          <w:color w:val="000000"/>
          <w:sz w:val="28"/>
          <w:szCs w:val="28"/>
        </w:rPr>
      </w:pPr>
      <w:r w:rsidRPr="00FD0D49">
        <w:rPr>
          <w:color w:val="000000"/>
          <w:sz w:val="28"/>
          <w:szCs w:val="28"/>
        </w:rPr>
        <w:t>Поручительство является распространенным способом обеспечения исполнения обязательств, в том числе обяза</w:t>
      </w:r>
      <w:r w:rsidR="00945758">
        <w:rPr>
          <w:color w:val="000000"/>
          <w:sz w:val="28"/>
          <w:szCs w:val="28"/>
        </w:rPr>
        <w:t>тельств по кредитному договору</w:t>
      </w:r>
      <w:r w:rsidRPr="00FD0D49">
        <w:rPr>
          <w:color w:val="000000"/>
          <w:sz w:val="28"/>
          <w:szCs w:val="28"/>
        </w:rPr>
        <w:t>. Выдача кредита производится только после оформления договора поручительста.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принятии банком в обеспечение по кредитному договору только поручительств физических лиц (без другого обеспечения) должны быть </w:t>
      </w:r>
      <w:r w:rsidRPr="00FD0D49">
        <w:rPr>
          <w:sz w:val="28"/>
          <w:szCs w:val="28"/>
        </w:rPr>
        <w:lastRenderedPageBreak/>
        <w:t>соблюдены некоторые требования по количеству поручителей. Например, по кредитам в пределах от 1001 до 5000 долларов США (или рублевых эквивалентов этих сумм) должно быть не менее четыр</w:t>
      </w:r>
      <w:r w:rsidR="00945758">
        <w:rPr>
          <w:sz w:val="28"/>
          <w:szCs w:val="28"/>
        </w:rPr>
        <w:t>ех поручителей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color w:val="000000"/>
          <w:sz w:val="28"/>
          <w:szCs w:val="28"/>
        </w:rPr>
        <w:t>2. Залог является одним из самых надежных способов обеспечения исполнения обязательств, в т</w:t>
      </w:r>
      <w:r w:rsidR="00945758">
        <w:rPr>
          <w:color w:val="000000"/>
          <w:sz w:val="28"/>
          <w:szCs w:val="28"/>
        </w:rPr>
        <w:t>ом числе возвратности кредитов</w:t>
      </w:r>
      <w:r w:rsidRPr="00FD0D49">
        <w:rPr>
          <w:color w:val="000000"/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использовании в качестве обеспечения залога имущества выдача кредита производится после оформления договора залога в установленном порядке и страхования залогодателем в пользу банка в одной из предложенных банком страховых компаний предоставляемого в залог имущества. Исключение составляет залог приобретаемого имущества и объектов строительства. В этом случае в договоре предусматривается обязательство заемщика представить банку страховой полис и необходимые документы для заключения договора залога:</w:t>
      </w:r>
    </w:p>
    <w:p w:rsidR="00292E38" w:rsidRPr="00FD0D49" w:rsidRDefault="00292E38" w:rsidP="00FD0D49">
      <w:pPr>
        <w:pStyle w:val="a5"/>
        <w:numPr>
          <w:ilvl w:val="1"/>
          <w:numId w:val="4"/>
        </w:numPr>
        <w:tabs>
          <w:tab w:val="clear" w:pos="4677"/>
          <w:tab w:val="clear" w:pos="9355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залоге приобретаемого имущества – в течение двух месяцев с момента выдачи кредита;</w:t>
      </w:r>
    </w:p>
    <w:p w:rsidR="00292E38" w:rsidRPr="00FD0D49" w:rsidRDefault="00292E38" w:rsidP="00FD0D49">
      <w:pPr>
        <w:numPr>
          <w:ilvl w:val="1"/>
          <w:numId w:val="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залоге объекта незавершенного строительства – в срок, установленный по соглашению сторон, но не более одного года с момента выдачи кредита, с последующим переоформлением в залог законченного строительством объекта – в срок, установленный по соглашению сторон, но не более трех лет с момента выдачи кредита.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Не допускается заключение кредитного договора с использованием залога приобретаемого имущества или строящегося объекта в качестве </w:t>
      </w:r>
      <w:r w:rsidR="00945758">
        <w:rPr>
          <w:sz w:val="28"/>
          <w:szCs w:val="28"/>
        </w:rPr>
        <w:t>единственного вида обеспечения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pStyle w:val="2"/>
        <w:rPr>
          <w:sz w:val="28"/>
        </w:rPr>
      </w:pPr>
      <w:bookmarkStart w:id="5" w:name="_Toc248502690"/>
      <w:r w:rsidRPr="00FD0D49">
        <w:rPr>
          <w:sz w:val="28"/>
        </w:rPr>
        <w:t>1.5. Технология и схема предоставления кредита</w:t>
      </w:r>
      <w:bookmarkEnd w:id="5"/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Предоставление кредитных средств произво</w:t>
      </w:r>
      <w:r w:rsidRPr="00FD0D49">
        <w:rPr>
          <w:sz w:val="28"/>
          <w:szCs w:val="28"/>
        </w:rPr>
        <w:softHyphen/>
        <w:t>дится в наличной (посредством выдачи через кассу банка) либо без</w:t>
      </w:r>
      <w:r w:rsidRPr="00FD0D49">
        <w:rPr>
          <w:sz w:val="28"/>
          <w:szCs w:val="28"/>
        </w:rPr>
        <w:softHyphen/>
        <w:t>наличной форме. Последнее в настоящее время стало нормой, при этом перечисление кредитных средств в зависимости от условий договора может производиться по одной из нижеследующих схем:</w:t>
      </w:r>
    </w:p>
    <w:p w:rsidR="00292E38" w:rsidRPr="00FD0D49" w:rsidRDefault="00292E38" w:rsidP="00FD0D49">
      <w:pPr>
        <w:numPr>
          <w:ilvl w:val="0"/>
          <w:numId w:val="8"/>
        </w:numPr>
        <w:shd w:val="clear" w:color="auto" w:fill="FFFFFF"/>
        <w:tabs>
          <w:tab w:val="left" w:pos="466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на текущий (открытый ранее) банковский счет заемщика, обычно привязанный к дебетовой карте заемщика;</w:t>
      </w:r>
    </w:p>
    <w:p w:rsidR="00292E38" w:rsidRPr="00FD0D49" w:rsidRDefault="00292E38" w:rsidP="00FD0D49">
      <w:pPr>
        <w:numPr>
          <w:ilvl w:val="0"/>
          <w:numId w:val="8"/>
        </w:numPr>
        <w:shd w:val="clear" w:color="auto" w:fill="FFFFFF"/>
        <w:tabs>
          <w:tab w:val="left" w:pos="466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вновь открытый (в связи с обращением в банк за потребительским кредитом) банковский счет заемщика, обычно привязанный к кредитной карте заемщика (оформляется при открытии счета);</w:t>
      </w:r>
    </w:p>
    <w:p w:rsidR="00292E38" w:rsidRPr="00FD0D49" w:rsidRDefault="00292E38" w:rsidP="00FD0D49">
      <w:pPr>
        <w:numPr>
          <w:ilvl w:val="0"/>
          <w:numId w:val="8"/>
        </w:numPr>
        <w:shd w:val="clear" w:color="auto" w:fill="FFFFFF"/>
        <w:tabs>
          <w:tab w:val="left" w:pos="466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расчетный счет посреднической организации, предоставляющей заемщику в соответствии с заключенным между ней и бан</w:t>
      </w:r>
      <w:r w:rsidRPr="00FD0D49">
        <w:rPr>
          <w:sz w:val="28"/>
          <w:szCs w:val="28"/>
        </w:rPr>
        <w:softHyphen/>
        <w:t>ком договором товар или услугу с отсрочкой платежа.</w:t>
      </w:r>
    </w:p>
    <w:p w:rsidR="00C3665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Предоставлению кредитных средств может предшествовать выпол</w:t>
      </w:r>
      <w:r w:rsidRPr="00FD0D49">
        <w:rPr>
          <w:sz w:val="28"/>
          <w:szCs w:val="28"/>
        </w:rPr>
        <w:softHyphen/>
        <w:t>нение заемщиком одного или нескольких предварительных условий банка. Например, заемщик должен представить доказательства целе</w:t>
      </w:r>
      <w:r w:rsidRPr="00FD0D49">
        <w:rPr>
          <w:sz w:val="28"/>
          <w:szCs w:val="28"/>
        </w:rPr>
        <w:softHyphen/>
        <w:t>вого использования кредитных средств, заключить со страховой ком</w:t>
      </w:r>
      <w:r w:rsidRPr="00FD0D49">
        <w:rPr>
          <w:sz w:val="28"/>
          <w:szCs w:val="28"/>
        </w:rPr>
        <w:softHyphen/>
        <w:t>панией, рекомендуемой банком, соответствующее соглашение, предо</w:t>
      </w:r>
      <w:r w:rsidRPr="00FD0D49">
        <w:rPr>
          <w:sz w:val="28"/>
          <w:szCs w:val="28"/>
        </w:rPr>
        <w:softHyphen/>
        <w:t>ставить в обеспечение своих обязательств залог или поручительство. Конкретный порядок предоставления кредита указывается в соответ</w:t>
      </w:r>
      <w:r w:rsidRPr="00FD0D49">
        <w:rPr>
          <w:sz w:val="28"/>
          <w:szCs w:val="28"/>
        </w:rPr>
        <w:softHyphen/>
        <w:t>ствующем разделе договора. По соглашению между банком и заемщи</w:t>
      </w:r>
      <w:r w:rsidRPr="00FD0D49">
        <w:rPr>
          <w:sz w:val="28"/>
          <w:szCs w:val="28"/>
        </w:rPr>
        <w:softHyphen/>
        <w:t>ком этот порядок впосл</w:t>
      </w:r>
      <w:r w:rsidR="00945758">
        <w:rPr>
          <w:sz w:val="28"/>
          <w:szCs w:val="28"/>
        </w:rPr>
        <w:t>едствии может быть пересмотрен</w:t>
      </w:r>
      <w:r w:rsidRPr="00FD0D49">
        <w:rPr>
          <w:sz w:val="28"/>
          <w:szCs w:val="28"/>
        </w:rPr>
        <w:t xml:space="preserve">. </w:t>
      </w:r>
      <w:r w:rsidR="00C36658" w:rsidRPr="00FD0D49">
        <w:rPr>
          <w:sz w:val="28"/>
          <w:szCs w:val="28"/>
        </w:rPr>
        <w:t xml:space="preserve">В кредитных организациях существует определенный </w:t>
      </w:r>
      <w:r w:rsidRPr="00FD0D49">
        <w:rPr>
          <w:sz w:val="28"/>
          <w:szCs w:val="28"/>
        </w:rPr>
        <w:t>перечень документов</w:t>
      </w:r>
      <w:r w:rsidR="00C36658" w:rsidRPr="00FD0D49">
        <w:rPr>
          <w:sz w:val="28"/>
          <w:szCs w:val="28"/>
        </w:rPr>
        <w:t xml:space="preserve">, которые заемщику необходимо предоставить </w:t>
      </w:r>
      <w:r w:rsidRPr="00FD0D49">
        <w:rPr>
          <w:sz w:val="28"/>
          <w:szCs w:val="28"/>
        </w:rPr>
        <w:t xml:space="preserve">для </w:t>
      </w:r>
      <w:r w:rsidR="00C36658" w:rsidRPr="00FD0D49">
        <w:rPr>
          <w:sz w:val="28"/>
          <w:szCs w:val="28"/>
        </w:rPr>
        <w:t xml:space="preserve">получения </w:t>
      </w:r>
      <w:r w:rsidRPr="00FD0D49">
        <w:rPr>
          <w:sz w:val="28"/>
          <w:szCs w:val="28"/>
        </w:rPr>
        <w:t>потребительского кредита</w:t>
      </w:r>
      <w:r w:rsidR="00C36658" w:rsidRPr="00FD0D49">
        <w:rPr>
          <w:sz w:val="28"/>
          <w:szCs w:val="28"/>
        </w:rPr>
        <w:t>:</w:t>
      </w:r>
    </w:p>
    <w:p w:rsidR="00C36658" w:rsidRPr="00FD0D49" w:rsidRDefault="00C36658" w:rsidP="00FD0D49">
      <w:pPr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Заполненная Анкета-заявка;</w:t>
      </w:r>
    </w:p>
    <w:p w:rsidR="00C36658" w:rsidRPr="00FD0D49" w:rsidRDefault="00C36658" w:rsidP="00FD0D49">
      <w:pPr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Паспорт гражданина России (с отметкой о ранее вы</w:t>
      </w:r>
      <w:r w:rsidRPr="00FD0D49">
        <w:rPr>
          <w:sz w:val="28"/>
          <w:szCs w:val="28"/>
        </w:rPr>
        <w:softHyphen/>
        <w:t>данном паспорте);</w:t>
      </w:r>
    </w:p>
    <w:p w:rsidR="00C36658" w:rsidRPr="00FD0D49" w:rsidRDefault="00C36658" w:rsidP="00FD0D49">
      <w:pPr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Копия документа о наличии машины (паспорт транспортного средства (ПТС), свидетельство о регистрации транспортного средства), заверенные банком (при наличии);</w:t>
      </w:r>
    </w:p>
    <w:p w:rsidR="00C36658" w:rsidRPr="00FD0D49" w:rsidRDefault="00C36658" w:rsidP="00FD0D49">
      <w:pPr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Копия свидетельства о постановке на учет в налого</w:t>
      </w:r>
      <w:r w:rsidRPr="00FD0D49">
        <w:rPr>
          <w:sz w:val="28"/>
          <w:szCs w:val="28"/>
        </w:rPr>
        <w:softHyphen/>
        <w:t>вом органе или страхового свидетельства государственно</w:t>
      </w:r>
      <w:r w:rsidRPr="00FD0D49">
        <w:rPr>
          <w:sz w:val="28"/>
          <w:szCs w:val="28"/>
        </w:rPr>
        <w:softHyphen/>
        <w:t>го пенсионного страхования;</w:t>
      </w:r>
    </w:p>
    <w:p w:rsidR="00C36658" w:rsidRPr="00FD0D49" w:rsidRDefault="00C36658" w:rsidP="00FD0D49">
      <w:pPr>
        <w:numPr>
          <w:ilvl w:val="0"/>
          <w:numId w:val="9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Банковские карты (при наличии).</w:t>
      </w:r>
    </w:p>
    <w:p w:rsidR="00C36658" w:rsidRPr="00FD0D49" w:rsidRDefault="00C3665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Дополнительно кредитная организация может потребовать представить следующие документы: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Копия трудовой книжки, заверенную организаци</w:t>
      </w:r>
      <w:r w:rsidRPr="00FD0D49">
        <w:rPr>
          <w:sz w:val="28"/>
          <w:szCs w:val="28"/>
        </w:rPr>
        <w:softHyphen/>
        <w:t>ей-работодателем;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Справка о доходах физического лица (2-НДФЛ, 3-НДФЛ) или в свободной форме (заверенную организа</w:t>
      </w:r>
      <w:r w:rsidRPr="00FD0D49">
        <w:rPr>
          <w:sz w:val="28"/>
          <w:szCs w:val="28"/>
        </w:rPr>
        <w:softHyphen/>
        <w:t>цией-работодателем) за последние шесть месяцев или де</w:t>
      </w:r>
      <w:r w:rsidRPr="00FD0D49">
        <w:rPr>
          <w:sz w:val="28"/>
          <w:szCs w:val="28"/>
        </w:rPr>
        <w:softHyphen/>
        <w:t>кларацию за предыдущий календарный год и предыдущий отчетный период текущего календарного года с отметкой налоговой инспекции (для заемщика-предпринимателя); или документы об уплате единого налога на вмененный доход для предпринимателей, перешедших на уплату это</w:t>
      </w:r>
      <w:r w:rsidRPr="00FD0D49">
        <w:rPr>
          <w:sz w:val="28"/>
          <w:szCs w:val="28"/>
        </w:rPr>
        <w:softHyphen/>
        <w:t>го налога, за последние шесть месяцев; при наличии у за</w:t>
      </w:r>
      <w:r w:rsidRPr="00FD0D49">
        <w:rPr>
          <w:sz w:val="28"/>
          <w:szCs w:val="28"/>
        </w:rPr>
        <w:softHyphen/>
        <w:t>емщика таких доходов, как доходы от аренды, дивиденды, проценты, представляются документы, подтверждающие их фактическое получение за последние 12 месяцев (на</w:t>
      </w:r>
      <w:r w:rsidRPr="00FD0D49">
        <w:rPr>
          <w:sz w:val="28"/>
          <w:szCs w:val="28"/>
        </w:rPr>
        <w:softHyphen/>
        <w:t>пример, соответствующие договоры). При этом данные виды доходов должны иметь постоянный, а не разовый характер. При наличии субсидий со стороны субъекта РФ</w:t>
      </w:r>
      <w:r w:rsidR="00A4350C" w:rsidRPr="00FD0D49">
        <w:rPr>
          <w:sz w:val="28"/>
          <w:szCs w:val="28"/>
        </w:rPr>
        <w:t xml:space="preserve"> – </w:t>
      </w:r>
      <w:r w:rsidRPr="00FD0D49">
        <w:rPr>
          <w:sz w:val="28"/>
          <w:szCs w:val="28"/>
        </w:rPr>
        <w:t>документы, гарантирующие субсидирование в течение всего срока кредитования (например, в виде договора с администрацией);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Копии документов о наличии квартиры (дома), за</w:t>
      </w:r>
      <w:r w:rsidRPr="00FD0D49">
        <w:rPr>
          <w:sz w:val="28"/>
          <w:szCs w:val="28"/>
        </w:rPr>
        <w:softHyphen/>
        <w:t>веренные банком или нотариально (рекомендуется);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Поручительство;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Паспорт поручителя;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Счет на оплату товара/услуги;</w:t>
      </w:r>
    </w:p>
    <w:p w:rsidR="00C36658" w:rsidRPr="00FD0D49" w:rsidRDefault="00C36658" w:rsidP="00FD0D49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Заявление на предоставление кредита по форме банка;</w:t>
      </w:r>
    </w:p>
    <w:p w:rsidR="00945758" w:rsidRPr="00945758" w:rsidRDefault="00C36658" w:rsidP="00945758">
      <w:pPr>
        <w:numPr>
          <w:ilvl w:val="0"/>
          <w:numId w:val="10"/>
        </w:num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Копия военного билета для лиц мужского пола при</w:t>
      </w:r>
      <w:r w:rsidRPr="00FD0D49">
        <w:rPr>
          <w:sz w:val="28"/>
          <w:szCs w:val="28"/>
        </w:rPr>
        <w:softHyphen/>
        <w:t>зывного возраста.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Рассмотрим стандартную схему предоставления потребительского кредита:</w:t>
      </w:r>
    </w:p>
    <w:p w:rsidR="00292E38" w:rsidRPr="00FD0D49" w:rsidRDefault="00965818" w:rsidP="00FD0D49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7.4pt;margin-top:3.65pt;width:385.3pt;height:36pt;z-index:251654144" o:regroupid="11">
            <v:textbox style="mso-next-textbox:#_x0000_s1032">
              <w:txbxContent>
                <w:p w:rsidR="00292E38" w:rsidRDefault="00292E38">
                  <w:pPr>
                    <w:ind w:firstLine="0"/>
                    <w:jc w:val="center"/>
                  </w:pPr>
                  <w:r>
                    <w:rPr>
                      <w:color w:val="000000"/>
                    </w:rPr>
                    <w:t>Получение от выбранного банка общей информации об усло</w:t>
                  </w:r>
                  <w:r>
                    <w:rPr>
                      <w:color w:val="000000"/>
                    </w:rPr>
                    <w:softHyphen/>
                    <w:t xml:space="preserve">виях кредитования </w:t>
                  </w:r>
                </w:p>
              </w:txbxContent>
            </v:textbox>
          </v:shape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2" type="#_x0000_t67" style="position:absolute;left:0;text-align:left;margin-left:224.4pt;margin-top:18.95pt;width:18.7pt;height:18pt;z-index:251656192" o:regroupid="11"/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202" style="position:absolute;left:0;text-align:left;margin-left:37.4pt;margin-top:16.25pt;width:385.3pt;height:36pt;z-index:251655168" o:regroupid="11">
            <v:textbox style="mso-next-textbox:#_x0000_s1040">
              <w:txbxContent>
                <w:p w:rsidR="00292E38" w:rsidRDefault="00292E38">
                  <w:pPr>
                    <w:ind w:firstLine="0"/>
                    <w:jc w:val="center"/>
                  </w:pPr>
                  <w:r>
                    <w:rPr>
                      <w:color w:val="000000"/>
                    </w:rPr>
                    <w:t>Подача в банк заявки на предоставление потребительского кре</w:t>
                  </w:r>
                  <w:r>
                    <w:rPr>
                      <w:color w:val="000000"/>
                    </w:rPr>
                    <w:softHyphen/>
                    <w:t>дита</w:t>
                  </w:r>
                  <w:r w:rsidR="00A90DF2">
                    <w:rPr>
                      <w:color w:val="000000"/>
                    </w:rPr>
                    <w:t xml:space="preserve"> (ПРИЛОЖЕНИЕ 2)</w:t>
                  </w:r>
                </w:p>
              </w:txbxContent>
            </v:textbox>
          </v:shape>
        </w:pic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67" style="position:absolute;left:0;text-align:left;margin-left:224.4pt;margin-top:10.85pt;width:18.7pt;height:18pt;z-index:251653120" o:regroupid="10"/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202" style="position:absolute;left:0;text-align:left;margin-left:37.4pt;margin-top:8.15pt;width:385.3pt;height:36pt;z-index:251658240" o:regroupid="8">
            <v:textbox style="mso-next-textbox:#_x0000_s1042">
              <w:txbxContent>
                <w:p w:rsidR="00292E38" w:rsidRDefault="00292E38">
                  <w:pPr>
                    <w:ind w:firstLine="0"/>
                    <w:jc w:val="center"/>
                  </w:pPr>
                  <w:r>
                    <w:rPr>
                      <w:color w:val="000000"/>
                    </w:rPr>
                    <w:t>Подготовка пакета документов для проведения банком анализа кредитоспособности</w:t>
                  </w:r>
                </w:p>
              </w:txbxContent>
            </v:textbox>
          </v:shape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67" style="position:absolute;left:0;text-align:left;margin-left:228.9pt;margin-top:-15.55pt;width:18.7pt;height:18pt;z-index:251657216" o:regroupid="8"/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44" type="#_x0000_t202" style="position:absolute;left:0;text-align:left;margin-left:41.9pt;margin-top:-21.7pt;width:385.3pt;height:54pt;z-index:251660288" o:regroupid="9">
            <v:textbox style="mso-next-textbox:#_x0000_s1044">
              <w:txbxContent>
                <w:p w:rsidR="00292E38" w:rsidRDefault="00292E38">
                  <w:pPr>
                    <w:ind w:firstLine="0"/>
                    <w:jc w:val="center"/>
                  </w:pPr>
                  <w:r>
                    <w:rPr>
                      <w:color w:val="000000"/>
                    </w:rPr>
                    <w:t>Проверка комплектности и достоверности пакета документов для проведения банком анализа кредитоспособности, его передачу уполномоченному сотруднику банка</w:t>
                  </w:r>
                </w:p>
              </w:txbxContent>
            </v:textbox>
          </v:shape>
        </w:pict>
      </w:r>
    </w:p>
    <w:p w:rsidR="00292E38" w:rsidRPr="00FD0D49" w:rsidRDefault="00965818" w:rsidP="00FD0D49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67" style="position:absolute;left:0;text-align:left;margin-left:228.9pt;margin-top:8.15pt;width:18.7pt;height:18pt;z-index:251659264" o:regroupid="9"/>
        </w:pict>
      </w:r>
    </w:p>
    <w:p w:rsidR="00945758" w:rsidRDefault="00965818" w:rsidP="00FD0D49">
      <w:pPr>
        <w:pStyle w:val="2"/>
        <w:rPr>
          <w:sz w:val="28"/>
        </w:rPr>
      </w:pPr>
      <w:r>
        <w:rPr>
          <w:noProof/>
          <w:sz w:val="28"/>
        </w:rPr>
        <w:pict>
          <v:shape id="_x0000_s1045" type="#_x0000_t202" style="position:absolute;left:0;text-align:left;margin-left:41.9pt;margin-top:2pt;width:385.3pt;height:36pt;z-index:251661312" o:regroupid="9">
            <v:textbox style="mso-next-textbox:#_x0000_s1045">
              <w:txbxContent>
                <w:p w:rsidR="00292E38" w:rsidRDefault="00292E38">
                  <w:pPr>
                    <w:ind w:firstLine="0"/>
                    <w:jc w:val="center"/>
                  </w:pPr>
                  <w:r>
                    <w:rPr>
                      <w:color w:val="000000"/>
                    </w:rPr>
                    <w:t>Рассмотрение банком пакета документов в ходе проведения анализа кредитоспособности потенциального заемщика</w:t>
                  </w:r>
                </w:p>
              </w:txbxContent>
            </v:textbox>
          </v:shape>
        </w:pict>
      </w:r>
      <w:r w:rsidR="00945758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945758" w:rsidRDefault="00965818" w:rsidP="00FD0D49">
      <w:pPr>
        <w:pStyle w:val="2"/>
        <w:rPr>
          <w:sz w:val="28"/>
        </w:rPr>
      </w:pPr>
      <w:r>
        <w:rPr>
          <w:noProof/>
          <w:sz w:val="28"/>
        </w:rPr>
        <w:pict>
          <v:group id="_x0000_s1091" style="position:absolute;left:0;text-align:left;margin-left:41.9pt;margin-top:1.85pt;width:385.3pt;height:324pt;z-index:251662336" coordorigin="2075,2831" coordsize="7706,6480">
            <v:shape id="_x0000_s1046" type="#_x0000_t67" style="position:absolute;left:5815;top:2831;width:374;height:360" o:regroupid="9"/>
            <v:shape id="_x0000_s1047" type="#_x0000_t202" style="position:absolute;left:2075;top:3191;width:7706;height:1080" o:regroupid="9">
              <v:textbox style="mso-next-textbox:#_x0000_s1047">
                <w:txbxContent>
                  <w:p w:rsidR="00292E38" w:rsidRDefault="00292E38">
                    <w:pPr>
                      <w:ind w:firstLine="0"/>
                      <w:jc w:val="center"/>
                    </w:pPr>
                    <w:r>
                      <w:rPr>
                        <w:color w:val="000000"/>
                      </w:rPr>
                      <w:t xml:space="preserve">Принятие банком решения/заключения о выдаче (ПРИЛОЖЕНИЕ </w:t>
                    </w:r>
                    <w:r w:rsidR="00C36658"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t>) (отказе в выдаче) кредита, информирование о принятом решении по</w:t>
                    </w:r>
                    <w:r>
                      <w:rPr>
                        <w:color w:val="000000"/>
                      </w:rPr>
                      <w:softHyphen/>
                      <w:t>тенциального заемщика</w:t>
                    </w:r>
                  </w:p>
                </w:txbxContent>
              </v:textbox>
            </v:shape>
            <v:shape id="_x0000_s1048" type="#_x0000_t67" style="position:absolute;left:5815;top:4271;width:374;height:360" o:regroupid="9"/>
            <v:shape id="_x0000_s1049" type="#_x0000_t202" style="position:absolute;left:2075;top:4631;width:7706;height:1080" o:regroupid="9">
              <v:textbox style="mso-next-textbox:#_x0000_s1049">
                <w:txbxContent>
                  <w:p w:rsidR="00292E38" w:rsidRDefault="00292E38">
                    <w:pPr>
                      <w:ind w:firstLine="0"/>
                      <w:jc w:val="center"/>
                    </w:pPr>
                    <w:r>
                      <w:rPr>
                        <w:color w:val="000000"/>
                      </w:rPr>
                      <w:t>В случае принятия положительного решения/заключения — предоставление заемщику дополнительной информации об условиях предостав</w:t>
                    </w:r>
                    <w:r>
                      <w:rPr>
                        <w:color w:val="000000"/>
                      </w:rPr>
                      <w:softHyphen/>
                      <w:t>ления потребительского кредита</w:t>
                    </w:r>
                  </w:p>
                </w:txbxContent>
              </v:textbox>
            </v:shape>
            <v:shape id="_x0000_s1050" type="#_x0000_t67" style="position:absolute;left:5815;top:5711;width:374;height:360" o:regroupid="9"/>
            <v:shape id="_x0000_s1051" type="#_x0000_t202" style="position:absolute;left:2075;top:6071;width:7706;height:1080" o:regroupid="9">
              <v:textbox style="mso-next-textbox:#_x0000_s1051">
                <w:txbxContent>
                  <w:p w:rsidR="00292E38" w:rsidRDefault="00292E38">
                    <w:pPr>
                      <w:ind w:firstLine="0"/>
                      <w:jc w:val="center"/>
                    </w:pPr>
                    <w:r>
                      <w:rPr>
                        <w:color w:val="000000"/>
                      </w:rPr>
                      <w:t>Выработка заемщиком и банком конкретных условий предостав</w:t>
                    </w:r>
                    <w:r>
                      <w:rPr>
                        <w:color w:val="000000"/>
                      </w:rPr>
                      <w:softHyphen/>
                      <w:t>ления потребительского кредита, согласование между заемщиком и банком проекта кредитного договора</w:t>
                    </w:r>
                  </w:p>
                </w:txbxContent>
              </v:textbox>
            </v:shape>
            <v:shape id="_x0000_s1052" type="#_x0000_t67" style="position:absolute;left:5815;top:7151;width:374;height:360" o:regroupid="9"/>
            <v:shape id="_x0000_s1053" type="#_x0000_t202" style="position:absolute;left:2075;top:7511;width:7706;height:720" o:regroupid="9">
              <v:textbox style="mso-next-textbox:#_x0000_s1053">
                <w:txbxContent>
                  <w:p w:rsidR="00292E38" w:rsidRDefault="00292E38">
                    <w:pPr>
                      <w:ind w:firstLine="0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Подписание сторонами кредитного договора и приложений к нему </w:t>
                    </w:r>
                  </w:p>
                  <w:p w:rsidR="00292E38" w:rsidRDefault="00292E38">
                    <w:pPr>
                      <w:ind w:firstLine="0"/>
                      <w:jc w:val="center"/>
                    </w:pPr>
                    <w:r>
                      <w:rPr>
                        <w:color w:val="000000"/>
                      </w:rPr>
                      <w:t>(при наличии таковых)</w:t>
                    </w:r>
                  </w:p>
                </w:txbxContent>
              </v:textbox>
            </v:shape>
            <v:shape id="_x0000_s1054" type="#_x0000_t67" style="position:absolute;left:5815;top:8231;width:374;height:360" o:regroupid="9"/>
            <v:shape id="_x0000_s1055" type="#_x0000_t202" style="position:absolute;left:2075;top:8591;width:7706;height:720" o:regroupid="9">
              <v:textbox style="mso-next-textbox:#_x0000_s1055">
                <w:txbxContent>
                  <w:p w:rsidR="00292E38" w:rsidRDefault="00292E38">
                    <w:pPr>
                      <w:ind w:firstLine="0"/>
                      <w:jc w:val="center"/>
                    </w:pPr>
                    <w:r>
                      <w:rPr>
                        <w:color w:val="000000"/>
                      </w:rPr>
                      <w:t>Перечисление (выдача) заемщику кредитных средств в порядке, предусмотренном условиями кредитного договора</w:t>
                    </w:r>
                  </w:p>
                </w:txbxContent>
              </v:textbox>
            </v:shape>
          </v:group>
        </w:pict>
      </w: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</w:t>
      </w:r>
    </w:p>
    <w:p w:rsidR="00945758" w:rsidRDefault="00945758" w:rsidP="00FD0D49">
      <w:pPr>
        <w:pStyle w:val="2"/>
        <w:rPr>
          <w:sz w:val="28"/>
        </w:rPr>
      </w:pPr>
    </w:p>
    <w:p w:rsidR="00945758" w:rsidRDefault="00945758" w:rsidP="00FD0D49">
      <w:pPr>
        <w:pStyle w:val="2"/>
        <w:rPr>
          <w:sz w:val="28"/>
        </w:rPr>
      </w:pPr>
    </w:p>
    <w:p w:rsidR="00017AB7" w:rsidRDefault="00017AB7" w:rsidP="00FD0D49">
      <w:pPr>
        <w:pStyle w:val="2"/>
        <w:rPr>
          <w:sz w:val="28"/>
        </w:rPr>
      </w:pPr>
      <w:bookmarkStart w:id="6" w:name="_Toc248502691"/>
    </w:p>
    <w:p w:rsidR="00292E38" w:rsidRPr="00FD0D49" w:rsidRDefault="00292E38" w:rsidP="00FD0D49">
      <w:pPr>
        <w:pStyle w:val="2"/>
        <w:rPr>
          <w:sz w:val="28"/>
        </w:rPr>
      </w:pPr>
      <w:r w:rsidRPr="00FD0D49">
        <w:rPr>
          <w:sz w:val="28"/>
        </w:rPr>
        <w:t>1.6. Порядок погашения кредита</w:t>
      </w:r>
      <w:bookmarkEnd w:id="6"/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После определения суммы кредита кредитный ин</w:t>
      </w:r>
      <w:r w:rsidRPr="00FD0D49">
        <w:rPr>
          <w:sz w:val="28"/>
          <w:szCs w:val="28"/>
        </w:rPr>
        <w:softHyphen/>
        <w:t>спектор составляет график погашения кредита</w:t>
      </w:r>
      <w:r w:rsidR="00890E8B" w:rsidRPr="00FD0D49">
        <w:rPr>
          <w:sz w:val="28"/>
          <w:szCs w:val="28"/>
        </w:rPr>
        <w:t xml:space="preserve"> (ПРИЛОЖЕНИЕ</w:t>
      </w:r>
      <w:r w:rsidR="00924473" w:rsidRPr="00FD0D49">
        <w:rPr>
          <w:sz w:val="28"/>
          <w:szCs w:val="28"/>
        </w:rPr>
        <w:t xml:space="preserve"> 4</w:t>
      </w:r>
      <w:r w:rsidR="00890E8B" w:rsidRPr="00FD0D49">
        <w:rPr>
          <w:sz w:val="28"/>
          <w:szCs w:val="28"/>
        </w:rPr>
        <w:t>)</w:t>
      </w:r>
      <w:r w:rsidRPr="00FD0D49">
        <w:rPr>
          <w:sz w:val="28"/>
          <w:szCs w:val="28"/>
        </w:rPr>
        <w:t>.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Погашение кредита осуществляется путем внесения наличных платежей по установленному графику и любой другой сумм</w:t>
      </w:r>
      <w:r w:rsidR="00945758">
        <w:rPr>
          <w:sz w:val="28"/>
          <w:szCs w:val="28"/>
        </w:rPr>
        <w:t>ой.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Погашение заемщиком кредита осуществляется безналично на осно</w:t>
      </w:r>
      <w:r w:rsidRPr="00FD0D49">
        <w:rPr>
          <w:sz w:val="28"/>
          <w:szCs w:val="28"/>
        </w:rPr>
        <w:softHyphen/>
        <w:t>вании разовых или долгосрочных поручений, в соответствии с кото</w:t>
      </w:r>
      <w:r w:rsidRPr="00FD0D49">
        <w:rPr>
          <w:sz w:val="28"/>
          <w:szCs w:val="28"/>
        </w:rPr>
        <w:softHyphen/>
        <w:t>рыми по предусмотренному кредитным договором графику платежей производится перечисление средств со счета заемщика на счет креди</w:t>
      </w:r>
      <w:r w:rsidRPr="00FD0D49">
        <w:rPr>
          <w:sz w:val="28"/>
          <w:szCs w:val="28"/>
        </w:rPr>
        <w:softHyphen/>
        <w:t>тора.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Основными тре</w:t>
      </w:r>
      <w:r w:rsidRPr="00FD0D49">
        <w:rPr>
          <w:sz w:val="28"/>
          <w:szCs w:val="28"/>
        </w:rPr>
        <w:softHyphen/>
        <w:t>бованиями к совершению платежей по погашению потребительского кредита являются их своевременность и полнота. На практике это означает, что:</w:t>
      </w:r>
    </w:p>
    <w:p w:rsidR="00292E38" w:rsidRPr="00FD0D49" w:rsidRDefault="00292E38" w:rsidP="00FD0D49">
      <w:pPr>
        <w:numPr>
          <w:ilvl w:val="0"/>
          <w:numId w:val="1"/>
        </w:numPr>
        <w:shd w:val="clear" w:color="auto" w:fill="FFFFFF"/>
        <w:tabs>
          <w:tab w:val="left" w:pos="542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lastRenderedPageBreak/>
        <w:t>платеж по погашению кредита должен быть произведен в точном соответствии с графиком платежей, предусмотренном кредитным договором, т.е. не позднее последнего дня соответствующе</w:t>
      </w:r>
      <w:r w:rsidRPr="00FD0D49">
        <w:rPr>
          <w:sz w:val="28"/>
          <w:szCs w:val="28"/>
        </w:rPr>
        <w:softHyphen/>
        <w:t>го периода платежа;</w:t>
      </w:r>
    </w:p>
    <w:p w:rsidR="00292E38" w:rsidRPr="00FD0D49" w:rsidRDefault="00292E38" w:rsidP="00FD0D49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размер платежа по погашению кредита – как в целом, так и по каждой из его частей (по погашению основной суммы кредита и процентов по нему) – должен быть не менее размера, предусмот</w:t>
      </w:r>
      <w:r w:rsidRPr="00FD0D49">
        <w:rPr>
          <w:sz w:val="28"/>
          <w:szCs w:val="28"/>
        </w:rPr>
        <w:softHyphen/>
        <w:t>ренного кредитным договором [</w:t>
      </w:r>
      <w:r w:rsidR="00D3589D" w:rsidRPr="00FD0D49">
        <w:rPr>
          <w:sz w:val="28"/>
          <w:szCs w:val="28"/>
        </w:rPr>
        <w:t>20</w:t>
      </w:r>
      <w:r w:rsidR="00890E8B" w:rsidRPr="00FD0D49">
        <w:rPr>
          <w:sz w:val="28"/>
          <w:szCs w:val="28"/>
        </w:rPr>
        <w:t>,</w:t>
      </w:r>
      <w:r w:rsidRPr="00FD0D49">
        <w:rPr>
          <w:sz w:val="28"/>
          <w:szCs w:val="28"/>
        </w:rPr>
        <w:t xml:space="preserve"> с. 106].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отсутствие просрочки по исполнению заемщиком обязательств перед кредитором ежемесячный платеж в первую очередь использу</w:t>
      </w:r>
      <w:r w:rsidRPr="00FD0D49">
        <w:rPr>
          <w:sz w:val="28"/>
          <w:szCs w:val="28"/>
        </w:rPr>
        <w:softHyphen/>
        <w:t>ется для выплаты начисленных за соответствующий период платежа процентов, а оставшиеся средства – для выплаты основной части кре</w:t>
      </w:r>
      <w:r w:rsidRPr="00FD0D49">
        <w:rPr>
          <w:sz w:val="28"/>
          <w:szCs w:val="28"/>
        </w:rPr>
        <w:softHyphen/>
        <w:t>дита. При наличии просрочки по исполнению заемщиком обязательств перед кредитором размер ежемесячного платежа увеличивается на сум</w:t>
      </w:r>
      <w:r w:rsidRPr="00FD0D49">
        <w:rPr>
          <w:sz w:val="28"/>
          <w:szCs w:val="28"/>
        </w:rPr>
        <w:softHyphen/>
        <w:t>му предусмотренных кредитным договором пеней и (или) штрафов. В этом случае часть ежемесячного платежа используется для выпла</w:t>
      </w:r>
      <w:r w:rsidRPr="00FD0D49">
        <w:rPr>
          <w:sz w:val="28"/>
          <w:szCs w:val="28"/>
        </w:rPr>
        <w:softHyphen/>
        <w:t>ты начисленных пеней и (или) штрафов, а размер платежа – увеличива</w:t>
      </w:r>
      <w:r w:rsidRPr="00FD0D49">
        <w:rPr>
          <w:sz w:val="28"/>
          <w:szCs w:val="28"/>
        </w:rPr>
        <w:softHyphen/>
        <w:t>ется на сумму пеней и (или) штрафов. В случае выявления недостаточ</w:t>
      </w:r>
      <w:r w:rsidRPr="00FD0D49">
        <w:rPr>
          <w:sz w:val="28"/>
          <w:szCs w:val="28"/>
        </w:rPr>
        <w:softHyphen/>
        <w:t>ности имеющихся в распоряжении средств заемщика для исполнения им обязательств по кредитному договору в полном объеме, как прави</w:t>
      </w:r>
      <w:r w:rsidRPr="00FD0D49">
        <w:rPr>
          <w:sz w:val="28"/>
          <w:szCs w:val="28"/>
        </w:rPr>
        <w:softHyphen/>
        <w:t>ло, устанавливается следующая очередность погашения требований кредитора: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возмещение издержек кредитора, связанных с получением испол</w:t>
      </w:r>
      <w:r w:rsidRPr="00FD0D49">
        <w:rPr>
          <w:sz w:val="28"/>
          <w:szCs w:val="28"/>
        </w:rPr>
        <w:softHyphen/>
        <w:t>нения обязательств заемщика;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выплата процентов по потребительскому кредиту;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выплата основной части кредита;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выплата по пеням и (или) штрафам за просроченные выплаты в счет процентов;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выплата по пеням и (или) штрафам за просроченные выплаты в счет основной части потребительского кредита;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обеспечение просроченных выплат в счет уплаты процентов;</w:t>
      </w:r>
    </w:p>
    <w:p w:rsidR="00292E38" w:rsidRPr="00FD0D49" w:rsidRDefault="00292E38" w:rsidP="00FD0D49">
      <w:pPr>
        <w:numPr>
          <w:ilvl w:val="0"/>
          <w:numId w:val="2"/>
        </w:numPr>
        <w:shd w:val="clear" w:color="auto" w:fill="FFFFFF"/>
        <w:tabs>
          <w:tab w:val="left" w:pos="470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обеспечение просроченных выплат в счет основной части кредита [</w:t>
      </w:r>
      <w:r w:rsidR="00D3589D" w:rsidRPr="00FD0D49">
        <w:rPr>
          <w:sz w:val="28"/>
          <w:szCs w:val="28"/>
        </w:rPr>
        <w:t>20</w:t>
      </w:r>
      <w:r w:rsidR="00890E8B" w:rsidRPr="00FD0D49">
        <w:rPr>
          <w:sz w:val="28"/>
          <w:szCs w:val="28"/>
        </w:rPr>
        <w:t>,</w:t>
      </w:r>
      <w:r w:rsidRPr="00FD0D49">
        <w:rPr>
          <w:sz w:val="28"/>
          <w:szCs w:val="28"/>
        </w:rPr>
        <w:t xml:space="preserve"> с. 107].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настоящее время наибольшее распростра</w:t>
      </w:r>
      <w:r w:rsidRPr="00FD0D49">
        <w:rPr>
          <w:sz w:val="28"/>
          <w:szCs w:val="28"/>
        </w:rPr>
        <w:softHyphen/>
        <w:t>нение получили две схемы расчетов по погашению потребительского кредита – аннуитетная и регрессивная.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Аннуитетная схема </w:t>
      </w:r>
      <w:r w:rsidRPr="00FD0D49">
        <w:rPr>
          <w:sz w:val="28"/>
          <w:szCs w:val="28"/>
        </w:rPr>
        <w:t>расчетов предполагает постепенное возраста</w:t>
      </w:r>
      <w:r w:rsidRPr="00FD0D49">
        <w:rPr>
          <w:sz w:val="28"/>
          <w:szCs w:val="28"/>
        </w:rPr>
        <w:softHyphen/>
        <w:t>ние (в среднем – на 2-4% в месяц) выплат по основной части кредита при одновременном пропорциональном сокращении выплат по про</w:t>
      </w:r>
      <w:r w:rsidRPr="00FD0D49">
        <w:rPr>
          <w:sz w:val="28"/>
          <w:szCs w:val="28"/>
        </w:rPr>
        <w:softHyphen/>
        <w:t>центам за него. В результате на протяжении всего периода действия кредитного договора заемщик производит абсолютно одинаковые пла</w:t>
      </w:r>
      <w:r w:rsidRPr="00FD0D49">
        <w:rPr>
          <w:sz w:val="28"/>
          <w:szCs w:val="28"/>
        </w:rPr>
        <w:softHyphen/>
        <w:t>тежи в счет погашения потребительского кредита.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Регрессивная схема </w:t>
      </w:r>
      <w:r w:rsidRPr="00FD0D49">
        <w:rPr>
          <w:sz w:val="28"/>
          <w:szCs w:val="28"/>
        </w:rPr>
        <w:t>возвращения кредита предусматривает полное ежемесячное погашение процентов при сохранении равномерных вы</w:t>
      </w:r>
      <w:r w:rsidRPr="00FD0D49">
        <w:rPr>
          <w:sz w:val="28"/>
          <w:szCs w:val="28"/>
        </w:rPr>
        <w:softHyphen/>
        <w:t>плат по основной части кредита, что означает постепенное снижение (в среднем — на те же 2-4% в месяц) суммарных выплат заемщика. В этом случае наиболее крупный платеж в счет погашения потребительского кредита осуществляется в первый (второй) период, тогда как в последний месяц период размер платежа минимален.</w:t>
      </w:r>
    </w:p>
    <w:p w:rsidR="00292E38" w:rsidRPr="00FD0D49" w:rsidRDefault="00292E38" w:rsidP="00FD0D49">
      <w:pPr>
        <w:pStyle w:val="1"/>
      </w:pPr>
      <w:bookmarkStart w:id="7" w:name="_Toc248502692"/>
      <w:r w:rsidRPr="00FD0D49">
        <w:t>2. Учет предоставленных кредитов физическим лицам</w:t>
      </w:r>
      <w:bookmarkEnd w:id="7"/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Порядок бухгалтерского учета предоставленных потребительских кредитов на территории Российской Федерации основывается на Положении от 26 марта 2007 года № 302-П «О правилах ведения бухгалтерского учета в кредитных организациях, расположенных на территории Российской Федерации» [</w:t>
      </w:r>
      <w:r w:rsidR="00B50BBB" w:rsidRPr="00FD0D49">
        <w:rPr>
          <w:sz w:val="28"/>
          <w:szCs w:val="28"/>
        </w:rPr>
        <w:t>6</w:t>
      </w:r>
      <w:r w:rsidRPr="00FD0D49">
        <w:rPr>
          <w:sz w:val="28"/>
          <w:szCs w:val="28"/>
        </w:rPr>
        <w:t>] с учетом последующих изменений.</w:t>
      </w:r>
    </w:p>
    <w:p w:rsidR="00292E38" w:rsidRPr="00FD0D49" w:rsidRDefault="00292E38" w:rsidP="00FD0D49">
      <w:pPr>
        <w:pStyle w:val="2"/>
        <w:rPr>
          <w:sz w:val="28"/>
        </w:rPr>
      </w:pPr>
      <w:bookmarkStart w:id="8" w:name="_Toc248502693"/>
      <w:r w:rsidRPr="00FD0D49">
        <w:rPr>
          <w:sz w:val="28"/>
        </w:rPr>
        <w:t>2.1. Характеристика балансовых счетов, используемых для учета предоставленных кредитов физическим лицам</w:t>
      </w:r>
      <w:bookmarkEnd w:id="8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Для учета кредитов, предоставленных физическим лицам, используются следующие счета: 455, 45515, 45815, 45915, 47427, 70601, 70606, 913.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Счета 455 «Кредиты, предоставленные физическим лицам».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счета: </w:t>
      </w:r>
      <w:r w:rsidRPr="00FD0D49">
        <w:rPr>
          <w:sz w:val="28"/>
          <w:szCs w:val="28"/>
        </w:rPr>
        <w:t>учет кредитов и иных средств (в договоре указывается вид размещенных средств), предоставленных физическим лицам резидентам.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счета отражается: </w:t>
      </w:r>
      <w:r w:rsidRPr="00FD0D49">
        <w:rPr>
          <w:sz w:val="28"/>
          <w:szCs w:val="28"/>
        </w:rPr>
        <w:t>сумма, предоставленных кредитов в корреспонденции с расчетными (текущими) счетами клиентов, счетом кассы (для физических лиц), счетами депозитов (вкладов) физических лиц, корреспондентскими счетами; суммы восстановленных кредитов в корреспонденции со счетами по учету просроченной задолженности клиентов, отсроченных в установленном в кредитной организации порядке.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счета отражается: </w:t>
      </w:r>
      <w:r w:rsidRPr="00FD0D49">
        <w:rPr>
          <w:sz w:val="28"/>
          <w:szCs w:val="28"/>
        </w:rPr>
        <w:t>суммы погашенной задолженности по предоставленным клиентам кредитам в корреспонденции с расчетными (текущими) счетами клиентов, счетом кассы (для физических лиц), счетами по учету расчетов с работниками по оплате труда, корреспондентскими счетами; суммы в оплату имущества, отнесенные на счета по учету зачетных операций, если в соответствии с договором кредитная организация, в установленном порядке, покупает суммы задолженности, списанные за счет резервов на возможные потери по кредитам за счет других ресурсов кредитной организации.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 45515 «Резервы на возможные потери».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счета: </w:t>
      </w:r>
      <w:r w:rsidRPr="00FD0D49">
        <w:rPr>
          <w:sz w:val="28"/>
          <w:szCs w:val="28"/>
        </w:rPr>
        <w:t>учет резервов на возможные потери по кредитам и прочим размещенным средствам.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счетов отражаются </w:t>
      </w:r>
      <w:r w:rsidRPr="00FD0D49">
        <w:rPr>
          <w:sz w:val="28"/>
          <w:szCs w:val="28"/>
        </w:rPr>
        <w:t>суммы: по расходованию резерва в корреспонденции с кредитными счетами по учету задолженности клиентов по основному долгу в случаях признания задолженности по кредитам нереальной для взыскания и подлежащей списанию с баланса на основании решения судебных органов; уменьшение резерва (с целью доведения суммы резерва до расчетной величины) в корреспонденции со счетом доходов, если ранее созданный резерв был отнесен на расходы кредитной организации, либо со счетом «Возмещение разницы между расчетными и созданными резервами на возможные потери по кредитам», если ранее созданный резерв был отнесен на этот счет; ранее созданного резерва при поступлении средств от должника в покрытие задолженности по кредитам, по которой был создан резерв на возможные потери по кредитам, и задолженность еще не списана с баланса кредитной организации; резервов на возможные потери по просроченным кредитам , суммы резервов по кредитам, не уплаченным в срок и списанным на счета по учету просроченной задолженности клиентов.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счетов отражаются: </w:t>
      </w:r>
      <w:r w:rsidRPr="00FD0D49">
        <w:rPr>
          <w:sz w:val="28"/>
          <w:szCs w:val="28"/>
        </w:rPr>
        <w:t xml:space="preserve">суммы созданного резерва в корреспонденции со счетом расходов; суммы доначисления резерва расчетной величины в корреспонденции со счетом расходов; </w:t>
      </w:r>
      <w:r w:rsidR="00924473" w:rsidRPr="00FD0D49">
        <w:rPr>
          <w:sz w:val="28"/>
          <w:szCs w:val="28"/>
        </w:rPr>
        <w:t>суммы,</w:t>
      </w:r>
      <w:r w:rsidRPr="00FD0D49">
        <w:rPr>
          <w:sz w:val="28"/>
          <w:szCs w:val="28"/>
        </w:rPr>
        <w:t xml:space="preserve"> перенесенные на счета резервов на возможные потери по просроченным кредитам, суммы резервов по кредитам, не уплаченным в срок и списанным на счета по учету просроченной задолженности клиентов, в корреспонденции с аналогичным счетом.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Аналитический учет осуществляется в разрезе заемщиков по каждому заключенному договору.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 47427 «Требования по получению процентов».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счета: </w:t>
      </w:r>
      <w:r w:rsidRPr="00FD0D49">
        <w:rPr>
          <w:sz w:val="28"/>
          <w:szCs w:val="28"/>
        </w:rPr>
        <w:t>учет начисленных (накопленных) процентов по размещенным средствам и причитающимся к получению в установленные договором сроки либо при наступлении предусмотренных договором обстоятельств. Счет активный.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отражаются </w:t>
      </w:r>
      <w:r w:rsidRPr="00FD0D49">
        <w:rPr>
          <w:sz w:val="28"/>
          <w:szCs w:val="28"/>
        </w:rPr>
        <w:t>суммы начисленных процентов по размещенным средствам.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счета отражаются: </w:t>
      </w:r>
      <w:r w:rsidRPr="00FD0D49">
        <w:rPr>
          <w:sz w:val="28"/>
          <w:szCs w:val="28"/>
        </w:rPr>
        <w:t>суммы полученных процентов; суммы не полученных процентов в установленные договором сроки либо при наступлении предусмотренных договором процентов по предоставленным кредитам и прочим размещенным средствам: списания текущей задолженности по получению процентов.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аналитическом учете ведутся лицевые счета по каждому договору.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 45815 «Просроченная задолженность по предоставленным кредитам и прочим размещенным средствам».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счета: </w:t>
      </w:r>
      <w:r w:rsidRPr="00FD0D49">
        <w:rPr>
          <w:sz w:val="28"/>
          <w:szCs w:val="28"/>
        </w:rPr>
        <w:t>учет просроченной задолженности по предоставленным клиентам кредитам и прочим размещенным средствам. Счет активный.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счетов отражаются: </w:t>
      </w:r>
      <w:r w:rsidRPr="00FD0D49">
        <w:rPr>
          <w:sz w:val="28"/>
          <w:szCs w:val="28"/>
        </w:rPr>
        <w:t>суммы просроченной задолженности по предоставленным клиентам кредитам и прочим размещенным средствам, не погашенным в срок, установленный в заключенном договоре.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счета отражаются: </w:t>
      </w:r>
      <w:r w:rsidRPr="00FD0D49">
        <w:rPr>
          <w:sz w:val="28"/>
          <w:szCs w:val="28"/>
        </w:rPr>
        <w:t>суммы погашенной просроченной задолженности клиентов по кредитам; суммы списанной просроченной задолженности по предоставленным клиентам кредитам за счет резервов и других источников.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Порядок списания определяется законодательством Российской Федерации, а также нормативными актами Банка России.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Аналитический учет осуществляется в разрезе заемщиков по каждому заключенному договору.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 45915 «Просроченные проценты по предоставленным кредитам и прочим размещенным средствам».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</w:t>
      </w:r>
      <w:r w:rsidRPr="00FD0D49">
        <w:rPr>
          <w:iCs/>
          <w:sz w:val="28"/>
          <w:szCs w:val="28"/>
        </w:rPr>
        <w:t xml:space="preserve">счета: </w:t>
      </w:r>
      <w:r w:rsidRPr="00FD0D49">
        <w:rPr>
          <w:sz w:val="28"/>
          <w:szCs w:val="28"/>
        </w:rPr>
        <w:t>учет просроченных процентов по предоставленным клиентам кредитам и прочим размещенным денежным средствам. На счете второго порядка учитываются проценты, не погашенные в срок. Счета активные.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счета отражаются </w:t>
      </w:r>
      <w:r w:rsidRPr="00FD0D49">
        <w:rPr>
          <w:sz w:val="28"/>
          <w:szCs w:val="28"/>
        </w:rPr>
        <w:t>суммы просроченной задолженности по процентам по предоставленным клиентам кредитам и прочим размещенным денежным средствам не погашенным в срок, установленном в заключенном договоре.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отражаются: </w:t>
      </w:r>
      <w:r w:rsidRPr="00FD0D49">
        <w:rPr>
          <w:sz w:val="28"/>
          <w:szCs w:val="28"/>
        </w:rPr>
        <w:t>суммы погашенных просроченных процентов; суммы списанных просроченных процентов.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Аналитический учет осуществляется в разрезе заемщиков по каждому заключенному договору.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Счета: 70601 «Доходы» и 70606 «Расходы».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Назначение счетов: </w:t>
      </w:r>
      <w:r w:rsidRPr="00FD0D49">
        <w:rPr>
          <w:sz w:val="28"/>
          <w:szCs w:val="28"/>
        </w:rPr>
        <w:t>учет полученных доходов и произведенных расходов за отчетный период. Порядок учета доходов и расходов ведется в соответствии с законодательством Российской Федерации и нормативными актами Банка России. Счет 701 - пассивный; счет 702 - активный.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>По дебету счета 70601</w:t>
      </w:r>
      <w:r w:rsidRPr="00FD0D49">
        <w:rPr>
          <w:sz w:val="28"/>
          <w:szCs w:val="28"/>
        </w:rPr>
        <w:t xml:space="preserve"> отражаются суммы расходов, произведенные за отчетный период.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>По кредиту счета 70606</w:t>
      </w:r>
      <w:r w:rsidRPr="00FD0D49">
        <w:rPr>
          <w:sz w:val="28"/>
          <w:szCs w:val="28"/>
        </w:rPr>
        <w:t xml:space="preserve"> отражаются суммы доходов, полученные в отчетном периоде.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Счет 913 «Обеспечение размещенных средств и обязательства по предоставлению кредитов».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iCs/>
          <w:sz w:val="28"/>
          <w:szCs w:val="28"/>
        </w:rPr>
        <w:t xml:space="preserve">Назначения счетов: </w:t>
      </w:r>
      <w:r w:rsidRPr="00FD0D49">
        <w:rPr>
          <w:sz w:val="28"/>
          <w:szCs w:val="28"/>
        </w:rPr>
        <w:t>учет на соответствующих счетах второго порядка полученного обеспечения предоставленных кредитов, депозитов и других размещенных средств, а также обязательств - открытых кредитных линий, неиспользованных    кредитных    линий,    неиспользованных    лимитов    по предоставлению кредитов в виде овердрафт и под лимит задолженности. Счет активный.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дебету отражаются </w:t>
      </w:r>
      <w:r w:rsidRPr="00FD0D49">
        <w:rPr>
          <w:sz w:val="28"/>
          <w:szCs w:val="28"/>
        </w:rPr>
        <w:t>суммы ценных бумаг, включая суммы векселей, гарантий, имущества, драгоценных металлов, полученные в обеспечение кредитов и других размещенных средств, в корреспонденции со счетом 99999. Указанные ценности, гарантии, поручительства учитываются в сумме принятого обеспечения.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bCs/>
          <w:sz w:val="28"/>
          <w:szCs w:val="28"/>
        </w:rPr>
        <w:t xml:space="preserve">По кредиту этих счетов </w:t>
      </w:r>
      <w:r w:rsidRPr="00FD0D49">
        <w:rPr>
          <w:sz w:val="28"/>
          <w:szCs w:val="28"/>
        </w:rPr>
        <w:t>проводятся суммы использованного обеспечения, а также после погашения кредитов, возврата размещенных средств и закрытия кредитных договоров и договоров на размещение средств. В аналитическом учете открываются счета на каждый вид обеспечения и договор.</w:t>
      </w:r>
    </w:p>
    <w:p w:rsidR="00292E38" w:rsidRPr="00FD0D49" w:rsidRDefault="00292E38" w:rsidP="00FD0D49">
      <w:pPr>
        <w:pStyle w:val="2"/>
        <w:rPr>
          <w:sz w:val="28"/>
        </w:rPr>
      </w:pPr>
      <w:bookmarkStart w:id="9" w:name="_Toc248502694"/>
      <w:r w:rsidRPr="00FD0D49">
        <w:rPr>
          <w:sz w:val="28"/>
        </w:rPr>
        <w:t>2.2. Учет операций по выдачи и погашению кредитов, предоставленных физическим лицам</w:t>
      </w:r>
      <w:bookmarkEnd w:id="9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Учет кредитов, предоставленных физическим лицам, ведется в четвертом разделе плана счетов «Операции с клиентами»: счет 455 «Кредиты, предоставленные физическим лицам-резидентам». Счет второго порядка открываются в зависимости от срока на который выдается кредит. Существуют следующие сроки выдачи кредита: 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до 30 дней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от 31 до 90 дней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от 91 до 180 дней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от 181 днядо1 года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от 1 года до 3 лет</w:t>
      </w:r>
    </w:p>
    <w:p w:rsidR="00292E38" w:rsidRPr="00FD0D49" w:rsidRDefault="00292E38" w:rsidP="00FD0D49">
      <w:pPr>
        <w:widowControl w:val="0"/>
        <w:numPr>
          <w:ilvl w:val="0"/>
          <w:numId w:val="11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на срок свыше 3 лет – до востребования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предоставлении кредита бухгалтерский работник на основании распоряжения кредитного работника на открытие ссудного счета открывает лицевой счет ссудного счета заемщика – физического лица.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предоставлении кредита физическому лицу наличными через кассу банка составляется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20202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этом оформляется расход</w:t>
      </w:r>
      <w:r w:rsidR="00924473" w:rsidRPr="00FD0D49">
        <w:rPr>
          <w:sz w:val="28"/>
          <w:szCs w:val="28"/>
        </w:rPr>
        <w:t>ный кассовый ордер (ПРИЛОЖЕНИЕ 5</w:t>
      </w:r>
      <w:r w:rsidRPr="00FD0D49">
        <w:rPr>
          <w:sz w:val="28"/>
          <w:szCs w:val="28"/>
        </w:rPr>
        <w:t>)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предоставлении средств в безналичном порядке на депозитные счета оформляет мемориальный ордер, в котором прописывается следующая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42301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предоставлении средств в безналичном порядке на текущий счет составляется следующая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40817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Если погашение выданного кредита осуществляется со счета, открытого в другом банке, то составляется следующая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30102, 30110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погашении кредита со счета, открытого в данном банке (возврат средств в безналичном порядке со счета по учету депозитов физических лиц), составляется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42302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  фактическом   погашении   кредита   или   части   кредита   заемщиком   с текущего счета, проводка выглядит следующим образом: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40817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45502-45508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 погашении кредита наличными деньгами через кассу оформляется приход</w:t>
      </w:r>
      <w:r w:rsidR="00924473" w:rsidRPr="00FD0D49">
        <w:rPr>
          <w:sz w:val="28"/>
          <w:szCs w:val="28"/>
        </w:rPr>
        <w:t>ный кассовый ордер (ПРИЛОЖЕНИЕ 6</w:t>
      </w:r>
      <w:r w:rsidRPr="00FD0D49">
        <w:rPr>
          <w:sz w:val="28"/>
          <w:szCs w:val="28"/>
        </w:rPr>
        <w:t>), в нем указывается следующая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20202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45502-45508 </w:t>
      </w:r>
    </w:p>
    <w:p w:rsidR="00292E38" w:rsidRPr="00FD0D49" w:rsidRDefault="00292E38" w:rsidP="00FD0D49">
      <w:pPr>
        <w:pStyle w:val="2"/>
        <w:rPr>
          <w:sz w:val="28"/>
        </w:rPr>
      </w:pPr>
      <w:bookmarkStart w:id="10" w:name="_Toc248502695"/>
      <w:r w:rsidRPr="00FD0D49">
        <w:rPr>
          <w:sz w:val="28"/>
        </w:rPr>
        <w:t>2.3. Учет операций по начислению и погашению процентов по кредиту</w:t>
      </w:r>
      <w:bookmarkEnd w:id="10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Учет начисленных процентов ведется по методу начисления. Принцип «начисления» предполагает, что финансовые результаты операций (доходы и расходы) отражаются в бухгалтерском учете по факту их совершения, а не по факту получения или уплаты денежных средств (их эквивалентов).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Учет операций по начислению и погашению процентов ведется на счете № 47427 «Требования по получению процентов».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Ежемесячно в последний рабочий день каждого месяца производится начисление процентов. Проценты, начисленные по кредиту, относятся на доходы банка. Проводка выглядит следующим образом: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47427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70601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фактическом погашении процентов заемщиком составляется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20202, 40817, 42301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47427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этом оформляется приходный кассовый ордер.</w:t>
      </w:r>
    </w:p>
    <w:p w:rsidR="00292E38" w:rsidRPr="00FD0D49" w:rsidRDefault="00292E38" w:rsidP="00FD0D49">
      <w:pPr>
        <w:pStyle w:val="2"/>
        <w:rPr>
          <w:sz w:val="28"/>
        </w:rPr>
      </w:pPr>
      <w:bookmarkStart w:id="11" w:name="_Toc248502696"/>
      <w:r w:rsidRPr="00FD0D49">
        <w:rPr>
          <w:sz w:val="28"/>
        </w:rPr>
        <w:t>2.4. Учет просроченной задолженности по кредитам и процентам</w:t>
      </w:r>
      <w:bookmarkEnd w:id="11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Если в установленный договором срок заемщик физическое лицо не погасил сумму кредита, то ее переносят на счет просроченной задолженности по кредитам: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45815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45502-45508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Одновременно списывается резерв по срочной задолженности: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45515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70601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и создается резерв по просроченной задолженности: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70606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45818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Погашение просроченной задолженности по кредиту со счета, открытого в другом банке оформляется проводкой: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30102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К45815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возврате в безналичном порядке с депозитного счета заемщика, открытого в данном банке составляется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42302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45815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перечислении средств в безналичном порядке с текущего счета физического лица составляется проводка: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40817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45815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погашении задолженности наличными через кассу имеет место следующая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20202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45815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непогашении в установленный срок процентов по кредиту их сумма переносится на счет просроченной задолженности по процентам: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45915, 45917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47427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этом оформляется </w:t>
      </w:r>
      <w:r w:rsidR="00924473" w:rsidRPr="00FD0D49">
        <w:rPr>
          <w:sz w:val="28"/>
          <w:szCs w:val="28"/>
        </w:rPr>
        <w:t>мемориальный ордер (ПРИЛОЖЕНИЕ 7</w:t>
      </w:r>
      <w:r w:rsidRPr="00FD0D49">
        <w:rPr>
          <w:sz w:val="28"/>
          <w:szCs w:val="28"/>
        </w:rPr>
        <w:t>).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погашении просроченных процентов по кредиту составляется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20202, 30102, 42301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45915 </w:t>
      </w:r>
    </w:p>
    <w:p w:rsidR="00292E38" w:rsidRPr="00FD0D49" w:rsidRDefault="00292E38" w:rsidP="00FD0D49">
      <w:pPr>
        <w:pStyle w:val="2"/>
        <w:rPr>
          <w:sz w:val="28"/>
        </w:rPr>
      </w:pPr>
      <w:bookmarkStart w:id="12" w:name="_Toc248502697"/>
      <w:r w:rsidRPr="00FD0D49">
        <w:rPr>
          <w:sz w:val="28"/>
        </w:rPr>
        <w:t>2.5. Учет операций по созданию резерва на возможные потери по ссудам</w:t>
      </w:r>
      <w:bookmarkEnd w:id="12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выдачи кредитов банк создает резервы на возможные потери по ссудам. Для определения размера резерва ссуды используют следующие категории качества: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  <w:lang w:val="en-US"/>
        </w:rPr>
        <w:t>I</w:t>
      </w:r>
      <w:r w:rsidRPr="00FD0D49">
        <w:rPr>
          <w:sz w:val="28"/>
          <w:szCs w:val="28"/>
        </w:rPr>
        <w:t xml:space="preserve"> (высшая) категория качества (стандартные кредиты) – отсутствие кредитного риска (вероятность финансовых потерь по ссуде равна нулю);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  <w:lang w:val="en-US"/>
        </w:rPr>
        <w:t>II</w:t>
      </w:r>
      <w:r w:rsidRPr="00FD0D49">
        <w:rPr>
          <w:sz w:val="28"/>
          <w:szCs w:val="28"/>
        </w:rPr>
        <w:t xml:space="preserve"> (нестандартные кредиты) категория качества – умеренный кредитный риск (вероятность финансовых потерь по ссуде равна от 1 до 20%);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  <w:lang w:val="en-US"/>
        </w:rPr>
        <w:t>III</w:t>
      </w:r>
      <w:r w:rsidRPr="00FD0D49">
        <w:rPr>
          <w:sz w:val="28"/>
          <w:szCs w:val="28"/>
        </w:rPr>
        <w:t xml:space="preserve"> (сомнительные ссуды) категория качества – значительный кредитный риск (вероятность финансовых потерь по ссуде равна от 21 до 50%);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  <w:lang w:val="en-US"/>
        </w:rPr>
        <w:t>IV</w:t>
      </w:r>
      <w:r w:rsidRPr="00FD0D49">
        <w:rPr>
          <w:sz w:val="28"/>
          <w:szCs w:val="28"/>
        </w:rPr>
        <w:t xml:space="preserve"> (проблемные ссуды) категория качества – высокий кредитный риск (вероятность финансовых потерь по ссуде равна от 51 до 100%);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  <w:lang w:val="en-US"/>
        </w:rPr>
        <w:t>V</w:t>
      </w:r>
      <w:r w:rsidRPr="00FD0D49">
        <w:rPr>
          <w:sz w:val="28"/>
          <w:szCs w:val="28"/>
        </w:rPr>
        <w:t xml:space="preserve"> (низшая) категория качества (безнадежные ссуды) – отсутствует вероятность возврата ссуды.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Источник образования резерва на возможные потери по ссудам - это отчисления, относимые на расходы банка.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В учете создание резерва на возможные потери по ссудам отражается проводкой: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70606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45515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списании резерва на возможные потери по ссудам составляется проводка: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45515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К 70601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При списании резерва на возможные потери по ссудам по просроченной задолжности составляется проводка: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45818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70601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Резерв на возможные потери по ссудам формируется ежемесячно в последний рабочий день месяца в валюте Российской Федерации.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iCs/>
          <w:sz w:val="28"/>
          <w:szCs w:val="28"/>
        </w:rPr>
        <w:t>Если кредит признан безнадежным и подлежащим списанию с баланса банка:</w:t>
      </w:r>
    </w:p>
    <w:p w:rsidR="00292E38" w:rsidRPr="00FD0D49" w:rsidRDefault="00292E38" w:rsidP="00FD0D4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за счет резервов на возможные потери по просроченным кредитам и прочим размещенным средствам составляется следующая проводка: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45918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45915, 45917</w:t>
      </w:r>
    </w:p>
    <w:p w:rsidR="00292E38" w:rsidRPr="00FD0D49" w:rsidRDefault="00292E38" w:rsidP="00FD0D4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если величина резервов недостаточна для покрытия всей задолженности, тогда сумма резерва относится на другие расходы и проводка выглядит следующим образом: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Д 70606 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45915, 45917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Внебалансовый учет: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91802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99999</w:t>
      </w:r>
    </w:p>
    <w:p w:rsidR="00292E38" w:rsidRPr="00FD0D49" w:rsidRDefault="00292E38" w:rsidP="00FD0D49">
      <w:pPr>
        <w:pStyle w:val="2"/>
        <w:rPr>
          <w:sz w:val="28"/>
        </w:rPr>
      </w:pPr>
      <w:bookmarkStart w:id="13" w:name="_Toc248502698"/>
      <w:r w:rsidRPr="00FD0D49">
        <w:rPr>
          <w:sz w:val="28"/>
        </w:rPr>
        <w:t>2.6. Учет обеспечения по предоставленным кредитам</w:t>
      </w:r>
      <w:bookmarkEnd w:id="13"/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Для учета обеспечения кредитов служит счет № 913 «Обеспечение, полученное по размещенным средствам, и условные обязательства кредитного характера»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Учет обеспечения сопровождается следующей проводкой: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99998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91311, 91312, 91315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Эта проводка составляется на основании мемориального ордера.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При возврате обеспечения, составляется обратная проводка: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 91311, 91312, 91315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 99998</w:t>
      </w:r>
    </w:p>
    <w:p w:rsidR="00292E38" w:rsidRPr="00FD0D49" w:rsidRDefault="00292E38" w:rsidP="00FD0D4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Таким образом, порядок бухгалтерского учета предоставленных потребительских кредитов на территории Российской Федерации основывается на Положении от 26 марта 2007 года № 302-П «О правилах ведения бухгалтерского учета в кредитных организациях, расположенных на территории Российской Федерации», которое постоянно модифицируется и совершенствуется, что приобретает особое значение в свете принимаемых Правительством Российской Федерации мер по поддержанию функционированию банковской системы в современных условиях кризиса.</w:t>
      </w:r>
    </w:p>
    <w:p w:rsidR="00877673" w:rsidRPr="00FD0D49" w:rsidRDefault="00292E38" w:rsidP="00877673">
      <w:pPr>
        <w:pStyle w:val="1"/>
        <w:jc w:val="both"/>
        <w:rPr>
          <w:rStyle w:val="10"/>
        </w:rPr>
      </w:pPr>
      <w:r w:rsidRPr="00FD0D49">
        <w:br w:type="page"/>
      </w:r>
    </w:p>
    <w:p w:rsidR="00292E38" w:rsidRPr="00FD0D49" w:rsidRDefault="00292E38" w:rsidP="00FD0D49">
      <w:pPr>
        <w:spacing w:after="120" w:line="360" w:lineRule="auto"/>
        <w:ind w:firstLine="0"/>
        <w:jc w:val="center"/>
        <w:rPr>
          <w:rStyle w:val="10"/>
        </w:rPr>
      </w:pPr>
      <w:bookmarkStart w:id="14" w:name="_Toc248502699"/>
      <w:r w:rsidRPr="00FD0D49">
        <w:rPr>
          <w:rStyle w:val="10"/>
        </w:rPr>
        <w:t>ЗАКЛЮЧЕНИЕ</w:t>
      </w:r>
      <w:bookmarkEnd w:id="14"/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начале двухтысячных годов ситуация в экономике настолько стабилизировалась, что обозначился бурный рост рынка потребительского кредитования. Кредитование населения стало развиваться очень динамично</w:t>
      </w:r>
      <w:r w:rsidR="00877673">
        <w:rPr>
          <w:sz w:val="28"/>
          <w:szCs w:val="28"/>
        </w:rPr>
        <w:t xml:space="preserve">. </w:t>
      </w:r>
      <w:r w:rsidRPr="00FD0D49">
        <w:rPr>
          <w:sz w:val="28"/>
          <w:szCs w:val="28"/>
        </w:rPr>
        <w:t xml:space="preserve">Кризисные явления, спровоцированные обвалом американского ипотечного рынка еще в 2007 году, коснулись и России. Ситуация в финансовом секторе оказалась крайне напряженной, органы исполнительной власти Российской Федерацией совместно с Банком России принимают ряд жестких мер, способствующих урегулированию отношений в экономике в целом и в банковской системе в частности. 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Потребительское кредитование в России все еще сохраняет свои позиции, однако, каждая кредитная организация страны переживает дефицит ликвидности, в связи с этим процентные ставки по кредитам имеют тенденцию к росту, различные виды программ кредитования постоянно корректируются по причине больших рисков. 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связи с этим, выбранная тематика данной междисциплинарной курсовой работы является актуальной.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 ходе работы были поставлены и решены следующие задачи: изучена сущность потребительского кредитования, прослежены и определены классификации видов кредитования, охарактеризованы понятия кредитоспособности заемщика и формы обеспечения кредитов, раскрыта технология и схема предоставления потребительского кредита, а также порядок его погашения и уплаты процентов, описан порядок бухгалтерского учета предоставленных кредитов физическим лицам.</w:t>
      </w: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В заключение хотелось бы сказать, что последствия сентябрьского кризиса, по мнению экспертов банковского дела, будут еще довольно долго негативно влиять на нашу жизнь, однако, оперативные меры наших властных структур должны успокоить и стабилизировать ситуацию. </w:t>
      </w:r>
    </w:p>
    <w:p w:rsidR="00292E38" w:rsidRDefault="00292E38" w:rsidP="00FD0D49">
      <w:pPr>
        <w:spacing w:line="360" w:lineRule="auto"/>
        <w:ind w:firstLine="0"/>
        <w:rPr>
          <w:sz w:val="28"/>
          <w:szCs w:val="28"/>
        </w:rPr>
      </w:pPr>
    </w:p>
    <w:p w:rsidR="00292E38" w:rsidRPr="00FD0D49" w:rsidRDefault="00B50BBB" w:rsidP="00FD0D49">
      <w:pPr>
        <w:pStyle w:val="2"/>
        <w:rPr>
          <w:sz w:val="28"/>
        </w:rPr>
      </w:pPr>
      <w:r w:rsidRPr="00FD0D49">
        <w:rPr>
          <w:sz w:val="28"/>
        </w:rPr>
        <w:br w:type="page"/>
      </w:r>
      <w:bookmarkStart w:id="15" w:name="_Toc248502700"/>
      <w:r w:rsidR="00F3419C" w:rsidRPr="00FD0D49">
        <w:rPr>
          <w:sz w:val="28"/>
        </w:rPr>
        <w:t>ПРИЛОЖЕНИЕ 1 «Кредитный договор»</w:t>
      </w:r>
      <w:bookmarkEnd w:id="15"/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pStyle w:val="2"/>
        <w:rPr>
          <w:sz w:val="28"/>
        </w:rPr>
      </w:pPr>
      <w:r w:rsidRPr="00FD0D49">
        <w:rPr>
          <w:sz w:val="28"/>
        </w:rPr>
        <w:br w:type="page"/>
      </w:r>
      <w:bookmarkStart w:id="16" w:name="_Toc248502701"/>
      <w:r w:rsidRPr="00FD0D49">
        <w:rPr>
          <w:sz w:val="28"/>
        </w:rPr>
        <w:t>ПРИЛОЖЕНИЕ 2 «Заявка на предоставление кредита»</w:t>
      </w:r>
      <w:bookmarkEnd w:id="16"/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</w:p>
    <w:p w:rsidR="00292E38" w:rsidRPr="00FD0D49" w:rsidRDefault="00292E38" w:rsidP="00FD0D49">
      <w:pPr>
        <w:shd w:val="clear" w:color="auto" w:fill="FFFFFF"/>
        <w:spacing w:line="360" w:lineRule="auto"/>
        <w:rPr>
          <w:sz w:val="28"/>
          <w:szCs w:val="28"/>
        </w:rPr>
      </w:pPr>
    </w:p>
    <w:p w:rsidR="00292E38" w:rsidRPr="00FD0D49" w:rsidRDefault="00B50BBB" w:rsidP="00FD0D49">
      <w:pPr>
        <w:pStyle w:val="a7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 </w:t>
      </w:r>
    </w:p>
    <w:p w:rsidR="00292E38" w:rsidRPr="00FD0D49" w:rsidRDefault="00292E38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pStyle w:val="2"/>
        <w:rPr>
          <w:sz w:val="28"/>
        </w:rPr>
      </w:pPr>
      <w:bookmarkStart w:id="17" w:name="_Toc248502702"/>
      <w:r w:rsidRPr="00FD0D49">
        <w:rPr>
          <w:sz w:val="28"/>
        </w:rPr>
        <w:t>ПРИЛОЖЕНИЕ 3 «Заключение о выдаче кредита»</w:t>
      </w:r>
      <w:bookmarkEnd w:id="17"/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017AB7">
      <w:pPr>
        <w:spacing w:line="360" w:lineRule="auto"/>
        <w:ind w:firstLine="0"/>
        <w:rPr>
          <w:sz w:val="28"/>
          <w:szCs w:val="28"/>
        </w:rPr>
      </w:pPr>
    </w:p>
    <w:p w:rsidR="00F3419C" w:rsidRPr="00FD0D49" w:rsidRDefault="00F3419C" w:rsidP="00FD0D49">
      <w:pPr>
        <w:pStyle w:val="2"/>
        <w:rPr>
          <w:sz w:val="28"/>
        </w:rPr>
      </w:pPr>
      <w:bookmarkStart w:id="18" w:name="_Toc248502703"/>
      <w:r w:rsidRPr="00FD0D49">
        <w:rPr>
          <w:sz w:val="28"/>
        </w:rPr>
        <w:t>ПРИЛОЖЕНИЕ 4 «Платежный календарь»</w:t>
      </w:r>
      <w:bookmarkEnd w:id="18"/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pStyle w:val="2"/>
        <w:rPr>
          <w:sz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F3419C" w:rsidRPr="00FD0D49" w:rsidRDefault="00F3419C" w:rsidP="00FD0D49">
      <w:pPr>
        <w:spacing w:line="360" w:lineRule="auto"/>
        <w:rPr>
          <w:sz w:val="28"/>
          <w:szCs w:val="28"/>
        </w:rPr>
      </w:pPr>
    </w:p>
    <w:p w:rsidR="00121A0F" w:rsidRPr="00FD0D49" w:rsidRDefault="00121A0F" w:rsidP="00FD0D49">
      <w:pPr>
        <w:pStyle w:val="1"/>
      </w:pPr>
      <w:r w:rsidRPr="00FD0D49">
        <w:br w:type="page"/>
      </w:r>
      <w:bookmarkStart w:id="19" w:name="_Toc248502707"/>
      <w:r w:rsidRPr="00FD0D49">
        <w:t>БИБЛИОГРАФИЧЕСКИЙ СПИСОК</w:t>
      </w:r>
      <w:bookmarkEnd w:id="19"/>
    </w:p>
    <w:p w:rsidR="00121A0F" w:rsidRPr="00FD0D49" w:rsidRDefault="00121A0F" w:rsidP="00FD0D49">
      <w:pPr>
        <w:numPr>
          <w:ilvl w:val="0"/>
          <w:numId w:val="24"/>
        </w:numPr>
        <w:suppressAutoHyphens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Российская Федерация. Законы. Гражданский кодекс Российской Федерации [Электронный ресурс]: ч. 2 федер. закон: принят Гос. Думой 22 дек. 1995г. по сост. на 14 июля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 w:val="28"/>
            <w:szCs w:val="28"/>
          </w:rPr>
          <w:t>2008 г</w:t>
        </w:r>
      </w:smartTag>
      <w:r w:rsidRPr="00FD0D49">
        <w:rPr>
          <w:sz w:val="28"/>
          <w:szCs w:val="28"/>
        </w:rPr>
        <w:t>. – Система ГАРАНТ, 2008.</w:t>
      </w:r>
    </w:p>
    <w:p w:rsidR="00121A0F" w:rsidRPr="00FD0D49" w:rsidRDefault="00121A0F" w:rsidP="00FD0D49">
      <w:pPr>
        <w:numPr>
          <w:ilvl w:val="0"/>
          <w:numId w:val="24"/>
        </w:numPr>
        <w:suppressAutoHyphens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Российская Федерация. Законы. Гражданский кодекс Российской Федерации [Электронный ресурс]: ч. 1 федер. закон: принят Гос. Думой 21 окт. </w:t>
      </w:r>
      <w:smartTag w:uri="urn:schemas-microsoft-com:office:smarttags" w:element="metricconverter">
        <w:smartTagPr>
          <w:attr w:name="ProductID" w:val="1994 г"/>
        </w:smartTagPr>
        <w:r w:rsidRPr="00FD0D49">
          <w:rPr>
            <w:sz w:val="28"/>
            <w:szCs w:val="28"/>
          </w:rPr>
          <w:t>1994 г</w:t>
        </w:r>
      </w:smartTag>
      <w:r w:rsidRPr="00FD0D49">
        <w:rPr>
          <w:sz w:val="28"/>
          <w:szCs w:val="28"/>
        </w:rPr>
        <w:t xml:space="preserve">. по сост. на 24 июля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 w:val="28"/>
            <w:szCs w:val="28"/>
          </w:rPr>
          <w:t>2008 г</w:t>
        </w:r>
      </w:smartTag>
      <w:r w:rsidRPr="00FD0D49">
        <w:rPr>
          <w:sz w:val="28"/>
          <w:szCs w:val="28"/>
        </w:rPr>
        <w:t>. – Система ГАРАНТ, 2008.</w:t>
      </w:r>
    </w:p>
    <w:p w:rsidR="00121A0F" w:rsidRPr="00FD0D49" w:rsidRDefault="00121A0F" w:rsidP="00FD0D49">
      <w:pPr>
        <w:numPr>
          <w:ilvl w:val="0"/>
          <w:numId w:val="24"/>
        </w:numPr>
        <w:suppressAutoHyphens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Российская Федерация. Законы. О кредитных историях [Электронный ресурс]: федер. закон 30 дек. </w:t>
      </w:r>
      <w:smartTag w:uri="urn:schemas-microsoft-com:office:smarttags" w:element="metricconverter">
        <w:smartTagPr>
          <w:attr w:name="ProductID" w:val="2004 г"/>
        </w:smartTagPr>
        <w:r w:rsidRPr="00FD0D49">
          <w:rPr>
            <w:sz w:val="28"/>
            <w:szCs w:val="28"/>
          </w:rPr>
          <w:t>2004 г</w:t>
        </w:r>
      </w:smartTag>
      <w:r w:rsidRPr="00FD0D49">
        <w:rPr>
          <w:sz w:val="28"/>
          <w:szCs w:val="28"/>
        </w:rPr>
        <w:t xml:space="preserve">. № 218-ФЗ по сост. на  22 дек.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 w:val="28"/>
            <w:szCs w:val="28"/>
          </w:rPr>
          <w:t>2008 г</w:t>
        </w:r>
      </w:smartTag>
      <w:r w:rsidRPr="00FD0D49">
        <w:rPr>
          <w:sz w:val="28"/>
          <w:szCs w:val="28"/>
        </w:rPr>
        <w:t>. – Система ГАРАНТ, 2008.</w:t>
      </w:r>
    </w:p>
    <w:p w:rsidR="00121A0F" w:rsidRPr="00FD0D49" w:rsidRDefault="00121A0F" w:rsidP="00FD0D49">
      <w:pPr>
        <w:numPr>
          <w:ilvl w:val="0"/>
          <w:numId w:val="24"/>
        </w:numPr>
        <w:suppressAutoHyphens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Российская Федерация. Законы. Об ипотеке (залоге имущества) [Электронный ресурс]: федер. закон от 16 июля </w:t>
      </w:r>
      <w:smartTag w:uri="urn:schemas-microsoft-com:office:smarttags" w:element="metricconverter">
        <w:smartTagPr>
          <w:attr w:name="ProductID" w:val="1998 г"/>
        </w:smartTagPr>
        <w:r w:rsidRPr="00FD0D49">
          <w:rPr>
            <w:sz w:val="28"/>
            <w:szCs w:val="28"/>
          </w:rPr>
          <w:t>1998 г</w:t>
        </w:r>
      </w:smartTag>
      <w:r w:rsidRPr="00FD0D49">
        <w:rPr>
          <w:sz w:val="28"/>
          <w:szCs w:val="28"/>
        </w:rPr>
        <w:t xml:space="preserve">. по сост. на 13 мая.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 w:val="28"/>
            <w:szCs w:val="28"/>
          </w:rPr>
          <w:t>2008 г</w:t>
        </w:r>
      </w:smartTag>
      <w:r w:rsidRPr="00FD0D49">
        <w:rPr>
          <w:sz w:val="28"/>
          <w:szCs w:val="28"/>
        </w:rPr>
        <w:t>. – Система ГАРАНТ, 2008.</w:t>
      </w:r>
    </w:p>
    <w:p w:rsidR="00121A0F" w:rsidRPr="00FD0D49" w:rsidRDefault="00121A0F" w:rsidP="00FD0D49">
      <w:pPr>
        <w:numPr>
          <w:ilvl w:val="0"/>
          <w:numId w:val="24"/>
        </w:numPr>
        <w:suppressAutoHyphens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Российская Федерация. Законы. О банках и банковской деятельности [Электронный ресурс]: федер. закон от 02 дек. </w:t>
      </w:r>
      <w:smartTag w:uri="urn:schemas-microsoft-com:office:smarttags" w:element="metricconverter">
        <w:smartTagPr>
          <w:attr w:name="ProductID" w:val="1990 г"/>
        </w:smartTagPr>
        <w:r w:rsidRPr="00FD0D49">
          <w:rPr>
            <w:sz w:val="28"/>
            <w:szCs w:val="28"/>
          </w:rPr>
          <w:t>1990 г</w:t>
        </w:r>
      </w:smartTag>
      <w:r w:rsidRPr="00FD0D49">
        <w:rPr>
          <w:sz w:val="28"/>
          <w:szCs w:val="28"/>
        </w:rPr>
        <w:t xml:space="preserve">. № 395-1 по сост. на 27 окт.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 w:val="28"/>
            <w:szCs w:val="28"/>
          </w:rPr>
          <w:t>2008 г</w:t>
        </w:r>
      </w:smartTag>
      <w:r w:rsidRPr="00FD0D49">
        <w:rPr>
          <w:sz w:val="28"/>
          <w:szCs w:val="28"/>
        </w:rPr>
        <w:t>. – Система ГАРАНТ, 2008.</w:t>
      </w:r>
    </w:p>
    <w:p w:rsidR="00121A0F" w:rsidRPr="00FD0D49" w:rsidRDefault="00121A0F" w:rsidP="00FD0D49">
      <w:pPr>
        <w:pStyle w:val="a3"/>
        <w:numPr>
          <w:ilvl w:val="0"/>
          <w:numId w:val="24"/>
        </w:numPr>
        <w:suppressAutoHyphens/>
        <w:spacing w:line="360" w:lineRule="auto"/>
        <w:rPr>
          <w:szCs w:val="28"/>
        </w:rPr>
      </w:pPr>
      <w:r w:rsidRPr="00FD0D49">
        <w:rPr>
          <w:szCs w:val="28"/>
        </w:rPr>
        <w:t xml:space="preserve">Центральный Банк Российской Федерации. Положение. О правилах ведения бухгалтерского учета в кредитных организациях, расположенных на территории Российской Федерации [Электронный ресурс]: офиц. текст от 26 марта </w:t>
      </w:r>
      <w:smartTag w:uri="urn:schemas-microsoft-com:office:smarttags" w:element="metricconverter">
        <w:smartTagPr>
          <w:attr w:name="ProductID" w:val="2007 г"/>
        </w:smartTagPr>
        <w:r w:rsidRPr="00FD0D49">
          <w:rPr>
            <w:szCs w:val="28"/>
          </w:rPr>
          <w:t>2007 г</w:t>
        </w:r>
      </w:smartTag>
      <w:r w:rsidRPr="00FD0D49">
        <w:rPr>
          <w:szCs w:val="28"/>
        </w:rPr>
        <w:t xml:space="preserve">. № 302-П по сост. на 11 окт.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Cs w:val="28"/>
          </w:rPr>
          <w:t>2008 г</w:t>
        </w:r>
      </w:smartTag>
      <w:r w:rsidRPr="00FD0D49">
        <w:rPr>
          <w:szCs w:val="28"/>
        </w:rPr>
        <w:t>. – Система ГАРАНТ, 2008.</w:t>
      </w:r>
    </w:p>
    <w:p w:rsidR="00121A0F" w:rsidRPr="00FD0D49" w:rsidRDefault="00121A0F" w:rsidP="00FD0D49">
      <w:pPr>
        <w:pStyle w:val="a3"/>
        <w:numPr>
          <w:ilvl w:val="0"/>
          <w:numId w:val="24"/>
        </w:numPr>
        <w:suppressAutoHyphens/>
        <w:spacing w:line="360" w:lineRule="auto"/>
        <w:rPr>
          <w:szCs w:val="28"/>
        </w:rPr>
      </w:pPr>
      <w:r w:rsidRPr="00FD0D49">
        <w:rPr>
          <w:szCs w:val="28"/>
        </w:rPr>
        <w:t xml:space="preserve">Центральный Банк Российской Федерации. Положение. О порядке формирования кредитными организациями резервов на возможные потери по ссудам, по ссудной и приравненной к ней задолженности [Электронный ресурс]: офиц. текст от 26 марта 2004. № 254-П по сост. на 16 июня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Cs w:val="28"/>
          </w:rPr>
          <w:t>2008 г</w:t>
        </w:r>
      </w:smartTag>
      <w:r w:rsidRPr="00FD0D49">
        <w:rPr>
          <w:szCs w:val="28"/>
        </w:rPr>
        <w:t>. – Система ГАРАНТ, 2008.</w:t>
      </w:r>
    </w:p>
    <w:p w:rsidR="00121A0F" w:rsidRPr="00FD0D49" w:rsidRDefault="00121A0F" w:rsidP="00FD0D49">
      <w:pPr>
        <w:pStyle w:val="a3"/>
        <w:numPr>
          <w:ilvl w:val="0"/>
          <w:numId w:val="24"/>
        </w:numPr>
        <w:suppressAutoHyphens/>
        <w:spacing w:line="360" w:lineRule="auto"/>
        <w:rPr>
          <w:szCs w:val="28"/>
        </w:rPr>
      </w:pPr>
      <w:r w:rsidRPr="00FD0D49">
        <w:rPr>
          <w:szCs w:val="28"/>
        </w:rPr>
        <w:t xml:space="preserve">Центральный Банк Российской Федерации. Положение. О порядке осуществления безналичных расчетов физическими лицами в Российской Федерации [Электронный ресурс]: офиц. текст от 01 апр. 2003. № 222-П по сост. на 22 янв. </w:t>
      </w:r>
      <w:smartTag w:uri="urn:schemas-microsoft-com:office:smarttags" w:element="metricconverter">
        <w:smartTagPr>
          <w:attr w:name="ProductID" w:val="2008 г"/>
        </w:smartTagPr>
        <w:r w:rsidRPr="00FD0D49">
          <w:rPr>
            <w:szCs w:val="28"/>
          </w:rPr>
          <w:t>2008 г</w:t>
        </w:r>
      </w:smartTag>
      <w:r w:rsidRPr="00FD0D49">
        <w:rPr>
          <w:szCs w:val="28"/>
        </w:rPr>
        <w:t>. – ГАРАНТ, 2008.</w:t>
      </w:r>
    </w:p>
    <w:p w:rsidR="00121A0F" w:rsidRPr="00FD0D49" w:rsidRDefault="00121A0F" w:rsidP="00FD0D49">
      <w:pPr>
        <w:pStyle w:val="a3"/>
        <w:numPr>
          <w:ilvl w:val="0"/>
          <w:numId w:val="24"/>
        </w:numPr>
        <w:suppressAutoHyphens/>
        <w:spacing w:line="360" w:lineRule="auto"/>
        <w:rPr>
          <w:szCs w:val="28"/>
        </w:rPr>
      </w:pPr>
      <w:r w:rsidRPr="00FD0D49">
        <w:rPr>
          <w:szCs w:val="28"/>
        </w:rPr>
        <w:t xml:space="preserve">Центральный Банк Российской Федерации. Положение. О порядке начисления процентов по операциям, связанным с привлечением и размещением денежных средств банками [Электронный ресурс]: офиц. текст от 26 июня </w:t>
      </w:r>
      <w:smartTag w:uri="urn:schemas-microsoft-com:office:smarttags" w:element="metricconverter">
        <w:smartTagPr>
          <w:attr w:name="ProductID" w:val="1998 г"/>
        </w:smartTagPr>
        <w:r w:rsidRPr="00FD0D49">
          <w:rPr>
            <w:szCs w:val="28"/>
          </w:rPr>
          <w:t>1998 г</w:t>
        </w:r>
      </w:smartTag>
      <w:r w:rsidRPr="00FD0D49">
        <w:rPr>
          <w:szCs w:val="28"/>
        </w:rPr>
        <w:t xml:space="preserve">. № 39-П по сост. на 26 июня </w:t>
      </w:r>
      <w:smartTag w:uri="urn:schemas-microsoft-com:office:smarttags" w:element="metricconverter">
        <w:smartTagPr>
          <w:attr w:name="ProductID" w:val="2007 г"/>
        </w:smartTagPr>
        <w:r w:rsidRPr="00FD0D49">
          <w:rPr>
            <w:szCs w:val="28"/>
          </w:rPr>
          <w:t>2007 г</w:t>
        </w:r>
      </w:smartTag>
      <w:r w:rsidRPr="00FD0D49">
        <w:rPr>
          <w:szCs w:val="28"/>
        </w:rPr>
        <w:t>. – Система ГАРАНТ, 2008.</w:t>
      </w:r>
    </w:p>
    <w:p w:rsidR="00121A0F" w:rsidRPr="00FD0D49" w:rsidRDefault="00121A0F" w:rsidP="00FD0D49">
      <w:pPr>
        <w:pStyle w:val="a3"/>
        <w:numPr>
          <w:ilvl w:val="0"/>
          <w:numId w:val="24"/>
        </w:numPr>
        <w:suppressAutoHyphens/>
        <w:spacing w:line="360" w:lineRule="auto"/>
        <w:rPr>
          <w:szCs w:val="28"/>
        </w:rPr>
      </w:pPr>
      <w:r w:rsidRPr="00FD0D49">
        <w:rPr>
          <w:szCs w:val="28"/>
        </w:rPr>
        <w:t xml:space="preserve">Центральный Банк Российской Федерации. Положение. О порядке предоставления (размещения) кредитными организациями денежных средств и их возврата (погашения) [Электронный ресурс]: офиц. текст от 31 авг. </w:t>
      </w:r>
      <w:smartTag w:uri="urn:schemas-microsoft-com:office:smarttags" w:element="metricconverter">
        <w:smartTagPr>
          <w:attr w:name="ProductID" w:val="1998 г"/>
        </w:smartTagPr>
        <w:r w:rsidRPr="00FD0D49">
          <w:rPr>
            <w:szCs w:val="28"/>
          </w:rPr>
          <w:t>1998 г</w:t>
        </w:r>
      </w:smartTag>
      <w:r w:rsidRPr="00FD0D49">
        <w:rPr>
          <w:szCs w:val="28"/>
        </w:rPr>
        <w:t xml:space="preserve">. № 54-П по сост. на 27 июля </w:t>
      </w:r>
      <w:smartTag w:uri="urn:schemas-microsoft-com:office:smarttags" w:element="metricconverter">
        <w:smartTagPr>
          <w:attr w:name="ProductID" w:val="2001 г"/>
        </w:smartTagPr>
        <w:r w:rsidRPr="00FD0D49">
          <w:rPr>
            <w:szCs w:val="28"/>
          </w:rPr>
          <w:t>2001 г</w:t>
        </w:r>
      </w:smartTag>
      <w:r w:rsidRPr="00FD0D49">
        <w:rPr>
          <w:szCs w:val="28"/>
        </w:rPr>
        <w:t>. – Система ГАРАНТ, 2008.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Афонина, А.В. Все об ипотеке: получение и возврат кредита [Текст] / А.В. Афонина. – 3-е изд., испр. – М.: Омега – Л, 2008. – 158 с.</w:t>
      </w:r>
    </w:p>
    <w:p w:rsidR="00121A0F" w:rsidRPr="00FD0D49" w:rsidRDefault="00121A0F" w:rsidP="00FD0D49">
      <w:pPr>
        <w:numPr>
          <w:ilvl w:val="0"/>
          <w:numId w:val="24"/>
        </w:numPr>
        <w:tabs>
          <w:tab w:val="left" w:pos="748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Банковское дело [Текст]: учебник для вузов / под ред. Г.Г. Коробовой. – М.: Экономистъ, 2004. – 751 с. - (Homo Faber).</w:t>
      </w:r>
    </w:p>
    <w:p w:rsidR="00121A0F" w:rsidRPr="00FD0D49" w:rsidRDefault="00121A0F" w:rsidP="00FD0D49">
      <w:pPr>
        <w:numPr>
          <w:ilvl w:val="0"/>
          <w:numId w:val="24"/>
        </w:numPr>
        <w:tabs>
          <w:tab w:val="left" w:pos="748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Банковское дело [Текст]: учебник для вузов / под ред. О.И. Лаврушина. - 2-е изд., перераб. и доп. – М.: Финансы и статистика, 2005. - 672с. : ил.</w:t>
      </w:r>
    </w:p>
    <w:p w:rsidR="00121A0F" w:rsidRPr="00FD0D49" w:rsidRDefault="00121A0F" w:rsidP="00FD0D49">
      <w:pPr>
        <w:numPr>
          <w:ilvl w:val="0"/>
          <w:numId w:val="24"/>
        </w:numPr>
        <w:tabs>
          <w:tab w:val="left" w:pos="748"/>
        </w:tabs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Белоглазова, Г.Н. Организация деятельности коммерческого банка: конспект лекций [Текст]/ Г.Н. Белоглазова, Л.П. Кроливецкая.- М.: Высшее образование, 2007 . - 265с. - (Хочу все сдать!).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Боннер, Е.А. Банковское кредитование [Текст] / Е.А. Боннер. – М.: Городец, 2008. – 160 с.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Велиева, И.С. Банковский риск-менеджмент в новой системе координат [Текст] / И.С. Велиева, А.И. Картуесов //  Банковское дело. – 2008. – № 11. – С. 29-31.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Организация деятельности коммерческого банка [Текст]: [учеб. пособие] / под ред. К.Р. Тагирбекова. – М.: Весь мир, 2004. – 848 с.</w:t>
      </w:r>
    </w:p>
    <w:p w:rsidR="00121A0F" w:rsidRPr="00FD0D49" w:rsidRDefault="00121A0F" w:rsidP="00FD0D49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Орлова, Н.В. Потребительский кредит: актуальные вопросы, образцы документов [Текст] / Н.В. Орлова, Н.А. Новикова.- М.: Райт, 2007. – 177 с. - (Сам себе адвокат. Вып. 29).</w:t>
      </w:r>
    </w:p>
    <w:p w:rsidR="00121A0F" w:rsidRPr="00FD0D49" w:rsidRDefault="00121A0F" w:rsidP="00FD0D49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Крупнов, Ю.С. Банковский потребительский кредит [Текст] / Ю.С. Крупнов; отв. ред. И.Л. Бубнов; Банк России. – М.: ЦБ РФ, НИИ, 2003. – 142с. - (Информ.-аналит. материалы. Вып.4. (44).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Демин, Ю. Всё о кредитах. Понятно и просто [Текст] / Ю. Демин. – СПб.: Питер, 2007. – 208 с.: ил. – (Серия «Управляй своими деньгами»).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Деньги, кредит, банки [Текст]: учебник / под ред. О.И. Лаврушина. – М.: Финансы и статистика, 1999. – 448с.: ил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Ендовицкий, Д.А. Анализ и оценка кредитоспособности [Текст]: учебно-практич. пособие / Д.А. Ендовицкий, И.В. Бочарова. – 2-е изд. – М.: КНОРУС, 2008. – 264 с. 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Ефимова, М.С. Все о кредите для населения [Текст] / М.С. Ефимова. – М.: Омега – Л, 2008. – 176 с.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Егорова, М. Российская ипотека: есть ли надежда на оптимистичный прогноз [Текст] / М. Егорова // Аналитический банковский журнал. – 2008. – № 10. – С. 48-51.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Капаева, Т.И. Учет в банках [Текст]: учебник / Т.И. Капаева. – М.: Инфра-М, 2008. – 576 с.</w:t>
      </w:r>
    </w:p>
    <w:p w:rsidR="007A3680" w:rsidRPr="00FD0D49" w:rsidRDefault="007A3680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Кредитные операции банков [Текст]: учеб.-метод. пособие / С.А. Комарова, Т.А. Якушева, Л.М. Бобренко и др. – Тверь, 2001. – 112 с.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Максутов, Ю. Кредитные риски: угрозы и пути их нейтрализации [Текст] / Ю. Максутов // Аналитический банковский журнал. – 2008. – № 10. – С. 46-47.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Миронов, В.В. Цепная реакция финансового кризиса: что, где, когда? [Текст] / В.В. Миронов //  Банковское дело. – 2008. – № 11. – С. 22-26.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Мурычев, А.В. Извлекая серьезные уроки [Текст] / А.В. Мурычев //  Банковское дело. – 2008. – № 10. – С. 11-12.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Непомнящих, А.В. Вопросы совершенствования банковского потребительского кредитования в РФ [Текст] / А.В. Непомнящих // Банковские услуги. – 2008. – № 1. – С. 25-36.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Оценка для целей залога [Текст]: теория, практика, рекомендации / М.А. Федотова, В.Ю. Рослов, О.Н. Щербакова, А.И. Мышанов. – М.: Финансы и статистика, 2008. – 384 с.: ил.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Рейтинговое агентство «Банковское дело». Обзор состояния банковского сектора России в августе – октябре 2008 года [Текст] / Рейтинговое агентство «Банковское дело» //  Банковское дело. – 2008. – № 11. – С. 19-21.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Смирнов, А. Экономика РФ и Запад: экономические последствия конфликта [Текст] / А. Смирнов // РЦБ. Срочный рынок. – 2008. – № 20. – С. 20-22.</w:t>
      </w:r>
    </w:p>
    <w:p w:rsidR="00121A0F" w:rsidRPr="00FD0D49" w:rsidRDefault="00121A0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>Хорошев, С.С. Реакция на кризис [Текст] / С.С. Хорошев //  Банковское дело. – 2008. – № 10. – С. 13-16.</w:t>
      </w:r>
    </w:p>
    <w:p w:rsidR="00272C9F" w:rsidRPr="00FD0D49" w:rsidRDefault="00272C9F" w:rsidP="00FD0D49">
      <w:pPr>
        <w:numPr>
          <w:ilvl w:val="0"/>
          <w:numId w:val="24"/>
        </w:numPr>
        <w:spacing w:line="360" w:lineRule="auto"/>
        <w:rPr>
          <w:sz w:val="28"/>
          <w:szCs w:val="28"/>
        </w:rPr>
      </w:pPr>
      <w:r w:rsidRPr="00FD0D49">
        <w:rPr>
          <w:sz w:val="28"/>
          <w:szCs w:val="28"/>
        </w:rPr>
        <w:t xml:space="preserve">Экономическая энциклопедия [Текст] / гл.ред. Л.И. Абалкин. – М.: Экономика, 1999. – 1055 с. </w:t>
      </w:r>
    </w:p>
    <w:p w:rsidR="00121A0F" w:rsidRPr="00FD0D49" w:rsidRDefault="00121A0F" w:rsidP="00FD0D49">
      <w:pPr>
        <w:spacing w:line="360" w:lineRule="auto"/>
        <w:rPr>
          <w:sz w:val="28"/>
          <w:szCs w:val="28"/>
        </w:rPr>
      </w:pPr>
      <w:bookmarkStart w:id="20" w:name="_GoBack"/>
      <w:bookmarkEnd w:id="20"/>
    </w:p>
    <w:sectPr w:rsidR="00121A0F" w:rsidRPr="00FD0D49" w:rsidSect="00AB51E4">
      <w:footerReference w:type="even" r:id="rId7"/>
      <w:footerReference w:type="default" r:id="rId8"/>
      <w:pgSz w:w="11906" w:h="16838" w:code="9"/>
      <w:pgMar w:top="851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391" w:rsidRDefault="00251391">
      <w:r>
        <w:separator/>
      </w:r>
    </w:p>
  </w:endnote>
  <w:endnote w:type="continuationSeparator" w:id="0">
    <w:p w:rsidR="00251391" w:rsidRDefault="0025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38" w:rsidRDefault="00292E3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E38" w:rsidRDefault="00292E3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38" w:rsidRDefault="00292E3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65818">
      <w:rPr>
        <w:rStyle w:val="a6"/>
        <w:noProof/>
      </w:rPr>
      <w:t>2</w:t>
    </w:r>
    <w:r>
      <w:rPr>
        <w:rStyle w:val="a6"/>
      </w:rPr>
      <w:fldChar w:fldCharType="end"/>
    </w:r>
  </w:p>
  <w:p w:rsidR="00292E38" w:rsidRDefault="00292E3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391" w:rsidRDefault="00251391">
      <w:r>
        <w:separator/>
      </w:r>
    </w:p>
  </w:footnote>
  <w:footnote w:type="continuationSeparator" w:id="0">
    <w:p w:rsidR="00251391" w:rsidRDefault="0025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97526"/>
    <w:multiLevelType w:val="hybridMultilevel"/>
    <w:tmpl w:val="7C4CC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0BDD2">
      <w:start w:val="200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346C35"/>
    <w:multiLevelType w:val="hybridMultilevel"/>
    <w:tmpl w:val="1AC42E1C"/>
    <w:lvl w:ilvl="0" w:tplc="3B9C411C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5C41C9"/>
    <w:multiLevelType w:val="hybridMultilevel"/>
    <w:tmpl w:val="E7265D1A"/>
    <w:lvl w:ilvl="0" w:tplc="A94A002E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B5EA5976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951B3"/>
    <w:multiLevelType w:val="multilevel"/>
    <w:tmpl w:val="110C3B30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3E7018"/>
    <w:multiLevelType w:val="hybridMultilevel"/>
    <w:tmpl w:val="26DE970E"/>
    <w:lvl w:ilvl="0" w:tplc="F1CA77D2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9951C5"/>
    <w:multiLevelType w:val="hybridMultilevel"/>
    <w:tmpl w:val="80E079BC"/>
    <w:lvl w:ilvl="0" w:tplc="D7349F6A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CB4E9A"/>
    <w:multiLevelType w:val="multilevel"/>
    <w:tmpl w:val="E318C1C2"/>
    <w:lvl w:ilvl="0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1020C0"/>
    <w:multiLevelType w:val="hybridMultilevel"/>
    <w:tmpl w:val="1D56DD68"/>
    <w:lvl w:ilvl="0" w:tplc="E702F8E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70406B"/>
    <w:multiLevelType w:val="hybridMultilevel"/>
    <w:tmpl w:val="110C3B30"/>
    <w:lvl w:ilvl="0" w:tplc="C11E56CC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7C04610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3A6D77"/>
    <w:multiLevelType w:val="multilevel"/>
    <w:tmpl w:val="7C4CC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0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4B239D"/>
    <w:multiLevelType w:val="hybridMultilevel"/>
    <w:tmpl w:val="E318C1C2"/>
    <w:lvl w:ilvl="0" w:tplc="4A0E8992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F7C04610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3A7148"/>
    <w:multiLevelType w:val="hybridMultilevel"/>
    <w:tmpl w:val="4C5E03A2"/>
    <w:lvl w:ilvl="0" w:tplc="776CC4B8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421AE2"/>
    <w:multiLevelType w:val="hybridMultilevel"/>
    <w:tmpl w:val="0E30B9E6"/>
    <w:lvl w:ilvl="0" w:tplc="905484D6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6571E"/>
    <w:multiLevelType w:val="hybridMultilevel"/>
    <w:tmpl w:val="C0CAC030"/>
    <w:lvl w:ilvl="0" w:tplc="905484D6"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8C5BA3"/>
    <w:multiLevelType w:val="hybridMultilevel"/>
    <w:tmpl w:val="95C8BD7C"/>
    <w:lvl w:ilvl="0" w:tplc="25EE77E8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A04017"/>
    <w:multiLevelType w:val="hybridMultilevel"/>
    <w:tmpl w:val="07A0009E"/>
    <w:lvl w:ilvl="0" w:tplc="48AEB544">
      <w:start w:val="1"/>
      <w:numFmt w:val="decimal"/>
      <w:lvlText w:val="%1."/>
      <w:lvlJc w:val="left"/>
      <w:pPr>
        <w:tabs>
          <w:tab w:val="num" w:pos="1077"/>
        </w:tabs>
        <w:ind w:left="1077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E16A3D"/>
    <w:multiLevelType w:val="hybridMultilevel"/>
    <w:tmpl w:val="F2900766"/>
    <w:lvl w:ilvl="0" w:tplc="4A0E8992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C2A87"/>
    <w:multiLevelType w:val="hybridMultilevel"/>
    <w:tmpl w:val="5B96148A"/>
    <w:lvl w:ilvl="0" w:tplc="8886E70E">
      <w:start w:val="1"/>
      <w:numFmt w:val="decimal"/>
      <w:lvlText w:val="%1."/>
      <w:lvlJc w:val="left"/>
      <w:pPr>
        <w:tabs>
          <w:tab w:val="num" w:pos="1077"/>
        </w:tabs>
        <w:ind w:left="1077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BB0DD6"/>
    <w:multiLevelType w:val="hybridMultilevel"/>
    <w:tmpl w:val="EC9252EA"/>
    <w:lvl w:ilvl="0" w:tplc="2B54882A">
      <w:start w:val="7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191E8B"/>
    <w:multiLevelType w:val="hybridMultilevel"/>
    <w:tmpl w:val="CFBE42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>
    <w:nsid w:val="58E22E59"/>
    <w:multiLevelType w:val="hybridMultilevel"/>
    <w:tmpl w:val="A15847C2"/>
    <w:lvl w:ilvl="0" w:tplc="70D03D30">
      <w:start w:val="1"/>
      <w:numFmt w:val="bullet"/>
      <w:lvlText w:val="-"/>
      <w:lvlJc w:val="left"/>
      <w:pPr>
        <w:tabs>
          <w:tab w:val="num" w:pos="1072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751FD0"/>
    <w:multiLevelType w:val="hybridMultilevel"/>
    <w:tmpl w:val="5ACCA08E"/>
    <w:lvl w:ilvl="0" w:tplc="653E71E4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F7C04610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540DAF"/>
    <w:multiLevelType w:val="hybridMultilevel"/>
    <w:tmpl w:val="52026AE2"/>
    <w:lvl w:ilvl="0" w:tplc="6C08EC92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49E5553"/>
    <w:multiLevelType w:val="hybridMultilevel"/>
    <w:tmpl w:val="5186FC8C"/>
    <w:lvl w:ilvl="0" w:tplc="5B486D20">
      <w:start w:val="2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9B0E44"/>
    <w:multiLevelType w:val="hybridMultilevel"/>
    <w:tmpl w:val="FF481B62"/>
    <w:lvl w:ilvl="0" w:tplc="38241BC2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F7C04610">
      <w:start w:val="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3"/>
  </w:num>
  <w:num w:numId="4">
    <w:abstractNumId w:val="21"/>
  </w:num>
  <w:num w:numId="5">
    <w:abstractNumId w:val="4"/>
  </w:num>
  <w:num w:numId="6">
    <w:abstractNumId w:val="11"/>
  </w:num>
  <w:num w:numId="7">
    <w:abstractNumId w:val="2"/>
  </w:num>
  <w:num w:numId="8">
    <w:abstractNumId w:val="1"/>
  </w:num>
  <w:num w:numId="9">
    <w:abstractNumId w:val="17"/>
  </w:num>
  <w:num w:numId="10">
    <w:abstractNumId w:val="15"/>
  </w:num>
  <w:num w:numId="11">
    <w:abstractNumId w:val="14"/>
  </w:num>
  <w:num w:numId="12">
    <w:abstractNumId w:val="10"/>
  </w:num>
  <w:num w:numId="13">
    <w:abstractNumId w:val="16"/>
  </w:num>
  <w:num w:numId="14">
    <w:abstractNumId w:val="22"/>
  </w:num>
  <w:num w:numId="15">
    <w:abstractNumId w:val="6"/>
  </w:num>
  <w:num w:numId="16">
    <w:abstractNumId w:val="8"/>
  </w:num>
  <w:num w:numId="17">
    <w:abstractNumId w:val="3"/>
  </w:num>
  <w:num w:numId="18">
    <w:abstractNumId w:val="24"/>
  </w:num>
  <w:num w:numId="19">
    <w:abstractNumId w:val="20"/>
  </w:num>
  <w:num w:numId="20">
    <w:abstractNumId w:val="0"/>
  </w:num>
  <w:num w:numId="21">
    <w:abstractNumId w:val="18"/>
  </w:num>
  <w:num w:numId="22">
    <w:abstractNumId w:val="5"/>
  </w:num>
  <w:num w:numId="23">
    <w:abstractNumId w:val="9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24C"/>
    <w:rsid w:val="00017AB7"/>
    <w:rsid w:val="00093369"/>
    <w:rsid w:val="00121A0F"/>
    <w:rsid w:val="001E1165"/>
    <w:rsid w:val="0025124C"/>
    <w:rsid w:val="00251391"/>
    <w:rsid w:val="00272C9F"/>
    <w:rsid w:val="00292E38"/>
    <w:rsid w:val="002A463C"/>
    <w:rsid w:val="004728A7"/>
    <w:rsid w:val="00542D58"/>
    <w:rsid w:val="00563194"/>
    <w:rsid w:val="005936D2"/>
    <w:rsid w:val="005C21E0"/>
    <w:rsid w:val="005D0BEC"/>
    <w:rsid w:val="005D6DA6"/>
    <w:rsid w:val="006B4EC4"/>
    <w:rsid w:val="006C4E12"/>
    <w:rsid w:val="006F3A8E"/>
    <w:rsid w:val="00720D50"/>
    <w:rsid w:val="007A3680"/>
    <w:rsid w:val="00854121"/>
    <w:rsid w:val="00877673"/>
    <w:rsid w:val="00890E8B"/>
    <w:rsid w:val="009223E7"/>
    <w:rsid w:val="00924473"/>
    <w:rsid w:val="00945758"/>
    <w:rsid w:val="00965818"/>
    <w:rsid w:val="00975AEF"/>
    <w:rsid w:val="00A4350C"/>
    <w:rsid w:val="00A57C13"/>
    <w:rsid w:val="00A90DF2"/>
    <w:rsid w:val="00AB51E4"/>
    <w:rsid w:val="00B50BBB"/>
    <w:rsid w:val="00B70023"/>
    <w:rsid w:val="00C36658"/>
    <w:rsid w:val="00D0396E"/>
    <w:rsid w:val="00D3589D"/>
    <w:rsid w:val="00D51F5E"/>
    <w:rsid w:val="00E675DD"/>
    <w:rsid w:val="00F212B8"/>
    <w:rsid w:val="00F32A66"/>
    <w:rsid w:val="00F3419C"/>
    <w:rsid w:val="00FD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7"/>
        <o:entry new="9" old="8"/>
        <o:entry new="10" old="0"/>
        <o:entry new="11" old="10"/>
      </o:regrouptable>
    </o:shapelayout>
  </w:shapeDefaults>
  <w:decimalSymbol w:val=","/>
  <w:listSeparator w:val=";"/>
  <w15:chartTrackingRefBased/>
  <w15:docId w15:val="{CBE74B26-F285-4318-B3B6-257ABFEA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FD0D49"/>
    <w:pPr>
      <w:keepNext/>
      <w:shd w:val="clear" w:color="auto" w:fill="FFFFFF"/>
      <w:tabs>
        <w:tab w:val="right" w:leader="dot" w:pos="9537"/>
      </w:tabs>
      <w:spacing w:after="120" w:line="360" w:lineRule="auto"/>
      <w:ind w:firstLine="0"/>
      <w:jc w:val="center"/>
      <w:outlineLvl w:val="0"/>
    </w:pPr>
    <w:rPr>
      <w:b/>
      <w:bCs/>
      <w:caps/>
      <w:sz w:val="28"/>
      <w:szCs w:val="28"/>
    </w:rPr>
  </w:style>
  <w:style w:type="paragraph" w:styleId="2">
    <w:name w:val="heading 2"/>
    <w:basedOn w:val="a"/>
    <w:next w:val="a"/>
    <w:autoRedefine/>
    <w:qFormat/>
    <w:pPr>
      <w:keepNext/>
      <w:spacing w:before="120" w:after="120" w:line="360" w:lineRule="auto"/>
      <w:ind w:firstLine="0"/>
      <w:outlineLvl w:val="1"/>
    </w:pPr>
    <w:rPr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Arial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80" w:lineRule="auto"/>
    </w:pPr>
    <w:rPr>
      <w:sz w:val="28"/>
    </w:rPr>
  </w:style>
  <w:style w:type="paragraph" w:styleId="30">
    <w:name w:val="Body Text Indent 3"/>
    <w:basedOn w:val="a"/>
    <w:pPr>
      <w:shd w:val="clear" w:color="auto" w:fill="FFFFFF"/>
      <w:spacing w:line="480" w:lineRule="auto"/>
    </w:pPr>
    <w:rPr>
      <w:sz w:val="28"/>
      <w:szCs w:val="22"/>
    </w:rPr>
  </w:style>
  <w:style w:type="paragraph" w:styleId="20">
    <w:name w:val="Body Text Indent 2"/>
    <w:basedOn w:val="a"/>
    <w:pPr>
      <w:shd w:val="clear" w:color="auto" w:fill="FFFFFF"/>
    </w:pPr>
    <w:rPr>
      <w:color w:val="000000"/>
      <w:sz w:val="20"/>
      <w:szCs w:val="20"/>
    </w:rPr>
  </w:style>
  <w:style w:type="paragraph" w:styleId="21">
    <w:name w:val="Body Text 2"/>
    <w:basedOn w:val="a"/>
    <w:pPr>
      <w:shd w:val="clear" w:color="auto" w:fill="FFFFFF"/>
      <w:ind w:firstLine="0"/>
    </w:pPr>
    <w:rPr>
      <w:sz w:val="22"/>
    </w:rPr>
  </w:style>
  <w:style w:type="paragraph" w:styleId="11">
    <w:name w:val="toc 1"/>
    <w:basedOn w:val="a"/>
    <w:next w:val="a"/>
    <w:autoRedefine/>
    <w:uiPriority w:val="39"/>
    <w:pPr>
      <w:tabs>
        <w:tab w:val="right" w:leader="dot" w:pos="9537"/>
      </w:tabs>
      <w:spacing w:line="360" w:lineRule="auto"/>
      <w:ind w:leftChars="125" w:left="300" w:firstLine="0"/>
      <w:jc w:val="center"/>
    </w:pPr>
    <w:rPr>
      <w:caps/>
      <w:noProof/>
      <w:szCs w:val="26"/>
    </w:rPr>
  </w:style>
  <w:style w:type="paragraph" w:styleId="22">
    <w:name w:val="toc 2"/>
    <w:basedOn w:val="a"/>
    <w:next w:val="a"/>
    <w:autoRedefine/>
    <w:uiPriority w:val="39"/>
    <w:rPr>
      <w:b/>
      <w:bCs/>
      <w:sz w:val="22"/>
      <w:szCs w:val="22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4">
    <w:name w:val="Hyperlink"/>
    <w:basedOn w:val="a0"/>
    <w:uiPriority w:val="99"/>
    <w:rPr>
      <w:color w:val="0000FF"/>
      <w:u w:val="singl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shd w:val="clear" w:color="auto" w:fill="FFFFFF"/>
      <w:ind w:firstLine="0"/>
      <w:jc w:val="center"/>
    </w:pPr>
  </w:style>
  <w:style w:type="paragraph" w:styleId="a8">
    <w:name w:val="footnote text"/>
    <w:basedOn w:val="a"/>
    <w:semiHidden/>
    <w:rPr>
      <w:sz w:val="20"/>
      <w:szCs w:val="20"/>
    </w:rPr>
  </w:style>
  <w:style w:type="character" w:styleId="a9">
    <w:name w:val="footnote reference"/>
    <w:basedOn w:val="a0"/>
    <w:semiHidden/>
    <w:rPr>
      <w:vertAlign w:val="superscript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D0D49"/>
    <w:rPr>
      <w:b/>
      <w:bCs/>
      <w:caps/>
      <w:sz w:val="28"/>
      <w:szCs w:val="28"/>
      <w:shd w:val="clear" w:color="auto" w:fill="FFFFFF"/>
    </w:rPr>
  </w:style>
  <w:style w:type="table" w:styleId="ab">
    <w:name w:val="Table Grid"/>
    <w:basedOn w:val="a1"/>
    <w:rsid w:val="00542D58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8972</Words>
  <Characters>51141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OBS</Company>
  <LinksUpToDate>false</LinksUpToDate>
  <CharactersWithSpaces>59994</CharactersWithSpaces>
  <SharedDoc>false</SharedDoc>
  <HLinks>
    <vt:vector size="120" baseType="variant">
      <vt:variant>
        <vt:i4>1310781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_Toc248502707</vt:lpwstr>
      </vt:variant>
      <vt:variant>
        <vt:i4>1310781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_Toc248502703</vt:lpwstr>
      </vt:variant>
      <vt:variant>
        <vt:i4>1310781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_Toc248502702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_Toc248502701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_Toc248502700</vt:lpwstr>
      </vt:variant>
      <vt:variant>
        <vt:i4>1900604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_Toc248502699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_Toc248502698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_Toc248502697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_Toc248502696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_Toc248502695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_Toc248502694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_Toc248502693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_Toc248502692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_Toc248502691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_Toc248502690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_Toc248502689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_Toc248502688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_Toc248502687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_Toc248502686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_Toc248502685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Irina</cp:lastModifiedBy>
  <cp:revision>2</cp:revision>
  <cp:lastPrinted>2008-12-11T13:34:00Z</cp:lastPrinted>
  <dcterms:created xsi:type="dcterms:W3CDTF">2014-08-23T18:04:00Z</dcterms:created>
  <dcterms:modified xsi:type="dcterms:W3CDTF">2014-08-23T18:04:00Z</dcterms:modified>
</cp:coreProperties>
</file>