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5BC" w:rsidRDefault="00F655BC" w:rsidP="00F42165">
      <w:pPr>
        <w:spacing w:after="0" w:line="240" w:lineRule="auto"/>
        <w:rPr>
          <w:rFonts w:ascii="Arial" w:hAnsi="Arial" w:cs="Arial"/>
          <w:b/>
          <w:bCs/>
          <w:color w:val="C00010"/>
          <w:sz w:val="24"/>
          <w:szCs w:val="24"/>
          <w:lang w:eastAsia="ru-RU"/>
        </w:rPr>
      </w:pPr>
    </w:p>
    <w:p w:rsidR="008F43B9" w:rsidRPr="00F42165" w:rsidRDefault="008F43B9" w:rsidP="00F42165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F42165">
        <w:rPr>
          <w:rFonts w:ascii="Arial" w:hAnsi="Arial" w:cs="Arial"/>
          <w:b/>
          <w:bCs/>
          <w:color w:val="C00010"/>
          <w:sz w:val="24"/>
          <w:szCs w:val="24"/>
          <w:lang w:eastAsia="ru-RU"/>
        </w:rPr>
        <w:t>Страхование жизни В Японии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  <w:t xml:space="preserve">Система страхования жизни Японии следовала за относительно статическим периодом в течение десятилетия и испытывает отмену госконтроля и вход рынка иностранными фирмами теперь. Борьба за выживание имеет место среди японских и иностранных страхователей жизни в "третьем секторе" Рака, медицинского и долгосрочного страхования забот. Хотя есть чрезвычайно высокие уровни финансовых активов, проведенных японскими домашними хозяйствами, все еще есть много комнаты для Новаторских идей на рынке. 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Обзор японского Института Страхования жизни (JILI) в 2003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 сообщил, что у 89.6 % полных домашних хозяйств есть политика страхования жизни. Среди этих домашних хозяйств среднее число политики (включая индивидуальные ренты) доходило до 4.3, и полные ежегодные страховые взносы составляли ¥ 531 000, делая Лакирует один из самых больших в мире страховых рынков. Между примерно 1996 и начало года 2005, время чрезвычайно низких процентных ставок и застаивающихся курсов акций из-за краха раздутой активом экономики "пузыря" Японии, страховые компании семейной жизни видели, что их финансовые ситуации ухудшились быстро, поскольку их инвестиции актива потеряли гарантируемые урожаи, обещанные держателям страхового полиса. В то же самое время плохие экономические условия поощряли людей не только прекращать покупать новую политику, но также и отменять или не возобновлять существующую политику. В ответе страхователи жизни начали реструктурировать через шаги. Из 31 названия, перечисленного в качестве участников в Ассоциации Страхования жизни Японии в 1996, только 15 из этих компаний оставались в 2005 (хотя полное членство повысилось к 39). Другие 16 компаний или изменили свои названия из-за слияния компаний или приобретения, или обанкротились. Индивидуальное страхование в силе уменьшило от пика ¥ 1 495 триллионов в бюджетном году, заканчивающем март 1997 к ¥ 383 триллиона в марте 2005. 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b/>
          <w:bCs/>
          <w:color w:val="C00010"/>
          <w:sz w:val="24"/>
          <w:szCs w:val="24"/>
          <w:lang w:eastAsia="ru-RU"/>
        </w:rPr>
        <w:t>Страхование от болезней В Японии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Система Страхования от болезней Служащих (Основанное на занятии страхование)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 Народы, приезжающие под этим типом страхований, является служащими и их иждивенцами главным образом. Все нанятые люди обязаны присоединяться к ассоциации, кроме тех, кто нанят частными фирмами с меньше чем пятью служащими и работающий не по найму. 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Управляемой ассоциацией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 программой </w:t>
      </w:r>
      <w:r w:rsidRPr="00F42165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Страхования от болезней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 управляет ассоциация страхования от болезней, организованная большими фирмами для их служащих. Иногда больше чем одна фирма формирует единственную ассоциацию 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Управляемое правительством Страхование от болезней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 для служащих маленьких и средних фирм масштаба, которые не могут сформировать ассоциации страхования от болезней самостоятельно. Правительство предоставляет коллективное страхование от болезней ним, с вкладами от работодателей и служащих. 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Страхование от болезней Чернорабочих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 для поденщиков, то есть главным образом тех людей, которые наняты на ежедневной основе, нанятых в течение с фиксированным сроком из меньше чем двух месяцев, те наняты для сезонной работы и тех, кто нанят во временных рабочих местах. Из-за их непостоянных отношений с работодателями, Правительство обеспечивает коллективное страхование от болезней, для которого вклады собраны на ежедневной основе и от работодателей и от служащих. </w:t>
      </w:r>
      <w:r w:rsidRPr="00F42165">
        <w:rPr>
          <w:rFonts w:ascii="Arial" w:hAnsi="Arial" w:cs="Arial"/>
          <w:b/>
          <w:bCs/>
          <w:color w:val="C00010"/>
          <w:sz w:val="24"/>
          <w:szCs w:val="24"/>
          <w:lang w:eastAsia="ru-RU"/>
        </w:rPr>
        <w:t>Другие основанные на занятии страхования от болезней следующие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</w:p>
    <w:p w:rsidR="008F43B9" w:rsidRPr="00F42165" w:rsidRDefault="008F43B9" w:rsidP="00F421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Страхование Моряков </w:t>
      </w:r>
    </w:p>
    <w:p w:rsidR="008F43B9" w:rsidRPr="00F42165" w:rsidRDefault="008F43B9" w:rsidP="00F421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Взаимная Ассоциация Помощи Служащих Национального Правительства </w:t>
      </w:r>
    </w:p>
    <w:p w:rsidR="008F43B9" w:rsidRPr="00F42165" w:rsidRDefault="008F43B9" w:rsidP="00F421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Взаимная Ассоциация Помощи Служащих Местного органа власти </w:t>
      </w:r>
    </w:p>
    <w:p w:rsidR="008F43B9" w:rsidRPr="00F42165" w:rsidRDefault="008F43B9" w:rsidP="00F421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Частные Школьные учителя и Взаимная Ассоциация Помощи Служащих </w:t>
      </w:r>
    </w:p>
    <w:p w:rsidR="008F43B9" w:rsidRPr="00F42165" w:rsidRDefault="008F43B9" w:rsidP="00F42165">
      <w:pPr>
        <w:rPr>
          <w:rFonts w:ascii="Arial" w:hAnsi="Arial" w:cs="Arial"/>
          <w:color w:val="000000"/>
          <w:sz w:val="24"/>
          <w:szCs w:val="24"/>
          <w:lang w:eastAsia="ru-RU"/>
        </w:rPr>
      </w:pP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t xml:space="preserve">Первым управляют Правительство, и другие тройки каждыми ассоциациями взаимной помощи. 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F42165">
        <w:rPr>
          <w:rFonts w:ascii="Arial" w:hAnsi="Arial" w:cs="Arial"/>
          <w:b/>
          <w:bCs/>
          <w:color w:val="C00010"/>
          <w:sz w:val="24"/>
          <w:szCs w:val="24"/>
          <w:lang w:eastAsia="ru-RU"/>
        </w:rPr>
        <w:t xml:space="preserve">Национальное Страхование от болезней </w:t>
      </w:r>
      <w:r w:rsidRPr="00F42165">
        <w:rPr>
          <w:rFonts w:ascii="Arial" w:hAnsi="Arial" w:cs="Arial"/>
          <w:color w:val="000000"/>
          <w:sz w:val="24"/>
          <w:szCs w:val="24"/>
          <w:lang w:eastAsia="ru-RU"/>
        </w:rPr>
        <w:br/>
        <w:t>Эта программа главным образом покрывает ко всем те, кто не покрыт Страхованиями от болезней Служащего, то есть работающий не по найму, фермеры, студенты, и т.д, включая всех юридических иностранных жителей. Страховщики - вообще муниципалитеты за исключением Национальных Ассоциаций Страхования от болезней.</w:t>
      </w:r>
    </w:p>
    <w:p w:rsidR="008F43B9" w:rsidRPr="00F42165" w:rsidRDefault="008F43B9" w:rsidP="00F42165">
      <w:pPr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F43B9" w:rsidRPr="00F42165" w:rsidRDefault="008F43B9" w:rsidP="00F42165">
      <w:pPr>
        <w:rPr>
          <w:rFonts w:ascii="Arial" w:hAnsi="Arial" w:cs="Arial"/>
          <w:sz w:val="24"/>
          <w:szCs w:val="24"/>
        </w:rPr>
      </w:pPr>
      <w:r w:rsidRPr="00F42165">
        <w:rPr>
          <w:rFonts w:ascii="Arial" w:hAnsi="Arial" w:cs="Arial"/>
          <w:color w:val="000000"/>
          <w:sz w:val="24"/>
          <w:szCs w:val="24"/>
        </w:rPr>
        <w:t xml:space="preserve">Отставники, которые ранее подписывались на Страхования от болезней Служащих, застрахованы при Национальном Страховании от болезней. Стоимость здравоохранения для отставников в возрасте 60-70 финансирована передачей от Страхования от болезней Служащих, то есть прежнего страховщика отставника. </w:t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color w:val="000000"/>
          <w:sz w:val="24"/>
          <w:szCs w:val="24"/>
        </w:rPr>
        <w:br/>
        <w:t xml:space="preserve">Национальное Страхование от болезней финансировано Правительственной субсидией, так же как страховые взносы заплачены на домашней основе. Премии могут быть обесценены до 60 % для домашних хозяйств с низким доходом. </w:t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b/>
          <w:bCs/>
          <w:color w:val="C00010"/>
          <w:sz w:val="24"/>
          <w:szCs w:val="24"/>
        </w:rPr>
        <w:t xml:space="preserve">Система Службы здравоохранения для Пожилых </w:t>
      </w:r>
      <w:r w:rsidRPr="00F42165">
        <w:rPr>
          <w:rFonts w:ascii="Arial" w:hAnsi="Arial" w:cs="Arial"/>
          <w:color w:val="000000"/>
          <w:sz w:val="24"/>
          <w:szCs w:val="24"/>
        </w:rPr>
        <w:br/>
        <w:t xml:space="preserve">Ранее, страхования от болезней для пожилых были покрыты Национальными Страхованиями от болезней. В результате старения увеличения эта договоренность привела к невыносимо тяжелому бремени на Национальном Страховании от болезней. Таким образом, специальная финансовая встреча была назначена для тех в возрасте 70 и, и тех между 65 и 70 годами, которые прикованы к постели или имеют серьезные препятствия. Согласно этой схеме, у пожилых есть доступ к медицинскому обслуживанию за номинальную плату в посещение (в случае амбулаторного больного) и в день (в случае госпитализации), и их затраты здравоохранения покрыты субсидией от центральных и местных органов власти (30 %) и передачи вкладов от Национального Страхования от болезней и Страхования от болезней Служащих (70 %). </w:t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b/>
          <w:bCs/>
          <w:color w:val="C00010"/>
          <w:sz w:val="24"/>
          <w:szCs w:val="24"/>
        </w:rPr>
        <w:t>Социальное страхование для Сам Используемый в Японии</w:t>
      </w:r>
      <w:r w:rsidRPr="00F42165">
        <w:rPr>
          <w:rFonts w:ascii="Arial" w:hAnsi="Arial" w:cs="Arial"/>
          <w:color w:val="000000"/>
          <w:sz w:val="24"/>
          <w:szCs w:val="24"/>
        </w:rPr>
        <w:br/>
        <w:t xml:space="preserve">Огромный сектор рабочего населения, которое делает вклады Социального страхования, является сектором работающих не по найму народов. Это вообще включает директоров компании, профессионалов, народы малого бизнеса, подрядчиков, и часто, работники, занятые неполный трудовой день. Эти люди едва составляют приблизительно 25 % рабочей силы в Японии. Правительство теперь расправляется с этим сектором, но из-за уникальной природы Социального страхования. Программа Социального страхования разбита в 3-4 платежей, если Вы - служащий: Здоровье (Kenko </w:t>
      </w:r>
      <w:r w:rsidRPr="00F42165">
        <w:rPr>
          <w:rStyle w:val="unknownword"/>
          <w:rFonts w:ascii="Arial" w:hAnsi="Arial" w:cs="Arial"/>
          <w:color w:val="000000"/>
          <w:sz w:val="24"/>
          <w:szCs w:val="24"/>
        </w:rPr>
        <w:t>Hoken</w:t>
      </w:r>
      <w:r w:rsidRPr="00F42165">
        <w:rPr>
          <w:rFonts w:ascii="Arial" w:hAnsi="Arial" w:cs="Arial"/>
          <w:color w:val="000000"/>
          <w:sz w:val="24"/>
          <w:szCs w:val="24"/>
        </w:rPr>
        <w:t>), Пенсия (</w:t>
      </w:r>
      <w:r w:rsidRPr="00F42165">
        <w:rPr>
          <w:rStyle w:val="unknownword"/>
          <w:rFonts w:ascii="Arial" w:hAnsi="Arial" w:cs="Arial"/>
          <w:color w:val="000000"/>
          <w:sz w:val="24"/>
          <w:szCs w:val="24"/>
        </w:rPr>
        <w:t>Kosei</w:t>
      </w:r>
      <w:r w:rsidRPr="00F421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42165">
        <w:rPr>
          <w:rStyle w:val="unknownword"/>
          <w:rFonts w:ascii="Arial" w:hAnsi="Arial" w:cs="Arial"/>
          <w:color w:val="000000"/>
          <w:sz w:val="24"/>
          <w:szCs w:val="24"/>
        </w:rPr>
        <w:t>Nenkin</w:t>
      </w:r>
      <w:r w:rsidRPr="00F42165">
        <w:rPr>
          <w:rFonts w:ascii="Arial" w:hAnsi="Arial" w:cs="Arial"/>
          <w:color w:val="000000"/>
          <w:sz w:val="24"/>
          <w:szCs w:val="24"/>
        </w:rPr>
        <w:t>), Безработица (</w:t>
      </w:r>
      <w:r w:rsidRPr="00F42165">
        <w:rPr>
          <w:rStyle w:val="unknownword"/>
          <w:rFonts w:ascii="Arial" w:hAnsi="Arial" w:cs="Arial"/>
          <w:color w:val="000000"/>
          <w:sz w:val="24"/>
          <w:szCs w:val="24"/>
        </w:rPr>
        <w:t>Koyo</w:t>
      </w:r>
      <w:r w:rsidRPr="00F421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42165">
        <w:rPr>
          <w:rStyle w:val="unknownword"/>
          <w:rFonts w:ascii="Arial" w:hAnsi="Arial" w:cs="Arial"/>
          <w:color w:val="000000"/>
          <w:sz w:val="24"/>
          <w:szCs w:val="24"/>
        </w:rPr>
        <w:t>Hoken</w:t>
      </w:r>
      <w:r w:rsidRPr="00F42165">
        <w:rPr>
          <w:rFonts w:ascii="Arial" w:hAnsi="Arial" w:cs="Arial"/>
          <w:color w:val="000000"/>
          <w:sz w:val="24"/>
          <w:szCs w:val="24"/>
        </w:rPr>
        <w:t>), и Нянчащий Заботу (</w:t>
      </w:r>
      <w:r w:rsidRPr="00F42165">
        <w:rPr>
          <w:rStyle w:val="unknownword"/>
          <w:rFonts w:ascii="Arial" w:hAnsi="Arial" w:cs="Arial"/>
          <w:color w:val="000000"/>
          <w:sz w:val="24"/>
          <w:szCs w:val="24"/>
        </w:rPr>
        <w:t>Kaigo</w:t>
      </w:r>
      <w:r w:rsidRPr="00F421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42165">
        <w:rPr>
          <w:rStyle w:val="unknownword"/>
          <w:rFonts w:ascii="Arial" w:hAnsi="Arial" w:cs="Arial"/>
          <w:color w:val="000000"/>
          <w:sz w:val="24"/>
          <w:szCs w:val="24"/>
        </w:rPr>
        <w:t>Hoken</w:t>
      </w:r>
      <w:r w:rsidRPr="00F42165">
        <w:rPr>
          <w:rFonts w:ascii="Arial" w:hAnsi="Arial" w:cs="Arial"/>
          <w:color w:val="000000"/>
          <w:sz w:val="24"/>
          <w:szCs w:val="24"/>
        </w:rPr>
        <w:t xml:space="preserve">). Служащий, получающий зарплату JPY500, 000 в месяц, может ожидать терять массивный JPY50-60, 000 во вкладах пенсии и другом JPY30-40, 000 во вкладах здоровья. </w:t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b/>
          <w:bCs/>
          <w:color w:val="C00010"/>
          <w:sz w:val="24"/>
          <w:szCs w:val="24"/>
        </w:rPr>
        <w:t xml:space="preserve">Универсальное здравоохранение и общественное страхование </w:t>
      </w:r>
      <w:r w:rsidRPr="00F42165">
        <w:rPr>
          <w:rFonts w:ascii="Arial" w:hAnsi="Arial" w:cs="Arial"/>
          <w:color w:val="000000"/>
          <w:sz w:val="24"/>
          <w:szCs w:val="24"/>
        </w:rPr>
        <w:br/>
        <w:t>Медицинские услуги Японии предоставлены в соответствии с общественными принудительными страховыми программами, которым управляют две системы как основанный на занятии и основанный на области. Прежнего называют Страхованием от болезней Служащего. Работодатели для фирм определенного размера и и их служащие формируют ассоциацию страхования от болезней, и таким образом их называют Управляемым ассоциацией Страхованием от болезней. Число ассоциаций - больше чем 1 800. Для тех, кто работает над меньшими фирмами, правительство обеспечивает коллективное страхование от болезней, которое называют Управляемым правительством Страхованием от болезней. Те, кто не покрыт Страхованием от болезней Служащих, обязаны участвовать в основанном на области страховании, названном Национальным Страхованием от болезней, для которого муниципалитеты (больше чем 3 000) действую</w:t>
      </w:r>
      <w:r>
        <w:rPr>
          <w:rFonts w:ascii="Arial" w:hAnsi="Arial" w:cs="Arial"/>
          <w:color w:val="000000"/>
          <w:sz w:val="24"/>
          <w:szCs w:val="24"/>
        </w:rPr>
        <w:t xml:space="preserve">т как независимые страховщики. </w:t>
      </w:r>
      <w:r w:rsidRPr="00F42165">
        <w:rPr>
          <w:rFonts w:ascii="Arial" w:hAnsi="Arial" w:cs="Arial"/>
          <w:color w:val="000000"/>
          <w:sz w:val="24"/>
          <w:szCs w:val="24"/>
        </w:rPr>
        <w:br/>
        <w:t xml:space="preserve">Страхование здравоохранения с универсальным охватом было установлено в 1961 одновременно с введением универсальной общественной пенсии. </w:t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b/>
          <w:bCs/>
          <w:color w:val="C00010"/>
          <w:sz w:val="24"/>
          <w:szCs w:val="24"/>
        </w:rPr>
        <w:t>Внесите Страховую Корпорацию Японии</w:t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Style w:val="unknownword"/>
          <w:rFonts w:ascii="Arial" w:hAnsi="Arial" w:cs="Arial"/>
          <w:color w:val="000000"/>
          <w:sz w:val="24"/>
          <w:szCs w:val="24"/>
        </w:rPr>
        <w:t>DICJ</w:t>
      </w:r>
      <w:r w:rsidRPr="00F42165">
        <w:rPr>
          <w:rFonts w:ascii="Arial" w:hAnsi="Arial" w:cs="Arial"/>
          <w:color w:val="000000"/>
          <w:sz w:val="24"/>
          <w:szCs w:val="24"/>
        </w:rPr>
        <w:t xml:space="preserve"> - полу государственная организация, которая была установлена в 1971 с целью действия системой страхования депозита Японии в соответствии с Законом о Страховании Депозита. Организация после рекомендации Финансового сообщения Комитета по Исследованию Системы подчеркнула потребность создать систему, нацеленную на защиту вкладчиков, и указала основные указания к этому концу </w:t>
      </w:r>
      <w:r w:rsidRPr="00F42165">
        <w:rPr>
          <w:rFonts w:ascii="Arial" w:hAnsi="Arial" w:cs="Arial"/>
          <w:color w:val="000000"/>
          <w:sz w:val="24"/>
          <w:szCs w:val="24"/>
        </w:rPr>
        <w:br/>
      </w:r>
      <w:r w:rsidRPr="00F42165">
        <w:rPr>
          <w:rFonts w:ascii="Arial" w:hAnsi="Arial" w:cs="Arial"/>
          <w:color w:val="000000"/>
          <w:sz w:val="24"/>
          <w:szCs w:val="24"/>
        </w:rPr>
        <w:br/>
        <w:t>Цель Закона о Страховании Депозита определена как: защищать вкладчиков, возмещая застрахованным вкладчикам и покупая депозиты и другие тр</w:t>
      </w:r>
      <w:r>
        <w:rPr>
          <w:rFonts w:ascii="Arial" w:hAnsi="Arial" w:cs="Arial"/>
          <w:color w:val="000000"/>
          <w:sz w:val="24"/>
          <w:szCs w:val="24"/>
        </w:rPr>
        <w:t xml:space="preserve">ебования согласно потребности. </w:t>
      </w:r>
      <w:r w:rsidRPr="00F42165">
        <w:rPr>
          <w:rFonts w:ascii="Arial" w:hAnsi="Arial" w:cs="Arial"/>
          <w:color w:val="000000"/>
          <w:sz w:val="24"/>
          <w:szCs w:val="24"/>
        </w:rPr>
        <w:br/>
        <w:t>Установить систему мер для соответствующей финансовой помощи в слияниях компаний и других сделках, вовлекающих, подвело финансовые учреждения, общественное управление финансовыми администраторами, передачей бизнеса неудавшихся финансовых учреждений, и мерами для управления финансовыми кризисами, и т.д., таким образом помощь обслуживанию финансовой системы.</w:t>
      </w:r>
      <w:bookmarkStart w:id="0" w:name="_GoBack"/>
      <w:bookmarkEnd w:id="0"/>
    </w:p>
    <w:sectPr w:rsidR="008F43B9" w:rsidRPr="00F42165" w:rsidSect="00FA0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E5529"/>
    <w:multiLevelType w:val="multilevel"/>
    <w:tmpl w:val="FC10B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165"/>
    <w:rsid w:val="000618FF"/>
    <w:rsid w:val="002C47A4"/>
    <w:rsid w:val="008F43B9"/>
    <w:rsid w:val="00BB68C5"/>
    <w:rsid w:val="00F42165"/>
    <w:rsid w:val="00F655BC"/>
    <w:rsid w:val="00FA057F"/>
    <w:rsid w:val="00FC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51DE2-C22F-4097-BD32-D40D4E8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57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knownword">
    <w:name w:val="unknown_word"/>
    <w:basedOn w:val="a0"/>
    <w:rsid w:val="00F421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Страхование жизни В Японии</vt:lpstr>
    </vt:vector>
  </TitlesOfParts>
  <Company/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Страхование жизни В Японии</dc:title>
  <dc:subject/>
  <dc:creator>Type-R</dc:creator>
  <cp:keywords/>
  <dc:description/>
  <cp:lastModifiedBy>Irina</cp:lastModifiedBy>
  <cp:revision>2</cp:revision>
  <dcterms:created xsi:type="dcterms:W3CDTF">2014-08-22T07:06:00Z</dcterms:created>
  <dcterms:modified xsi:type="dcterms:W3CDTF">2014-08-22T07:06:00Z</dcterms:modified>
</cp:coreProperties>
</file>