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83E" w:rsidRPr="00B05553" w:rsidRDefault="0054383E" w:rsidP="00B05553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B05553">
        <w:rPr>
          <w:sz w:val="28"/>
          <w:szCs w:val="28"/>
        </w:rPr>
        <w:t>негосударственное</w:t>
      </w:r>
      <w:r w:rsidR="00B05553">
        <w:rPr>
          <w:sz w:val="28"/>
          <w:szCs w:val="28"/>
        </w:rPr>
        <w:t xml:space="preserve"> </w:t>
      </w:r>
      <w:r w:rsidRPr="00B05553">
        <w:rPr>
          <w:sz w:val="28"/>
          <w:szCs w:val="28"/>
        </w:rPr>
        <w:t>образовательное учреждение</w:t>
      </w:r>
    </w:p>
    <w:p w:rsidR="0054383E" w:rsidRPr="00B05553" w:rsidRDefault="0054383E" w:rsidP="00B05553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B05553">
        <w:rPr>
          <w:sz w:val="28"/>
          <w:szCs w:val="28"/>
        </w:rPr>
        <w:t>высшего профессионального образования</w:t>
      </w:r>
    </w:p>
    <w:p w:rsidR="0054383E" w:rsidRPr="00B05553" w:rsidRDefault="0054383E" w:rsidP="00B05553">
      <w:pPr>
        <w:widowControl w:val="0"/>
        <w:tabs>
          <w:tab w:val="left" w:pos="6860"/>
        </w:tabs>
        <w:spacing w:line="360" w:lineRule="auto"/>
        <w:ind w:firstLine="709"/>
        <w:jc w:val="center"/>
        <w:rPr>
          <w:sz w:val="28"/>
          <w:szCs w:val="28"/>
        </w:rPr>
      </w:pPr>
      <w:r w:rsidRPr="00B05553">
        <w:rPr>
          <w:sz w:val="28"/>
          <w:szCs w:val="28"/>
        </w:rPr>
        <w:t>«Кузбасский ИНСТИТУТ экономики и права»</w:t>
      </w:r>
    </w:p>
    <w:p w:rsidR="0054383E" w:rsidRPr="00B05553" w:rsidRDefault="0054383E" w:rsidP="00B05553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B05553">
        <w:rPr>
          <w:sz w:val="28"/>
          <w:szCs w:val="28"/>
        </w:rPr>
        <w:t>Кафедра ГУМАНИТАРНЫХ ДИСЦИПЛИН</w:t>
      </w:r>
    </w:p>
    <w:p w:rsidR="0054383E" w:rsidRPr="00B05553" w:rsidRDefault="0054383E" w:rsidP="00B05553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B7783F" w:rsidRPr="00B05553" w:rsidRDefault="00B7783F" w:rsidP="00B055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7783F" w:rsidRPr="00B05553" w:rsidRDefault="00B7783F" w:rsidP="00B055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7783F" w:rsidRPr="00B05553" w:rsidRDefault="00B7783F" w:rsidP="00B055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7783F" w:rsidRDefault="00B7783F" w:rsidP="00B055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05553" w:rsidRDefault="00B05553" w:rsidP="00B055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05553" w:rsidRDefault="00B05553" w:rsidP="00B055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05553" w:rsidRPr="00B05553" w:rsidRDefault="00B05553" w:rsidP="00B055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7783F" w:rsidRPr="00B05553" w:rsidRDefault="00B7783F" w:rsidP="00B055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7783F" w:rsidRPr="00B05553" w:rsidRDefault="00B7783F" w:rsidP="00B05553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B05553">
        <w:rPr>
          <w:sz w:val="28"/>
          <w:szCs w:val="28"/>
        </w:rPr>
        <w:t>КОНТРОЛЬНАЯ РАБОТА</w:t>
      </w:r>
    </w:p>
    <w:p w:rsidR="00B7783F" w:rsidRPr="00B05553" w:rsidRDefault="00B7783F" w:rsidP="00B05553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B05553">
        <w:rPr>
          <w:sz w:val="28"/>
          <w:szCs w:val="28"/>
        </w:rPr>
        <w:t>по РУССКОМУ ЯЗЫКУ И КУЛЬТУРЕ РЕЧИ</w:t>
      </w:r>
    </w:p>
    <w:p w:rsidR="00B7783F" w:rsidRPr="00B05553" w:rsidRDefault="00B7783F" w:rsidP="00B05553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B05553">
        <w:rPr>
          <w:sz w:val="28"/>
          <w:szCs w:val="28"/>
        </w:rPr>
        <w:t>Вариант №3</w:t>
      </w:r>
    </w:p>
    <w:p w:rsidR="00B7783F" w:rsidRPr="00B05553" w:rsidRDefault="00B7783F" w:rsidP="00B055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7783F" w:rsidRPr="00B05553" w:rsidRDefault="00B7783F" w:rsidP="00B055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7783F" w:rsidRPr="00B05553" w:rsidRDefault="00B7783F" w:rsidP="00B055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05553">
        <w:rPr>
          <w:sz w:val="28"/>
          <w:szCs w:val="28"/>
        </w:rPr>
        <w:t>Выполнил: Студент группы Ф-203</w:t>
      </w:r>
    </w:p>
    <w:p w:rsidR="00B7783F" w:rsidRPr="00B05553" w:rsidRDefault="00B7783F" w:rsidP="00B055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05553">
        <w:rPr>
          <w:sz w:val="28"/>
          <w:szCs w:val="28"/>
        </w:rPr>
        <w:t>Дудкина З.Р.</w:t>
      </w:r>
    </w:p>
    <w:p w:rsidR="00B7783F" w:rsidRPr="00B05553" w:rsidRDefault="00B7783F" w:rsidP="00B055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05553">
        <w:rPr>
          <w:sz w:val="28"/>
          <w:szCs w:val="28"/>
        </w:rPr>
        <w:t>Проверил:</w:t>
      </w:r>
    </w:p>
    <w:p w:rsidR="00B7783F" w:rsidRPr="00B05553" w:rsidRDefault="00B7783F" w:rsidP="00B055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7783F" w:rsidRDefault="00B7783F" w:rsidP="00B055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05553" w:rsidRDefault="00B05553" w:rsidP="00B055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05553" w:rsidRDefault="00B05553" w:rsidP="00B055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05553" w:rsidRDefault="00B05553" w:rsidP="00B055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05553" w:rsidRPr="00B05553" w:rsidRDefault="00B05553" w:rsidP="00B055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7783F" w:rsidRPr="00B05553" w:rsidRDefault="00B7783F" w:rsidP="00B055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4383E" w:rsidRPr="00B05553" w:rsidRDefault="0054383E" w:rsidP="00B055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7783F" w:rsidRPr="00B05553" w:rsidRDefault="00B7783F" w:rsidP="00B05553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B05553">
        <w:rPr>
          <w:sz w:val="28"/>
          <w:szCs w:val="28"/>
        </w:rPr>
        <w:t>КЕМЕРОВО 2011</w:t>
      </w:r>
    </w:p>
    <w:p w:rsidR="00D30383" w:rsidRPr="00B05553" w:rsidRDefault="00B05553" w:rsidP="00B055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443EA" w:rsidRPr="00B05553">
        <w:rPr>
          <w:sz w:val="28"/>
          <w:szCs w:val="28"/>
        </w:rPr>
        <w:t>Содержание</w:t>
      </w:r>
    </w:p>
    <w:p w:rsidR="00B05553" w:rsidRDefault="00B05553" w:rsidP="00B05553">
      <w:pPr>
        <w:pStyle w:val="11"/>
        <w:widowControl w:val="0"/>
        <w:ind w:firstLine="709"/>
        <w:jc w:val="both"/>
        <w:rPr>
          <w:sz w:val="28"/>
          <w:szCs w:val="28"/>
        </w:rPr>
      </w:pPr>
    </w:p>
    <w:p w:rsidR="00B05553" w:rsidRPr="00B05553" w:rsidRDefault="00B05553" w:rsidP="00B05553">
      <w:pPr>
        <w:pStyle w:val="11"/>
        <w:widowControl w:val="0"/>
        <w:rPr>
          <w:sz w:val="28"/>
          <w:szCs w:val="28"/>
        </w:rPr>
      </w:pPr>
      <w:r w:rsidRPr="00B05553">
        <w:rPr>
          <w:sz w:val="28"/>
          <w:szCs w:val="28"/>
        </w:rPr>
        <w:t>1 Официально-</w:t>
      </w:r>
      <w:r>
        <w:rPr>
          <w:sz w:val="28"/>
          <w:szCs w:val="28"/>
        </w:rPr>
        <w:t>деловой стиль и его особенности</w:t>
      </w:r>
    </w:p>
    <w:p w:rsidR="00B05553" w:rsidRPr="00B05553" w:rsidRDefault="00B05553" w:rsidP="00B05553">
      <w:pPr>
        <w:pStyle w:val="11"/>
        <w:widowControl w:val="0"/>
        <w:rPr>
          <w:sz w:val="28"/>
          <w:szCs w:val="28"/>
        </w:rPr>
      </w:pPr>
      <w:r w:rsidRPr="00B05553">
        <w:rPr>
          <w:sz w:val="28"/>
          <w:szCs w:val="28"/>
        </w:rPr>
        <w:t>2 Задание 2</w:t>
      </w:r>
    </w:p>
    <w:p w:rsidR="00B05553" w:rsidRDefault="00B05553" w:rsidP="00B05553">
      <w:pPr>
        <w:pStyle w:val="11"/>
        <w:widowControl w:val="0"/>
        <w:rPr>
          <w:sz w:val="28"/>
          <w:szCs w:val="28"/>
        </w:rPr>
      </w:pPr>
      <w:r w:rsidRPr="00B05553">
        <w:rPr>
          <w:sz w:val="28"/>
          <w:szCs w:val="28"/>
        </w:rPr>
        <w:t>Список использованной литературы</w:t>
      </w:r>
    </w:p>
    <w:p w:rsidR="00D30383" w:rsidRPr="00B05553" w:rsidRDefault="00D30383" w:rsidP="00B05553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17194" w:rsidRPr="00B05553" w:rsidRDefault="00D30383" w:rsidP="00B05553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05553">
        <w:rPr>
          <w:rFonts w:ascii="Times New Roman" w:hAnsi="Times New Roman"/>
          <w:b w:val="0"/>
          <w:sz w:val="28"/>
        </w:rPr>
        <w:br w:type="page"/>
      </w:r>
      <w:bookmarkStart w:id="0" w:name="_Toc285982966"/>
      <w:bookmarkStart w:id="1" w:name="_Toc285983145"/>
      <w:bookmarkStart w:id="2" w:name="_Toc285983255"/>
      <w:r w:rsidRPr="00B05553">
        <w:rPr>
          <w:rFonts w:ascii="Times New Roman" w:hAnsi="Times New Roman" w:cs="Times New Roman"/>
          <w:b w:val="0"/>
          <w:sz w:val="28"/>
          <w:szCs w:val="28"/>
        </w:rPr>
        <w:t xml:space="preserve">1 </w:t>
      </w:r>
      <w:r w:rsidR="00117194" w:rsidRPr="00B05553">
        <w:rPr>
          <w:rFonts w:ascii="Times New Roman" w:hAnsi="Times New Roman" w:cs="Times New Roman"/>
          <w:b w:val="0"/>
          <w:sz w:val="28"/>
          <w:szCs w:val="28"/>
        </w:rPr>
        <w:t>Официально-деловой стиль и его особенности</w:t>
      </w:r>
      <w:bookmarkEnd w:id="0"/>
      <w:bookmarkEnd w:id="1"/>
      <w:bookmarkEnd w:id="2"/>
    </w:p>
    <w:p w:rsidR="00B05553" w:rsidRDefault="00B05553" w:rsidP="00B055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E2876" w:rsidRPr="00B05553" w:rsidRDefault="005E2876" w:rsidP="00B055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05553">
        <w:rPr>
          <w:sz w:val="28"/>
          <w:szCs w:val="28"/>
        </w:rPr>
        <w:t>Официально-деловой стиль – это стиль, который обслуживает правовую и административно-общественную сферы деятельности. Он используется при написании документов, деловых бумаг и писем в гос</w:t>
      </w:r>
      <w:r w:rsidR="00117194" w:rsidRPr="00B05553">
        <w:rPr>
          <w:sz w:val="28"/>
          <w:szCs w:val="28"/>
        </w:rPr>
        <w:t>ударственных учреждениях, суде,</w:t>
      </w:r>
      <w:r w:rsidRPr="00B05553">
        <w:rPr>
          <w:sz w:val="28"/>
          <w:szCs w:val="28"/>
        </w:rPr>
        <w:t xml:space="preserve"> а также в разных видах делового устного общения.</w:t>
      </w:r>
    </w:p>
    <w:p w:rsidR="00815CEE" w:rsidRPr="00B05553" w:rsidRDefault="00815CEE" w:rsidP="00B055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05553">
        <w:rPr>
          <w:sz w:val="28"/>
          <w:szCs w:val="28"/>
        </w:rPr>
        <w:t>Действительно, язык законов требует, прежде всего, точности, не допускающей каких-либо разночтений; быстрота понимания не является важной, так как заинтересованный человек в случае необходимости прочитает статью закона и два, и три раза, стремясь к полному пониманию. Деловая речь безлична, стереотипна, в ней отсутствует эмоциональное начало.</w:t>
      </w:r>
    </w:p>
    <w:p w:rsidR="005E2876" w:rsidRPr="00B05553" w:rsidRDefault="00815CEE" w:rsidP="00B055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05553">
        <w:rPr>
          <w:sz w:val="28"/>
          <w:szCs w:val="28"/>
        </w:rPr>
        <w:t>Специфическим свойством деловой речи является выражение воли. Так, в управленческой документации мы постоянно встречаемся с формами первого лица глагола (прошу, пре</w:t>
      </w:r>
      <w:r w:rsidR="00191003" w:rsidRPr="00B05553">
        <w:rPr>
          <w:sz w:val="28"/>
          <w:szCs w:val="28"/>
        </w:rPr>
        <w:t>длагаю, приказываю, поздравляю). С</w:t>
      </w:r>
      <w:r w:rsidRPr="00B05553">
        <w:rPr>
          <w:sz w:val="28"/>
          <w:szCs w:val="28"/>
        </w:rPr>
        <w:t xml:space="preserve"> формами модальными, долженствования (надлежит, необходимо, следует, предлагается).</w:t>
      </w:r>
      <w:r w:rsidR="00191003" w:rsidRPr="00B05553">
        <w:rPr>
          <w:sz w:val="28"/>
          <w:szCs w:val="28"/>
        </w:rPr>
        <w:t xml:space="preserve"> </w:t>
      </w:r>
      <w:r w:rsidR="005E2876" w:rsidRPr="00B05553">
        <w:rPr>
          <w:sz w:val="28"/>
          <w:szCs w:val="28"/>
        </w:rPr>
        <w:t>Основная задача — информация: констатация чего-либо, утверждение, предписание, извещение и т. д.</w:t>
      </w:r>
    </w:p>
    <w:p w:rsidR="005E2876" w:rsidRPr="00B05553" w:rsidRDefault="005E2876" w:rsidP="00B055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05553">
        <w:rPr>
          <w:sz w:val="28"/>
          <w:szCs w:val="28"/>
        </w:rPr>
        <w:t>Официально-деловой стиль функционирует в форме документов разных жанров: законов, указов, приказов, договоров, отчётов, протоколе заявлений, доверенностей, инструкций, справок и других, деловых бумаг. Наиболее ярко проявляется в письменной форме речи.</w:t>
      </w:r>
    </w:p>
    <w:p w:rsidR="00D30383" w:rsidRPr="00B05553" w:rsidRDefault="00901D28" w:rsidP="00B055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05553">
        <w:rPr>
          <w:sz w:val="28"/>
          <w:szCs w:val="28"/>
        </w:rPr>
        <w:t>Среди книжных стилей</w:t>
      </w:r>
      <w:r w:rsidR="005E2876" w:rsidRPr="00B05553">
        <w:rPr>
          <w:sz w:val="28"/>
          <w:szCs w:val="28"/>
        </w:rPr>
        <w:t xml:space="preserve"> официально-деловой стиль выделяется относительн</w:t>
      </w:r>
      <w:r w:rsidRPr="00B05553">
        <w:rPr>
          <w:sz w:val="28"/>
          <w:szCs w:val="28"/>
        </w:rPr>
        <w:t>ой устойчивостью и замкнутостью, но сам активно проникает в различные сферы общения, в другие стили и в разговорный язык.</w:t>
      </w:r>
      <w:r w:rsidR="005E2876" w:rsidRPr="00B05553">
        <w:rPr>
          <w:sz w:val="28"/>
          <w:szCs w:val="28"/>
        </w:rPr>
        <w:t xml:space="preserve"> </w:t>
      </w:r>
      <w:r w:rsidRPr="00B05553">
        <w:rPr>
          <w:sz w:val="28"/>
          <w:szCs w:val="28"/>
        </w:rPr>
        <w:t xml:space="preserve">В нем почти нет места для проявления авторской индивидуальности. </w:t>
      </w:r>
      <w:r w:rsidR="005E2876" w:rsidRPr="00B05553">
        <w:rPr>
          <w:sz w:val="28"/>
          <w:szCs w:val="28"/>
        </w:rPr>
        <w:t>С течением времени он, естественно, подвергается некоторым изменениям, но многие его черты: исторически сложившиеся жанры, специфическая лексика, морфология, синтаксические обороты – придают ему в целом консервативный характер.</w:t>
      </w:r>
    </w:p>
    <w:p w:rsidR="005E2876" w:rsidRPr="00B05553" w:rsidRDefault="005E2876" w:rsidP="00B055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05553">
        <w:rPr>
          <w:sz w:val="28"/>
          <w:szCs w:val="28"/>
        </w:rPr>
        <w:t>Лексические признаки официально-делового стиля речи</w:t>
      </w:r>
      <w:r w:rsidR="00D30383" w:rsidRPr="00B05553">
        <w:rPr>
          <w:sz w:val="28"/>
          <w:szCs w:val="28"/>
        </w:rPr>
        <w:t>.</w:t>
      </w:r>
    </w:p>
    <w:p w:rsidR="005E2876" w:rsidRPr="00B05553" w:rsidRDefault="005E2876" w:rsidP="00B055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05553">
        <w:rPr>
          <w:sz w:val="28"/>
          <w:szCs w:val="28"/>
        </w:rPr>
        <w:t>Лексическая (словарная) система официально-делового стиля, кроме общекнижных и нейтральных слов, включает:</w:t>
      </w:r>
    </w:p>
    <w:p w:rsidR="005E2876" w:rsidRPr="00B05553" w:rsidRDefault="005E2876" w:rsidP="00B05553">
      <w:pPr>
        <w:widowControl w:val="0"/>
        <w:numPr>
          <w:ilvl w:val="0"/>
          <w:numId w:val="19"/>
        </w:numPr>
        <w:tabs>
          <w:tab w:val="clear" w:pos="2149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05553">
        <w:rPr>
          <w:sz w:val="28"/>
          <w:szCs w:val="28"/>
        </w:rPr>
        <w:t>языковые штампы (канцеляризмы, клише): ставить вопрос, на основании решения, входящие-исходящие документы, контроль за исполнением возложить, по истечении срока</w:t>
      </w:r>
      <w:r w:rsidR="00117194" w:rsidRPr="00B05553">
        <w:rPr>
          <w:sz w:val="28"/>
          <w:szCs w:val="28"/>
        </w:rPr>
        <w:t>;</w:t>
      </w:r>
    </w:p>
    <w:p w:rsidR="005E2876" w:rsidRPr="00B05553" w:rsidRDefault="005E2876" w:rsidP="00B05553">
      <w:pPr>
        <w:widowControl w:val="0"/>
        <w:numPr>
          <w:ilvl w:val="0"/>
          <w:numId w:val="19"/>
        </w:numPr>
        <w:tabs>
          <w:tab w:val="clear" w:pos="2149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05553">
        <w:rPr>
          <w:sz w:val="28"/>
          <w:szCs w:val="28"/>
        </w:rPr>
        <w:t>профессиональную терминологию: недоимка, алиби, черный нал, теневой бизнес;</w:t>
      </w:r>
    </w:p>
    <w:p w:rsidR="005E2876" w:rsidRPr="00B05553" w:rsidRDefault="005E2876" w:rsidP="00B05553">
      <w:pPr>
        <w:widowControl w:val="0"/>
        <w:numPr>
          <w:ilvl w:val="0"/>
          <w:numId w:val="19"/>
        </w:numPr>
        <w:tabs>
          <w:tab w:val="clear" w:pos="2149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05553">
        <w:rPr>
          <w:sz w:val="28"/>
          <w:szCs w:val="28"/>
        </w:rPr>
        <w:t>архаизмы: оным удостоверяю, сей документ.</w:t>
      </w:r>
    </w:p>
    <w:p w:rsidR="005C3C9D" w:rsidRPr="00B05553" w:rsidRDefault="005E2876" w:rsidP="00B055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05553">
        <w:rPr>
          <w:sz w:val="28"/>
          <w:szCs w:val="28"/>
        </w:rPr>
        <w:t>В официально-деловом стиле недопустимо употребление многозначных слов, а также слов в переносных значениях, а синонимы употребляются крайне редко и, как правило, принадлежат одному стилю: Официально-деловая речь отражает не индивидуальный, а социальный опыт, вследствие чего ее лексика предельно обобщен</w:t>
      </w:r>
      <w:r w:rsidR="00117194" w:rsidRPr="00B05553">
        <w:rPr>
          <w:sz w:val="28"/>
          <w:szCs w:val="28"/>
        </w:rPr>
        <w:t>а</w:t>
      </w:r>
      <w:r w:rsidR="005C3C9D" w:rsidRPr="00B05553">
        <w:rPr>
          <w:sz w:val="28"/>
          <w:szCs w:val="28"/>
        </w:rPr>
        <w:t xml:space="preserve">. </w:t>
      </w:r>
    </w:p>
    <w:p w:rsidR="005E2876" w:rsidRPr="00B05553" w:rsidRDefault="005E2876" w:rsidP="00B055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05553">
        <w:rPr>
          <w:sz w:val="28"/>
          <w:szCs w:val="28"/>
        </w:rPr>
        <w:t>Морфологические признаки официально-делового стиля речи</w:t>
      </w:r>
      <w:r w:rsidR="005C3C9D" w:rsidRPr="00B05553">
        <w:rPr>
          <w:sz w:val="28"/>
          <w:szCs w:val="28"/>
        </w:rPr>
        <w:t>.</w:t>
      </w:r>
    </w:p>
    <w:p w:rsidR="005E2876" w:rsidRPr="00B05553" w:rsidRDefault="005E2876" w:rsidP="00B055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05553">
        <w:rPr>
          <w:sz w:val="28"/>
          <w:szCs w:val="28"/>
        </w:rPr>
        <w:t>К морфологическим признакам данного стиля относится многократное (частотное) использование определенных частей речи (и их типов). В их числе следующие:</w:t>
      </w:r>
    </w:p>
    <w:p w:rsidR="005E2876" w:rsidRPr="00B05553" w:rsidRDefault="00117194" w:rsidP="00B05553">
      <w:pPr>
        <w:widowControl w:val="0"/>
        <w:numPr>
          <w:ilvl w:val="0"/>
          <w:numId w:val="21"/>
        </w:numPr>
        <w:tabs>
          <w:tab w:val="clear" w:pos="214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05553">
        <w:rPr>
          <w:sz w:val="28"/>
          <w:szCs w:val="28"/>
        </w:rPr>
        <w:t>существительные -</w:t>
      </w:r>
      <w:r w:rsidR="005E2876" w:rsidRPr="00B05553">
        <w:rPr>
          <w:sz w:val="28"/>
          <w:szCs w:val="28"/>
        </w:rPr>
        <w:t xml:space="preserve"> названия людей по признаку, обусловленному действием (налогоплательщик, арендатор, свидетель);</w:t>
      </w:r>
    </w:p>
    <w:p w:rsidR="005E2876" w:rsidRPr="00B05553" w:rsidRDefault="005E2876" w:rsidP="00B05553">
      <w:pPr>
        <w:widowControl w:val="0"/>
        <w:numPr>
          <w:ilvl w:val="0"/>
          <w:numId w:val="21"/>
        </w:numPr>
        <w:tabs>
          <w:tab w:val="clear" w:pos="214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05553">
        <w:rPr>
          <w:sz w:val="28"/>
          <w:szCs w:val="28"/>
        </w:rPr>
        <w:t>существительные, обозначающие должности и звания в форме мужского рода (сержант Петрова, инспектор Иванова);</w:t>
      </w:r>
    </w:p>
    <w:p w:rsidR="005E2876" w:rsidRPr="00B05553" w:rsidRDefault="005E2876" w:rsidP="00B05553">
      <w:pPr>
        <w:widowControl w:val="0"/>
        <w:numPr>
          <w:ilvl w:val="0"/>
          <w:numId w:val="21"/>
        </w:numPr>
        <w:tabs>
          <w:tab w:val="clear" w:pos="214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05553">
        <w:rPr>
          <w:sz w:val="28"/>
          <w:szCs w:val="28"/>
        </w:rPr>
        <w:t>отглагольные существительные с частицей не- (лишение, несоблюдение, непризнание);</w:t>
      </w:r>
    </w:p>
    <w:p w:rsidR="005E2876" w:rsidRPr="00B05553" w:rsidRDefault="005E2876" w:rsidP="00B05553">
      <w:pPr>
        <w:widowControl w:val="0"/>
        <w:numPr>
          <w:ilvl w:val="0"/>
          <w:numId w:val="21"/>
        </w:numPr>
        <w:tabs>
          <w:tab w:val="clear" w:pos="214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05553">
        <w:rPr>
          <w:sz w:val="28"/>
          <w:szCs w:val="28"/>
        </w:rPr>
        <w:t>производные предлоги (в связи, за счет, в силу, по ме</w:t>
      </w:r>
      <w:r w:rsidR="005C3C9D" w:rsidRPr="00B05553">
        <w:rPr>
          <w:sz w:val="28"/>
          <w:szCs w:val="28"/>
        </w:rPr>
        <w:t>ре, в отношении, на основании);</w:t>
      </w:r>
    </w:p>
    <w:p w:rsidR="005E2876" w:rsidRPr="00B05553" w:rsidRDefault="005E2876" w:rsidP="00B05553">
      <w:pPr>
        <w:widowControl w:val="0"/>
        <w:numPr>
          <w:ilvl w:val="0"/>
          <w:numId w:val="21"/>
        </w:numPr>
        <w:tabs>
          <w:tab w:val="clear" w:pos="214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05553">
        <w:rPr>
          <w:sz w:val="28"/>
          <w:szCs w:val="28"/>
        </w:rPr>
        <w:t>инфинитивные конструкции: (провести осмотр, оказать помощь);</w:t>
      </w:r>
    </w:p>
    <w:p w:rsidR="005E2876" w:rsidRPr="00B05553" w:rsidRDefault="005E2876" w:rsidP="00B05553">
      <w:pPr>
        <w:widowControl w:val="0"/>
        <w:numPr>
          <w:ilvl w:val="0"/>
          <w:numId w:val="21"/>
        </w:numPr>
        <w:tabs>
          <w:tab w:val="clear" w:pos="214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05553">
        <w:rPr>
          <w:sz w:val="28"/>
          <w:szCs w:val="28"/>
        </w:rPr>
        <w:t>глаголы настоящего времени в значении обычно производимого действия</w:t>
      </w:r>
      <w:r w:rsidR="00281465" w:rsidRPr="00B05553">
        <w:rPr>
          <w:sz w:val="28"/>
          <w:szCs w:val="28"/>
        </w:rPr>
        <w:t xml:space="preserve"> (за неуплату взимается штраф</w:t>
      </w:r>
      <w:r w:rsidR="005C3C9D" w:rsidRPr="00B05553">
        <w:rPr>
          <w:sz w:val="28"/>
          <w:szCs w:val="28"/>
        </w:rPr>
        <w:t>);</w:t>
      </w:r>
    </w:p>
    <w:p w:rsidR="005E2876" w:rsidRPr="00B05553" w:rsidRDefault="005E2876" w:rsidP="00B05553">
      <w:pPr>
        <w:widowControl w:val="0"/>
        <w:numPr>
          <w:ilvl w:val="0"/>
          <w:numId w:val="21"/>
        </w:numPr>
        <w:tabs>
          <w:tab w:val="clear" w:pos="214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05553">
        <w:rPr>
          <w:sz w:val="28"/>
          <w:szCs w:val="28"/>
        </w:rPr>
        <w:t>сложные слова, образованные от двух и более основ (квартиросъемщик, работодатель, материально-технический, ремонтно-эксплуатационный, вышеуказанный, нижепоименованный и т.п.).</w:t>
      </w:r>
    </w:p>
    <w:p w:rsidR="005E2876" w:rsidRPr="00B05553" w:rsidRDefault="005E2876" w:rsidP="00B055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05553">
        <w:rPr>
          <w:sz w:val="28"/>
          <w:szCs w:val="28"/>
        </w:rPr>
        <w:t>Использование указанных форм объясняется стремлением делового языка к точности передачи смы</w:t>
      </w:r>
      <w:r w:rsidR="00815CEE" w:rsidRPr="00B05553">
        <w:rPr>
          <w:sz w:val="28"/>
          <w:szCs w:val="28"/>
        </w:rPr>
        <w:t>сла и однозначности толкования.</w:t>
      </w:r>
    </w:p>
    <w:p w:rsidR="005E2876" w:rsidRPr="00B05553" w:rsidRDefault="005E2876" w:rsidP="00B055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05553">
        <w:rPr>
          <w:sz w:val="28"/>
          <w:szCs w:val="28"/>
        </w:rPr>
        <w:t>Синтаксические признаки официально-делового стиля речи</w:t>
      </w:r>
    </w:p>
    <w:p w:rsidR="005E2876" w:rsidRPr="00B05553" w:rsidRDefault="005E2876" w:rsidP="00B055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05553">
        <w:rPr>
          <w:sz w:val="28"/>
          <w:szCs w:val="28"/>
        </w:rPr>
        <w:t>К синтаксическим признакам официально-делового стиля относятся:</w:t>
      </w:r>
    </w:p>
    <w:p w:rsidR="005E2876" w:rsidRPr="00B05553" w:rsidRDefault="005E2876" w:rsidP="00B05553">
      <w:pPr>
        <w:widowControl w:val="0"/>
        <w:numPr>
          <w:ilvl w:val="0"/>
          <w:numId w:val="23"/>
        </w:numPr>
        <w:tabs>
          <w:tab w:val="clear" w:pos="214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05553">
        <w:rPr>
          <w:sz w:val="28"/>
          <w:szCs w:val="28"/>
        </w:rPr>
        <w:t>употребление простых предложений с однородными членами, причем ряды этих однородных членов могут быть весьма распространенными (до 8–10)</w:t>
      </w:r>
      <w:r w:rsidR="00815CEE" w:rsidRPr="00B05553">
        <w:rPr>
          <w:sz w:val="28"/>
          <w:szCs w:val="28"/>
        </w:rPr>
        <w:t>;</w:t>
      </w:r>
    </w:p>
    <w:p w:rsidR="005E2876" w:rsidRPr="00B05553" w:rsidRDefault="005E2876" w:rsidP="00B05553">
      <w:pPr>
        <w:widowControl w:val="0"/>
        <w:numPr>
          <w:ilvl w:val="0"/>
          <w:numId w:val="23"/>
        </w:numPr>
        <w:tabs>
          <w:tab w:val="clear" w:pos="214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05553">
        <w:rPr>
          <w:sz w:val="28"/>
          <w:szCs w:val="28"/>
        </w:rPr>
        <w:t>наличие пассивных конструкций;</w:t>
      </w:r>
    </w:p>
    <w:p w:rsidR="005E2876" w:rsidRPr="00B05553" w:rsidRDefault="005E2876" w:rsidP="00B05553">
      <w:pPr>
        <w:widowControl w:val="0"/>
        <w:numPr>
          <w:ilvl w:val="0"/>
          <w:numId w:val="23"/>
        </w:numPr>
        <w:tabs>
          <w:tab w:val="clear" w:pos="214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05553">
        <w:rPr>
          <w:sz w:val="28"/>
          <w:szCs w:val="28"/>
        </w:rPr>
        <w:t>нанизывание родительного падежа, т.е. употребление цепочки имен сущест</w:t>
      </w:r>
      <w:r w:rsidR="005C3C9D" w:rsidRPr="00B05553">
        <w:rPr>
          <w:sz w:val="28"/>
          <w:szCs w:val="28"/>
        </w:rPr>
        <w:t>вительных в родительном падеже;</w:t>
      </w:r>
    </w:p>
    <w:p w:rsidR="005E2876" w:rsidRPr="00B05553" w:rsidRDefault="005E2876" w:rsidP="00B05553">
      <w:pPr>
        <w:widowControl w:val="0"/>
        <w:numPr>
          <w:ilvl w:val="0"/>
          <w:numId w:val="23"/>
        </w:numPr>
        <w:tabs>
          <w:tab w:val="clear" w:pos="214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05553">
        <w:rPr>
          <w:sz w:val="28"/>
          <w:szCs w:val="28"/>
        </w:rPr>
        <w:t>преобладание сложных предложений, в особенности сложноподчиненных, с придаточными условными.</w:t>
      </w:r>
    </w:p>
    <w:p w:rsidR="005E2876" w:rsidRPr="00B05553" w:rsidRDefault="005E2876" w:rsidP="00B055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05553">
        <w:rPr>
          <w:sz w:val="28"/>
          <w:szCs w:val="28"/>
        </w:rPr>
        <w:t>Различают несколько подсти</w:t>
      </w:r>
      <w:r w:rsidR="005C3C9D" w:rsidRPr="00B05553">
        <w:rPr>
          <w:sz w:val="28"/>
          <w:szCs w:val="28"/>
        </w:rPr>
        <w:t>лей официально - делового стиля.</w:t>
      </w:r>
    </w:p>
    <w:p w:rsidR="00CE2D0F" w:rsidRPr="00B05553" w:rsidRDefault="00CE2D0F" w:rsidP="00B055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05553">
        <w:rPr>
          <w:sz w:val="28"/>
          <w:szCs w:val="28"/>
        </w:rPr>
        <w:t>Документальный подстиль - язык законодательных документов, связанных с деятельностью официальных органов, включает в себя лексику и фразеологию государственного права, гражданского права, уголовного права, кодекса законов о труде, кодекса законов о браке и семье. К ней примыкает лексика и фразеология, связанная с работой административных органов, служебной деятельностью граждан.</w:t>
      </w:r>
    </w:p>
    <w:p w:rsidR="00CE2D0F" w:rsidRPr="00B05553" w:rsidRDefault="00CE2D0F" w:rsidP="00B055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05553">
        <w:rPr>
          <w:sz w:val="28"/>
          <w:szCs w:val="28"/>
        </w:rPr>
        <w:t>Обиходно-деловой подстиль встречается в деловой переписке между учреждениями и организациями и в частных деловых бумагах, а так же в служебной переписке (деловое письмо, коммерческая корреспонденция), официальные деловые бумаги (справка, удостоверение, акт, протокол), частные деловые бумаги (заявление, доверенность, расписка, автобиография, счет и др.). Все они характеризуются известной стандартизацией, облегчающей их составление и использование</w:t>
      </w:r>
      <w:r w:rsidR="005C3C9D" w:rsidRPr="00B05553">
        <w:rPr>
          <w:sz w:val="28"/>
          <w:szCs w:val="28"/>
        </w:rPr>
        <w:t>,</w:t>
      </w:r>
      <w:r w:rsidRPr="00B05553">
        <w:rPr>
          <w:sz w:val="28"/>
          <w:szCs w:val="28"/>
        </w:rPr>
        <w:t xml:space="preserve"> и рассчитанной на экономию языковых средств, на устранение неоправданной информационной избыточности.</w:t>
      </w:r>
    </w:p>
    <w:p w:rsidR="00CE2D0F" w:rsidRPr="00B05553" w:rsidRDefault="00CE2D0F" w:rsidP="00B055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05553">
        <w:rPr>
          <w:sz w:val="28"/>
          <w:szCs w:val="28"/>
        </w:rPr>
        <w:t>Дипломатия – это искусство разрешения международных разногласий мирными средствами;</w:t>
      </w:r>
      <w:r w:rsidR="00B05553">
        <w:rPr>
          <w:sz w:val="28"/>
          <w:szCs w:val="28"/>
        </w:rPr>
        <w:t xml:space="preserve"> </w:t>
      </w:r>
      <w:r w:rsidRPr="00B05553">
        <w:rPr>
          <w:sz w:val="28"/>
          <w:szCs w:val="28"/>
        </w:rPr>
        <w:t>это также техника и мастерство, гармонично воздействующие на международные отношения и подчиняющиеся определенным правилам и обычаям.</w:t>
      </w:r>
    </w:p>
    <w:p w:rsidR="005E2876" w:rsidRPr="00B05553" w:rsidRDefault="005E2876" w:rsidP="00B055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05553">
        <w:rPr>
          <w:sz w:val="28"/>
          <w:szCs w:val="28"/>
        </w:rPr>
        <w:t>Дипломатический подстиль - подстиль дипломатических документов, таких, дипломатическая нота, заявление правительства, верительная грамота. Он отличается специфическими терминами, большая часть которых - интернациональные: статус-кво, персона нон грата, ратификация, преамбула. В отличии от других подстилей официально - делового стиля в языке дипломатических документов встречается высокая, торжественная лексика для придания документу подчеркнутой значимости, а так же используются общепринятые в международном государственном обращ</w:t>
      </w:r>
      <w:r w:rsidR="006B5AC2" w:rsidRPr="00B05553">
        <w:rPr>
          <w:sz w:val="28"/>
          <w:szCs w:val="28"/>
        </w:rPr>
        <w:t>ении этикетные формы вежливости.</w:t>
      </w:r>
    </w:p>
    <w:p w:rsidR="00CE2D0F" w:rsidRPr="00B05553" w:rsidRDefault="00CE2D0F" w:rsidP="00B055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05553">
        <w:rPr>
          <w:sz w:val="28"/>
          <w:szCs w:val="28"/>
        </w:rPr>
        <w:t>Для синтаксиса дипломатических документов характерно употребление условно-уступительных предл</w:t>
      </w:r>
      <w:r w:rsidR="004726CC" w:rsidRPr="00B05553">
        <w:rPr>
          <w:sz w:val="28"/>
          <w:szCs w:val="28"/>
        </w:rPr>
        <w:t>ожений, гибких формули</w:t>
      </w:r>
      <w:r w:rsidRPr="00B05553">
        <w:rPr>
          <w:sz w:val="28"/>
          <w:szCs w:val="28"/>
        </w:rPr>
        <w:t>ровок, что соответствует требованиям дипломатического этикета, дипломати</w:t>
      </w:r>
      <w:r w:rsidR="004726CC" w:rsidRPr="00B05553">
        <w:rPr>
          <w:sz w:val="28"/>
          <w:szCs w:val="28"/>
        </w:rPr>
        <w:t>ческого такта. Повелительное на</w:t>
      </w:r>
      <w:r w:rsidRPr="00B05553">
        <w:rPr>
          <w:sz w:val="28"/>
          <w:szCs w:val="28"/>
        </w:rPr>
        <w:t>клонение и соответственно императивные предложени</w:t>
      </w:r>
      <w:r w:rsidR="004726CC" w:rsidRPr="00B05553">
        <w:rPr>
          <w:sz w:val="28"/>
          <w:szCs w:val="28"/>
        </w:rPr>
        <w:t>я (приказ, повеление) употребля</w:t>
      </w:r>
      <w:r w:rsidRPr="00B05553">
        <w:rPr>
          <w:sz w:val="28"/>
          <w:szCs w:val="28"/>
        </w:rPr>
        <w:t>ются в дипломатическом подстиле в исключительных случаях – в нотах протеста, в ультиматумах.</w:t>
      </w:r>
    </w:p>
    <w:p w:rsidR="00D30383" w:rsidRPr="00B05553" w:rsidRDefault="00CE2D0F" w:rsidP="00B055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05553">
        <w:rPr>
          <w:sz w:val="28"/>
          <w:szCs w:val="28"/>
        </w:rPr>
        <w:t>В заключение отмечу, что дипломатический подстиль наиболее "открытый" из всех подстилей деловой речи, он ближе других разновидностей официально-делового стиля соприкасается с политикой и публицистикой, и это обусловливает его языковое и стилистическое своеобразие.</w:t>
      </w:r>
    </w:p>
    <w:p w:rsidR="00D30383" w:rsidRPr="00B05553" w:rsidRDefault="00D30383" w:rsidP="00B055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726CC" w:rsidRPr="00B05553" w:rsidRDefault="006B5AC2" w:rsidP="00B055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05553">
        <w:rPr>
          <w:sz w:val="28"/>
        </w:rPr>
        <w:br w:type="page"/>
      </w:r>
      <w:bookmarkStart w:id="3" w:name="_Toc285982967"/>
      <w:bookmarkStart w:id="4" w:name="_Toc285983146"/>
      <w:bookmarkStart w:id="5" w:name="_Toc285983256"/>
      <w:r w:rsidR="00D30383" w:rsidRPr="00B05553">
        <w:rPr>
          <w:sz w:val="28"/>
          <w:szCs w:val="28"/>
        </w:rPr>
        <w:t xml:space="preserve">2 </w:t>
      </w:r>
      <w:r w:rsidRPr="00B05553">
        <w:rPr>
          <w:sz w:val="28"/>
          <w:szCs w:val="28"/>
        </w:rPr>
        <w:t>Задание 2</w:t>
      </w:r>
      <w:bookmarkEnd w:id="3"/>
      <w:bookmarkEnd w:id="4"/>
      <w:bookmarkEnd w:id="5"/>
    </w:p>
    <w:p w:rsidR="00B05553" w:rsidRPr="0064405E" w:rsidRDefault="00B05553" w:rsidP="00B05553">
      <w:pPr>
        <w:widowControl w:val="0"/>
        <w:spacing w:line="360" w:lineRule="auto"/>
        <w:ind w:firstLine="709"/>
        <w:jc w:val="both"/>
        <w:rPr>
          <w:color w:val="FFFFFF"/>
          <w:sz w:val="28"/>
          <w:szCs w:val="28"/>
        </w:rPr>
      </w:pPr>
      <w:r w:rsidRPr="0064405E">
        <w:rPr>
          <w:color w:val="FFFFFF"/>
          <w:sz w:val="28"/>
          <w:szCs w:val="28"/>
        </w:rPr>
        <w:t>деловой язык стиль официальный</w:t>
      </w:r>
    </w:p>
    <w:p w:rsidR="004726CC" w:rsidRPr="00B05553" w:rsidRDefault="004726CC" w:rsidP="00B055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05553">
        <w:rPr>
          <w:sz w:val="28"/>
          <w:szCs w:val="28"/>
        </w:rPr>
        <w:t>а) Напишите отзыв на обвинительную речь по делу Кителева, дав ее оценку и отметив, какие качества хорошей речи в ней нар</w:t>
      </w:r>
      <w:r w:rsidR="006B5AC2" w:rsidRPr="00B05553">
        <w:rPr>
          <w:sz w:val="28"/>
          <w:szCs w:val="28"/>
        </w:rPr>
        <w:t>ушены (докажите это примерами).</w:t>
      </w:r>
    </w:p>
    <w:p w:rsidR="004726CC" w:rsidRPr="00B05553" w:rsidRDefault="004726CC" w:rsidP="00B055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05553">
        <w:rPr>
          <w:sz w:val="28"/>
          <w:szCs w:val="28"/>
        </w:rPr>
        <w:t>Выступление является важнейшей составной частью ора</w:t>
      </w:r>
      <w:r w:rsidR="006B5AC2" w:rsidRPr="00B05553">
        <w:rPr>
          <w:sz w:val="28"/>
          <w:szCs w:val="28"/>
        </w:rPr>
        <w:t>торской речи.</w:t>
      </w:r>
    </w:p>
    <w:p w:rsidR="004726CC" w:rsidRPr="00B05553" w:rsidRDefault="004726CC" w:rsidP="00B055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05553">
        <w:rPr>
          <w:sz w:val="28"/>
          <w:szCs w:val="28"/>
        </w:rPr>
        <w:t xml:space="preserve">Во вступительной части обвинительной речи по делу Кителева юрист выполнил свою главную </w:t>
      </w:r>
      <w:r w:rsidR="006B5AC2" w:rsidRPr="00B05553">
        <w:rPr>
          <w:sz w:val="28"/>
          <w:szCs w:val="28"/>
        </w:rPr>
        <w:t>задачу, т.е. сумел привлечь вни</w:t>
      </w:r>
      <w:r w:rsidRPr="00B05553">
        <w:rPr>
          <w:sz w:val="28"/>
          <w:szCs w:val="28"/>
        </w:rPr>
        <w:t>мание слушателей, уста</w:t>
      </w:r>
      <w:r w:rsidR="006B5AC2" w:rsidRPr="00B05553">
        <w:rPr>
          <w:sz w:val="28"/>
          <w:szCs w:val="28"/>
        </w:rPr>
        <w:t>новить контакт с аудиторией, со</w:t>
      </w:r>
      <w:r w:rsidRPr="00B05553">
        <w:rPr>
          <w:sz w:val="28"/>
          <w:szCs w:val="28"/>
        </w:rPr>
        <w:t>здать благоприятные условия для восприятия речи, подготовить присутствующих в зале к принятию основных положе</w:t>
      </w:r>
      <w:r w:rsidR="006B5AC2" w:rsidRPr="00B05553">
        <w:rPr>
          <w:sz w:val="28"/>
          <w:szCs w:val="28"/>
        </w:rPr>
        <w:t>ний и выводов оратора.</w:t>
      </w:r>
    </w:p>
    <w:p w:rsidR="004726CC" w:rsidRPr="00B05553" w:rsidRDefault="004726CC" w:rsidP="00B055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05553">
        <w:rPr>
          <w:sz w:val="28"/>
          <w:szCs w:val="28"/>
        </w:rPr>
        <w:t>Пример. Товарищи судьи // Советское правительство / постоянно проявляют заботу // об охране жизни / здоровья и достоинства советского человека / об общественной безопасности всех граждан // Именно этим прежде всего / объясняется издание указа / Президиума Верховного Совета СССР и РСФСР / от шестнадцатого мая / тысяча девятьсот восьмидесятого года / об усилении мер с пьянством и алкоголизмом // Пьянство является / одним из наиболее омерзительных / явлений в жизни человека / поскольку на данной почве / проявляется неуважение к обществу / нарушение общественного порядка / нормы права/</w:t>
      </w:r>
    </w:p>
    <w:p w:rsidR="004726CC" w:rsidRPr="00B05553" w:rsidRDefault="004726CC" w:rsidP="00B055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05553">
        <w:rPr>
          <w:sz w:val="28"/>
          <w:szCs w:val="28"/>
        </w:rPr>
        <w:t>Мое мнение — вступления не нужны и допустимы лишь как исключения в очень редких случаях. Если иметь в виду судью-юриста, то для него такие вступления излишни, ибо он и сам знает и особенности данного дела, и зн</w:t>
      </w:r>
      <w:r w:rsidR="006B5AC2" w:rsidRPr="00B05553">
        <w:rPr>
          <w:sz w:val="28"/>
          <w:szCs w:val="28"/>
        </w:rPr>
        <w:t>ачение трактуемого преступления.</w:t>
      </w:r>
      <w:r w:rsidRPr="00B05553">
        <w:rPr>
          <w:sz w:val="28"/>
          <w:szCs w:val="28"/>
        </w:rPr>
        <w:t xml:space="preserve"> </w:t>
      </w:r>
      <w:r w:rsidR="006B5AC2" w:rsidRPr="00B05553">
        <w:rPr>
          <w:sz w:val="28"/>
          <w:szCs w:val="28"/>
        </w:rPr>
        <w:t>Д</w:t>
      </w:r>
      <w:r w:rsidRPr="00B05553">
        <w:rPr>
          <w:sz w:val="28"/>
          <w:szCs w:val="28"/>
        </w:rPr>
        <w:t>ля меня на первом месте само это данное дело во всей свое</w:t>
      </w:r>
      <w:r w:rsidR="006B5AC2" w:rsidRPr="00B05553">
        <w:rPr>
          <w:sz w:val="28"/>
          <w:szCs w:val="28"/>
        </w:rPr>
        <w:t>й реальной наготе, а не теорети</w:t>
      </w:r>
      <w:r w:rsidRPr="00B05553">
        <w:rPr>
          <w:sz w:val="28"/>
          <w:szCs w:val="28"/>
        </w:rPr>
        <w:t>ческие измышления обвини</w:t>
      </w:r>
      <w:r w:rsidR="006B5AC2" w:rsidRPr="00B05553">
        <w:rPr>
          <w:sz w:val="28"/>
          <w:szCs w:val="28"/>
        </w:rPr>
        <w:t>теля по поводу этого дела, кото</w:t>
      </w:r>
      <w:r w:rsidRPr="00B05553">
        <w:rPr>
          <w:sz w:val="28"/>
          <w:szCs w:val="28"/>
        </w:rPr>
        <w:t>рые едва ли помогут мне правильно разрешить данную задачу.</w:t>
      </w:r>
    </w:p>
    <w:p w:rsidR="004726CC" w:rsidRPr="00B05553" w:rsidRDefault="004726CC" w:rsidP="00B055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05553">
        <w:rPr>
          <w:sz w:val="28"/>
          <w:szCs w:val="28"/>
        </w:rPr>
        <w:t>Это дело заурядное, которое интереса не представляет, а улики просты и малочис</w:t>
      </w:r>
      <w:r w:rsidR="006B5AC2" w:rsidRPr="00B05553">
        <w:rPr>
          <w:sz w:val="28"/>
          <w:szCs w:val="28"/>
        </w:rPr>
        <w:t>ленны и следует начать с обстоя</w:t>
      </w:r>
      <w:r w:rsidRPr="00B05553">
        <w:rPr>
          <w:sz w:val="28"/>
          <w:szCs w:val="28"/>
        </w:rPr>
        <w:t xml:space="preserve">тельств дела или </w:t>
      </w:r>
      <w:r w:rsidR="006B5AC2" w:rsidRPr="00B05553">
        <w:rPr>
          <w:sz w:val="28"/>
          <w:szCs w:val="28"/>
        </w:rPr>
        <w:t>даже прямо со спорного вопроса.</w:t>
      </w:r>
      <w:r w:rsidRPr="00B05553">
        <w:rPr>
          <w:sz w:val="28"/>
          <w:szCs w:val="28"/>
        </w:rPr>
        <w:t xml:space="preserve"> Если бы это дело было громкое и сложное, то красивое вступ</w:t>
      </w:r>
      <w:r w:rsidR="006B5AC2" w:rsidRPr="00B05553">
        <w:rPr>
          <w:sz w:val="28"/>
          <w:szCs w:val="28"/>
        </w:rPr>
        <w:t>ление вполне уместно.</w:t>
      </w:r>
    </w:p>
    <w:p w:rsidR="004726CC" w:rsidRPr="00B05553" w:rsidRDefault="004726CC" w:rsidP="00B055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05553">
        <w:rPr>
          <w:sz w:val="28"/>
          <w:szCs w:val="28"/>
        </w:rPr>
        <w:t>На мой взгляд нарушены</w:t>
      </w:r>
      <w:r w:rsidR="006B5AC2" w:rsidRPr="00B05553">
        <w:rPr>
          <w:sz w:val="28"/>
          <w:szCs w:val="28"/>
        </w:rPr>
        <w:t xml:space="preserve"> основные требования, предъявля</w:t>
      </w:r>
      <w:r w:rsidRPr="00B05553">
        <w:rPr>
          <w:sz w:val="28"/>
          <w:szCs w:val="28"/>
        </w:rPr>
        <w:t>емые к вступлению, а именно:</w:t>
      </w:r>
    </w:p>
    <w:p w:rsidR="004726CC" w:rsidRPr="00B05553" w:rsidRDefault="004726CC" w:rsidP="00B05553">
      <w:pPr>
        <w:widowControl w:val="0"/>
        <w:numPr>
          <w:ilvl w:val="0"/>
          <w:numId w:val="25"/>
        </w:numPr>
        <w:tabs>
          <w:tab w:val="clear" w:pos="2149"/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05553">
        <w:rPr>
          <w:sz w:val="28"/>
          <w:szCs w:val="28"/>
        </w:rPr>
        <w:t>в данном случае вступление не</w:t>
      </w:r>
      <w:r w:rsidR="006B5AC2" w:rsidRPr="00B05553">
        <w:rPr>
          <w:sz w:val="28"/>
          <w:szCs w:val="28"/>
        </w:rPr>
        <w:t xml:space="preserve"> кратко и сжато, и не тесно свя</w:t>
      </w:r>
      <w:r w:rsidRPr="00B05553">
        <w:rPr>
          <w:sz w:val="28"/>
          <w:szCs w:val="28"/>
        </w:rPr>
        <w:t>зано с речью</w:t>
      </w:r>
      <w:r w:rsidR="0054383E" w:rsidRPr="00B05553">
        <w:rPr>
          <w:sz w:val="28"/>
          <w:szCs w:val="28"/>
        </w:rPr>
        <w:t>. Речь составлена из общих выра</w:t>
      </w:r>
      <w:r w:rsidRPr="00B05553">
        <w:rPr>
          <w:sz w:val="28"/>
          <w:szCs w:val="28"/>
        </w:rPr>
        <w:t>жений и мыслей, не имеющих отношения к де</w:t>
      </w:r>
      <w:r w:rsidR="006B5AC2" w:rsidRPr="00B05553">
        <w:rPr>
          <w:sz w:val="28"/>
          <w:szCs w:val="28"/>
        </w:rPr>
        <w:t>лу;</w:t>
      </w:r>
    </w:p>
    <w:p w:rsidR="004726CC" w:rsidRPr="00B05553" w:rsidRDefault="006B5AC2" w:rsidP="00B05553">
      <w:pPr>
        <w:widowControl w:val="0"/>
        <w:numPr>
          <w:ilvl w:val="0"/>
          <w:numId w:val="25"/>
        </w:numPr>
        <w:tabs>
          <w:tab w:val="clear" w:pos="2149"/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05553">
        <w:rPr>
          <w:sz w:val="28"/>
          <w:szCs w:val="28"/>
        </w:rPr>
        <w:t>слиш</w:t>
      </w:r>
      <w:r w:rsidR="004726CC" w:rsidRPr="00B05553">
        <w:rPr>
          <w:sz w:val="28"/>
          <w:szCs w:val="28"/>
        </w:rPr>
        <w:t>ком большое увлеч</w:t>
      </w:r>
      <w:r w:rsidRPr="00B05553">
        <w:rPr>
          <w:sz w:val="28"/>
          <w:szCs w:val="28"/>
        </w:rPr>
        <w:t>ение, жар и резкие картины в на</w:t>
      </w:r>
      <w:r w:rsidR="004726CC" w:rsidRPr="00B05553">
        <w:rPr>
          <w:sz w:val="28"/>
          <w:szCs w:val="28"/>
        </w:rPr>
        <w:t>чале речи вынуждают оратора очень быстро понизить тон в главной части его речи, тогда как в ней кроется вся суть дела.</w:t>
      </w:r>
    </w:p>
    <w:p w:rsidR="004726CC" w:rsidRPr="00B05553" w:rsidRDefault="004726CC" w:rsidP="00B055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05553">
        <w:rPr>
          <w:sz w:val="28"/>
          <w:szCs w:val="28"/>
        </w:rPr>
        <w:t>Действительно, анализ текста обвинительной речи показывает, что оратор во вступлении использует самые разнообразные прие</w:t>
      </w:r>
      <w:r w:rsidR="006B5AC2" w:rsidRPr="00B05553">
        <w:rPr>
          <w:sz w:val="28"/>
          <w:szCs w:val="28"/>
        </w:rPr>
        <w:t>мы, позволяющие подвести присут</w:t>
      </w:r>
      <w:r w:rsidRPr="00B05553">
        <w:rPr>
          <w:sz w:val="28"/>
          <w:szCs w:val="28"/>
        </w:rPr>
        <w:t xml:space="preserve">ствующих в зале суда к </w:t>
      </w:r>
      <w:r w:rsidR="006B5AC2" w:rsidRPr="00B05553">
        <w:rPr>
          <w:sz w:val="28"/>
          <w:szCs w:val="28"/>
        </w:rPr>
        <w:t>восприятию обстоятельств уголов</w:t>
      </w:r>
      <w:r w:rsidRPr="00B05553">
        <w:rPr>
          <w:sz w:val="28"/>
          <w:szCs w:val="28"/>
        </w:rPr>
        <w:t>ного преступления.</w:t>
      </w:r>
    </w:p>
    <w:p w:rsidR="004726CC" w:rsidRPr="00B05553" w:rsidRDefault="004726CC" w:rsidP="00B055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05553">
        <w:rPr>
          <w:sz w:val="28"/>
          <w:szCs w:val="28"/>
        </w:rPr>
        <w:t>А именно обвин</w:t>
      </w:r>
      <w:r w:rsidR="006B5AC2" w:rsidRPr="00B05553">
        <w:rPr>
          <w:sz w:val="28"/>
          <w:szCs w:val="28"/>
        </w:rPr>
        <w:t>итель начинает свою речь с оцен</w:t>
      </w:r>
      <w:r w:rsidRPr="00B05553">
        <w:rPr>
          <w:sz w:val="28"/>
          <w:szCs w:val="28"/>
        </w:rPr>
        <w:t>ки морально-этического зн</w:t>
      </w:r>
      <w:r w:rsidR="006B5AC2" w:rsidRPr="00B05553">
        <w:rPr>
          <w:sz w:val="28"/>
          <w:szCs w:val="28"/>
        </w:rPr>
        <w:t>ачения разбираемого дела, с ука</w:t>
      </w:r>
      <w:r w:rsidRPr="00B05553">
        <w:rPr>
          <w:sz w:val="28"/>
          <w:szCs w:val="28"/>
        </w:rPr>
        <w:t>зания на общественную опасность совершенного деяния.</w:t>
      </w:r>
    </w:p>
    <w:p w:rsidR="004726CC" w:rsidRPr="00B05553" w:rsidRDefault="004726CC" w:rsidP="00B055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05553">
        <w:rPr>
          <w:sz w:val="28"/>
          <w:szCs w:val="28"/>
        </w:rPr>
        <w:t>Пример. Опасность пьянства / заключается и в том / что оно нередко / становится основой для совершения других / более тяжких преступлений //</w:t>
      </w:r>
    </w:p>
    <w:p w:rsidR="004726CC" w:rsidRPr="00B05553" w:rsidRDefault="004726CC" w:rsidP="00B055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05553">
        <w:rPr>
          <w:sz w:val="28"/>
          <w:szCs w:val="28"/>
        </w:rPr>
        <w:t>Действенным приемом, к которому прибегает судебный оратор, он обращает внимание на характерные особенности дела. Такой приём позволяет ему сразу актуализировать проблему, подчеркнуть значимость данного дела, определенным образом настроить слушателей.</w:t>
      </w:r>
    </w:p>
    <w:p w:rsidR="004726CC" w:rsidRPr="00B05553" w:rsidRDefault="004726CC" w:rsidP="00B055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05553">
        <w:rPr>
          <w:sz w:val="28"/>
          <w:szCs w:val="28"/>
        </w:rPr>
        <w:t xml:space="preserve">Товарищи судьи // Дело по которому / вам предстоит вынести приговор / является / на мой взгляд / не совсем обычным // Когда весь советский народ / строит коммунистическое общество / когда уважение к праву / закону / стало для большинства трудящихся / личным убеждением / подсудимый Кителев / встал на путь пьянства / и преступления /ив конце концов / оказался на скамье подсудимых </w:t>
      </w:r>
    </w:p>
    <w:p w:rsidR="004726CC" w:rsidRPr="00B05553" w:rsidRDefault="004726CC" w:rsidP="00B055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05553">
        <w:rPr>
          <w:sz w:val="28"/>
          <w:szCs w:val="28"/>
        </w:rPr>
        <w:t>Эффективным в начал</w:t>
      </w:r>
      <w:r w:rsidR="006B5AC2" w:rsidRPr="00B05553">
        <w:rPr>
          <w:sz w:val="28"/>
          <w:szCs w:val="28"/>
        </w:rPr>
        <w:t>е речи является и изложение про</w:t>
      </w:r>
      <w:r w:rsidRPr="00B05553">
        <w:rPr>
          <w:sz w:val="28"/>
          <w:szCs w:val="28"/>
        </w:rPr>
        <w:t>граммы выступления. Обв</w:t>
      </w:r>
      <w:r w:rsidR="006B5AC2" w:rsidRPr="00B05553">
        <w:rPr>
          <w:sz w:val="28"/>
          <w:szCs w:val="28"/>
        </w:rPr>
        <w:t>инитель начинает речь с перечис</w:t>
      </w:r>
      <w:r w:rsidRPr="00B05553">
        <w:rPr>
          <w:sz w:val="28"/>
          <w:szCs w:val="28"/>
        </w:rPr>
        <w:t>ления вопросов, на кот</w:t>
      </w:r>
      <w:r w:rsidR="006B5AC2" w:rsidRPr="00B05553">
        <w:rPr>
          <w:sz w:val="28"/>
          <w:szCs w:val="28"/>
        </w:rPr>
        <w:t>орых он предполагает остановить</w:t>
      </w:r>
      <w:r w:rsidRPr="00B05553">
        <w:rPr>
          <w:sz w:val="28"/>
          <w:szCs w:val="28"/>
        </w:rPr>
        <w:t>ся; указывает, какие положения будет обосновывать, какие обстоятельства анализиров</w:t>
      </w:r>
      <w:r w:rsidR="006B5AC2" w:rsidRPr="00B05553">
        <w:rPr>
          <w:sz w:val="28"/>
          <w:szCs w:val="28"/>
        </w:rPr>
        <w:t>ать, и т. д. Это помогает слуша</w:t>
      </w:r>
      <w:r w:rsidRPr="00B05553">
        <w:rPr>
          <w:sz w:val="28"/>
          <w:szCs w:val="28"/>
        </w:rPr>
        <w:t>телям целенаправленно с</w:t>
      </w:r>
      <w:r w:rsidR="006B5AC2" w:rsidRPr="00B05553">
        <w:rPr>
          <w:sz w:val="28"/>
          <w:szCs w:val="28"/>
        </w:rPr>
        <w:t>ледить за ходом рассуждений ора</w:t>
      </w:r>
      <w:r w:rsidRPr="00B05553">
        <w:rPr>
          <w:sz w:val="28"/>
          <w:szCs w:val="28"/>
        </w:rPr>
        <w:t>тора, облегчает восприятие речи.</w:t>
      </w:r>
    </w:p>
    <w:p w:rsidR="004726CC" w:rsidRPr="00B05553" w:rsidRDefault="004726CC" w:rsidP="00B055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05553">
        <w:rPr>
          <w:sz w:val="28"/>
          <w:szCs w:val="28"/>
        </w:rPr>
        <w:t>Анализ и оценка собранных по делу доказательств. Это наиболее сложная и ответственная часть обвинительной речи.</w:t>
      </w:r>
    </w:p>
    <w:p w:rsidR="004726CC" w:rsidRPr="00B05553" w:rsidRDefault="004726CC" w:rsidP="00B055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05553">
        <w:rPr>
          <w:sz w:val="28"/>
          <w:szCs w:val="28"/>
        </w:rPr>
        <w:t>Юрист не принял все предусмотренные законом меры для всестороннего,</w:t>
      </w:r>
      <w:r w:rsidR="006B5AC2" w:rsidRPr="00B05553">
        <w:rPr>
          <w:sz w:val="28"/>
          <w:szCs w:val="28"/>
        </w:rPr>
        <w:t xml:space="preserve"> полного и объективного исследо</w:t>
      </w:r>
      <w:r w:rsidRPr="00B05553">
        <w:rPr>
          <w:sz w:val="28"/>
          <w:szCs w:val="28"/>
        </w:rPr>
        <w:t>вания обстоятельств дела, и не выявил</w:t>
      </w:r>
      <w:r w:rsidR="00B05553">
        <w:rPr>
          <w:sz w:val="28"/>
          <w:szCs w:val="28"/>
        </w:rPr>
        <w:t xml:space="preserve"> </w:t>
      </w:r>
      <w:r w:rsidRPr="00B05553">
        <w:rPr>
          <w:sz w:val="28"/>
          <w:szCs w:val="28"/>
        </w:rPr>
        <w:t>как уличающие, так и оправдывающие обвиняе</w:t>
      </w:r>
      <w:r w:rsidR="009711AB" w:rsidRPr="00B05553">
        <w:rPr>
          <w:sz w:val="28"/>
          <w:szCs w:val="28"/>
        </w:rPr>
        <w:t>мого, а также смягчающие и отяг</w:t>
      </w:r>
      <w:r w:rsidRPr="00B05553">
        <w:rPr>
          <w:sz w:val="28"/>
          <w:szCs w:val="28"/>
        </w:rPr>
        <w:t>чающие его ответственность обстоятельства.</w:t>
      </w:r>
    </w:p>
    <w:p w:rsidR="004726CC" w:rsidRPr="00B05553" w:rsidRDefault="004726CC" w:rsidP="00B055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05553">
        <w:rPr>
          <w:sz w:val="28"/>
          <w:szCs w:val="28"/>
        </w:rPr>
        <w:t>Задача обвинителя — систематизировать все собранные по делу доказательства (показания свидетелей, показания подсудимого, показан</w:t>
      </w:r>
      <w:r w:rsidR="009711AB" w:rsidRPr="00B05553">
        <w:rPr>
          <w:sz w:val="28"/>
          <w:szCs w:val="28"/>
        </w:rPr>
        <w:t>ия потерпевшего, заключения экс</w:t>
      </w:r>
      <w:r w:rsidRPr="00B05553">
        <w:rPr>
          <w:sz w:val="28"/>
          <w:szCs w:val="28"/>
        </w:rPr>
        <w:t>пертов, вещественные доказательства, протоколы судебных действий, документы, уд</w:t>
      </w:r>
      <w:r w:rsidR="009711AB" w:rsidRPr="00B05553">
        <w:rPr>
          <w:sz w:val="28"/>
          <w:szCs w:val="28"/>
        </w:rPr>
        <w:t>остоверяющие определенные фак</w:t>
      </w:r>
      <w:r w:rsidRPr="00B05553">
        <w:rPr>
          <w:sz w:val="28"/>
          <w:szCs w:val="28"/>
        </w:rPr>
        <w:t>ты, и т. п.) и дать им оценку с позиции обвинения, что он и сделал.</w:t>
      </w:r>
    </w:p>
    <w:p w:rsidR="004726CC" w:rsidRPr="00B05553" w:rsidRDefault="004726CC" w:rsidP="00B055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05553">
        <w:rPr>
          <w:sz w:val="28"/>
          <w:szCs w:val="28"/>
        </w:rPr>
        <w:t>Материалами предварительного следствия / установлено / что шестнадцатого апреля / восемьдесят шестого года / Кителев в своей квартире / по улице Железнодорожников 18 «б» / изготовил / из трех килограмм сахара / и триста грамм дрожжей / массу / которая хранилась до 19-го апреля восемьдесят шестого года / то есть до того момента / когда было установлено и выявлено / данное нарушение // Жидкость хранилась в емкости / представляющей собой бутыль / емкостью двадцать литров / светло-серого цвета / жидкость с запахом / свойственным спиртному //</w:t>
      </w:r>
    </w:p>
    <w:p w:rsidR="004726CC" w:rsidRPr="00B05553" w:rsidRDefault="004726CC" w:rsidP="00B055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05553">
        <w:rPr>
          <w:sz w:val="28"/>
          <w:szCs w:val="28"/>
        </w:rPr>
        <w:t>В ходе судебного следствия / а также предварительного / подсудимый вину признал / и пояснил / именно данный факт / который я только что изложил</w:t>
      </w:r>
      <w:r w:rsidR="0054383E" w:rsidRPr="00B05553">
        <w:rPr>
          <w:sz w:val="28"/>
          <w:szCs w:val="28"/>
        </w:rPr>
        <w:t>//</w:t>
      </w:r>
    </w:p>
    <w:p w:rsidR="004726CC" w:rsidRPr="00B05553" w:rsidRDefault="004726CC" w:rsidP="00B055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05553">
        <w:rPr>
          <w:sz w:val="28"/>
          <w:szCs w:val="28"/>
        </w:rPr>
        <w:t>В своем выступлении государственный обвинитель не очень четко и ясно показа</w:t>
      </w:r>
      <w:r w:rsidR="009711AB" w:rsidRPr="00B05553">
        <w:rPr>
          <w:sz w:val="28"/>
          <w:szCs w:val="28"/>
        </w:rPr>
        <w:t>л, какие доказательства подтвер</w:t>
      </w:r>
      <w:r w:rsidRPr="00B05553">
        <w:rPr>
          <w:sz w:val="28"/>
          <w:szCs w:val="28"/>
        </w:rPr>
        <w:t>ждают виновность подсудимого, какое обвинение можно считать обоснованным, а какие обстоятельства не нашли своего подтверждения в ходе судебного разбирательства и должны быть отвергнуты.</w:t>
      </w:r>
    </w:p>
    <w:p w:rsidR="004726CC" w:rsidRPr="00B05553" w:rsidRDefault="004726CC" w:rsidP="00B055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05553">
        <w:rPr>
          <w:sz w:val="28"/>
          <w:szCs w:val="28"/>
        </w:rPr>
        <w:t xml:space="preserve">Юрист обращает внимание на то, что </w:t>
      </w:r>
      <w:r w:rsidR="009711AB" w:rsidRPr="00B05553">
        <w:rPr>
          <w:sz w:val="28"/>
          <w:szCs w:val="28"/>
        </w:rPr>
        <w:t>сде</w:t>
      </w:r>
      <w:r w:rsidRPr="00B05553">
        <w:rPr>
          <w:sz w:val="28"/>
          <w:szCs w:val="28"/>
        </w:rPr>
        <w:t xml:space="preserve">лал и виновен — разные </w:t>
      </w:r>
      <w:r w:rsidR="009711AB" w:rsidRPr="00B05553">
        <w:rPr>
          <w:sz w:val="28"/>
          <w:szCs w:val="28"/>
        </w:rPr>
        <w:t>понятия, поэтому, оценивая окон</w:t>
      </w:r>
      <w:r w:rsidRPr="00B05553">
        <w:rPr>
          <w:sz w:val="28"/>
          <w:szCs w:val="28"/>
        </w:rPr>
        <w:t>чательно выработанные н</w:t>
      </w:r>
      <w:r w:rsidR="009711AB" w:rsidRPr="00B05553">
        <w:rPr>
          <w:sz w:val="28"/>
          <w:szCs w:val="28"/>
        </w:rPr>
        <w:t>а судебном следствии доказатель</w:t>
      </w:r>
      <w:r w:rsidRPr="00B05553">
        <w:rPr>
          <w:sz w:val="28"/>
          <w:szCs w:val="28"/>
        </w:rPr>
        <w:t>ства, он делает указания на житейскую сторону дела, на практические условия общежития, на господствующие взгляды, на влияние среды, примеров, печати и т. п. Делает указания на физические и психические свойства</w:t>
      </w:r>
      <w:r w:rsidR="00B05553">
        <w:rPr>
          <w:sz w:val="28"/>
          <w:szCs w:val="28"/>
        </w:rPr>
        <w:t xml:space="preserve"> </w:t>
      </w:r>
      <w:r w:rsidRPr="00B05553">
        <w:rPr>
          <w:sz w:val="28"/>
          <w:szCs w:val="28"/>
        </w:rPr>
        <w:t xml:space="preserve">возраста обвиняемого лица, на особенности его </w:t>
      </w:r>
      <w:r w:rsidR="009711AB" w:rsidRPr="00B05553">
        <w:rPr>
          <w:sz w:val="28"/>
          <w:szCs w:val="28"/>
        </w:rPr>
        <w:t>служебного и общественного поло</w:t>
      </w:r>
      <w:r w:rsidRPr="00B05553">
        <w:rPr>
          <w:sz w:val="28"/>
          <w:szCs w:val="28"/>
        </w:rPr>
        <w:t>жения, которые сами по себе доказательством служить не могут и никакой провер</w:t>
      </w:r>
      <w:r w:rsidR="009711AB" w:rsidRPr="00B05553">
        <w:rPr>
          <w:sz w:val="28"/>
          <w:szCs w:val="28"/>
        </w:rPr>
        <w:t>ке на судебном следствии не под</w:t>
      </w:r>
      <w:r w:rsidRPr="00B05553">
        <w:rPr>
          <w:sz w:val="28"/>
          <w:szCs w:val="28"/>
        </w:rPr>
        <w:t>лежат.</w:t>
      </w:r>
    </w:p>
    <w:p w:rsidR="004726CC" w:rsidRPr="00B05553" w:rsidRDefault="004726CC" w:rsidP="00B055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05553">
        <w:rPr>
          <w:sz w:val="28"/>
          <w:szCs w:val="28"/>
        </w:rPr>
        <w:t>Он правильно обосновал кв</w:t>
      </w:r>
      <w:r w:rsidR="009711AB" w:rsidRPr="00B05553">
        <w:rPr>
          <w:sz w:val="28"/>
          <w:szCs w:val="28"/>
        </w:rPr>
        <w:t>алификацию обвинения, т.е. дока</w:t>
      </w:r>
      <w:r w:rsidRPr="00B05553">
        <w:rPr>
          <w:sz w:val="28"/>
          <w:szCs w:val="28"/>
        </w:rPr>
        <w:t>зал правильность юрид</w:t>
      </w:r>
      <w:r w:rsidR="009711AB" w:rsidRPr="00B05553">
        <w:rPr>
          <w:sz w:val="28"/>
          <w:szCs w:val="28"/>
        </w:rPr>
        <w:t>ической оценки действий, вменяе</w:t>
      </w:r>
      <w:r w:rsidRPr="00B05553">
        <w:rPr>
          <w:sz w:val="28"/>
          <w:szCs w:val="28"/>
        </w:rPr>
        <w:t>мых подсудимому, показал наличие в них необходимых признаков состава прес</w:t>
      </w:r>
      <w:r w:rsidR="009711AB" w:rsidRPr="00B05553">
        <w:rPr>
          <w:sz w:val="28"/>
          <w:szCs w:val="28"/>
        </w:rPr>
        <w:t>тупления, предусмотренного зако</w:t>
      </w:r>
      <w:r w:rsidRPr="00B05553">
        <w:rPr>
          <w:sz w:val="28"/>
          <w:szCs w:val="28"/>
        </w:rPr>
        <w:t>ном. В обвинительной речи юрист изложил свои соображения относительно вида наказания, назвал его размеры и срок, а также условия отбывания. При наличии ущерба, причиненного преступлением, юрист также предложил свое решение вопроса о его возмещении</w:t>
      </w:r>
      <w:r w:rsidRPr="00B05553">
        <w:rPr>
          <w:sz w:val="28"/>
          <w:szCs w:val="28"/>
        </w:rPr>
        <w:footnoteReference w:id="1"/>
      </w:r>
      <w:r w:rsidRPr="00B05553">
        <w:rPr>
          <w:sz w:val="28"/>
          <w:szCs w:val="28"/>
        </w:rPr>
        <w:t xml:space="preserve">. </w:t>
      </w:r>
    </w:p>
    <w:p w:rsidR="004726CC" w:rsidRPr="00B05553" w:rsidRDefault="004726CC" w:rsidP="00B055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05553">
        <w:rPr>
          <w:sz w:val="28"/>
          <w:szCs w:val="28"/>
        </w:rPr>
        <w:t>Таким образом товарищи судьи / я считаю / что действия подсудимого Кителева / квалифицированы правильно / как изготовление и хранение без цели сбыта / браги / то есть совершение преступления / предусмотренного частью первой / статьи 158-й Уголовного кодекса РСФСР // Нашли в ходе судебного следствия свое подтверждение / и я прошу назначить меру наказания / по этой статье / к двум годам исправительных работ по месту работы / с удержанием в доход государства / двадцати процентов заработной платы.</w:t>
      </w:r>
    </w:p>
    <w:p w:rsidR="004726CC" w:rsidRPr="00B05553" w:rsidRDefault="004726CC" w:rsidP="00B055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05553">
        <w:rPr>
          <w:sz w:val="28"/>
          <w:szCs w:val="28"/>
        </w:rPr>
        <w:t>В заключительной части обвинительной речи юрист использует самые разнообразные приемы:</w:t>
      </w:r>
    </w:p>
    <w:p w:rsidR="004726CC" w:rsidRPr="00B05553" w:rsidRDefault="004726CC" w:rsidP="00B05553">
      <w:pPr>
        <w:widowControl w:val="0"/>
        <w:numPr>
          <w:ilvl w:val="0"/>
          <w:numId w:val="27"/>
        </w:numPr>
        <w:tabs>
          <w:tab w:val="clear" w:pos="2149"/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05553">
        <w:rPr>
          <w:sz w:val="28"/>
          <w:szCs w:val="28"/>
        </w:rPr>
        <w:t>кратко формулирует итоги судебного процесса;</w:t>
      </w:r>
    </w:p>
    <w:p w:rsidR="004726CC" w:rsidRPr="00B05553" w:rsidRDefault="004726CC" w:rsidP="00B05553">
      <w:pPr>
        <w:widowControl w:val="0"/>
        <w:numPr>
          <w:ilvl w:val="0"/>
          <w:numId w:val="27"/>
        </w:numPr>
        <w:tabs>
          <w:tab w:val="clear" w:pos="2149"/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05553">
        <w:rPr>
          <w:sz w:val="28"/>
          <w:szCs w:val="28"/>
        </w:rPr>
        <w:t>указывает на результаты преступной деятельности обвиняемого;</w:t>
      </w:r>
    </w:p>
    <w:p w:rsidR="004726CC" w:rsidRPr="00B05553" w:rsidRDefault="004726CC" w:rsidP="00B05553">
      <w:pPr>
        <w:widowControl w:val="0"/>
        <w:numPr>
          <w:ilvl w:val="0"/>
          <w:numId w:val="27"/>
        </w:numPr>
        <w:tabs>
          <w:tab w:val="clear" w:pos="2149"/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05553">
        <w:rPr>
          <w:sz w:val="28"/>
          <w:szCs w:val="28"/>
        </w:rPr>
        <w:t>указывает на т</w:t>
      </w:r>
      <w:r w:rsidR="009711AB" w:rsidRPr="00B05553">
        <w:rPr>
          <w:sz w:val="28"/>
          <w:szCs w:val="28"/>
        </w:rPr>
        <w:t>е уроки, которые должны быть из</w:t>
      </w:r>
      <w:r w:rsidRPr="00B05553">
        <w:rPr>
          <w:sz w:val="28"/>
          <w:szCs w:val="28"/>
        </w:rPr>
        <w:t>влечены из данного дела;</w:t>
      </w:r>
    </w:p>
    <w:p w:rsidR="004726CC" w:rsidRPr="00B05553" w:rsidRDefault="004726CC" w:rsidP="00B05553">
      <w:pPr>
        <w:widowControl w:val="0"/>
        <w:numPr>
          <w:ilvl w:val="0"/>
          <w:numId w:val="27"/>
        </w:numPr>
        <w:tabs>
          <w:tab w:val="clear" w:pos="2149"/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05553">
        <w:rPr>
          <w:sz w:val="28"/>
          <w:szCs w:val="28"/>
        </w:rPr>
        <w:t>подчеркивает значение приговора, общественную опасность преступления.</w:t>
      </w:r>
    </w:p>
    <w:p w:rsidR="004726CC" w:rsidRPr="00B05553" w:rsidRDefault="004726CC" w:rsidP="00B055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05553">
        <w:rPr>
          <w:sz w:val="28"/>
          <w:szCs w:val="28"/>
        </w:rPr>
        <w:t>На мой взгляд, заключение тесно связано со всеми друг</w:t>
      </w:r>
      <w:r w:rsidR="009711AB" w:rsidRPr="00B05553">
        <w:rPr>
          <w:sz w:val="28"/>
          <w:szCs w:val="28"/>
        </w:rPr>
        <w:t>ими частями обвинительной речи.</w:t>
      </w:r>
    </w:p>
    <w:p w:rsidR="004726CC" w:rsidRPr="00B05553" w:rsidRDefault="004726CC" w:rsidP="00B055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05553">
        <w:rPr>
          <w:sz w:val="28"/>
          <w:szCs w:val="28"/>
        </w:rPr>
        <w:t>б) Оцените правильность речи. Выпишите обнаруженные нарушения языковых норм, указав их характер (лексические, морфологические, синтаксические), и предл</w:t>
      </w:r>
      <w:r w:rsidR="009711AB" w:rsidRPr="00B05553">
        <w:rPr>
          <w:sz w:val="28"/>
          <w:szCs w:val="28"/>
        </w:rPr>
        <w:t>ожите свой вариант исправления.</w:t>
      </w:r>
    </w:p>
    <w:p w:rsidR="004726CC" w:rsidRPr="00B05553" w:rsidRDefault="004726CC" w:rsidP="00B055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05553">
        <w:rPr>
          <w:sz w:val="28"/>
          <w:szCs w:val="28"/>
        </w:rPr>
        <w:t>В данной обвинительной речи нарушены лексические нормы, т.е. слово употребляется не</w:t>
      </w:r>
      <w:r w:rsidR="00B05553">
        <w:rPr>
          <w:sz w:val="28"/>
          <w:szCs w:val="28"/>
        </w:rPr>
        <w:t xml:space="preserve"> </w:t>
      </w:r>
      <w:r w:rsidRPr="00B05553">
        <w:rPr>
          <w:sz w:val="28"/>
          <w:szCs w:val="28"/>
        </w:rPr>
        <w:t>в строгом соответствии с его словарным значени</w:t>
      </w:r>
      <w:r w:rsidR="009711AB" w:rsidRPr="00B05553">
        <w:rPr>
          <w:sz w:val="28"/>
          <w:szCs w:val="28"/>
        </w:rPr>
        <w:t>ем, а также нарушены нормы отно</w:t>
      </w:r>
      <w:r w:rsidRPr="00B05553">
        <w:rPr>
          <w:sz w:val="28"/>
          <w:szCs w:val="28"/>
        </w:rPr>
        <w:t>сительно употребления слов в сочетаниях с другими словами, имеющими свое лексическое значение, т. е. нормы лексической сочетаемости.</w:t>
      </w:r>
    </w:p>
    <w:p w:rsidR="004726CC" w:rsidRPr="00B05553" w:rsidRDefault="004726CC" w:rsidP="00B055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05553">
        <w:rPr>
          <w:sz w:val="28"/>
          <w:szCs w:val="28"/>
        </w:rPr>
        <w:t>Приведем примеры типичных наруше</w:t>
      </w:r>
      <w:r w:rsidR="009711AB" w:rsidRPr="00B05553">
        <w:rPr>
          <w:sz w:val="28"/>
          <w:szCs w:val="28"/>
        </w:rPr>
        <w:t>ний лексических норм этого рода.</w:t>
      </w:r>
    </w:p>
    <w:p w:rsidR="004726CC" w:rsidRPr="00B05553" w:rsidRDefault="004726CC" w:rsidP="00B055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05553">
        <w:rPr>
          <w:sz w:val="28"/>
          <w:szCs w:val="28"/>
        </w:rPr>
        <w:t>Случай лексических ошибок связан с нарушением норм лексической сочетаемости слов.</w:t>
      </w:r>
    </w:p>
    <w:p w:rsidR="004726CC" w:rsidRPr="00B05553" w:rsidRDefault="004726CC" w:rsidP="00B055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05553">
        <w:rPr>
          <w:sz w:val="28"/>
          <w:szCs w:val="28"/>
        </w:rPr>
        <w:t>// Пьянство является / одним из наиболее омерзительных / явлений в жизни человека / поскольку на данной почве / проявляется неуважение к обществу / нарушение общественного порядка / нормы права // Опасность пьянства / заключается и в том / что оно нередко / становится основой для совершения других / более тяжких преступлений //</w:t>
      </w:r>
    </w:p>
    <w:p w:rsidR="004726CC" w:rsidRPr="00B05553" w:rsidRDefault="004726CC" w:rsidP="00B055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05553">
        <w:rPr>
          <w:sz w:val="28"/>
          <w:szCs w:val="28"/>
        </w:rPr>
        <w:t>Нарушение норм лексической сочетаемости, связанное с тем, что употребленные слова не могут дополнять друг друга, можно проиллюстрировать следующими примером:</w:t>
      </w:r>
    </w:p>
    <w:p w:rsidR="004726CC" w:rsidRPr="00B05553" w:rsidRDefault="004726CC" w:rsidP="00B055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05553">
        <w:rPr>
          <w:sz w:val="28"/>
          <w:szCs w:val="28"/>
        </w:rPr>
        <w:t>// Но я полагаю / что каким-то образом / чтобы показать себя с лучшей стороны / может быть / он неточно назвал / количество выпитого спиртного / но в ходе судебного следствия свидетели пояс</w:t>
      </w:r>
      <w:r w:rsidR="009711AB" w:rsidRPr="00B05553">
        <w:rPr>
          <w:sz w:val="28"/>
          <w:szCs w:val="28"/>
        </w:rPr>
        <w:t>нили / что три бутылки водки //</w:t>
      </w:r>
    </w:p>
    <w:p w:rsidR="004726CC" w:rsidRPr="00B05553" w:rsidRDefault="004726CC" w:rsidP="00B055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05553">
        <w:rPr>
          <w:sz w:val="28"/>
          <w:szCs w:val="28"/>
        </w:rPr>
        <w:t>Часто нарушается правил</w:t>
      </w:r>
      <w:r w:rsidR="009711AB" w:rsidRPr="00B05553">
        <w:rPr>
          <w:sz w:val="28"/>
          <w:szCs w:val="28"/>
        </w:rPr>
        <w:t>ьность речи и в устойчивых соче</w:t>
      </w:r>
      <w:r w:rsidRPr="00B05553">
        <w:rPr>
          <w:sz w:val="28"/>
          <w:szCs w:val="28"/>
        </w:rPr>
        <w:t>таниях, которые нельзя неоправданно разбивать без потери смысла</w:t>
      </w:r>
      <w:r w:rsidR="009711AB" w:rsidRPr="00B05553">
        <w:rPr>
          <w:sz w:val="28"/>
          <w:szCs w:val="28"/>
        </w:rPr>
        <w:t>.</w:t>
      </w:r>
    </w:p>
    <w:p w:rsidR="004726CC" w:rsidRPr="00B05553" w:rsidRDefault="004726CC" w:rsidP="00B055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05553">
        <w:rPr>
          <w:sz w:val="28"/>
          <w:szCs w:val="28"/>
        </w:rPr>
        <w:t xml:space="preserve">Таким образом товарищи судьи / на каждого лица / как свидетеля так и подсудимого / было распито / по одной бутылке водки // Для каждого нормального человека / думаю / что такое количество достаточно // Однако / подсудимый Кителев / после распития </w:t>
      </w:r>
      <w:r w:rsidR="009711AB" w:rsidRPr="00B05553">
        <w:rPr>
          <w:sz w:val="28"/>
          <w:szCs w:val="28"/>
        </w:rPr>
        <w:t>водки / вытащил из тайника / ем</w:t>
      </w:r>
      <w:r w:rsidRPr="00B05553">
        <w:rPr>
          <w:sz w:val="28"/>
          <w:szCs w:val="28"/>
        </w:rPr>
        <w:t>кость / где была изготовлена брага / им изготовленная / и дал именно выпить свидетелям /</w:t>
      </w:r>
      <w:r w:rsidR="009711AB" w:rsidRPr="00B05553">
        <w:rPr>
          <w:sz w:val="28"/>
          <w:szCs w:val="28"/>
        </w:rPr>
        <w:t>/ Свидетели о том / что они рас</w:t>
      </w:r>
      <w:r w:rsidRPr="00B05553">
        <w:rPr>
          <w:sz w:val="28"/>
          <w:szCs w:val="28"/>
        </w:rPr>
        <w:t>пивали брагу / пояснили в ходе судебного следствия // После чего в угаре пьяном / он затеял ссору с супругой // оскорбил словами / нанес удар / после чего супруга заявила в органы милиции //</w:t>
      </w:r>
    </w:p>
    <w:p w:rsidR="004726CC" w:rsidRPr="00B05553" w:rsidRDefault="004726CC" w:rsidP="00B055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05553">
        <w:rPr>
          <w:sz w:val="28"/>
          <w:szCs w:val="28"/>
        </w:rPr>
        <w:t>Нарушение норм происходит при склонении имен числительных. Важно правильно использовать формы числительных при их изменении. Например, // Именно этим прежде всего / объясняется издание указа / Президиума Верховного Совета СССР и РСФСР / от шестнадцатого мая / тысяча девятьсот восьмидесятого года /</w:t>
      </w:r>
      <w:r w:rsidR="009711AB" w:rsidRPr="00B05553">
        <w:rPr>
          <w:sz w:val="28"/>
          <w:szCs w:val="28"/>
        </w:rPr>
        <w:t>(нужно:</w:t>
      </w:r>
      <w:r w:rsidRPr="00B05553">
        <w:rPr>
          <w:sz w:val="28"/>
          <w:szCs w:val="28"/>
        </w:rPr>
        <w:t xml:space="preserve"> одна тысяча девятьсот восьмидесятого года.</w:t>
      </w:r>
    </w:p>
    <w:p w:rsidR="004726CC" w:rsidRPr="00B05553" w:rsidRDefault="004726CC" w:rsidP="00B055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05553">
        <w:rPr>
          <w:sz w:val="28"/>
          <w:szCs w:val="28"/>
        </w:rPr>
        <w:t>Часто встречаются ошибки при изменении глаголов: Советское правительство / постоянно проявляют заботу // (нужно – проявляет заботу).</w:t>
      </w:r>
    </w:p>
    <w:p w:rsidR="004726CC" w:rsidRPr="00B05553" w:rsidRDefault="004726CC" w:rsidP="00B055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05553">
        <w:rPr>
          <w:sz w:val="28"/>
          <w:szCs w:val="28"/>
        </w:rPr>
        <w:t>Синтаксические - нормы определяют правильное построение и употребление всех синтаксических конструкций.</w:t>
      </w:r>
    </w:p>
    <w:p w:rsidR="004726CC" w:rsidRPr="00B05553" w:rsidRDefault="004726CC" w:rsidP="00B055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05553">
        <w:rPr>
          <w:sz w:val="28"/>
          <w:szCs w:val="28"/>
        </w:rPr>
        <w:t xml:space="preserve">Приведем несколько </w:t>
      </w:r>
      <w:r w:rsidR="009711AB" w:rsidRPr="00B05553">
        <w:rPr>
          <w:sz w:val="28"/>
          <w:szCs w:val="28"/>
        </w:rPr>
        <w:t>примеров, иллюстрирующих наруше</w:t>
      </w:r>
      <w:r w:rsidRPr="00B05553">
        <w:rPr>
          <w:sz w:val="28"/>
          <w:szCs w:val="28"/>
        </w:rPr>
        <w:t>ния норм в сфере синтаксис</w:t>
      </w:r>
      <w:r w:rsidR="009711AB" w:rsidRPr="00B05553">
        <w:rPr>
          <w:sz w:val="28"/>
          <w:szCs w:val="28"/>
        </w:rPr>
        <w:t>а. Они, прежде всего, свидетель</w:t>
      </w:r>
      <w:r w:rsidRPr="00B05553">
        <w:rPr>
          <w:sz w:val="28"/>
          <w:szCs w:val="28"/>
        </w:rPr>
        <w:t>ствуют о незнании говорящим правил построения некоторых синтаксических конструкций.</w:t>
      </w:r>
    </w:p>
    <w:p w:rsidR="004726CC" w:rsidRPr="00B05553" w:rsidRDefault="004726CC" w:rsidP="00B055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05553">
        <w:rPr>
          <w:sz w:val="28"/>
          <w:szCs w:val="28"/>
        </w:rPr>
        <w:t>Основные нарушения син</w:t>
      </w:r>
      <w:r w:rsidR="009711AB" w:rsidRPr="00B05553">
        <w:rPr>
          <w:sz w:val="28"/>
          <w:szCs w:val="28"/>
        </w:rPr>
        <w:t>таксических норм связаны с ошиб</w:t>
      </w:r>
      <w:r w:rsidRPr="00B05553">
        <w:rPr>
          <w:sz w:val="28"/>
          <w:szCs w:val="28"/>
        </w:rPr>
        <w:t>ками в следующих случаях: при употреблении грамматических форм со</w:t>
      </w:r>
      <w:r w:rsidR="009711AB" w:rsidRPr="00B05553">
        <w:rPr>
          <w:sz w:val="28"/>
          <w:szCs w:val="28"/>
        </w:rPr>
        <w:t>гласования.</w:t>
      </w:r>
    </w:p>
    <w:p w:rsidR="004726CC" w:rsidRPr="00B05553" w:rsidRDefault="004726CC" w:rsidP="00B055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05553">
        <w:rPr>
          <w:sz w:val="28"/>
          <w:szCs w:val="28"/>
        </w:rPr>
        <w:t>Например:</w:t>
      </w:r>
    </w:p>
    <w:p w:rsidR="004726CC" w:rsidRPr="00B05553" w:rsidRDefault="004726CC" w:rsidP="00B055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05553">
        <w:rPr>
          <w:sz w:val="28"/>
          <w:szCs w:val="28"/>
        </w:rPr>
        <w:t>Однако в ходе судебного следствия / мы услышали от супруги Кителева / что последнее время он приударился / именно на распитие спиртного / (правильно – стал злоупотреблять спиртным).</w:t>
      </w:r>
    </w:p>
    <w:p w:rsidR="004726CC" w:rsidRPr="00B05553" w:rsidRDefault="004726CC" w:rsidP="00B055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05553">
        <w:rPr>
          <w:sz w:val="28"/>
          <w:szCs w:val="28"/>
        </w:rPr>
        <w:t>Разнообразие и значение языковых средств точности лучше всего видны на примерах, с</w:t>
      </w:r>
      <w:r w:rsidR="009711AB" w:rsidRPr="00B05553">
        <w:rPr>
          <w:sz w:val="28"/>
          <w:szCs w:val="28"/>
        </w:rPr>
        <w:t>одержащих ошибки этого рода. На</w:t>
      </w:r>
      <w:r w:rsidRPr="00B05553">
        <w:rPr>
          <w:sz w:val="28"/>
          <w:szCs w:val="28"/>
        </w:rPr>
        <w:t>рушения точности на языковом уровне связаны прежде всего с лексикой разных пластов и групп.</w:t>
      </w:r>
    </w:p>
    <w:p w:rsidR="004726CC" w:rsidRPr="00B05553" w:rsidRDefault="009711AB" w:rsidP="00B055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05553">
        <w:rPr>
          <w:sz w:val="28"/>
          <w:szCs w:val="28"/>
        </w:rPr>
        <w:t>Например: в</w:t>
      </w:r>
      <w:r w:rsidR="004726CC" w:rsidRPr="00B05553">
        <w:rPr>
          <w:sz w:val="28"/>
          <w:szCs w:val="28"/>
        </w:rPr>
        <w:t xml:space="preserve"> коллективе проходит общественное формирование (правильно – коллектив формируется).</w:t>
      </w:r>
    </w:p>
    <w:p w:rsidR="004726CC" w:rsidRPr="00B05553" w:rsidRDefault="004726CC" w:rsidP="00B055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05553">
        <w:rPr>
          <w:sz w:val="28"/>
          <w:szCs w:val="28"/>
        </w:rPr>
        <w:t xml:space="preserve">Неточность порождается и </w:t>
      </w:r>
      <w:r w:rsidR="00281465" w:rsidRPr="00B05553">
        <w:rPr>
          <w:sz w:val="28"/>
          <w:szCs w:val="28"/>
        </w:rPr>
        <w:t>недостаточной полнотой и ясно</w:t>
      </w:r>
      <w:r w:rsidRPr="00B05553">
        <w:rPr>
          <w:sz w:val="28"/>
          <w:szCs w:val="28"/>
        </w:rPr>
        <w:t>стью мысли в предложении. Например, трудно понять, чт</w:t>
      </w:r>
      <w:r w:rsidR="00281465" w:rsidRPr="00B05553">
        <w:rPr>
          <w:sz w:val="28"/>
          <w:szCs w:val="28"/>
        </w:rPr>
        <w:t>о имелось в виду в такой фразе:</w:t>
      </w:r>
    </w:p>
    <w:p w:rsidR="004726CC" w:rsidRPr="00B05553" w:rsidRDefault="004726CC" w:rsidP="00B055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05553">
        <w:rPr>
          <w:sz w:val="28"/>
          <w:szCs w:val="28"/>
        </w:rPr>
        <w:t>// Действительно / от факта / который установлен / показаниями свидетелей /а также обнаруженной жидкостью в квартире / никуда не денешься / остается только признать / что действительно / изготовил и хранил //</w:t>
      </w:r>
    </w:p>
    <w:p w:rsidR="004726CC" w:rsidRPr="00B05553" w:rsidRDefault="004726CC" w:rsidP="00B055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05553">
        <w:rPr>
          <w:sz w:val="28"/>
          <w:szCs w:val="28"/>
        </w:rPr>
        <w:t>Однако / товарищи судьи /</w:t>
      </w:r>
      <w:r w:rsidR="00281465" w:rsidRPr="00B05553">
        <w:rPr>
          <w:sz w:val="28"/>
          <w:szCs w:val="28"/>
        </w:rPr>
        <w:t xml:space="preserve"> если остановиться / и проанали</w:t>
      </w:r>
      <w:r w:rsidRPr="00B05553">
        <w:rPr>
          <w:sz w:val="28"/>
          <w:szCs w:val="28"/>
        </w:rPr>
        <w:t>зировать действия подсудимого / а также обстоятельства / при которых было совершено преступление / Кителевым / это я считаю необычное / поскольку на сегодняшний день / когда принимается / усиленные м</w:t>
      </w:r>
      <w:r w:rsidR="00281465" w:rsidRPr="00B05553">
        <w:rPr>
          <w:sz w:val="28"/>
          <w:szCs w:val="28"/>
        </w:rPr>
        <w:t>еры / по борьбе именно с пьянст</w:t>
      </w:r>
      <w:r w:rsidRPr="00B05553">
        <w:rPr>
          <w:sz w:val="28"/>
          <w:szCs w:val="28"/>
        </w:rPr>
        <w:t>вом и алкоголизмом / подсудимый зная / что совершает противозаконные действия / однако он изготовил и хранил / а затем угостил / гостей //</w:t>
      </w:r>
    </w:p>
    <w:p w:rsidR="001443EA" w:rsidRPr="00B05553" w:rsidRDefault="004726CC" w:rsidP="00B0555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05553">
        <w:rPr>
          <w:sz w:val="28"/>
          <w:szCs w:val="28"/>
        </w:rPr>
        <w:t>Иногда предложение пост</w:t>
      </w:r>
      <w:r w:rsidR="00281465" w:rsidRPr="00B05553">
        <w:rPr>
          <w:sz w:val="28"/>
          <w:szCs w:val="28"/>
        </w:rPr>
        <w:t>роено так, что его структура мо</w:t>
      </w:r>
      <w:r w:rsidRPr="00B05553">
        <w:rPr>
          <w:sz w:val="28"/>
          <w:szCs w:val="28"/>
        </w:rPr>
        <w:t>жет быть расценена двояко, а это порождает двусмысленность или неясность на уровне предложения. Например: // Товарищи судьи / Кроме того / в ходе судебного следствия / были допрошены свидетели / в частности / это теща / являющиеся близкими подсудимому / а также лица / которые работают вместе с ним в одном трудовом коллективе // и т.д.</w:t>
      </w:r>
    </w:p>
    <w:p w:rsidR="00A22F49" w:rsidRDefault="001443EA" w:rsidP="00B05553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05553">
        <w:rPr>
          <w:rFonts w:ascii="Times New Roman" w:hAnsi="Times New Roman"/>
          <w:b w:val="0"/>
          <w:sz w:val="28"/>
        </w:rPr>
        <w:br w:type="page"/>
      </w:r>
      <w:bookmarkStart w:id="6" w:name="_Toc285982968"/>
      <w:bookmarkStart w:id="7" w:name="_Toc285983147"/>
      <w:bookmarkStart w:id="8" w:name="_Toc285983257"/>
      <w:r w:rsidRPr="00B05553">
        <w:rPr>
          <w:rFonts w:ascii="Times New Roman" w:hAnsi="Times New Roman" w:cs="Times New Roman"/>
          <w:b w:val="0"/>
          <w:sz w:val="28"/>
          <w:szCs w:val="28"/>
        </w:rPr>
        <w:t>Список использованной литературы</w:t>
      </w:r>
      <w:bookmarkEnd w:id="6"/>
      <w:bookmarkEnd w:id="7"/>
      <w:bookmarkEnd w:id="8"/>
    </w:p>
    <w:p w:rsidR="00B05553" w:rsidRDefault="00B05553" w:rsidP="00B05553">
      <w:pPr>
        <w:widowControl w:val="0"/>
        <w:tabs>
          <w:tab w:val="left" w:pos="1440"/>
        </w:tabs>
        <w:spacing w:line="360" w:lineRule="auto"/>
        <w:ind w:left="709"/>
        <w:jc w:val="both"/>
        <w:rPr>
          <w:sz w:val="28"/>
          <w:szCs w:val="28"/>
        </w:rPr>
      </w:pPr>
    </w:p>
    <w:p w:rsidR="001443EA" w:rsidRPr="00B05553" w:rsidRDefault="001443EA" w:rsidP="00B05553">
      <w:pPr>
        <w:widowControl w:val="0"/>
        <w:numPr>
          <w:ilvl w:val="0"/>
          <w:numId w:val="30"/>
        </w:numPr>
        <w:tabs>
          <w:tab w:val="clear" w:pos="1514"/>
          <w:tab w:val="left" w:pos="1440"/>
          <w:tab w:val="num" w:pos="16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05553">
        <w:rPr>
          <w:sz w:val="28"/>
          <w:szCs w:val="28"/>
        </w:rPr>
        <w:t>Ивакина Н.Н. Профессиональная речь юриста. - М.,1997.</w:t>
      </w:r>
      <w:r w:rsidR="00D30383" w:rsidRPr="00B05553">
        <w:rPr>
          <w:sz w:val="28"/>
          <w:szCs w:val="28"/>
        </w:rPr>
        <w:t xml:space="preserve"> – С. 355.</w:t>
      </w:r>
    </w:p>
    <w:p w:rsidR="001443EA" w:rsidRPr="00B05553" w:rsidRDefault="001443EA" w:rsidP="00B05553">
      <w:pPr>
        <w:pStyle w:val="2"/>
        <w:widowControl w:val="0"/>
        <w:numPr>
          <w:ilvl w:val="0"/>
          <w:numId w:val="30"/>
        </w:numPr>
        <w:tabs>
          <w:tab w:val="clear" w:pos="1514"/>
          <w:tab w:val="left" w:pos="1440"/>
          <w:tab w:val="num" w:pos="1620"/>
        </w:tabs>
        <w:spacing w:line="360" w:lineRule="auto"/>
        <w:ind w:left="0" w:firstLine="0"/>
        <w:rPr>
          <w:szCs w:val="28"/>
        </w:rPr>
      </w:pPr>
      <w:r w:rsidRPr="00B05553">
        <w:rPr>
          <w:szCs w:val="28"/>
        </w:rPr>
        <w:t>Голуб И.Б. Русский язык и культура речи: учебное пособие. – М.: Логос, 2003. – С.</w:t>
      </w:r>
      <w:r w:rsidR="00D30383" w:rsidRPr="00B05553">
        <w:rPr>
          <w:szCs w:val="28"/>
        </w:rPr>
        <w:t>359.</w:t>
      </w:r>
    </w:p>
    <w:p w:rsidR="001443EA" w:rsidRPr="00B05553" w:rsidRDefault="001443EA" w:rsidP="00B05553">
      <w:pPr>
        <w:widowControl w:val="0"/>
        <w:numPr>
          <w:ilvl w:val="0"/>
          <w:numId w:val="30"/>
        </w:numPr>
        <w:shd w:val="clear" w:color="auto" w:fill="FFFFFF"/>
        <w:tabs>
          <w:tab w:val="clear" w:pos="1514"/>
          <w:tab w:val="left" w:pos="614"/>
          <w:tab w:val="left" w:pos="1440"/>
          <w:tab w:val="num" w:pos="16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B05553">
        <w:rPr>
          <w:sz w:val="28"/>
          <w:szCs w:val="28"/>
        </w:rPr>
        <w:t>Будагов Р.А. Как мы говорим и пишем. М., 2006. – С. 225.</w:t>
      </w:r>
    </w:p>
    <w:p w:rsidR="001443EA" w:rsidRPr="00B05553" w:rsidRDefault="001443EA" w:rsidP="00B05553">
      <w:pPr>
        <w:widowControl w:val="0"/>
        <w:numPr>
          <w:ilvl w:val="0"/>
          <w:numId w:val="30"/>
        </w:numPr>
        <w:shd w:val="clear" w:color="auto" w:fill="FFFFFF"/>
        <w:tabs>
          <w:tab w:val="clear" w:pos="1514"/>
          <w:tab w:val="left" w:pos="614"/>
          <w:tab w:val="left" w:pos="1440"/>
          <w:tab w:val="num" w:pos="16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B05553">
        <w:rPr>
          <w:sz w:val="28"/>
          <w:szCs w:val="28"/>
        </w:rPr>
        <w:t>Валгина Н.С. Трудные вопросы пунктуации: Пособие для учителя. М.: Просвещение, 2003. – С. 162.</w:t>
      </w:r>
    </w:p>
    <w:p w:rsidR="001443EA" w:rsidRPr="00B05553" w:rsidRDefault="001443EA" w:rsidP="00B05553">
      <w:pPr>
        <w:widowControl w:val="0"/>
        <w:numPr>
          <w:ilvl w:val="0"/>
          <w:numId w:val="30"/>
        </w:numPr>
        <w:shd w:val="clear" w:color="auto" w:fill="FFFFFF"/>
        <w:tabs>
          <w:tab w:val="clear" w:pos="1514"/>
          <w:tab w:val="left" w:pos="614"/>
          <w:tab w:val="left" w:pos="1440"/>
          <w:tab w:val="num" w:pos="16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B05553">
        <w:rPr>
          <w:sz w:val="28"/>
          <w:szCs w:val="28"/>
        </w:rPr>
        <w:t>Васильева А.Н. Основы культуры речи. М., 2002. – С. 197.</w:t>
      </w:r>
    </w:p>
    <w:p w:rsidR="001443EA" w:rsidRPr="00B05553" w:rsidRDefault="001443EA" w:rsidP="00B05553">
      <w:pPr>
        <w:widowControl w:val="0"/>
        <w:numPr>
          <w:ilvl w:val="0"/>
          <w:numId w:val="30"/>
        </w:numPr>
        <w:shd w:val="clear" w:color="auto" w:fill="FFFFFF"/>
        <w:tabs>
          <w:tab w:val="clear" w:pos="1514"/>
          <w:tab w:val="left" w:pos="1440"/>
          <w:tab w:val="num" w:pos="16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B05553">
        <w:rPr>
          <w:sz w:val="28"/>
          <w:szCs w:val="28"/>
        </w:rPr>
        <w:t>Мучник Б.С. Культура письменной речи. М., 2001. - С. 201.</w:t>
      </w:r>
    </w:p>
    <w:p w:rsidR="0054383E" w:rsidRPr="00B05553" w:rsidRDefault="0054383E" w:rsidP="00B05553">
      <w:pPr>
        <w:widowControl w:val="0"/>
        <w:numPr>
          <w:ilvl w:val="0"/>
          <w:numId w:val="30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B05553">
        <w:rPr>
          <w:sz w:val="28"/>
          <w:szCs w:val="28"/>
        </w:rPr>
        <w:t>Голуб И.Б. Русский язык и культура речи: учебное пособие. – М.: Логос, 2003. – С. 248.</w:t>
      </w:r>
    </w:p>
    <w:p w:rsidR="0054383E" w:rsidRPr="00B05553" w:rsidRDefault="0054383E" w:rsidP="00B05553">
      <w:pPr>
        <w:widowControl w:val="0"/>
        <w:numPr>
          <w:ilvl w:val="0"/>
          <w:numId w:val="30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B05553">
        <w:rPr>
          <w:sz w:val="28"/>
          <w:szCs w:val="28"/>
        </w:rPr>
        <w:t>Русский язык и культура речи: учебник / под ред. В.И. Максимова.– М.: Гардарики, 2004. – С. 237.</w:t>
      </w:r>
    </w:p>
    <w:p w:rsidR="0054383E" w:rsidRPr="00B05553" w:rsidRDefault="0054383E" w:rsidP="00B05553">
      <w:pPr>
        <w:widowControl w:val="0"/>
        <w:numPr>
          <w:ilvl w:val="0"/>
          <w:numId w:val="30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B05553">
        <w:rPr>
          <w:sz w:val="28"/>
          <w:szCs w:val="28"/>
        </w:rPr>
        <w:t>Русский язык и культура речи: учебное пособие / под ред. О.Я. Гойхман. – М.:ИНФРА, 2002. – С. 245.</w:t>
      </w:r>
    </w:p>
    <w:p w:rsidR="0054383E" w:rsidRDefault="0054383E" w:rsidP="00B05553">
      <w:pPr>
        <w:widowControl w:val="0"/>
        <w:numPr>
          <w:ilvl w:val="0"/>
          <w:numId w:val="30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B05553">
        <w:rPr>
          <w:sz w:val="28"/>
          <w:szCs w:val="28"/>
        </w:rPr>
        <w:t>Федосюк М.Ю. Русский язык и культура речи / М.Ю. Федосюк, Т.А. Ладыженская, О.А. Михайлова, Н.А.Николина.– М., 2004. – С. 239.</w:t>
      </w:r>
    </w:p>
    <w:p w:rsidR="00B05553" w:rsidRPr="0064405E" w:rsidRDefault="00B05553" w:rsidP="00B05553">
      <w:pPr>
        <w:widowControl w:val="0"/>
        <w:spacing w:line="360" w:lineRule="auto"/>
        <w:jc w:val="both"/>
        <w:rPr>
          <w:color w:val="FFFFFF"/>
          <w:sz w:val="28"/>
          <w:szCs w:val="28"/>
        </w:rPr>
      </w:pPr>
      <w:bookmarkStart w:id="9" w:name="_GoBack"/>
      <w:bookmarkEnd w:id="9"/>
    </w:p>
    <w:sectPr w:rsidR="00B05553" w:rsidRPr="0064405E" w:rsidSect="00B05553">
      <w:headerReference w:type="default" r:id="rId7"/>
      <w:footerReference w:type="even" r:id="rId8"/>
      <w:headerReference w:type="first" r:id="rId9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405E" w:rsidRDefault="0064405E">
      <w:r>
        <w:separator/>
      </w:r>
    </w:p>
  </w:endnote>
  <w:endnote w:type="continuationSeparator" w:id="0">
    <w:p w:rsidR="0064405E" w:rsidRDefault="00644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7194" w:rsidRDefault="00117194" w:rsidP="00117194">
    <w:pPr>
      <w:pStyle w:val="a4"/>
      <w:framePr w:wrap="around" w:vAnchor="text" w:hAnchor="margin" w:xAlign="right" w:y="1"/>
      <w:rPr>
        <w:rStyle w:val="a6"/>
      </w:rPr>
    </w:pPr>
  </w:p>
  <w:p w:rsidR="00117194" w:rsidRDefault="00117194" w:rsidP="00117194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405E" w:rsidRDefault="0064405E">
      <w:r>
        <w:separator/>
      </w:r>
    </w:p>
  </w:footnote>
  <w:footnote w:type="continuationSeparator" w:id="0">
    <w:p w:rsidR="0064405E" w:rsidRDefault="0064405E">
      <w:r>
        <w:continuationSeparator/>
      </w:r>
    </w:p>
  </w:footnote>
  <w:footnote w:id="1">
    <w:p w:rsidR="0064405E" w:rsidRDefault="004726CC" w:rsidP="004726CC">
      <w:pPr>
        <w:pStyle w:val="a7"/>
        <w:jc w:val="both"/>
      </w:pPr>
      <w:r w:rsidRPr="005D6FDC">
        <w:rPr>
          <w:rStyle w:val="a9"/>
          <w:sz w:val="24"/>
          <w:szCs w:val="24"/>
        </w:rPr>
        <w:footnoteRef/>
      </w:r>
      <w:r w:rsidRPr="005D6FDC">
        <w:rPr>
          <w:sz w:val="24"/>
          <w:szCs w:val="24"/>
        </w:rPr>
        <w:t xml:space="preserve"> Введенская Л.А. Риторика для юристов / Л.А. Введенская, Л.Г. Павлова. – Ростов н/Д, 2002.С.187.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553" w:rsidRPr="00B05553" w:rsidRDefault="00B05553" w:rsidP="00B05553">
    <w:pPr>
      <w:pStyle w:val="ad"/>
      <w:jc w:val="center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553" w:rsidRPr="00B05553" w:rsidRDefault="00B05553" w:rsidP="00B05553">
    <w:pPr>
      <w:pStyle w:val="ad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A342AD"/>
    <w:multiLevelType w:val="multilevel"/>
    <w:tmpl w:val="308CC476"/>
    <w:lvl w:ilvl="0">
      <w:start w:val="1"/>
      <w:numFmt w:val="bullet"/>
      <w:lvlText w:val="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086"/>
        </w:tabs>
        <w:ind w:left="208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06"/>
        </w:tabs>
        <w:ind w:left="280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26"/>
        </w:tabs>
        <w:ind w:left="352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46"/>
        </w:tabs>
        <w:ind w:left="424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966"/>
        </w:tabs>
        <w:ind w:left="496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86"/>
        </w:tabs>
        <w:ind w:left="568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06"/>
        </w:tabs>
        <w:ind w:left="640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26"/>
        </w:tabs>
        <w:ind w:left="7126" w:hanging="360"/>
      </w:pPr>
      <w:rPr>
        <w:rFonts w:ascii="Wingdings" w:hAnsi="Wingdings" w:hint="default"/>
      </w:rPr>
    </w:lvl>
  </w:abstractNum>
  <w:abstractNum w:abstractNumId="1">
    <w:nsid w:val="08B94DD0"/>
    <w:multiLevelType w:val="hybridMultilevel"/>
    <w:tmpl w:val="DFAA24A8"/>
    <w:lvl w:ilvl="0" w:tplc="7974BF28">
      <w:start w:val="1"/>
      <w:numFmt w:val="decimal"/>
      <w:lvlText w:val="%1)"/>
      <w:lvlJc w:val="left"/>
      <w:pPr>
        <w:tabs>
          <w:tab w:val="num" w:pos="1934"/>
        </w:tabs>
        <w:ind w:left="1934" w:hanging="11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4"/>
        </w:tabs>
        <w:ind w:left="187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94"/>
        </w:tabs>
        <w:ind w:left="259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14"/>
        </w:tabs>
        <w:ind w:left="331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34"/>
        </w:tabs>
        <w:ind w:left="403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54"/>
        </w:tabs>
        <w:ind w:left="475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74"/>
        </w:tabs>
        <w:ind w:left="547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94"/>
        </w:tabs>
        <w:ind w:left="619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14"/>
        </w:tabs>
        <w:ind w:left="6914" w:hanging="180"/>
      </w:pPr>
      <w:rPr>
        <w:rFonts w:cs="Times New Roman"/>
      </w:rPr>
    </w:lvl>
  </w:abstractNum>
  <w:abstractNum w:abstractNumId="2">
    <w:nsid w:val="0D906E87"/>
    <w:multiLevelType w:val="hybridMultilevel"/>
    <w:tmpl w:val="7EE492E8"/>
    <w:lvl w:ilvl="0" w:tplc="BC161B10">
      <w:start w:val="1"/>
      <w:numFmt w:val="decimal"/>
      <w:lvlText w:val="%1)"/>
      <w:lvlJc w:val="left"/>
      <w:pPr>
        <w:tabs>
          <w:tab w:val="num" w:pos="2009"/>
        </w:tabs>
        <w:ind w:left="2009" w:hanging="12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4"/>
        </w:tabs>
        <w:ind w:left="187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94"/>
        </w:tabs>
        <w:ind w:left="259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14"/>
        </w:tabs>
        <w:ind w:left="331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34"/>
        </w:tabs>
        <w:ind w:left="403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54"/>
        </w:tabs>
        <w:ind w:left="475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74"/>
        </w:tabs>
        <w:ind w:left="547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94"/>
        </w:tabs>
        <w:ind w:left="619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14"/>
        </w:tabs>
        <w:ind w:left="6914" w:hanging="180"/>
      </w:pPr>
      <w:rPr>
        <w:rFonts w:cs="Times New Roman"/>
      </w:rPr>
    </w:lvl>
  </w:abstractNum>
  <w:abstractNum w:abstractNumId="3">
    <w:nsid w:val="140A6B3D"/>
    <w:multiLevelType w:val="hybridMultilevel"/>
    <w:tmpl w:val="B93CA8A8"/>
    <w:lvl w:ilvl="0" w:tplc="1F22B44A">
      <w:start w:val="1"/>
      <w:numFmt w:val="bullet"/>
      <w:lvlText w:val="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5"/>
        </w:tabs>
        <w:ind w:left="20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5"/>
        </w:tabs>
        <w:ind w:left="27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5"/>
        </w:tabs>
        <w:ind w:left="35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5"/>
        </w:tabs>
        <w:ind w:left="42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5"/>
        </w:tabs>
        <w:ind w:left="49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5"/>
        </w:tabs>
        <w:ind w:left="56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5"/>
        </w:tabs>
        <w:ind w:left="63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5"/>
        </w:tabs>
        <w:ind w:left="7115" w:hanging="360"/>
      </w:pPr>
      <w:rPr>
        <w:rFonts w:ascii="Wingdings" w:hAnsi="Wingdings" w:hint="default"/>
      </w:rPr>
    </w:lvl>
  </w:abstractNum>
  <w:abstractNum w:abstractNumId="4">
    <w:nsid w:val="17AB24B2"/>
    <w:multiLevelType w:val="hybridMultilevel"/>
    <w:tmpl w:val="DC0414DE"/>
    <w:lvl w:ilvl="0" w:tplc="1F22B44A">
      <w:start w:val="1"/>
      <w:numFmt w:val="bullet"/>
      <w:lvlText w:val="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1D004F51"/>
    <w:multiLevelType w:val="hybridMultilevel"/>
    <w:tmpl w:val="38C2F1C6"/>
    <w:lvl w:ilvl="0" w:tplc="0419000D">
      <w:start w:val="1"/>
      <w:numFmt w:val="bullet"/>
      <w:lvlText w:val=""/>
      <w:lvlJc w:val="left"/>
      <w:pPr>
        <w:tabs>
          <w:tab w:val="num" w:pos="1514"/>
        </w:tabs>
        <w:ind w:left="151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4"/>
        </w:tabs>
        <w:ind w:left="223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4"/>
        </w:tabs>
        <w:ind w:left="29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4"/>
        </w:tabs>
        <w:ind w:left="36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4"/>
        </w:tabs>
        <w:ind w:left="439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4"/>
        </w:tabs>
        <w:ind w:left="51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4"/>
        </w:tabs>
        <w:ind w:left="58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4"/>
        </w:tabs>
        <w:ind w:left="655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4"/>
        </w:tabs>
        <w:ind w:left="7274" w:hanging="360"/>
      </w:pPr>
      <w:rPr>
        <w:rFonts w:ascii="Wingdings" w:hAnsi="Wingdings" w:hint="default"/>
      </w:rPr>
    </w:lvl>
  </w:abstractNum>
  <w:abstractNum w:abstractNumId="6">
    <w:nsid w:val="1E6421A6"/>
    <w:multiLevelType w:val="hybridMultilevel"/>
    <w:tmpl w:val="A29607BA"/>
    <w:lvl w:ilvl="0" w:tplc="1F22B44A">
      <w:start w:val="1"/>
      <w:numFmt w:val="bullet"/>
      <w:lvlText w:val="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5"/>
        </w:tabs>
        <w:ind w:left="20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5"/>
        </w:tabs>
        <w:ind w:left="27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5"/>
        </w:tabs>
        <w:ind w:left="35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5"/>
        </w:tabs>
        <w:ind w:left="42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5"/>
        </w:tabs>
        <w:ind w:left="49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5"/>
        </w:tabs>
        <w:ind w:left="56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5"/>
        </w:tabs>
        <w:ind w:left="63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5"/>
        </w:tabs>
        <w:ind w:left="7115" w:hanging="360"/>
      </w:pPr>
      <w:rPr>
        <w:rFonts w:ascii="Wingdings" w:hAnsi="Wingdings" w:hint="default"/>
      </w:rPr>
    </w:lvl>
  </w:abstractNum>
  <w:abstractNum w:abstractNumId="7">
    <w:nsid w:val="1FD159AF"/>
    <w:multiLevelType w:val="hybridMultilevel"/>
    <w:tmpl w:val="9C5CDCB6"/>
    <w:lvl w:ilvl="0" w:tplc="1F22B44A">
      <w:start w:val="1"/>
      <w:numFmt w:val="bullet"/>
      <w:lvlText w:val="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5"/>
        </w:tabs>
        <w:ind w:left="20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5"/>
        </w:tabs>
        <w:ind w:left="27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5"/>
        </w:tabs>
        <w:ind w:left="35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5"/>
        </w:tabs>
        <w:ind w:left="42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5"/>
        </w:tabs>
        <w:ind w:left="49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5"/>
        </w:tabs>
        <w:ind w:left="56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5"/>
        </w:tabs>
        <w:ind w:left="63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5"/>
        </w:tabs>
        <w:ind w:left="7115" w:hanging="360"/>
      </w:pPr>
      <w:rPr>
        <w:rFonts w:ascii="Wingdings" w:hAnsi="Wingdings" w:hint="default"/>
      </w:rPr>
    </w:lvl>
  </w:abstractNum>
  <w:abstractNum w:abstractNumId="8">
    <w:nsid w:val="261937F9"/>
    <w:multiLevelType w:val="hybridMultilevel"/>
    <w:tmpl w:val="308CC476"/>
    <w:lvl w:ilvl="0" w:tplc="62F247F6">
      <w:start w:val="1"/>
      <w:numFmt w:val="bullet"/>
      <w:lvlText w:val="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6"/>
        </w:tabs>
        <w:ind w:left="208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6"/>
        </w:tabs>
        <w:ind w:left="28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6"/>
        </w:tabs>
        <w:ind w:left="35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6"/>
        </w:tabs>
        <w:ind w:left="424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6"/>
        </w:tabs>
        <w:ind w:left="49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6"/>
        </w:tabs>
        <w:ind w:left="56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6"/>
        </w:tabs>
        <w:ind w:left="640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6"/>
        </w:tabs>
        <w:ind w:left="7126" w:hanging="360"/>
      </w:pPr>
      <w:rPr>
        <w:rFonts w:ascii="Wingdings" w:hAnsi="Wingdings" w:hint="default"/>
      </w:rPr>
    </w:lvl>
  </w:abstractNum>
  <w:abstractNum w:abstractNumId="9">
    <w:nsid w:val="2C5734C6"/>
    <w:multiLevelType w:val="hybridMultilevel"/>
    <w:tmpl w:val="9EDE34E6"/>
    <w:lvl w:ilvl="0" w:tplc="1F22B44A">
      <w:start w:val="1"/>
      <w:numFmt w:val="bullet"/>
      <w:lvlText w:val=""/>
      <w:lvlJc w:val="left"/>
      <w:pPr>
        <w:tabs>
          <w:tab w:val="num" w:pos="1514"/>
        </w:tabs>
        <w:ind w:left="151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E6A4B39"/>
    <w:multiLevelType w:val="hybridMultilevel"/>
    <w:tmpl w:val="2498234C"/>
    <w:lvl w:ilvl="0" w:tplc="18607E4C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6"/>
        </w:tabs>
        <w:ind w:left="208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6"/>
        </w:tabs>
        <w:ind w:left="28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6"/>
        </w:tabs>
        <w:ind w:left="35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6"/>
        </w:tabs>
        <w:ind w:left="424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6"/>
        </w:tabs>
        <w:ind w:left="49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6"/>
        </w:tabs>
        <w:ind w:left="56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6"/>
        </w:tabs>
        <w:ind w:left="640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6"/>
        </w:tabs>
        <w:ind w:left="7126" w:hanging="360"/>
      </w:pPr>
      <w:rPr>
        <w:rFonts w:ascii="Wingdings" w:hAnsi="Wingdings" w:hint="default"/>
      </w:rPr>
    </w:lvl>
  </w:abstractNum>
  <w:abstractNum w:abstractNumId="11">
    <w:nsid w:val="33D650EA"/>
    <w:multiLevelType w:val="hybridMultilevel"/>
    <w:tmpl w:val="AE242F58"/>
    <w:lvl w:ilvl="0" w:tplc="1F22B44A">
      <w:start w:val="1"/>
      <w:numFmt w:val="bullet"/>
      <w:lvlText w:val=""/>
      <w:lvlJc w:val="left"/>
      <w:pPr>
        <w:tabs>
          <w:tab w:val="num" w:pos="1514"/>
        </w:tabs>
        <w:ind w:left="151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81F2E3D"/>
    <w:multiLevelType w:val="hybridMultilevel"/>
    <w:tmpl w:val="1BC016EA"/>
    <w:lvl w:ilvl="0" w:tplc="62F247F6">
      <w:start w:val="1"/>
      <w:numFmt w:val="bullet"/>
      <w:lvlText w:val="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6"/>
        </w:tabs>
        <w:ind w:left="208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6"/>
        </w:tabs>
        <w:ind w:left="28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6"/>
        </w:tabs>
        <w:ind w:left="35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6"/>
        </w:tabs>
        <w:ind w:left="424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6"/>
        </w:tabs>
        <w:ind w:left="49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6"/>
        </w:tabs>
        <w:ind w:left="56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6"/>
        </w:tabs>
        <w:ind w:left="640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6"/>
        </w:tabs>
        <w:ind w:left="7126" w:hanging="360"/>
      </w:pPr>
      <w:rPr>
        <w:rFonts w:ascii="Wingdings" w:hAnsi="Wingdings" w:hint="default"/>
      </w:rPr>
    </w:lvl>
  </w:abstractNum>
  <w:abstractNum w:abstractNumId="13">
    <w:nsid w:val="3B4F1256"/>
    <w:multiLevelType w:val="hybridMultilevel"/>
    <w:tmpl w:val="4E3E1ED6"/>
    <w:lvl w:ilvl="0" w:tplc="1F22B44A">
      <w:start w:val="1"/>
      <w:numFmt w:val="bullet"/>
      <w:lvlText w:val=""/>
      <w:lvlJc w:val="left"/>
      <w:pPr>
        <w:tabs>
          <w:tab w:val="num" w:pos="1514"/>
        </w:tabs>
        <w:ind w:left="151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6"/>
        </w:tabs>
        <w:ind w:left="208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6"/>
        </w:tabs>
        <w:ind w:left="28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6"/>
        </w:tabs>
        <w:ind w:left="35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6"/>
        </w:tabs>
        <w:ind w:left="424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6"/>
        </w:tabs>
        <w:ind w:left="49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6"/>
        </w:tabs>
        <w:ind w:left="56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6"/>
        </w:tabs>
        <w:ind w:left="640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6"/>
        </w:tabs>
        <w:ind w:left="7126" w:hanging="360"/>
      </w:pPr>
      <w:rPr>
        <w:rFonts w:ascii="Wingdings" w:hAnsi="Wingdings" w:hint="default"/>
      </w:rPr>
    </w:lvl>
  </w:abstractNum>
  <w:abstractNum w:abstractNumId="14">
    <w:nsid w:val="45AC0868"/>
    <w:multiLevelType w:val="hybridMultilevel"/>
    <w:tmpl w:val="B18233CA"/>
    <w:lvl w:ilvl="0" w:tplc="915AB746">
      <w:start w:val="1"/>
      <w:numFmt w:val="decimal"/>
      <w:lvlText w:val="%1)"/>
      <w:lvlJc w:val="left"/>
      <w:pPr>
        <w:tabs>
          <w:tab w:val="num" w:pos="1979"/>
        </w:tabs>
        <w:ind w:left="1979" w:hanging="11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4"/>
        </w:tabs>
        <w:ind w:left="187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94"/>
        </w:tabs>
        <w:ind w:left="259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14"/>
        </w:tabs>
        <w:ind w:left="331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34"/>
        </w:tabs>
        <w:ind w:left="403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54"/>
        </w:tabs>
        <w:ind w:left="475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74"/>
        </w:tabs>
        <w:ind w:left="547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94"/>
        </w:tabs>
        <w:ind w:left="619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14"/>
        </w:tabs>
        <w:ind w:left="6914" w:hanging="180"/>
      </w:pPr>
      <w:rPr>
        <w:rFonts w:cs="Times New Roman"/>
      </w:rPr>
    </w:lvl>
  </w:abstractNum>
  <w:abstractNum w:abstractNumId="15">
    <w:nsid w:val="4704221A"/>
    <w:multiLevelType w:val="hybridMultilevel"/>
    <w:tmpl w:val="EDF0D19E"/>
    <w:lvl w:ilvl="0" w:tplc="1F22B44A">
      <w:start w:val="1"/>
      <w:numFmt w:val="bullet"/>
      <w:lvlText w:val="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49FE4CC5"/>
    <w:multiLevelType w:val="hybridMultilevel"/>
    <w:tmpl w:val="B16AA126"/>
    <w:lvl w:ilvl="0" w:tplc="62F247F6">
      <w:start w:val="1"/>
      <w:numFmt w:val="bullet"/>
      <w:lvlText w:val=""/>
      <w:lvlJc w:val="left"/>
      <w:pPr>
        <w:tabs>
          <w:tab w:val="num" w:pos="2308"/>
        </w:tabs>
        <w:ind w:left="230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234"/>
        </w:tabs>
        <w:ind w:left="223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4"/>
        </w:tabs>
        <w:ind w:left="29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4"/>
        </w:tabs>
        <w:ind w:left="36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4"/>
        </w:tabs>
        <w:ind w:left="439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4"/>
        </w:tabs>
        <w:ind w:left="51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4"/>
        </w:tabs>
        <w:ind w:left="58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4"/>
        </w:tabs>
        <w:ind w:left="655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4"/>
        </w:tabs>
        <w:ind w:left="7274" w:hanging="360"/>
      </w:pPr>
      <w:rPr>
        <w:rFonts w:ascii="Wingdings" w:hAnsi="Wingdings" w:hint="default"/>
      </w:rPr>
    </w:lvl>
  </w:abstractNum>
  <w:abstractNum w:abstractNumId="17">
    <w:nsid w:val="4E72366D"/>
    <w:multiLevelType w:val="hybridMultilevel"/>
    <w:tmpl w:val="1BC6EDCE"/>
    <w:lvl w:ilvl="0" w:tplc="892A8332">
      <w:start w:val="1"/>
      <w:numFmt w:val="decimal"/>
      <w:lvlText w:val="%1."/>
      <w:lvlJc w:val="left"/>
      <w:pPr>
        <w:tabs>
          <w:tab w:val="num" w:pos="720"/>
        </w:tabs>
        <w:ind w:left="397" w:hanging="227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F3614B2"/>
    <w:multiLevelType w:val="hybridMultilevel"/>
    <w:tmpl w:val="DACC5B5E"/>
    <w:lvl w:ilvl="0" w:tplc="0419000F">
      <w:start w:val="1"/>
      <w:numFmt w:val="decimal"/>
      <w:lvlText w:val="%1."/>
      <w:lvlJc w:val="left"/>
      <w:pPr>
        <w:tabs>
          <w:tab w:val="num" w:pos="1514"/>
        </w:tabs>
        <w:ind w:left="1514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436529A"/>
    <w:multiLevelType w:val="multilevel"/>
    <w:tmpl w:val="308CC476"/>
    <w:lvl w:ilvl="0">
      <w:start w:val="1"/>
      <w:numFmt w:val="bullet"/>
      <w:lvlText w:val="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086"/>
        </w:tabs>
        <w:ind w:left="208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06"/>
        </w:tabs>
        <w:ind w:left="280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26"/>
        </w:tabs>
        <w:ind w:left="352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46"/>
        </w:tabs>
        <w:ind w:left="424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966"/>
        </w:tabs>
        <w:ind w:left="496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86"/>
        </w:tabs>
        <w:ind w:left="568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06"/>
        </w:tabs>
        <w:ind w:left="640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26"/>
        </w:tabs>
        <w:ind w:left="7126" w:hanging="360"/>
      </w:pPr>
      <w:rPr>
        <w:rFonts w:ascii="Wingdings" w:hAnsi="Wingdings" w:hint="default"/>
      </w:rPr>
    </w:lvl>
  </w:abstractNum>
  <w:abstractNum w:abstractNumId="20">
    <w:nsid w:val="54A2119F"/>
    <w:multiLevelType w:val="hybridMultilevel"/>
    <w:tmpl w:val="45F650A2"/>
    <w:lvl w:ilvl="0" w:tplc="62F247F6">
      <w:start w:val="1"/>
      <w:numFmt w:val="bullet"/>
      <w:lvlText w:val=""/>
      <w:lvlJc w:val="left"/>
      <w:pPr>
        <w:tabs>
          <w:tab w:val="num" w:pos="2234"/>
        </w:tabs>
        <w:ind w:left="223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564F5978"/>
    <w:multiLevelType w:val="hybridMultilevel"/>
    <w:tmpl w:val="3E629E9E"/>
    <w:lvl w:ilvl="0" w:tplc="0419000D">
      <w:start w:val="1"/>
      <w:numFmt w:val="bullet"/>
      <w:lvlText w:val=""/>
      <w:lvlJc w:val="left"/>
      <w:pPr>
        <w:tabs>
          <w:tab w:val="num" w:pos="1514"/>
        </w:tabs>
        <w:ind w:left="151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4"/>
        </w:tabs>
        <w:ind w:left="223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4"/>
        </w:tabs>
        <w:ind w:left="29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4"/>
        </w:tabs>
        <w:ind w:left="36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4"/>
        </w:tabs>
        <w:ind w:left="439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4"/>
        </w:tabs>
        <w:ind w:left="51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4"/>
        </w:tabs>
        <w:ind w:left="58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4"/>
        </w:tabs>
        <w:ind w:left="655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4"/>
        </w:tabs>
        <w:ind w:left="7274" w:hanging="360"/>
      </w:pPr>
      <w:rPr>
        <w:rFonts w:ascii="Wingdings" w:hAnsi="Wingdings" w:hint="default"/>
      </w:rPr>
    </w:lvl>
  </w:abstractNum>
  <w:abstractNum w:abstractNumId="22">
    <w:nsid w:val="5654190F"/>
    <w:multiLevelType w:val="hybridMultilevel"/>
    <w:tmpl w:val="2DD0F962"/>
    <w:lvl w:ilvl="0" w:tplc="1F22B44A">
      <w:start w:val="1"/>
      <w:numFmt w:val="bullet"/>
      <w:lvlText w:val="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58395308"/>
    <w:multiLevelType w:val="hybridMultilevel"/>
    <w:tmpl w:val="2BAA92B8"/>
    <w:lvl w:ilvl="0" w:tplc="1F22B44A">
      <w:start w:val="1"/>
      <w:numFmt w:val="bullet"/>
      <w:lvlText w:val="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>
    <w:nsid w:val="665B72C3"/>
    <w:multiLevelType w:val="hybridMultilevel"/>
    <w:tmpl w:val="DF70802A"/>
    <w:lvl w:ilvl="0" w:tplc="1F22B44A">
      <w:start w:val="1"/>
      <w:numFmt w:val="bullet"/>
      <w:lvlText w:val="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5"/>
        </w:tabs>
        <w:ind w:left="20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5"/>
        </w:tabs>
        <w:ind w:left="27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5"/>
        </w:tabs>
        <w:ind w:left="35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5"/>
        </w:tabs>
        <w:ind w:left="42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5"/>
        </w:tabs>
        <w:ind w:left="49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5"/>
        </w:tabs>
        <w:ind w:left="56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5"/>
        </w:tabs>
        <w:ind w:left="63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5"/>
        </w:tabs>
        <w:ind w:left="7115" w:hanging="360"/>
      </w:pPr>
      <w:rPr>
        <w:rFonts w:ascii="Wingdings" w:hAnsi="Wingdings" w:hint="default"/>
      </w:rPr>
    </w:lvl>
  </w:abstractNum>
  <w:abstractNum w:abstractNumId="25">
    <w:nsid w:val="69B0648C"/>
    <w:multiLevelType w:val="hybridMultilevel"/>
    <w:tmpl w:val="16284032"/>
    <w:lvl w:ilvl="0" w:tplc="1F22B44A">
      <w:start w:val="1"/>
      <w:numFmt w:val="bullet"/>
      <w:lvlText w:val=""/>
      <w:lvlJc w:val="left"/>
      <w:pPr>
        <w:tabs>
          <w:tab w:val="num" w:pos="2308"/>
        </w:tabs>
        <w:ind w:left="230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4"/>
        </w:tabs>
        <w:ind w:left="223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4"/>
        </w:tabs>
        <w:ind w:left="29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4"/>
        </w:tabs>
        <w:ind w:left="36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4"/>
        </w:tabs>
        <w:ind w:left="439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4"/>
        </w:tabs>
        <w:ind w:left="51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4"/>
        </w:tabs>
        <w:ind w:left="58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4"/>
        </w:tabs>
        <w:ind w:left="655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4"/>
        </w:tabs>
        <w:ind w:left="7274" w:hanging="360"/>
      </w:pPr>
      <w:rPr>
        <w:rFonts w:ascii="Wingdings" w:hAnsi="Wingdings" w:hint="default"/>
      </w:rPr>
    </w:lvl>
  </w:abstractNum>
  <w:abstractNum w:abstractNumId="26">
    <w:nsid w:val="733A4D47"/>
    <w:multiLevelType w:val="hybridMultilevel"/>
    <w:tmpl w:val="BB7C26B4"/>
    <w:lvl w:ilvl="0" w:tplc="1F22B44A">
      <w:start w:val="1"/>
      <w:numFmt w:val="bullet"/>
      <w:lvlText w:val="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5"/>
        </w:tabs>
        <w:ind w:left="20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5"/>
        </w:tabs>
        <w:ind w:left="27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5"/>
        </w:tabs>
        <w:ind w:left="35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5"/>
        </w:tabs>
        <w:ind w:left="42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5"/>
        </w:tabs>
        <w:ind w:left="49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5"/>
        </w:tabs>
        <w:ind w:left="56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5"/>
        </w:tabs>
        <w:ind w:left="63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5"/>
        </w:tabs>
        <w:ind w:left="7115" w:hanging="360"/>
      </w:pPr>
      <w:rPr>
        <w:rFonts w:ascii="Wingdings" w:hAnsi="Wingdings" w:hint="default"/>
      </w:rPr>
    </w:lvl>
  </w:abstractNum>
  <w:abstractNum w:abstractNumId="27">
    <w:nsid w:val="734602CD"/>
    <w:multiLevelType w:val="hybridMultilevel"/>
    <w:tmpl w:val="5924349A"/>
    <w:lvl w:ilvl="0" w:tplc="62F247F6">
      <w:start w:val="1"/>
      <w:numFmt w:val="bullet"/>
      <w:lvlText w:val="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6"/>
        </w:tabs>
        <w:ind w:left="208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6"/>
        </w:tabs>
        <w:ind w:left="28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6"/>
        </w:tabs>
        <w:ind w:left="35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6"/>
        </w:tabs>
        <w:ind w:left="424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6"/>
        </w:tabs>
        <w:ind w:left="49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6"/>
        </w:tabs>
        <w:ind w:left="56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6"/>
        </w:tabs>
        <w:ind w:left="640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6"/>
        </w:tabs>
        <w:ind w:left="7126" w:hanging="360"/>
      </w:pPr>
      <w:rPr>
        <w:rFonts w:ascii="Wingdings" w:hAnsi="Wingdings" w:hint="default"/>
      </w:rPr>
    </w:lvl>
  </w:abstractNum>
  <w:abstractNum w:abstractNumId="28">
    <w:nsid w:val="7B525DBE"/>
    <w:multiLevelType w:val="hybridMultilevel"/>
    <w:tmpl w:val="2ACE7B42"/>
    <w:lvl w:ilvl="0" w:tplc="62F247F6">
      <w:start w:val="1"/>
      <w:numFmt w:val="bullet"/>
      <w:lvlText w:val=""/>
      <w:lvlJc w:val="left"/>
      <w:pPr>
        <w:tabs>
          <w:tab w:val="num" w:pos="2308"/>
        </w:tabs>
        <w:ind w:left="230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4"/>
        </w:tabs>
        <w:ind w:left="223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4"/>
        </w:tabs>
        <w:ind w:left="29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4"/>
        </w:tabs>
        <w:ind w:left="36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4"/>
        </w:tabs>
        <w:ind w:left="439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4"/>
        </w:tabs>
        <w:ind w:left="51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4"/>
        </w:tabs>
        <w:ind w:left="58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4"/>
        </w:tabs>
        <w:ind w:left="655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4"/>
        </w:tabs>
        <w:ind w:left="7274" w:hanging="360"/>
      </w:pPr>
      <w:rPr>
        <w:rFonts w:ascii="Wingdings" w:hAnsi="Wingdings" w:hint="default"/>
      </w:rPr>
    </w:lvl>
  </w:abstractNum>
  <w:abstractNum w:abstractNumId="29">
    <w:nsid w:val="7E7C2399"/>
    <w:multiLevelType w:val="hybridMultilevel"/>
    <w:tmpl w:val="BD0E4B04"/>
    <w:lvl w:ilvl="0" w:tplc="1F22B44A">
      <w:start w:val="1"/>
      <w:numFmt w:val="bullet"/>
      <w:lvlText w:val="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4"/>
  </w:num>
  <w:num w:numId="3">
    <w:abstractNumId w:val="5"/>
  </w:num>
  <w:num w:numId="4">
    <w:abstractNumId w:val="28"/>
  </w:num>
  <w:num w:numId="5">
    <w:abstractNumId w:val="1"/>
  </w:num>
  <w:num w:numId="6">
    <w:abstractNumId w:val="16"/>
  </w:num>
  <w:num w:numId="7">
    <w:abstractNumId w:val="20"/>
  </w:num>
  <w:num w:numId="8">
    <w:abstractNumId w:val="27"/>
  </w:num>
  <w:num w:numId="9">
    <w:abstractNumId w:val="12"/>
  </w:num>
  <w:num w:numId="10">
    <w:abstractNumId w:val="8"/>
  </w:num>
  <w:num w:numId="11">
    <w:abstractNumId w:val="19"/>
  </w:num>
  <w:num w:numId="12">
    <w:abstractNumId w:val="10"/>
  </w:num>
  <w:num w:numId="13">
    <w:abstractNumId w:val="0"/>
  </w:num>
  <w:num w:numId="14">
    <w:abstractNumId w:val="13"/>
  </w:num>
  <w:num w:numId="15">
    <w:abstractNumId w:val="9"/>
  </w:num>
  <w:num w:numId="16">
    <w:abstractNumId w:val="25"/>
  </w:num>
  <w:num w:numId="17">
    <w:abstractNumId w:val="2"/>
  </w:num>
  <w:num w:numId="18">
    <w:abstractNumId w:val="15"/>
  </w:num>
  <w:num w:numId="19">
    <w:abstractNumId w:val="7"/>
  </w:num>
  <w:num w:numId="20">
    <w:abstractNumId w:val="22"/>
  </w:num>
  <w:num w:numId="21">
    <w:abstractNumId w:val="24"/>
  </w:num>
  <w:num w:numId="22">
    <w:abstractNumId w:val="4"/>
  </w:num>
  <w:num w:numId="23">
    <w:abstractNumId w:val="26"/>
  </w:num>
  <w:num w:numId="24">
    <w:abstractNumId w:val="23"/>
  </w:num>
  <w:num w:numId="25">
    <w:abstractNumId w:val="3"/>
  </w:num>
  <w:num w:numId="26">
    <w:abstractNumId w:val="29"/>
  </w:num>
  <w:num w:numId="27">
    <w:abstractNumId w:val="6"/>
  </w:num>
  <w:num w:numId="28">
    <w:abstractNumId w:val="17"/>
  </w:num>
  <w:num w:numId="29">
    <w:abstractNumId w:val="11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2876"/>
    <w:rsid w:val="00117194"/>
    <w:rsid w:val="001378D5"/>
    <w:rsid w:val="001443EA"/>
    <w:rsid w:val="00191003"/>
    <w:rsid w:val="00264959"/>
    <w:rsid w:val="00281465"/>
    <w:rsid w:val="003A326F"/>
    <w:rsid w:val="004726CC"/>
    <w:rsid w:val="004C5FDA"/>
    <w:rsid w:val="00540070"/>
    <w:rsid w:val="0054383E"/>
    <w:rsid w:val="005C3C9D"/>
    <w:rsid w:val="005D6FDC"/>
    <w:rsid w:val="005E2876"/>
    <w:rsid w:val="0064405E"/>
    <w:rsid w:val="006B5AC2"/>
    <w:rsid w:val="006F0908"/>
    <w:rsid w:val="0080266B"/>
    <w:rsid w:val="00815CEE"/>
    <w:rsid w:val="008C0D2D"/>
    <w:rsid w:val="00901D28"/>
    <w:rsid w:val="009711AB"/>
    <w:rsid w:val="00A22F49"/>
    <w:rsid w:val="00A864EB"/>
    <w:rsid w:val="00A96EDC"/>
    <w:rsid w:val="00B05553"/>
    <w:rsid w:val="00B416AD"/>
    <w:rsid w:val="00B7783F"/>
    <w:rsid w:val="00CE2D0F"/>
    <w:rsid w:val="00D30383"/>
    <w:rsid w:val="00E85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B50D80D-1C33-4AEB-902D-7B059C45B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2876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443E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11719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B7783F"/>
    <w:pPr>
      <w:keepNext/>
      <w:widowControl w:val="0"/>
      <w:ind w:firstLine="708"/>
      <w:jc w:val="both"/>
      <w:outlineLvl w:val="3"/>
    </w:pPr>
    <w:rPr>
      <w:sz w:val="28"/>
    </w:rPr>
  </w:style>
  <w:style w:type="paragraph" w:styleId="6">
    <w:name w:val="heading 6"/>
    <w:basedOn w:val="a"/>
    <w:next w:val="a"/>
    <w:link w:val="60"/>
    <w:uiPriority w:val="9"/>
    <w:qFormat/>
    <w:rsid w:val="00B7783F"/>
    <w:pPr>
      <w:keepNext/>
      <w:jc w:val="center"/>
      <w:outlineLvl w:val="5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paragraph" w:styleId="a3">
    <w:name w:val="Normal (Web)"/>
    <w:basedOn w:val="a"/>
    <w:uiPriority w:val="99"/>
    <w:rsid w:val="005E2876"/>
    <w:pPr>
      <w:spacing w:before="100" w:beforeAutospacing="1" w:after="100" w:afterAutospacing="1"/>
    </w:pPr>
  </w:style>
  <w:style w:type="paragraph" w:styleId="2">
    <w:name w:val="Body Text 2"/>
    <w:basedOn w:val="a"/>
    <w:link w:val="20"/>
    <w:uiPriority w:val="99"/>
    <w:rsid w:val="00117194"/>
    <w:pPr>
      <w:jc w:val="both"/>
    </w:pPr>
    <w:rPr>
      <w:sz w:val="28"/>
    </w:rPr>
  </w:style>
  <w:style w:type="character" w:customStyle="1" w:styleId="20">
    <w:name w:val="Основний текст 2 Знак"/>
    <w:link w:val="2"/>
    <w:uiPriority w:val="99"/>
    <w:semiHidden/>
    <w:rPr>
      <w:sz w:val="24"/>
      <w:szCs w:val="24"/>
    </w:rPr>
  </w:style>
  <w:style w:type="paragraph" w:styleId="a4">
    <w:name w:val="footer"/>
    <w:basedOn w:val="a"/>
    <w:link w:val="a5"/>
    <w:uiPriority w:val="99"/>
    <w:rsid w:val="00117194"/>
    <w:pPr>
      <w:tabs>
        <w:tab w:val="center" w:pos="4677"/>
        <w:tab w:val="right" w:pos="9355"/>
      </w:tabs>
    </w:pPr>
  </w:style>
  <w:style w:type="character" w:customStyle="1" w:styleId="a5">
    <w:name w:val="Нижні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117194"/>
    <w:rPr>
      <w:rFonts w:cs="Times New Roman"/>
    </w:rPr>
  </w:style>
  <w:style w:type="paragraph" w:customStyle="1" w:styleId="style4">
    <w:name w:val="style4"/>
    <w:basedOn w:val="a"/>
    <w:rsid w:val="00815CEE"/>
    <w:pPr>
      <w:spacing w:before="100" w:beforeAutospacing="1" w:after="100" w:afterAutospacing="1"/>
    </w:pPr>
  </w:style>
  <w:style w:type="paragraph" w:styleId="31">
    <w:name w:val="Body Text Indent 3"/>
    <w:basedOn w:val="a"/>
    <w:link w:val="32"/>
    <w:uiPriority w:val="99"/>
    <w:rsid w:val="004726CC"/>
    <w:pPr>
      <w:spacing w:after="120"/>
      <w:ind w:left="283"/>
    </w:pPr>
    <w:rPr>
      <w:sz w:val="16"/>
      <w:szCs w:val="16"/>
    </w:rPr>
  </w:style>
  <w:style w:type="character" w:customStyle="1" w:styleId="32">
    <w:name w:val="Основний текст з відступом 3 Знак"/>
    <w:link w:val="31"/>
    <w:uiPriority w:val="99"/>
    <w:semiHidden/>
    <w:rPr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4726CC"/>
    <w:rPr>
      <w:sz w:val="20"/>
      <w:szCs w:val="20"/>
    </w:rPr>
  </w:style>
  <w:style w:type="character" w:customStyle="1" w:styleId="a8">
    <w:name w:val="Текст виноски Знак"/>
    <w:link w:val="a7"/>
    <w:uiPriority w:val="99"/>
    <w:semiHidden/>
  </w:style>
  <w:style w:type="character" w:styleId="a9">
    <w:name w:val="footnote reference"/>
    <w:uiPriority w:val="99"/>
    <w:semiHidden/>
    <w:rsid w:val="004726CC"/>
    <w:rPr>
      <w:rFonts w:cs="Times New Roman"/>
      <w:vertAlign w:val="superscript"/>
    </w:rPr>
  </w:style>
  <w:style w:type="paragraph" w:styleId="aa">
    <w:name w:val="Document Map"/>
    <w:basedOn w:val="a"/>
    <w:link w:val="ab"/>
    <w:uiPriority w:val="99"/>
    <w:semiHidden/>
    <w:rsid w:val="001443E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b">
    <w:name w:val="Схема документа Знак"/>
    <w:link w:val="aa"/>
    <w:uiPriority w:val="99"/>
    <w:semiHidden/>
    <w:rPr>
      <w:rFonts w:ascii="Tahoma" w:hAnsi="Tahoma" w:cs="Tahoma"/>
      <w:sz w:val="16"/>
      <w:szCs w:val="16"/>
    </w:rPr>
  </w:style>
  <w:style w:type="paragraph" w:styleId="11">
    <w:name w:val="toc 1"/>
    <w:basedOn w:val="a"/>
    <w:next w:val="a"/>
    <w:autoRedefine/>
    <w:uiPriority w:val="39"/>
    <w:semiHidden/>
    <w:rsid w:val="00D30383"/>
    <w:pPr>
      <w:tabs>
        <w:tab w:val="right" w:leader="dot" w:pos="9345"/>
      </w:tabs>
      <w:spacing w:line="360" w:lineRule="auto"/>
    </w:pPr>
  </w:style>
  <w:style w:type="character" w:styleId="ac">
    <w:name w:val="Hyperlink"/>
    <w:uiPriority w:val="99"/>
    <w:rsid w:val="00D30383"/>
    <w:rPr>
      <w:rFonts w:cs="Times New Roman"/>
      <w:color w:val="0000FF"/>
      <w:u w:val="single"/>
    </w:rPr>
  </w:style>
  <w:style w:type="paragraph" w:styleId="33">
    <w:name w:val="Body Text 3"/>
    <w:basedOn w:val="a"/>
    <w:link w:val="34"/>
    <w:uiPriority w:val="99"/>
    <w:rsid w:val="0054383E"/>
    <w:pPr>
      <w:spacing w:after="120"/>
    </w:pPr>
    <w:rPr>
      <w:sz w:val="16"/>
      <w:szCs w:val="16"/>
    </w:rPr>
  </w:style>
  <w:style w:type="character" w:customStyle="1" w:styleId="34">
    <w:name w:val="Основний текст 3 Знак"/>
    <w:link w:val="33"/>
    <w:uiPriority w:val="99"/>
    <w:semiHidden/>
    <w:rPr>
      <w:sz w:val="16"/>
      <w:szCs w:val="16"/>
    </w:rPr>
  </w:style>
  <w:style w:type="paragraph" w:styleId="ad">
    <w:name w:val="header"/>
    <w:basedOn w:val="a"/>
    <w:link w:val="ae"/>
    <w:uiPriority w:val="99"/>
    <w:rsid w:val="00B05553"/>
    <w:pPr>
      <w:tabs>
        <w:tab w:val="center" w:pos="4677"/>
        <w:tab w:val="right" w:pos="9355"/>
      </w:tabs>
    </w:pPr>
  </w:style>
  <w:style w:type="character" w:customStyle="1" w:styleId="ae">
    <w:name w:val="Верхній колонтитул Знак"/>
    <w:link w:val="ad"/>
    <w:uiPriority w:val="99"/>
    <w:locked/>
    <w:rsid w:val="00B05553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2944</Words>
  <Characters>16782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Официально-деловой стиль – это стиль, который обслуживает правовую и административно-общественную сферы деятельности</vt:lpstr>
    </vt:vector>
  </TitlesOfParts>
  <Company/>
  <LinksUpToDate>false</LinksUpToDate>
  <CharactersWithSpaces>19687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Официально-деловой стиль – это стиль, который обслуживает правовую и административно-общественную сферы деятельности</dc:title>
  <dc:subject/>
  <dc:creator>Nikolya</dc:creator>
  <cp:keywords/>
  <dc:description/>
  <cp:lastModifiedBy>Irina</cp:lastModifiedBy>
  <cp:revision>2</cp:revision>
  <cp:lastPrinted>2011-02-20T13:56:00Z</cp:lastPrinted>
  <dcterms:created xsi:type="dcterms:W3CDTF">2014-09-12T13:34:00Z</dcterms:created>
  <dcterms:modified xsi:type="dcterms:W3CDTF">2014-09-12T13:34:00Z</dcterms:modified>
</cp:coreProperties>
</file>