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B33" w:rsidRDefault="00E03B33">
      <w:pPr>
        <w:pStyle w:val="1"/>
        <w:rPr>
          <w:rFonts w:ascii="Az-Times_Cyr" w:hAnsi="Az-Times_Cyr"/>
          <w:b/>
        </w:rPr>
      </w:pPr>
    </w:p>
    <w:p w:rsidR="00E03B33" w:rsidRDefault="009808C6">
      <w:pPr>
        <w:pStyle w:val="1"/>
        <w:rPr>
          <w:b/>
        </w:rPr>
      </w:pPr>
      <w:r>
        <w:rPr>
          <w:b/>
        </w:rPr>
        <w:t>И Н С Т Р У К Ц И Я</w:t>
      </w:r>
    </w:p>
    <w:p w:rsidR="00E03B33" w:rsidRDefault="00E03B33"/>
    <w:p w:rsidR="00E03B33" w:rsidRDefault="009808C6">
      <w:pPr>
        <w:pStyle w:val="2"/>
      </w:pPr>
      <w:r>
        <w:t>О ВАЛЮТНОМ РЕГУЛИРОВАНИИ</w:t>
      </w:r>
    </w:p>
    <w:p w:rsidR="00E03B33" w:rsidRDefault="00E03B33">
      <w:pPr>
        <w:rPr>
          <w:sz w:val="24"/>
        </w:rPr>
      </w:pPr>
    </w:p>
    <w:p w:rsidR="00E03B33" w:rsidRDefault="009808C6">
      <w:pPr>
        <w:rPr>
          <w:sz w:val="24"/>
        </w:rPr>
      </w:pPr>
      <w:r>
        <w:rPr>
          <w:b/>
          <w:sz w:val="24"/>
        </w:rPr>
        <w:t>1.2.1.</w:t>
      </w:r>
      <w:r>
        <w:rPr>
          <w:sz w:val="24"/>
        </w:rPr>
        <w:t xml:space="preserve">    Объяснение ин.валюты</w:t>
      </w:r>
    </w:p>
    <w:p w:rsidR="00E03B33" w:rsidRDefault="009808C6">
      <w:pPr>
        <w:rPr>
          <w:sz w:val="24"/>
        </w:rPr>
      </w:pPr>
      <w:r>
        <w:rPr>
          <w:b/>
          <w:sz w:val="24"/>
        </w:rPr>
        <w:t>2.1. 2</w:t>
      </w:r>
      <w:r>
        <w:rPr>
          <w:sz w:val="24"/>
        </w:rPr>
        <w:t>. Резиденты</w:t>
      </w:r>
      <w:r>
        <w:rPr>
          <w:sz w:val="24"/>
          <w:lang w:val="en-US"/>
        </w:rPr>
        <w:t>:</w:t>
      </w:r>
    </w:p>
    <w:p w:rsidR="00E03B33" w:rsidRDefault="009808C6">
      <w:pPr>
        <w:pStyle w:val="a3"/>
      </w:pPr>
      <w:r>
        <w:tab/>
        <w:t>а) физические лица проживающие в АР, в т.ч. граждане временно проживающие  за пределами АР</w:t>
      </w:r>
    </w:p>
    <w:p w:rsidR="00E03B33" w:rsidRDefault="009808C6">
      <w:pPr>
        <w:rPr>
          <w:sz w:val="24"/>
        </w:rPr>
      </w:pPr>
      <w:r>
        <w:rPr>
          <w:sz w:val="24"/>
        </w:rPr>
        <w:t xml:space="preserve">            б) юридические  лица действующие на основе законодательства АР</w:t>
      </w:r>
    </w:p>
    <w:p w:rsidR="00E03B33" w:rsidRDefault="009808C6">
      <w:pPr>
        <w:ind w:firstLine="720"/>
        <w:rPr>
          <w:sz w:val="24"/>
        </w:rPr>
      </w:pPr>
      <w:r>
        <w:rPr>
          <w:sz w:val="24"/>
        </w:rPr>
        <w:t>в) явл. Юридическим лицом , предприятие и организации находящиеся на территории АР и действующие на основе законодательства АР</w:t>
      </w:r>
    </w:p>
    <w:p w:rsidR="00E03B33" w:rsidRDefault="009808C6">
      <w:pPr>
        <w:ind w:firstLine="720"/>
        <w:rPr>
          <w:sz w:val="24"/>
        </w:rPr>
      </w:pPr>
      <w:r>
        <w:rPr>
          <w:sz w:val="24"/>
        </w:rPr>
        <w:t>г) дипломатические и другие представительства расположенные за пределами АР</w:t>
      </w:r>
    </w:p>
    <w:p w:rsidR="00E03B33" w:rsidRDefault="009808C6">
      <w:pPr>
        <w:ind w:firstLine="720"/>
        <w:rPr>
          <w:sz w:val="24"/>
        </w:rPr>
      </w:pPr>
      <w:r>
        <w:rPr>
          <w:sz w:val="24"/>
        </w:rPr>
        <w:t xml:space="preserve">д) указанные в п «б», «в» и в.ч.  представительства и филиалы расположенные за пределами АР </w:t>
      </w:r>
    </w:p>
    <w:p w:rsidR="00E03B33" w:rsidRDefault="009808C6">
      <w:pPr>
        <w:rPr>
          <w:sz w:val="24"/>
          <w:lang w:val="en-US"/>
        </w:rPr>
      </w:pPr>
      <w:r>
        <w:rPr>
          <w:b/>
          <w:sz w:val="24"/>
        </w:rPr>
        <w:t>1.2.3.</w:t>
      </w:r>
      <w:r>
        <w:rPr>
          <w:sz w:val="24"/>
        </w:rPr>
        <w:t xml:space="preserve"> Нерезиденты</w:t>
      </w:r>
      <w:r>
        <w:rPr>
          <w:sz w:val="24"/>
          <w:lang w:val="en-US"/>
        </w:rPr>
        <w:t>:</w:t>
      </w:r>
    </w:p>
    <w:p w:rsidR="00E03B33" w:rsidRDefault="009808C6">
      <w:pPr>
        <w:rPr>
          <w:sz w:val="24"/>
        </w:rPr>
      </w:pPr>
      <w:r>
        <w:rPr>
          <w:sz w:val="24"/>
          <w:lang w:val="en-US"/>
        </w:rPr>
        <w:tab/>
      </w:r>
      <w:r>
        <w:rPr>
          <w:sz w:val="24"/>
        </w:rPr>
        <w:t>а) граждане проживающие за пределами  АР и временно проживающие  на территории  АР</w:t>
      </w:r>
    </w:p>
    <w:p w:rsidR="00E03B33" w:rsidRDefault="009808C6">
      <w:pPr>
        <w:pStyle w:val="a3"/>
      </w:pPr>
      <w:r>
        <w:tab/>
        <w:t>б) юридические лица , организации и предприятия, действующие на  основе законодательства своей страны, республики</w:t>
      </w:r>
    </w:p>
    <w:p w:rsidR="00E03B33" w:rsidRDefault="009808C6">
      <w:pPr>
        <w:rPr>
          <w:sz w:val="24"/>
        </w:rPr>
      </w:pPr>
      <w:r>
        <w:rPr>
          <w:sz w:val="24"/>
        </w:rPr>
        <w:tab/>
        <w:t xml:space="preserve">в) дипломатические и другие  официальные  представительства, филиалы в АР </w:t>
      </w:r>
    </w:p>
    <w:p w:rsidR="00E03B33" w:rsidRDefault="009808C6">
      <w:pPr>
        <w:rPr>
          <w:sz w:val="24"/>
        </w:rPr>
      </w:pPr>
      <w:r>
        <w:rPr>
          <w:sz w:val="24"/>
        </w:rPr>
        <w:tab/>
        <w:t>г) указанные в п «б» и в.ч. агентства  и бюро расположенные на территории АР.</w:t>
      </w:r>
    </w:p>
    <w:p w:rsidR="00E03B33" w:rsidRDefault="00E03B33">
      <w:pPr>
        <w:rPr>
          <w:sz w:val="24"/>
        </w:rPr>
      </w:pPr>
    </w:p>
    <w:p w:rsidR="00E03B33" w:rsidRDefault="009808C6">
      <w:pPr>
        <w:pStyle w:val="a4"/>
        <w:rPr>
          <w:b/>
          <w:u w:val="none"/>
        </w:rPr>
      </w:pPr>
      <w:r>
        <w:rPr>
          <w:b/>
          <w:u w:val="none"/>
        </w:rPr>
        <w:t>2.    ПОСТУПЛЕНИЯ НА ВАЛЮТНЫЕ СЧЕТА РЕЗИДЕНТОВ И     НЕРЕЗИДЕНТОВ АР.</w:t>
      </w:r>
    </w:p>
    <w:p w:rsidR="00E03B33" w:rsidRDefault="00E03B33">
      <w:pPr>
        <w:rPr>
          <w:sz w:val="24"/>
        </w:rPr>
      </w:pPr>
    </w:p>
    <w:p w:rsidR="00E03B33" w:rsidRDefault="009808C6">
      <w:pPr>
        <w:rPr>
          <w:sz w:val="24"/>
          <w:lang w:val="en-US"/>
        </w:rPr>
      </w:pPr>
      <w:r>
        <w:rPr>
          <w:sz w:val="24"/>
        </w:rPr>
        <w:tab/>
        <w:t>Резиденты и нерезиденты АР могут без всякого ограничения вносить суммы  на свои валютные счета , за исключение нижеперечисленного</w:t>
      </w:r>
      <w:r>
        <w:rPr>
          <w:sz w:val="24"/>
          <w:lang w:val="en-US"/>
        </w:rPr>
        <w:t>:</w:t>
      </w:r>
    </w:p>
    <w:p w:rsidR="00E03B33" w:rsidRDefault="009808C6">
      <w:pPr>
        <w:ind w:firstLine="720"/>
        <w:rPr>
          <w:sz w:val="24"/>
        </w:rPr>
      </w:pPr>
      <w:r>
        <w:rPr>
          <w:b/>
          <w:sz w:val="24"/>
        </w:rPr>
        <w:t>2.1.</w:t>
      </w:r>
      <w:r>
        <w:rPr>
          <w:sz w:val="24"/>
        </w:rPr>
        <w:t xml:space="preserve"> Для того ,чтобы  на территории АР производить покупу, продажу или услуги в ин. Валюте необходима ЛЕЦЕНЗИЯ на проведение валютных операций.</w:t>
      </w:r>
    </w:p>
    <w:p w:rsidR="00E03B33" w:rsidRDefault="009808C6">
      <w:pPr>
        <w:ind w:firstLine="720"/>
        <w:rPr>
          <w:sz w:val="24"/>
        </w:rPr>
      </w:pPr>
      <w:r>
        <w:rPr>
          <w:b/>
          <w:sz w:val="24"/>
        </w:rPr>
        <w:t>2.2.</w:t>
      </w:r>
      <w:r>
        <w:rPr>
          <w:sz w:val="24"/>
        </w:rPr>
        <w:t xml:space="preserve"> За экспортный товар резидент вносит на счет резидента,  нерезидента(физ лица или юр  лица не резидента)  налично.</w:t>
      </w:r>
    </w:p>
    <w:p w:rsidR="00E03B33" w:rsidRDefault="009808C6">
      <w:pPr>
        <w:rPr>
          <w:sz w:val="24"/>
        </w:rPr>
      </w:pPr>
      <w:r>
        <w:rPr>
          <w:sz w:val="24"/>
        </w:rPr>
        <w:tab/>
      </w:r>
    </w:p>
    <w:p w:rsidR="00E03B33" w:rsidRDefault="009808C6">
      <w:pPr>
        <w:ind w:firstLine="720"/>
        <w:rPr>
          <w:sz w:val="24"/>
          <w:lang w:val="en-US"/>
        </w:rPr>
      </w:pPr>
      <w:r>
        <w:rPr>
          <w:sz w:val="24"/>
        </w:rPr>
        <w:t>Ввезенный ранее товар и имеющийся соответствующее разрешение(таможенный контроль) со стороны нерезидента может быть оприходован на счет следующим образом</w:t>
      </w:r>
      <w:r>
        <w:rPr>
          <w:sz w:val="24"/>
          <w:lang w:val="en-US"/>
        </w:rPr>
        <w:t>:</w:t>
      </w:r>
    </w:p>
    <w:p w:rsidR="00E03B33" w:rsidRDefault="009808C6">
      <w:pPr>
        <w:ind w:firstLine="720"/>
        <w:rPr>
          <w:sz w:val="24"/>
        </w:rPr>
      </w:pPr>
      <w:r>
        <w:rPr>
          <w:sz w:val="24"/>
        </w:rPr>
        <w:t>а) оплата налично , должна быть оговорена</w:t>
      </w:r>
      <w:r>
        <w:rPr>
          <w:sz w:val="24"/>
          <w:lang w:val="en-US"/>
        </w:rPr>
        <w:t xml:space="preserve"> </w:t>
      </w:r>
      <w:r>
        <w:rPr>
          <w:sz w:val="24"/>
        </w:rPr>
        <w:t>в контракте</w:t>
      </w:r>
    </w:p>
    <w:p w:rsidR="00E03B33" w:rsidRDefault="009808C6">
      <w:pPr>
        <w:ind w:firstLine="720"/>
        <w:rPr>
          <w:sz w:val="24"/>
        </w:rPr>
      </w:pPr>
      <w:r>
        <w:rPr>
          <w:sz w:val="24"/>
        </w:rPr>
        <w:t>б) средства могут быть внесены от нерезидента , купившего товар, или доверенного лица нерезидента.</w:t>
      </w:r>
    </w:p>
    <w:p w:rsidR="00E03B33" w:rsidRDefault="009808C6">
      <w:pPr>
        <w:ind w:firstLine="720"/>
        <w:rPr>
          <w:sz w:val="24"/>
        </w:rPr>
      </w:pPr>
      <w:r>
        <w:rPr>
          <w:sz w:val="24"/>
        </w:rPr>
        <w:t>В) средства поступившие на счет  резидента за отправленный товар от нерезидента не долны быть позднее 10 дней со дня покупки (там. декларация)</w:t>
      </w:r>
    </w:p>
    <w:p w:rsidR="00E03B33" w:rsidRDefault="009808C6">
      <w:pPr>
        <w:ind w:firstLine="720"/>
        <w:rPr>
          <w:sz w:val="24"/>
          <w:lang w:val="en-US"/>
        </w:rPr>
      </w:pPr>
      <w:r>
        <w:rPr>
          <w:sz w:val="24"/>
        </w:rPr>
        <w:t>Г) при поступлении средств составляется акт приема-сдачи в 3-х экз.</w:t>
      </w:r>
      <w:r>
        <w:rPr>
          <w:sz w:val="24"/>
          <w:lang w:val="en-US"/>
        </w:rPr>
        <w:t xml:space="preserve">: </w:t>
      </w:r>
    </w:p>
    <w:p w:rsidR="00E03B33" w:rsidRDefault="009808C6">
      <w:pPr>
        <w:ind w:firstLine="720"/>
        <w:rPr>
          <w:sz w:val="24"/>
        </w:rPr>
      </w:pPr>
      <w:r>
        <w:rPr>
          <w:sz w:val="24"/>
          <w:lang w:val="en-US"/>
        </w:rPr>
        <w:t>1-д</w:t>
      </w:r>
      <w:r>
        <w:rPr>
          <w:sz w:val="24"/>
        </w:rPr>
        <w:t>ля  резидента, 2-для нерезидента, 3-для банка, обслуживающего резидента. Кроме этого, резиденты должны требовать таможенную декларацию  на подтверждение ввоза в республику товара</w:t>
      </w:r>
    </w:p>
    <w:p w:rsidR="00E03B33" w:rsidRDefault="009808C6">
      <w:pPr>
        <w:ind w:firstLine="720"/>
        <w:rPr>
          <w:sz w:val="24"/>
        </w:rPr>
      </w:pPr>
      <w:r>
        <w:rPr>
          <w:sz w:val="24"/>
        </w:rPr>
        <w:t>д) резиденты, сдающие средства  в кассу , заполняют приходный ордер</w:t>
      </w:r>
    </w:p>
    <w:p w:rsidR="00E03B33" w:rsidRDefault="009808C6">
      <w:pPr>
        <w:ind w:firstLine="720"/>
        <w:rPr>
          <w:sz w:val="24"/>
        </w:rPr>
      </w:pPr>
      <w:r>
        <w:rPr>
          <w:sz w:val="24"/>
        </w:rPr>
        <w:t xml:space="preserve">е) принятые средства от резидентов сдаются в банк в тот  же день или на следующий </w:t>
      </w:r>
    </w:p>
    <w:p w:rsidR="00E03B33" w:rsidRDefault="009808C6">
      <w:pPr>
        <w:ind w:firstLine="720"/>
        <w:rPr>
          <w:sz w:val="24"/>
          <w:lang w:val="en-US"/>
        </w:rPr>
      </w:pPr>
      <w:r>
        <w:rPr>
          <w:sz w:val="24"/>
        </w:rPr>
        <w:t>е) банк при приеме средств требует следующие документы</w:t>
      </w:r>
      <w:r>
        <w:rPr>
          <w:sz w:val="24"/>
          <w:lang w:val="en-US"/>
        </w:rPr>
        <w:t>:</w:t>
      </w:r>
    </w:p>
    <w:p w:rsidR="00E03B33" w:rsidRDefault="009808C6">
      <w:pPr>
        <w:numPr>
          <w:ilvl w:val="0"/>
          <w:numId w:val="1"/>
        </w:numPr>
        <w:rPr>
          <w:sz w:val="24"/>
          <w:lang w:val="en-US"/>
        </w:rPr>
      </w:pPr>
      <w:r>
        <w:rPr>
          <w:sz w:val="24"/>
          <w:lang w:val="en-US"/>
        </w:rPr>
        <w:t>оригинал экспортного контракта,</w:t>
      </w:r>
    </w:p>
    <w:p w:rsidR="00E03B33" w:rsidRDefault="009808C6">
      <w:pPr>
        <w:numPr>
          <w:ilvl w:val="0"/>
          <w:numId w:val="1"/>
        </w:numPr>
        <w:rPr>
          <w:sz w:val="24"/>
        </w:rPr>
      </w:pPr>
      <w:r>
        <w:rPr>
          <w:sz w:val="24"/>
          <w:lang w:val="en-US"/>
        </w:rPr>
        <w:t>оригинал экспортно – таможенной декларации,</w:t>
      </w:r>
    </w:p>
    <w:p w:rsidR="00E03B33" w:rsidRDefault="009808C6">
      <w:pPr>
        <w:numPr>
          <w:ilvl w:val="0"/>
          <w:numId w:val="1"/>
        </w:numPr>
        <w:rPr>
          <w:sz w:val="24"/>
        </w:rPr>
      </w:pPr>
      <w:r>
        <w:rPr>
          <w:sz w:val="24"/>
          <w:lang w:val="en-US"/>
        </w:rPr>
        <w:t>копия приходного ордера резидента</w:t>
      </w:r>
    </w:p>
    <w:p w:rsidR="00E03B33" w:rsidRDefault="009808C6">
      <w:pPr>
        <w:numPr>
          <w:ilvl w:val="0"/>
          <w:numId w:val="1"/>
        </w:numPr>
        <w:rPr>
          <w:sz w:val="24"/>
        </w:rPr>
      </w:pPr>
      <w:r>
        <w:rPr>
          <w:sz w:val="24"/>
          <w:lang w:val="en-US"/>
        </w:rPr>
        <w:t>оригинал таможенной декларации на ввоз в республику средств</w:t>
      </w:r>
    </w:p>
    <w:p w:rsidR="00E03B33" w:rsidRDefault="009808C6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оригинал акта приема-сдачи средств.</w:t>
      </w:r>
    </w:p>
    <w:p w:rsidR="00E03B33" w:rsidRDefault="00E03B33">
      <w:pPr>
        <w:ind w:firstLine="720"/>
        <w:rPr>
          <w:sz w:val="24"/>
        </w:rPr>
      </w:pPr>
    </w:p>
    <w:p w:rsidR="00E03B33" w:rsidRDefault="009808C6">
      <w:pPr>
        <w:ind w:firstLine="720"/>
        <w:rPr>
          <w:sz w:val="24"/>
        </w:rPr>
      </w:pPr>
      <w:r>
        <w:rPr>
          <w:b/>
          <w:sz w:val="24"/>
        </w:rPr>
        <w:t>2.3.</w:t>
      </w:r>
      <w:r>
        <w:rPr>
          <w:sz w:val="24"/>
        </w:rPr>
        <w:t>Банк после проверки правильности документов оставляет у себя копии контрактов, таможенную  декларацию  экспорта товара и кассового ордера резидента, а также оригиналы остальных документов и принимают средства от резидентов. Оригинал там. Декларации о ввозе в республику средств оставляется в банке только после окончания всей суммы, в ост. Случаях делаются «отметки банка».</w:t>
      </w:r>
    </w:p>
    <w:p w:rsidR="00E03B33" w:rsidRDefault="00E03B33">
      <w:pPr>
        <w:ind w:firstLine="720"/>
        <w:rPr>
          <w:sz w:val="24"/>
        </w:rPr>
      </w:pPr>
    </w:p>
    <w:p w:rsidR="00E03B33" w:rsidRDefault="009808C6">
      <w:pPr>
        <w:ind w:firstLine="720"/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>3.ПЕРЕВОДЫ СО СЧЕТОВ РЕЗИДЕНТОВ В АР</w:t>
      </w:r>
    </w:p>
    <w:p w:rsidR="00E03B33" w:rsidRDefault="00E03B33">
      <w:pPr>
        <w:ind w:firstLine="720"/>
        <w:rPr>
          <w:sz w:val="24"/>
        </w:rPr>
      </w:pPr>
    </w:p>
    <w:p w:rsidR="00E03B33" w:rsidRDefault="00E03B33">
      <w:pPr>
        <w:ind w:firstLine="720"/>
        <w:rPr>
          <w:sz w:val="24"/>
        </w:rPr>
      </w:pPr>
    </w:p>
    <w:p w:rsidR="00E03B33" w:rsidRDefault="009808C6">
      <w:pPr>
        <w:rPr>
          <w:sz w:val="24"/>
          <w:u w:val="single"/>
        </w:rPr>
      </w:pPr>
      <w:r>
        <w:rPr>
          <w:sz w:val="24"/>
          <w:lang w:val="en-US"/>
        </w:rPr>
        <w:tab/>
        <w:t>3</w:t>
      </w:r>
      <w:r>
        <w:rPr>
          <w:sz w:val="24"/>
        </w:rPr>
        <w:t>.1</w:t>
      </w:r>
      <w:r>
        <w:rPr>
          <w:sz w:val="24"/>
          <w:u w:val="single"/>
        </w:rPr>
        <w:t>. В пределах республики</w:t>
      </w:r>
    </w:p>
    <w:p w:rsidR="00E03B33" w:rsidRDefault="009808C6">
      <w:pPr>
        <w:rPr>
          <w:sz w:val="24"/>
        </w:rPr>
      </w:pPr>
      <w:r>
        <w:rPr>
          <w:sz w:val="24"/>
        </w:rPr>
        <w:tab/>
      </w:r>
    </w:p>
    <w:p w:rsidR="00E03B33" w:rsidRDefault="009808C6">
      <w:pPr>
        <w:rPr>
          <w:sz w:val="24"/>
        </w:rPr>
      </w:pPr>
      <w:r>
        <w:rPr>
          <w:sz w:val="24"/>
        </w:rPr>
        <w:t>а)  переводы за ввезенный  в республику товар продажа на территории республики, а также за оказание услуг  нерезиден. за пределами республики в пользу других резидентов   или нерезид. Расположенных на территории АР(филиалы, представительства и т.д.) или физ.лицо  уполн. нерезидентом.</w:t>
      </w:r>
    </w:p>
    <w:p w:rsidR="00E03B33" w:rsidRDefault="009808C6">
      <w:pPr>
        <w:rPr>
          <w:sz w:val="24"/>
        </w:rPr>
      </w:pPr>
      <w:r>
        <w:rPr>
          <w:sz w:val="24"/>
        </w:rPr>
        <w:t>Б) перевод резидентом средств в</w:t>
      </w:r>
      <w:r>
        <w:rPr>
          <w:sz w:val="24"/>
          <w:lang w:val="en-US"/>
        </w:rPr>
        <w:t xml:space="preserve"> </w:t>
      </w:r>
      <w:r>
        <w:rPr>
          <w:sz w:val="24"/>
        </w:rPr>
        <w:t>уставный фонд  др резудента на основе  Учредительного договора.</w:t>
      </w:r>
    </w:p>
    <w:p w:rsidR="00E03B33" w:rsidRDefault="009808C6">
      <w:pPr>
        <w:rPr>
          <w:sz w:val="24"/>
        </w:rPr>
      </w:pPr>
      <w:r>
        <w:rPr>
          <w:sz w:val="24"/>
        </w:rPr>
        <w:t xml:space="preserve">В) спонсорство и гуманитарная помощь </w:t>
      </w:r>
    </w:p>
    <w:p w:rsidR="00E03B33" w:rsidRDefault="009808C6">
      <w:pPr>
        <w:rPr>
          <w:sz w:val="24"/>
        </w:rPr>
      </w:pPr>
      <w:r>
        <w:rPr>
          <w:sz w:val="24"/>
        </w:rPr>
        <w:t>Г) для погашения кредитов и кред процентов.</w:t>
      </w:r>
    </w:p>
    <w:p w:rsidR="00E03B33" w:rsidRDefault="009808C6">
      <w:pPr>
        <w:rPr>
          <w:sz w:val="24"/>
        </w:rPr>
      </w:pPr>
      <w:r>
        <w:rPr>
          <w:sz w:val="24"/>
        </w:rPr>
        <w:t>Г) на размещение депозитов   в банках  АР</w:t>
      </w:r>
    </w:p>
    <w:p w:rsidR="00E03B33" w:rsidRDefault="009808C6">
      <w:pPr>
        <w:rPr>
          <w:sz w:val="24"/>
          <w:lang w:val="en-US"/>
        </w:rPr>
      </w:pPr>
      <w:r>
        <w:rPr>
          <w:sz w:val="24"/>
        </w:rPr>
        <w:t>Д) переводы адресованные своим филиалам  и представительствам</w:t>
      </w:r>
      <w:r>
        <w:rPr>
          <w:sz w:val="24"/>
          <w:lang w:val="en-US"/>
        </w:rPr>
        <w:t>/</w:t>
      </w:r>
      <w:r>
        <w:rPr>
          <w:sz w:val="24"/>
        </w:rPr>
        <w:t>дочерн. предприятия</w:t>
      </w:r>
      <w:r>
        <w:rPr>
          <w:sz w:val="24"/>
          <w:lang w:val="en-US"/>
        </w:rPr>
        <w:t>/  расположенные  на  территории  АР, резидентам АР с разрешения ЦОфиса</w:t>
      </w:r>
    </w:p>
    <w:p w:rsidR="00E03B33" w:rsidRDefault="009808C6">
      <w:pPr>
        <w:rPr>
          <w:sz w:val="24"/>
        </w:rPr>
      </w:pPr>
      <w:r>
        <w:rPr>
          <w:sz w:val="24"/>
        </w:rPr>
        <w:t>e) для выплаты дивидендов  учредителям. Все другие операции не перечисленные в данной инструкции , но имеющие здравый смысл производятся с разрешения НБ АР .</w:t>
      </w:r>
    </w:p>
    <w:p w:rsidR="00E03B33" w:rsidRDefault="00E03B33">
      <w:pPr>
        <w:rPr>
          <w:sz w:val="24"/>
        </w:rPr>
      </w:pPr>
    </w:p>
    <w:p w:rsidR="00E03B33" w:rsidRDefault="009808C6">
      <w:pPr>
        <w:rPr>
          <w:sz w:val="24"/>
        </w:rPr>
      </w:pPr>
      <w:r>
        <w:rPr>
          <w:sz w:val="24"/>
        </w:rPr>
        <w:tab/>
        <w:t xml:space="preserve">3.2 </w:t>
      </w:r>
      <w:r>
        <w:rPr>
          <w:sz w:val="24"/>
          <w:u w:val="single"/>
        </w:rPr>
        <w:t xml:space="preserve">Переводы 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</w:rPr>
        <w:t>за пределы АР.</w:t>
      </w:r>
    </w:p>
    <w:p w:rsidR="00E03B33" w:rsidRDefault="00E03B33">
      <w:pPr>
        <w:rPr>
          <w:sz w:val="24"/>
        </w:rPr>
      </w:pPr>
    </w:p>
    <w:p w:rsidR="00E03B33" w:rsidRDefault="009808C6">
      <w:pPr>
        <w:rPr>
          <w:sz w:val="24"/>
        </w:rPr>
      </w:pPr>
      <w:r>
        <w:rPr>
          <w:sz w:val="24"/>
        </w:rPr>
        <w:t xml:space="preserve">А) за импорт товара и оказание услуг нерез. </w:t>
      </w:r>
    </w:p>
    <w:p w:rsidR="00E03B33" w:rsidRDefault="009808C6">
      <w:pPr>
        <w:rPr>
          <w:sz w:val="24"/>
        </w:rPr>
      </w:pPr>
      <w:r>
        <w:rPr>
          <w:sz w:val="24"/>
        </w:rPr>
        <w:t>Б) ре-экспортные переводы (ре-экспорт –продажа через 3 страны). В этом случае  резиденты  имеют права переводить ср-ва только после того как получает деньши из покупающей страны.</w:t>
      </w:r>
    </w:p>
    <w:p w:rsidR="00E03B33" w:rsidRDefault="009808C6">
      <w:pPr>
        <w:rPr>
          <w:sz w:val="24"/>
        </w:rPr>
      </w:pPr>
      <w:r>
        <w:rPr>
          <w:sz w:val="24"/>
        </w:rPr>
        <w:t>В) авансовые документы, производятся согл. Указа Президента  520 от17.12.96 «Правила регулирования импортной торговли на территории АР».</w:t>
      </w:r>
    </w:p>
    <w:p w:rsidR="00E03B33" w:rsidRDefault="009808C6">
      <w:pPr>
        <w:rPr>
          <w:sz w:val="24"/>
        </w:rPr>
      </w:pPr>
      <w:r>
        <w:rPr>
          <w:sz w:val="24"/>
        </w:rPr>
        <w:t>Г) не использованные ср-ва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 возвращаемые на основе  экспортного контрроля.</w:t>
      </w:r>
    </w:p>
    <w:p w:rsidR="00E03B33" w:rsidRDefault="009808C6">
      <w:pPr>
        <w:rPr>
          <w:sz w:val="24"/>
        </w:rPr>
      </w:pPr>
      <w:r>
        <w:rPr>
          <w:sz w:val="24"/>
        </w:rPr>
        <w:t xml:space="preserve">Г) перевод ср-в на учебу , лечение , в т.ч. материальная помощь, оказываемая в пределах республики, а также переводы адресованные близким родственникам за границей , для этих целей каждый резидент АР может безпрепятственно  перевести только </w:t>
      </w:r>
      <w:r>
        <w:rPr>
          <w:sz w:val="24"/>
          <w:u w:val="single"/>
        </w:rPr>
        <w:t xml:space="preserve">10.000 </w:t>
      </w:r>
      <w:r>
        <w:rPr>
          <w:sz w:val="24"/>
        </w:rPr>
        <w:t xml:space="preserve"> долларов в год.</w:t>
      </w:r>
    </w:p>
    <w:p w:rsidR="00E03B33" w:rsidRDefault="009808C6">
      <w:pPr>
        <w:rPr>
          <w:sz w:val="24"/>
        </w:rPr>
      </w:pPr>
      <w:r>
        <w:rPr>
          <w:sz w:val="24"/>
        </w:rPr>
        <w:t xml:space="preserve">Д) за участие на международных конференциях, выставках. Для этих целей можно перевести  </w:t>
      </w:r>
      <w:r>
        <w:rPr>
          <w:sz w:val="24"/>
          <w:u w:val="single"/>
        </w:rPr>
        <w:t>5.000</w:t>
      </w:r>
      <w:r>
        <w:rPr>
          <w:sz w:val="24"/>
        </w:rPr>
        <w:t xml:space="preserve"> долларов в год.</w:t>
      </w:r>
    </w:p>
    <w:p w:rsidR="00E03B33" w:rsidRDefault="009808C6">
      <w:pPr>
        <w:rPr>
          <w:sz w:val="24"/>
        </w:rPr>
      </w:pPr>
      <w:r>
        <w:rPr>
          <w:sz w:val="24"/>
        </w:rPr>
        <w:t xml:space="preserve">Е) переводы за тепографские  услуги за границей </w:t>
      </w:r>
      <w:r>
        <w:rPr>
          <w:sz w:val="24"/>
          <w:u w:val="single"/>
        </w:rPr>
        <w:t>1.000</w:t>
      </w:r>
      <w:r>
        <w:rPr>
          <w:sz w:val="24"/>
        </w:rPr>
        <w:t xml:space="preserve"> долларов в год.</w:t>
      </w:r>
    </w:p>
    <w:p w:rsidR="00E03B33" w:rsidRDefault="009808C6">
      <w:pPr>
        <w:rPr>
          <w:sz w:val="24"/>
        </w:rPr>
      </w:pPr>
      <w:r>
        <w:rPr>
          <w:sz w:val="24"/>
        </w:rPr>
        <w:t>Е) переводы за пределы АР пенсий , алиментов, суммы указанные судебными или другими правоохранительными органами , переводы  направленные на погашение расходов  судебных, арбитраж, нотариальных и др. органов.</w:t>
      </w:r>
    </w:p>
    <w:p w:rsidR="00E03B33" w:rsidRDefault="009808C6">
      <w:pPr>
        <w:rPr>
          <w:sz w:val="24"/>
        </w:rPr>
      </w:pPr>
      <w:r>
        <w:rPr>
          <w:sz w:val="24"/>
        </w:rPr>
        <w:t>ж) переводы налогов, штрафов за пределы АР на законодательной основе.</w:t>
      </w:r>
    </w:p>
    <w:p w:rsidR="00E03B33" w:rsidRDefault="009808C6">
      <w:pPr>
        <w:rPr>
          <w:sz w:val="24"/>
        </w:rPr>
      </w:pPr>
      <w:r>
        <w:rPr>
          <w:sz w:val="24"/>
        </w:rPr>
        <w:t>з) переводы в пользу расположенных за границей  филиалов, представительств резидентов АР(с разрешения ЦОфиса).</w:t>
      </w:r>
    </w:p>
    <w:p w:rsidR="00E03B33" w:rsidRDefault="009808C6">
      <w:pPr>
        <w:rPr>
          <w:sz w:val="24"/>
        </w:rPr>
      </w:pPr>
      <w:r>
        <w:rPr>
          <w:sz w:val="24"/>
        </w:rPr>
        <w:t>и) на основе существующего законодательства перевод дивидендов  в пользу иностранных учредителей ,  но имеющие здравый смысл проводятся с разрешения НБ.</w:t>
      </w:r>
    </w:p>
    <w:p w:rsidR="00E03B33" w:rsidRDefault="00E03B33">
      <w:pPr>
        <w:rPr>
          <w:sz w:val="24"/>
        </w:rPr>
      </w:pPr>
    </w:p>
    <w:p w:rsidR="00E03B33" w:rsidRDefault="009808C6">
      <w:pPr>
        <w:numPr>
          <w:ilvl w:val="1"/>
          <w:numId w:val="2"/>
        </w:numPr>
        <w:rPr>
          <w:sz w:val="24"/>
        </w:rPr>
      </w:pPr>
      <w:r>
        <w:rPr>
          <w:sz w:val="24"/>
        </w:rPr>
        <w:t>При исполнении п.3..1(а), 3.2.(а) учет переводов ведется  на лицевой  стороне экспорт-контракта и таможенной декларации . Данные записи заверяются  подписью ответственного лица и банковской печатью .Копии этих документов хранятся в банке ,после полного исполнения, оригинал контракта или там. Декларации остается в банке .При заключении контратка между покупателем и продавцом стоимость товара погашает только покупатель, оплата  со стороны 3-го лица разрешается только с разрешения  НБ. Если в контракте или приложении к контракту оговорен вариант оплаты 3-им лицом , то такая  оплата разрешается .</w:t>
      </w:r>
    </w:p>
    <w:p w:rsidR="00E03B33" w:rsidRDefault="009808C6">
      <w:pPr>
        <w:numPr>
          <w:ilvl w:val="1"/>
          <w:numId w:val="2"/>
        </w:numPr>
        <w:rPr>
          <w:sz w:val="24"/>
        </w:rPr>
      </w:pPr>
      <w:r>
        <w:rPr>
          <w:sz w:val="24"/>
        </w:rPr>
        <w:t>При исполнении п.3.2(б,е.и) , для преводов физических лиц заполняется звление(Приложение 1)и предоставляется в банк + документ (контракт,инвойс) оставляется в банке.</w:t>
      </w:r>
    </w:p>
    <w:p w:rsidR="00E03B33" w:rsidRDefault="00E03B33">
      <w:pPr>
        <w:rPr>
          <w:sz w:val="24"/>
        </w:rPr>
      </w:pPr>
    </w:p>
    <w:p w:rsidR="00E03B33" w:rsidRDefault="009808C6">
      <w:pPr>
        <w:ind w:left="480"/>
        <w:rPr>
          <w:sz w:val="24"/>
        </w:rPr>
      </w:pPr>
      <w:r>
        <w:rPr>
          <w:sz w:val="24"/>
        </w:rPr>
        <w:t>Все другие не указанные в инструкции, но имеющие здравый смысл операции осуществляются с разрешения НБ.</w:t>
      </w:r>
    </w:p>
    <w:p w:rsidR="00E03B33" w:rsidRDefault="009808C6">
      <w:pPr>
        <w:ind w:left="480"/>
        <w:rPr>
          <w:sz w:val="24"/>
        </w:rPr>
      </w:pPr>
      <w:r>
        <w:rPr>
          <w:sz w:val="24"/>
        </w:rPr>
        <w:t>Для получения такого разрешения  в НБ предоставляются все необходимые документы.</w:t>
      </w:r>
    </w:p>
    <w:p w:rsidR="00E03B33" w:rsidRDefault="009808C6">
      <w:pPr>
        <w:ind w:left="480"/>
        <w:rPr>
          <w:sz w:val="24"/>
        </w:rPr>
      </w:pPr>
      <w:r>
        <w:rPr>
          <w:sz w:val="24"/>
        </w:rPr>
        <w:t>Для учета  и регистрации таких операций в банке открывается журнал, где  ведутся следующие записи</w:t>
      </w:r>
    </w:p>
    <w:p w:rsidR="00E03B33" w:rsidRDefault="009808C6">
      <w:pPr>
        <w:ind w:left="480"/>
        <w:rPr>
          <w:sz w:val="24"/>
        </w:rPr>
      </w:pPr>
      <w:r>
        <w:rPr>
          <w:sz w:val="24"/>
        </w:rPr>
        <w:t>а) Ф.И.О.(переводимого лица), реквизиты, паспортные данные физ.лица</w:t>
      </w:r>
    </w:p>
    <w:p w:rsidR="00E03B33" w:rsidRDefault="009808C6">
      <w:pPr>
        <w:ind w:left="480"/>
        <w:rPr>
          <w:sz w:val="24"/>
        </w:rPr>
      </w:pPr>
      <w:r>
        <w:rPr>
          <w:sz w:val="24"/>
        </w:rPr>
        <w:t>б) назначение платежа</w:t>
      </w:r>
    </w:p>
    <w:p w:rsidR="00E03B33" w:rsidRDefault="009808C6">
      <w:pPr>
        <w:ind w:left="480"/>
        <w:rPr>
          <w:sz w:val="24"/>
        </w:rPr>
      </w:pPr>
      <w:r>
        <w:rPr>
          <w:sz w:val="24"/>
        </w:rPr>
        <w:t>в) сумма перевода</w:t>
      </w:r>
    </w:p>
    <w:p w:rsidR="00E03B33" w:rsidRDefault="009808C6">
      <w:pPr>
        <w:ind w:left="480"/>
        <w:rPr>
          <w:sz w:val="24"/>
        </w:rPr>
      </w:pPr>
      <w:r>
        <w:rPr>
          <w:sz w:val="24"/>
        </w:rPr>
        <w:t>г) другой имеющийся перечень документов</w:t>
      </w:r>
    </w:p>
    <w:p w:rsidR="00E03B33" w:rsidRDefault="009808C6">
      <w:pPr>
        <w:ind w:left="480"/>
        <w:rPr>
          <w:sz w:val="24"/>
        </w:rPr>
      </w:pPr>
      <w:r>
        <w:rPr>
          <w:sz w:val="24"/>
        </w:rPr>
        <w:t>д) др. дополнительная информация</w:t>
      </w:r>
    </w:p>
    <w:p w:rsidR="00E03B33" w:rsidRDefault="00E03B33">
      <w:pPr>
        <w:rPr>
          <w:sz w:val="24"/>
        </w:rPr>
      </w:pPr>
    </w:p>
    <w:p w:rsidR="00E03B33" w:rsidRDefault="009808C6">
      <w:pPr>
        <w:numPr>
          <w:ilvl w:val="1"/>
          <w:numId w:val="2"/>
        </w:numPr>
        <w:rPr>
          <w:sz w:val="24"/>
        </w:rPr>
      </w:pPr>
      <w:r>
        <w:rPr>
          <w:sz w:val="24"/>
        </w:rPr>
        <w:t>Для всех др. операций необх. разрешение НБ</w:t>
      </w:r>
    </w:p>
    <w:p w:rsidR="00E03B33" w:rsidRDefault="009808C6">
      <w:pPr>
        <w:numPr>
          <w:ilvl w:val="1"/>
          <w:numId w:val="2"/>
        </w:numPr>
        <w:rPr>
          <w:sz w:val="24"/>
        </w:rPr>
      </w:pPr>
      <w:r>
        <w:rPr>
          <w:sz w:val="24"/>
        </w:rPr>
        <w:t>Банкам АР запрещается выдавать кредиты нерез.</w:t>
      </w:r>
    </w:p>
    <w:p w:rsidR="00E03B33" w:rsidRDefault="00E03B33">
      <w:pPr>
        <w:rPr>
          <w:sz w:val="24"/>
        </w:rPr>
      </w:pPr>
    </w:p>
    <w:p w:rsidR="00E03B33" w:rsidRDefault="009808C6">
      <w:pPr>
        <w:pStyle w:val="20"/>
      </w:pPr>
      <w:r>
        <w:t>4.СНЯТИЕ НАЛИЧНОЙ ВАЛЮТЫ С ЛИЧНЫХ СЧЕТОВ РЕЗИДЕНТОВ   АР.</w:t>
      </w:r>
    </w:p>
    <w:p w:rsidR="00E03B33" w:rsidRDefault="00E03B33">
      <w:pPr>
        <w:rPr>
          <w:sz w:val="24"/>
        </w:rPr>
      </w:pPr>
    </w:p>
    <w:p w:rsidR="00E03B33" w:rsidRDefault="009808C6">
      <w:pPr>
        <w:rPr>
          <w:sz w:val="24"/>
        </w:rPr>
      </w:pPr>
      <w:r>
        <w:rPr>
          <w:b/>
          <w:sz w:val="24"/>
        </w:rPr>
        <w:t xml:space="preserve">4.1. </w:t>
      </w:r>
      <w:r>
        <w:rPr>
          <w:sz w:val="24"/>
        </w:rPr>
        <w:t>Резиденты имеют право без ограничений снимать со счетов любые суммы.</w:t>
      </w:r>
    </w:p>
    <w:p w:rsidR="00E03B33" w:rsidRDefault="009808C6">
      <w:pPr>
        <w:rPr>
          <w:sz w:val="24"/>
        </w:rPr>
      </w:pPr>
      <w:r>
        <w:rPr>
          <w:sz w:val="24"/>
        </w:rPr>
        <w:tab/>
        <w:t>И с к л ю ч е н и е</w:t>
      </w:r>
    </w:p>
    <w:p w:rsidR="00E03B33" w:rsidRDefault="009808C6">
      <w:pPr>
        <w:rPr>
          <w:sz w:val="24"/>
        </w:rPr>
      </w:pPr>
      <w:r>
        <w:rPr>
          <w:sz w:val="24"/>
        </w:rPr>
        <w:tab/>
        <w:t>а) ссудные счета</w:t>
      </w:r>
    </w:p>
    <w:p w:rsidR="00E03B33" w:rsidRDefault="009808C6">
      <w:pPr>
        <w:rPr>
          <w:sz w:val="24"/>
        </w:rPr>
      </w:pPr>
      <w:r>
        <w:rPr>
          <w:sz w:val="24"/>
        </w:rPr>
        <w:tab/>
        <w:t>б) на основании экспортного контракта каждые 50.000</w:t>
      </w:r>
      <w:r>
        <w:rPr>
          <w:sz w:val="24"/>
          <w:lang w:val="en-US"/>
        </w:rPr>
        <w:t>$</w:t>
      </w:r>
      <w:r>
        <w:rPr>
          <w:sz w:val="24"/>
        </w:rPr>
        <w:t xml:space="preserve"> (или эквивалент) может быть оплачен налично. Все суммы свыше должны быть оплачены по спец.  разрешению НБ.</w:t>
      </w:r>
    </w:p>
    <w:p w:rsidR="00E03B33" w:rsidRDefault="009808C6">
      <w:pPr>
        <w:rPr>
          <w:sz w:val="24"/>
        </w:rPr>
      </w:pPr>
      <w:r>
        <w:rPr>
          <w:b/>
          <w:sz w:val="24"/>
        </w:rPr>
        <w:t xml:space="preserve">4.2. </w:t>
      </w:r>
      <w:r>
        <w:rPr>
          <w:sz w:val="24"/>
        </w:rPr>
        <w:t>Для снятия наличности, нужно необходимо предоставить в банк документы, для подтверждения целенаправленности и использования их.</w:t>
      </w:r>
    </w:p>
    <w:p w:rsidR="00E03B33" w:rsidRDefault="009808C6">
      <w:pPr>
        <w:rPr>
          <w:sz w:val="24"/>
        </w:rPr>
      </w:pPr>
      <w:r>
        <w:rPr>
          <w:b/>
          <w:sz w:val="24"/>
        </w:rPr>
        <w:t>4.3.</w:t>
      </w:r>
      <w:r>
        <w:rPr>
          <w:sz w:val="24"/>
        </w:rPr>
        <w:t xml:space="preserve"> После проверки всех докумнетов, выдаются ср-ва.</w:t>
      </w:r>
    </w:p>
    <w:p w:rsidR="00E03B33" w:rsidRDefault="00E03B33">
      <w:pPr>
        <w:rPr>
          <w:sz w:val="24"/>
        </w:rPr>
      </w:pPr>
    </w:p>
    <w:p w:rsidR="00E03B33" w:rsidRDefault="009808C6">
      <w:pPr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>5.ПЕРЕВОДЫ СО СЧЕТОВ НЕРЕЗИДЕНТОВ.</w:t>
      </w:r>
    </w:p>
    <w:p w:rsidR="00E03B33" w:rsidRDefault="00E03B33">
      <w:pPr>
        <w:rPr>
          <w:b/>
          <w:sz w:val="24"/>
        </w:rPr>
      </w:pPr>
    </w:p>
    <w:p w:rsidR="00E03B33" w:rsidRDefault="009808C6">
      <w:pPr>
        <w:rPr>
          <w:sz w:val="24"/>
        </w:rPr>
      </w:pPr>
      <w:r>
        <w:rPr>
          <w:b/>
          <w:sz w:val="24"/>
        </w:rPr>
        <w:t xml:space="preserve">5.1. </w:t>
      </w:r>
      <w:r>
        <w:rPr>
          <w:sz w:val="24"/>
        </w:rPr>
        <w:t>Переводы  ин.валюты со счетов нерез. За пределы АР  осуществляются</w:t>
      </w:r>
    </w:p>
    <w:p w:rsidR="00E03B33" w:rsidRDefault="00E03B33">
      <w:pPr>
        <w:rPr>
          <w:b/>
          <w:sz w:val="24"/>
        </w:rPr>
      </w:pPr>
    </w:p>
    <w:p w:rsidR="00E03B33" w:rsidRDefault="009808C6">
      <w:pPr>
        <w:rPr>
          <w:sz w:val="24"/>
        </w:rPr>
      </w:pPr>
      <w:r>
        <w:rPr>
          <w:sz w:val="24"/>
        </w:rPr>
        <w:tab/>
      </w:r>
    </w:p>
    <w:p w:rsidR="00E03B33" w:rsidRDefault="00E03B33">
      <w:pPr>
        <w:rPr>
          <w:sz w:val="24"/>
        </w:rPr>
      </w:pPr>
    </w:p>
    <w:p w:rsidR="00E03B33" w:rsidRDefault="00E03B33">
      <w:pPr>
        <w:rPr>
          <w:sz w:val="24"/>
        </w:rPr>
      </w:pPr>
    </w:p>
    <w:p w:rsidR="00E03B33" w:rsidRDefault="00E03B33">
      <w:pPr>
        <w:rPr>
          <w:sz w:val="24"/>
        </w:rPr>
      </w:pPr>
      <w:bookmarkStart w:id="0" w:name="_GoBack"/>
      <w:bookmarkEnd w:id="0"/>
    </w:p>
    <w:sectPr w:rsidR="00E03B3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z-Times_Cyr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471B0"/>
    <w:multiLevelType w:val="singleLevel"/>
    <w:tmpl w:val="9ADC75B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505C25C3"/>
    <w:multiLevelType w:val="multilevel"/>
    <w:tmpl w:val="A41435B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8C6"/>
    <w:rsid w:val="004E42AC"/>
    <w:rsid w:val="009808C6"/>
    <w:rsid w:val="00E0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CBADD-6796-45C4-AF2A-23BAA514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2160" w:firstLine="720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left="2160"/>
      <w:outlineLvl w:val="1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Body Text Indent"/>
    <w:basedOn w:val="a"/>
    <w:semiHidden/>
    <w:pPr>
      <w:ind w:left="2160"/>
    </w:pPr>
    <w:rPr>
      <w:sz w:val="24"/>
      <w:u w:val="single"/>
    </w:rPr>
  </w:style>
  <w:style w:type="paragraph" w:styleId="20">
    <w:name w:val="Body Text Indent 2"/>
    <w:basedOn w:val="a"/>
    <w:semiHidden/>
    <w:pPr>
      <w:ind w:left="48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1074</Words>
  <Characters>6126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И Н С Т Р У К Ц И Я</vt:lpstr>
      <vt:lpstr>И Н С Т Р У К Ц И Я</vt:lpstr>
    </vt:vector>
  </TitlesOfParts>
  <Company>Bank of Baku</Company>
  <LinksUpToDate>false</LinksUpToDate>
  <CharactersWithSpaces>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Н С Т Р У К Ц И Я</dc:title>
  <dc:subject/>
  <dc:creator>Elvira</dc:creator>
  <cp:keywords/>
  <cp:lastModifiedBy>Irina</cp:lastModifiedBy>
  <cp:revision>2</cp:revision>
  <dcterms:created xsi:type="dcterms:W3CDTF">2014-08-22T06:26:00Z</dcterms:created>
  <dcterms:modified xsi:type="dcterms:W3CDTF">2014-08-22T06:26:00Z</dcterms:modified>
</cp:coreProperties>
</file>