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913" w:rsidRDefault="001D3913">
      <w:pPr>
        <w:spacing w:line="360" w:lineRule="auto"/>
        <w:jc w:val="center"/>
        <w:rPr>
          <w:sz w:val="28"/>
          <w:szCs w:val="28"/>
        </w:rPr>
      </w:pPr>
    </w:p>
    <w:p w:rsidR="001D3913" w:rsidRDefault="001D3913">
      <w:pPr>
        <w:spacing w:line="360" w:lineRule="auto"/>
        <w:jc w:val="center"/>
        <w:rPr>
          <w:sz w:val="28"/>
          <w:szCs w:val="28"/>
        </w:rPr>
      </w:pPr>
      <w:r>
        <w:rPr>
          <w:sz w:val="28"/>
          <w:szCs w:val="28"/>
        </w:rPr>
        <w:t>СОДЕРЖАНИЕ</w:t>
      </w: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rPr>
          <w:sz w:val="28"/>
          <w:szCs w:val="28"/>
        </w:rPr>
      </w:pPr>
      <w:r>
        <w:rPr>
          <w:sz w:val="28"/>
          <w:szCs w:val="28"/>
        </w:rPr>
        <w:t>ВВЕДЕНИЕ….……………………………………………………………………....7</w:t>
      </w:r>
    </w:p>
    <w:p w:rsidR="001D3913" w:rsidRDefault="001D3913">
      <w:pPr>
        <w:spacing w:line="360" w:lineRule="auto"/>
        <w:rPr>
          <w:sz w:val="28"/>
          <w:szCs w:val="28"/>
          <w:lang w:eastAsia="ko-KR"/>
        </w:rPr>
      </w:pPr>
      <w:r>
        <w:rPr>
          <w:sz w:val="28"/>
          <w:szCs w:val="28"/>
          <w:lang w:eastAsia="ko-KR"/>
        </w:rPr>
        <w:t>1 ТЕОРЕТИЧЕСКИЕ АСПЕКТЫ  РАЗВИТИЯ РЫНКА БАНКОВСКИХ УСЛУГ………………………………………………………………………………11</w:t>
      </w:r>
    </w:p>
    <w:p w:rsidR="001D3913" w:rsidRDefault="001D3913">
      <w:pPr>
        <w:spacing w:line="360" w:lineRule="auto"/>
        <w:rPr>
          <w:sz w:val="28"/>
          <w:szCs w:val="28"/>
        </w:rPr>
      </w:pPr>
      <w:r>
        <w:rPr>
          <w:sz w:val="28"/>
          <w:szCs w:val="28"/>
        </w:rPr>
        <w:t>2 АНАЛИЗ РАЗВИТИЯ РЫНКА БАНКОВСКИХ УСЛУГ В РЕСПУБЛИКЕ КАЗАХСТАН</w:t>
      </w:r>
    </w:p>
    <w:p w:rsidR="001D3913" w:rsidRDefault="001D3913">
      <w:pPr>
        <w:spacing w:line="360" w:lineRule="auto"/>
        <w:rPr>
          <w:sz w:val="28"/>
          <w:szCs w:val="28"/>
        </w:rPr>
      </w:pPr>
      <w:r>
        <w:rPr>
          <w:sz w:val="28"/>
          <w:szCs w:val="28"/>
        </w:rPr>
        <w:t>2.1 Развитие банковских услуг в Казахстане за период с 2002-2006гг. на примере АО «Банка ТуранАлем»………………………………………………....27</w:t>
      </w:r>
    </w:p>
    <w:p w:rsidR="001D3913" w:rsidRDefault="001D3913">
      <w:pPr>
        <w:spacing w:line="360" w:lineRule="auto"/>
        <w:jc w:val="both"/>
        <w:rPr>
          <w:sz w:val="28"/>
          <w:szCs w:val="28"/>
        </w:rPr>
      </w:pPr>
      <w:r>
        <w:rPr>
          <w:sz w:val="28"/>
          <w:szCs w:val="28"/>
        </w:rPr>
        <w:t>2.2 Анализ финансового состояния АО «Банка ТуранАлем»…………………..36</w:t>
      </w:r>
    </w:p>
    <w:p w:rsidR="001D3913" w:rsidRDefault="001D3913">
      <w:pPr>
        <w:spacing w:line="360" w:lineRule="auto"/>
        <w:rPr>
          <w:sz w:val="28"/>
          <w:szCs w:val="28"/>
        </w:rPr>
      </w:pPr>
      <w:r>
        <w:rPr>
          <w:sz w:val="28"/>
          <w:szCs w:val="28"/>
        </w:rPr>
        <w:t>3 РАЗРАБОТКА МЕРОПРИЯТИЙ ПО ПОВЫШЕНИЮ ЭФФЕКТИВНОСТИ ФУНКЦИОНИРОВАНИЯ РЫНКА БАНКОВСКИХ УСЛУГ В ВОСТОЧНО-КАЗАХСТАНСКОЙ ОБЛАСТИ</w:t>
      </w:r>
    </w:p>
    <w:p w:rsidR="001D3913" w:rsidRDefault="001D3913">
      <w:pPr>
        <w:spacing w:line="360" w:lineRule="auto"/>
        <w:rPr>
          <w:sz w:val="28"/>
          <w:szCs w:val="28"/>
        </w:rPr>
      </w:pPr>
      <w:r>
        <w:rPr>
          <w:sz w:val="28"/>
          <w:szCs w:val="28"/>
        </w:rPr>
        <w:t>3.1 Разработка методики сравнительной эффективности тенговых и валютных банковских вкладов и кредитов…………………………………………………...49</w:t>
      </w:r>
    </w:p>
    <w:p w:rsidR="001D3913" w:rsidRDefault="001D3913">
      <w:pPr>
        <w:spacing w:line="360" w:lineRule="auto"/>
        <w:rPr>
          <w:sz w:val="28"/>
          <w:szCs w:val="28"/>
        </w:rPr>
      </w:pPr>
      <w:r>
        <w:rPr>
          <w:sz w:val="28"/>
          <w:szCs w:val="28"/>
        </w:rPr>
        <w:t>3.2 Внедрение мультивалютного вклада в ВК Ф АО «Банк ТуранАлем»……...62</w:t>
      </w:r>
    </w:p>
    <w:p w:rsidR="001D3913" w:rsidRDefault="001D3913">
      <w:pPr>
        <w:spacing w:line="360" w:lineRule="auto"/>
        <w:jc w:val="both"/>
        <w:rPr>
          <w:sz w:val="28"/>
          <w:szCs w:val="28"/>
          <w:lang w:val="kk-KZ"/>
        </w:rPr>
      </w:pPr>
      <w:r>
        <w:rPr>
          <w:sz w:val="28"/>
          <w:szCs w:val="28"/>
          <w:lang w:val="kk-KZ"/>
        </w:rPr>
        <w:t>3.3</w:t>
      </w:r>
      <w:r>
        <w:rPr>
          <w:sz w:val="28"/>
          <w:szCs w:val="28"/>
        </w:rPr>
        <w:t xml:space="preserve"> </w:t>
      </w:r>
      <w:r>
        <w:rPr>
          <w:sz w:val="28"/>
          <w:szCs w:val="28"/>
          <w:lang w:val="kk-KZ"/>
        </w:rPr>
        <w:t>Особенности рынка банковских услуг в Восточном Казахстане и приоритетные направления его развития................................................................67</w:t>
      </w:r>
    </w:p>
    <w:p w:rsidR="001D3913" w:rsidRDefault="001D3913">
      <w:pPr>
        <w:spacing w:line="360" w:lineRule="auto"/>
        <w:jc w:val="both"/>
        <w:rPr>
          <w:sz w:val="28"/>
          <w:szCs w:val="28"/>
        </w:rPr>
      </w:pPr>
      <w:r>
        <w:rPr>
          <w:sz w:val="28"/>
          <w:szCs w:val="28"/>
        </w:rPr>
        <w:t>ЗАКЛЮЧЕНИЕ.…………………………………………………………………….71</w:t>
      </w:r>
    </w:p>
    <w:p w:rsidR="001D3913" w:rsidRDefault="001D3913">
      <w:pPr>
        <w:spacing w:line="360" w:lineRule="auto"/>
        <w:jc w:val="both"/>
        <w:rPr>
          <w:sz w:val="28"/>
          <w:szCs w:val="28"/>
        </w:rPr>
      </w:pPr>
      <w:r>
        <w:rPr>
          <w:sz w:val="28"/>
          <w:szCs w:val="28"/>
        </w:rPr>
        <w:t>СПИСОК  ЛИТЕРАТУРЫ…………………………...………………………….....74</w:t>
      </w:r>
    </w:p>
    <w:p w:rsidR="001D3913" w:rsidRDefault="001D3913">
      <w:pPr>
        <w:spacing w:line="360" w:lineRule="auto"/>
        <w:jc w:val="both"/>
        <w:rPr>
          <w:sz w:val="28"/>
          <w:szCs w:val="28"/>
        </w:rPr>
      </w:pPr>
      <w:r>
        <w:rPr>
          <w:sz w:val="28"/>
          <w:szCs w:val="28"/>
        </w:rPr>
        <w:t>ПРИЛОЖЕНИЯ…………………………………………………………………….76</w:t>
      </w:r>
    </w:p>
    <w:p w:rsidR="001D3913" w:rsidRDefault="001D3913">
      <w:pPr>
        <w:spacing w:line="360" w:lineRule="auto"/>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jc w:val="center"/>
        <w:rPr>
          <w:sz w:val="28"/>
          <w:szCs w:val="28"/>
        </w:rPr>
      </w:pPr>
      <w:r>
        <w:rPr>
          <w:sz w:val="28"/>
          <w:szCs w:val="28"/>
        </w:rPr>
        <w:t>ВВЕДЕНИЕ</w:t>
      </w: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ind w:firstLine="720"/>
        <w:jc w:val="both"/>
        <w:rPr>
          <w:b/>
          <w:sz w:val="28"/>
          <w:szCs w:val="28"/>
        </w:rPr>
      </w:pPr>
      <w:r>
        <w:rPr>
          <w:sz w:val="28"/>
          <w:szCs w:val="28"/>
        </w:rPr>
        <w:t>Актуальность темы.</w:t>
      </w:r>
      <w:r>
        <w:rPr>
          <w:b/>
          <w:sz w:val="28"/>
          <w:szCs w:val="28"/>
        </w:rPr>
        <w:t xml:space="preserve"> </w:t>
      </w:r>
      <w:r>
        <w:rPr>
          <w:sz w:val="28"/>
          <w:szCs w:val="28"/>
        </w:rPr>
        <w:t>Развитие рынка банковских услуг взаимосвязано с деятельностью различных хозяйствующих субъектов рыночной экономики, от которых в большинстве случаев зависит оптимальное соотношение между различными видами банковских услуг.</w:t>
      </w:r>
    </w:p>
    <w:p w:rsidR="001D3913" w:rsidRDefault="001D3913">
      <w:pPr>
        <w:spacing w:line="360" w:lineRule="auto"/>
        <w:ind w:firstLine="720"/>
        <w:jc w:val="both"/>
        <w:rPr>
          <w:sz w:val="28"/>
          <w:szCs w:val="28"/>
        </w:rPr>
      </w:pPr>
      <w:r>
        <w:rPr>
          <w:sz w:val="28"/>
          <w:szCs w:val="28"/>
        </w:rPr>
        <w:t>Для Казахстана с его огромной территорией остро встает вопрос с обеспечением регионов банковскими услугами. Эта проблема является  особо актуальной, так как банки на территории республики располагаются крайне неравномерно, то есть 75% находятся в городе Алматы, вместе с тем в республике есть регионы, где не зарегистрировано ни одного самостоятельного банка, к таким областям относится и Восточно-Казахстанская область.</w:t>
      </w:r>
    </w:p>
    <w:p w:rsidR="001D3913" w:rsidRDefault="001D3913">
      <w:pPr>
        <w:spacing w:line="360" w:lineRule="auto"/>
        <w:ind w:firstLine="720"/>
        <w:jc w:val="both"/>
        <w:rPr>
          <w:sz w:val="28"/>
          <w:szCs w:val="28"/>
        </w:rPr>
      </w:pPr>
      <w:r>
        <w:rPr>
          <w:sz w:val="28"/>
          <w:szCs w:val="28"/>
        </w:rPr>
        <w:t>Современная ситуация на рынке банковских услуг в Казахстане требует перестройки банковских бизнес-процессов обслуживания клиентов в соответствии с требованиями рыночной экономики. Создание индивидуальной банковской технологии обслуживания клиентов с целью повышения предоставления  качества услуг является на сегодняшний день актуальной задачей.</w:t>
      </w:r>
    </w:p>
    <w:p w:rsidR="001D3913" w:rsidRDefault="001D3913">
      <w:pPr>
        <w:spacing w:line="360" w:lineRule="auto"/>
        <w:ind w:firstLine="720"/>
        <w:jc w:val="both"/>
        <w:rPr>
          <w:sz w:val="28"/>
          <w:szCs w:val="28"/>
        </w:rPr>
      </w:pPr>
      <w:r>
        <w:rPr>
          <w:sz w:val="28"/>
          <w:szCs w:val="28"/>
        </w:rPr>
        <w:t>Таким образом, все вышесказанное подтверждает актуальность и практическую значимость выбранной темы дипломной работы.</w:t>
      </w:r>
    </w:p>
    <w:p w:rsidR="001D3913" w:rsidRDefault="001D3913">
      <w:pPr>
        <w:spacing w:line="360" w:lineRule="auto"/>
        <w:ind w:firstLine="720"/>
        <w:jc w:val="both"/>
        <w:rPr>
          <w:sz w:val="28"/>
          <w:szCs w:val="28"/>
        </w:rPr>
      </w:pPr>
      <w:r>
        <w:rPr>
          <w:sz w:val="28"/>
          <w:szCs w:val="28"/>
        </w:rPr>
        <w:t>Объектом</w:t>
      </w:r>
      <w:r>
        <w:rPr>
          <w:b/>
          <w:sz w:val="28"/>
          <w:szCs w:val="28"/>
        </w:rPr>
        <w:t xml:space="preserve"> </w:t>
      </w:r>
      <w:r>
        <w:rPr>
          <w:sz w:val="28"/>
          <w:szCs w:val="28"/>
        </w:rPr>
        <w:t>исследования дипломной работы является рынок банковских услуг в Казахстане.</w:t>
      </w:r>
    </w:p>
    <w:p w:rsidR="001D3913" w:rsidRDefault="001D3913">
      <w:pPr>
        <w:spacing w:line="360" w:lineRule="auto"/>
        <w:ind w:firstLine="720"/>
        <w:jc w:val="both"/>
        <w:rPr>
          <w:sz w:val="28"/>
          <w:szCs w:val="28"/>
        </w:rPr>
      </w:pPr>
      <w:r>
        <w:rPr>
          <w:b/>
          <w:sz w:val="28"/>
          <w:szCs w:val="28"/>
        </w:rPr>
        <w:t xml:space="preserve"> </w:t>
      </w:r>
      <w:r>
        <w:rPr>
          <w:sz w:val="28"/>
          <w:szCs w:val="28"/>
        </w:rPr>
        <w:t>Предметом исследования - отношения, возникающие между клиентом и банком в процессе предоставлении банковских услуг.</w:t>
      </w:r>
    </w:p>
    <w:p w:rsidR="001D3913" w:rsidRDefault="001D3913">
      <w:pPr>
        <w:spacing w:line="360" w:lineRule="auto"/>
        <w:ind w:firstLine="720"/>
        <w:jc w:val="both"/>
        <w:rPr>
          <w:sz w:val="28"/>
          <w:szCs w:val="28"/>
        </w:rPr>
      </w:pPr>
      <w:r>
        <w:rPr>
          <w:sz w:val="28"/>
          <w:szCs w:val="28"/>
        </w:rPr>
        <w:t xml:space="preserve">Цель дипломной работы на основе изучения трудов отечественных и зарубежных экономистов и анализа рынка банковских услуг в Казахстане разработать методику сравнительной эффективности тенговых и валютных банковских вкладов и кредитов и предложить пути дальнейшего развития </w:t>
      </w:r>
      <w:r>
        <w:rPr>
          <w:sz w:val="28"/>
          <w:szCs w:val="28"/>
        </w:rPr>
        <w:lastRenderedPageBreak/>
        <w:t>рынка банковских услуг. Для изучения поставленной цели определим круг задач, определившие логику исследования и его структуру:</w:t>
      </w:r>
    </w:p>
    <w:p w:rsidR="001D3913" w:rsidRDefault="001D3913">
      <w:pPr>
        <w:spacing w:line="360" w:lineRule="auto"/>
        <w:ind w:firstLine="720"/>
        <w:jc w:val="both"/>
        <w:rPr>
          <w:sz w:val="28"/>
          <w:szCs w:val="28"/>
        </w:rPr>
      </w:pPr>
      <w:r>
        <w:rPr>
          <w:sz w:val="28"/>
          <w:szCs w:val="28"/>
        </w:rPr>
        <w:t>-    изучить теоретические аспекты функционирования  рынка банковских услуг;</w:t>
      </w:r>
    </w:p>
    <w:p w:rsidR="001D3913" w:rsidRDefault="001D3913">
      <w:pPr>
        <w:spacing w:line="360" w:lineRule="auto"/>
        <w:ind w:firstLine="720"/>
        <w:jc w:val="both"/>
        <w:rPr>
          <w:sz w:val="28"/>
          <w:szCs w:val="28"/>
        </w:rPr>
      </w:pPr>
      <w:r>
        <w:rPr>
          <w:sz w:val="28"/>
          <w:szCs w:val="28"/>
        </w:rPr>
        <w:t>- рассмотреть понятия «банковская операция»,  «банковский продукт» и «банковская услуга»;</w:t>
      </w:r>
    </w:p>
    <w:p w:rsidR="001D3913" w:rsidRDefault="001D3913">
      <w:pPr>
        <w:spacing w:line="360" w:lineRule="auto"/>
        <w:ind w:firstLine="720"/>
        <w:jc w:val="both"/>
        <w:rPr>
          <w:sz w:val="28"/>
          <w:szCs w:val="28"/>
        </w:rPr>
      </w:pPr>
      <w:r>
        <w:rPr>
          <w:sz w:val="28"/>
          <w:szCs w:val="28"/>
        </w:rPr>
        <w:t>-  определить роль АО «Банка ТуранАлем» на рынке банковских услуг Казахстана;</w:t>
      </w:r>
    </w:p>
    <w:p w:rsidR="001D3913" w:rsidRDefault="001D3913">
      <w:pPr>
        <w:spacing w:line="360" w:lineRule="auto"/>
        <w:ind w:firstLine="720"/>
        <w:jc w:val="both"/>
        <w:rPr>
          <w:sz w:val="28"/>
          <w:szCs w:val="28"/>
        </w:rPr>
      </w:pPr>
      <w:r>
        <w:rPr>
          <w:sz w:val="28"/>
          <w:szCs w:val="28"/>
        </w:rPr>
        <w:t>- выполнить анализ деятельности АО «Банка ТуранАлем» и проанализировать его финансовые результаты;</w:t>
      </w:r>
    </w:p>
    <w:p w:rsidR="001D3913" w:rsidRDefault="001D3913">
      <w:pPr>
        <w:spacing w:line="360" w:lineRule="auto"/>
        <w:ind w:firstLine="720"/>
        <w:jc w:val="both"/>
        <w:rPr>
          <w:sz w:val="28"/>
          <w:szCs w:val="28"/>
        </w:rPr>
      </w:pPr>
      <w:r>
        <w:rPr>
          <w:sz w:val="28"/>
          <w:szCs w:val="28"/>
        </w:rPr>
        <w:t>- разработать мероприятия по повышению эффективности рынка банковских услуг в Восточно-Казахстанской области;</w:t>
      </w:r>
    </w:p>
    <w:p w:rsidR="001D3913" w:rsidRDefault="001D3913">
      <w:pPr>
        <w:spacing w:line="360" w:lineRule="auto"/>
        <w:ind w:firstLine="720"/>
        <w:jc w:val="both"/>
        <w:rPr>
          <w:sz w:val="28"/>
          <w:szCs w:val="28"/>
        </w:rPr>
      </w:pPr>
      <w:r>
        <w:rPr>
          <w:sz w:val="28"/>
          <w:szCs w:val="28"/>
        </w:rPr>
        <w:t>- предложить пути развития рынка банковских услуг в Восточно-Казахстанской области.</w:t>
      </w:r>
    </w:p>
    <w:p w:rsidR="001D3913" w:rsidRDefault="001D3913">
      <w:pPr>
        <w:spacing w:line="360" w:lineRule="auto"/>
        <w:ind w:firstLine="720"/>
        <w:jc w:val="both"/>
        <w:rPr>
          <w:sz w:val="28"/>
          <w:szCs w:val="28"/>
        </w:rPr>
      </w:pPr>
      <w:r>
        <w:rPr>
          <w:sz w:val="28"/>
          <w:szCs w:val="28"/>
        </w:rPr>
        <w:t xml:space="preserve">Информационную базу исследования составили труды отечественных и зарубежных ученых - экономистов и специалистов по рынку банковских услуг: Г.С. Сейткасимов, </w:t>
      </w:r>
      <w:r>
        <w:rPr>
          <w:snapToGrid w:val="0"/>
          <w:color w:val="000000"/>
          <w:sz w:val="28"/>
          <w:szCs w:val="28"/>
        </w:rPr>
        <w:t xml:space="preserve">П.С. Роуз, В.И. Колесников,  </w:t>
      </w:r>
      <w:r>
        <w:rPr>
          <w:sz w:val="28"/>
          <w:szCs w:val="28"/>
        </w:rPr>
        <w:t>Е.С. Стояновой, А.Б. Борисовой, О.М. Островской, Г. К. Трофимова,  материалы  Восточно-Казахстанского Областного управления по статистике, статистическая информация Восточно-казахстанского филиала государственного учреждения «Национальный банк РК»  за период с 1997-2006 гг., а также источники периодической печати.</w:t>
      </w:r>
    </w:p>
    <w:p w:rsidR="001D3913" w:rsidRDefault="001D3913">
      <w:pPr>
        <w:spacing w:line="360" w:lineRule="auto"/>
        <w:ind w:firstLine="720"/>
        <w:jc w:val="both"/>
        <w:rPr>
          <w:sz w:val="28"/>
          <w:szCs w:val="28"/>
        </w:rPr>
      </w:pPr>
      <w:r>
        <w:rPr>
          <w:sz w:val="28"/>
          <w:szCs w:val="28"/>
        </w:rPr>
        <w:t>Структура работы.</w:t>
      </w:r>
      <w:r>
        <w:rPr>
          <w:b/>
          <w:sz w:val="28"/>
          <w:szCs w:val="28"/>
        </w:rPr>
        <w:t xml:space="preserve"> </w:t>
      </w:r>
      <w:r>
        <w:rPr>
          <w:sz w:val="28"/>
          <w:szCs w:val="28"/>
        </w:rPr>
        <w:t>Дипломная работа состоит из введения, трех глав, заключения, списка используемой литературы и приложений. Объем дипломной работы составил 72 страниц и включает 9 рисунков и 18 таблиц.</w:t>
      </w:r>
    </w:p>
    <w:p w:rsidR="001D3913" w:rsidRDefault="001D3913">
      <w:pPr>
        <w:spacing w:line="360" w:lineRule="auto"/>
        <w:ind w:firstLine="720"/>
        <w:jc w:val="both"/>
        <w:rPr>
          <w:sz w:val="28"/>
          <w:szCs w:val="28"/>
        </w:rPr>
      </w:pPr>
      <w:r>
        <w:rPr>
          <w:sz w:val="28"/>
          <w:szCs w:val="28"/>
        </w:rPr>
        <w:t>Во введении сформулирована основная цель и поставленные задачи работы, обоснована актуальность выбранной темы.</w:t>
      </w:r>
    </w:p>
    <w:p w:rsidR="001D3913" w:rsidRDefault="001D3913">
      <w:pPr>
        <w:spacing w:line="360" w:lineRule="auto"/>
        <w:ind w:firstLine="720"/>
        <w:jc w:val="both"/>
        <w:rPr>
          <w:sz w:val="28"/>
          <w:szCs w:val="28"/>
        </w:rPr>
      </w:pPr>
      <w:r>
        <w:rPr>
          <w:sz w:val="28"/>
          <w:szCs w:val="28"/>
        </w:rPr>
        <w:t>В первой главе «Теоретические аспекты развития рынка банковских услуг» раскрыта сущность рынка банковских услуг и его роль в развитии Республики Казахстан.</w:t>
      </w:r>
    </w:p>
    <w:p w:rsidR="001D3913" w:rsidRDefault="001D3913">
      <w:pPr>
        <w:spacing w:line="360" w:lineRule="auto"/>
        <w:ind w:firstLine="720"/>
        <w:jc w:val="both"/>
        <w:rPr>
          <w:sz w:val="28"/>
          <w:szCs w:val="28"/>
          <w:lang w:eastAsia="ko-KR"/>
        </w:rPr>
      </w:pPr>
      <w:r>
        <w:rPr>
          <w:sz w:val="28"/>
          <w:szCs w:val="28"/>
        </w:rPr>
        <w:lastRenderedPageBreak/>
        <w:t xml:space="preserve">Во второй главе «Анализ развития рынка банковских услуг в Республике Казахстан» проведен анализ развития банковских услуг на примере банка второго уровня АО «Банка ТуранАлем», проанализировано его финансовое состояние </w:t>
      </w:r>
      <w:r>
        <w:rPr>
          <w:sz w:val="28"/>
          <w:szCs w:val="28"/>
          <w:lang w:eastAsia="ko-KR"/>
        </w:rPr>
        <w:t>за период с 2003 по 2006 годы.</w:t>
      </w:r>
    </w:p>
    <w:p w:rsidR="001D3913" w:rsidRDefault="001D3913">
      <w:pPr>
        <w:spacing w:line="360" w:lineRule="auto"/>
        <w:ind w:firstLine="720"/>
        <w:jc w:val="both"/>
        <w:rPr>
          <w:sz w:val="28"/>
          <w:szCs w:val="28"/>
        </w:rPr>
      </w:pPr>
      <w:r>
        <w:rPr>
          <w:sz w:val="28"/>
          <w:szCs w:val="28"/>
        </w:rPr>
        <w:t>В данной главе за 2003 по 2006 год представлен горизонтальный и вертикальный анализы АО «Банка ТуранАлем», анализ активов и пассивов. При этом горизонтальный анализ банка позволяет определить абсолютное и относительное изменения различных статей отчетности по сравнению с предшествующим годом. Вертикальный анализ проводится с целью выявления удельного веса отдельных статей отчетности в общей сумме итоговых показателей.</w:t>
      </w:r>
    </w:p>
    <w:p w:rsidR="001D3913" w:rsidRDefault="001D3913">
      <w:pPr>
        <w:spacing w:line="360" w:lineRule="auto"/>
        <w:ind w:firstLine="720"/>
        <w:jc w:val="both"/>
        <w:rPr>
          <w:sz w:val="28"/>
          <w:szCs w:val="28"/>
        </w:rPr>
      </w:pPr>
      <w:r>
        <w:rPr>
          <w:sz w:val="28"/>
          <w:szCs w:val="28"/>
        </w:rPr>
        <w:t>В третьей главе «Разработка мероприятий по повышению эффективности функционирования рынка банковских услуг в Восточно-Казахстанской области»  разработана методика сравнительной эффективности тенговых и валютных вкладов и кредитов в Восточно-Казахстанской области.</w:t>
      </w:r>
    </w:p>
    <w:p w:rsidR="001D3913" w:rsidRDefault="001D3913">
      <w:pPr>
        <w:spacing w:line="360" w:lineRule="auto"/>
        <w:ind w:firstLine="720"/>
        <w:jc w:val="both"/>
        <w:rPr>
          <w:sz w:val="28"/>
          <w:szCs w:val="28"/>
        </w:rPr>
      </w:pPr>
      <w:r>
        <w:rPr>
          <w:sz w:val="28"/>
          <w:szCs w:val="28"/>
        </w:rPr>
        <w:t>В заключении подведены основные итоги исследования, сделаны выводы, предложены конкретные рекомендации по дальнейшему совершенствованию рынка банковских услуг.</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center"/>
        <w:rPr>
          <w:sz w:val="28"/>
          <w:szCs w:val="28"/>
          <w:lang w:eastAsia="ko-KR"/>
        </w:rPr>
      </w:pPr>
      <w:r>
        <w:rPr>
          <w:sz w:val="28"/>
          <w:szCs w:val="28"/>
          <w:lang w:eastAsia="ko-KR"/>
        </w:rPr>
        <w:lastRenderedPageBreak/>
        <w:t>1 ТЕОРЕТИЧЕСКИЕ АСПЕКТЫ  РАЗВИТИЯ РЫНКА БАНКОВСКИХ УСЛУГ</w:t>
      </w:r>
    </w:p>
    <w:p w:rsidR="001D3913" w:rsidRDefault="001D3913">
      <w:pPr>
        <w:spacing w:line="360" w:lineRule="auto"/>
        <w:ind w:firstLine="720"/>
        <w:jc w:val="center"/>
        <w:rPr>
          <w:sz w:val="28"/>
          <w:szCs w:val="28"/>
          <w:lang w:eastAsia="ko-KR"/>
        </w:rPr>
      </w:pPr>
    </w:p>
    <w:p w:rsidR="001D3913" w:rsidRDefault="001D3913">
      <w:pPr>
        <w:spacing w:line="360" w:lineRule="auto"/>
        <w:ind w:firstLine="720"/>
        <w:jc w:val="both"/>
        <w:rPr>
          <w:sz w:val="28"/>
          <w:szCs w:val="28"/>
          <w:lang w:eastAsia="ko-KR"/>
        </w:rPr>
      </w:pPr>
    </w:p>
    <w:p w:rsidR="001D3913" w:rsidRDefault="001D3913">
      <w:pPr>
        <w:spacing w:line="360" w:lineRule="auto"/>
        <w:ind w:firstLine="720"/>
        <w:jc w:val="both"/>
        <w:rPr>
          <w:sz w:val="28"/>
          <w:szCs w:val="28"/>
          <w:lang w:eastAsia="ko-KR"/>
        </w:rPr>
      </w:pPr>
      <w:r>
        <w:rPr>
          <w:sz w:val="28"/>
          <w:szCs w:val="28"/>
          <w:lang w:eastAsia="ko-KR"/>
        </w:rPr>
        <w:t>Коммерческие банки являются одним из центральных звеньев рыночных структур, поэтому развитие их деятельности является необходимым условием функционирования рыночной экономики. Деятельность банков состоит в прямом участии или в посредничестве во всех операциях финансового характера.</w:t>
      </w:r>
    </w:p>
    <w:p w:rsidR="001D3913" w:rsidRDefault="001D3913">
      <w:pPr>
        <w:spacing w:line="360" w:lineRule="auto"/>
        <w:ind w:firstLine="720"/>
        <w:jc w:val="both"/>
        <w:rPr>
          <w:sz w:val="28"/>
          <w:szCs w:val="28"/>
          <w:lang w:eastAsia="ko-KR"/>
        </w:rPr>
      </w:pPr>
      <w:r>
        <w:rPr>
          <w:sz w:val="28"/>
          <w:szCs w:val="28"/>
          <w:lang w:eastAsia="ko-KR"/>
        </w:rPr>
        <w:t>Представляется необходимым раскрыть сущность понятия «рынок банковских услуг», для чего необходимо, на наш взгляд, в первую очередь дать научно выверенное понятие «банка» и выявить принципиальные отличия банков от других видов кредитных организаций.</w:t>
      </w:r>
    </w:p>
    <w:p w:rsidR="001D3913" w:rsidRDefault="001D3913">
      <w:pPr>
        <w:spacing w:line="360" w:lineRule="auto"/>
        <w:ind w:firstLine="720"/>
        <w:jc w:val="both"/>
        <w:rPr>
          <w:sz w:val="28"/>
          <w:szCs w:val="28"/>
          <w:lang w:eastAsia="ko-KR"/>
        </w:rPr>
      </w:pPr>
      <w:r>
        <w:rPr>
          <w:sz w:val="28"/>
          <w:szCs w:val="28"/>
          <w:lang w:eastAsia="ko-KR"/>
        </w:rPr>
        <w:t>Исторически экономические законы разделения труда и экономии рабочего времени определили для осуществления специфических групп денежных отношений в обществе особые организационно-экономические структуры, которые, специализируясь на тех или иных отношениях,  добиваются наиболее эффективной их реализации. Бюджетом и налогами занимаются исключительно государственные органы, что же касается рыночных денежных отношений, то в основном они составляют традиционную сферу деятельности рыночных субъектов экономики – банков и небанковских кредитных организаций (то есть иных кредитных организаций, не являющихся банками), к числу последних, на наш взгляд можно отнести:</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фондовые и валютные биржи;</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финансовые компании;</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инвестиционные, пенсионные фонды;</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лизинговые, факторинговые фирмы;</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кредитные союзы, товарищества;</w:t>
      </w:r>
    </w:p>
    <w:p w:rsidR="001D3913" w:rsidRDefault="001D3913">
      <w:pPr>
        <w:numPr>
          <w:ilvl w:val="0"/>
          <w:numId w:val="7"/>
        </w:numPr>
        <w:tabs>
          <w:tab w:val="clear" w:pos="1211"/>
        </w:tabs>
        <w:spacing w:line="360" w:lineRule="auto"/>
        <w:ind w:left="720" w:firstLine="0"/>
        <w:jc w:val="both"/>
        <w:rPr>
          <w:sz w:val="28"/>
          <w:szCs w:val="28"/>
          <w:lang w:eastAsia="ko-KR"/>
        </w:rPr>
      </w:pPr>
      <w:r>
        <w:rPr>
          <w:sz w:val="28"/>
          <w:szCs w:val="28"/>
          <w:lang w:eastAsia="ko-KR"/>
        </w:rPr>
        <w:t>ломбарды.</w:t>
      </w:r>
    </w:p>
    <w:p w:rsidR="001D3913" w:rsidRDefault="001D3913">
      <w:pPr>
        <w:spacing w:line="360" w:lineRule="auto"/>
        <w:ind w:firstLine="720"/>
        <w:jc w:val="both"/>
        <w:rPr>
          <w:sz w:val="28"/>
          <w:szCs w:val="28"/>
          <w:lang w:eastAsia="ko-KR"/>
        </w:rPr>
      </w:pPr>
      <w:r>
        <w:rPr>
          <w:sz w:val="28"/>
          <w:szCs w:val="28"/>
          <w:lang w:eastAsia="ko-KR"/>
        </w:rPr>
        <w:lastRenderedPageBreak/>
        <w:t>Уточним определения «кредитная организация», «банк», «небанковская кредитная организация».</w:t>
      </w:r>
    </w:p>
    <w:p w:rsidR="001D3913" w:rsidRDefault="001D3913">
      <w:pPr>
        <w:spacing w:line="360" w:lineRule="auto"/>
        <w:ind w:firstLine="720"/>
        <w:jc w:val="both"/>
        <w:rPr>
          <w:sz w:val="28"/>
          <w:szCs w:val="28"/>
          <w:lang w:eastAsia="ko-KR"/>
        </w:rPr>
      </w:pPr>
      <w:r>
        <w:rPr>
          <w:sz w:val="28"/>
          <w:szCs w:val="28"/>
          <w:lang w:eastAsia="ko-KR"/>
        </w:rPr>
        <w:t xml:space="preserve">Исходным для характеристики понятия «банк», является понятие «кредитная организация». «...Понятие «кредитная организация» по своему объему шире, чем понятие «банк», и включает в себя некое подмножество кредитных организаций, не являющихся банками» [1, с.323]. </w:t>
      </w:r>
    </w:p>
    <w:p w:rsidR="001D3913" w:rsidRDefault="001D3913">
      <w:pPr>
        <w:spacing w:line="360" w:lineRule="auto"/>
        <w:ind w:firstLine="720"/>
        <w:jc w:val="both"/>
        <w:rPr>
          <w:sz w:val="28"/>
          <w:szCs w:val="28"/>
          <w:lang w:eastAsia="ko-KR"/>
        </w:rPr>
      </w:pPr>
      <w:r>
        <w:rPr>
          <w:sz w:val="28"/>
          <w:szCs w:val="28"/>
          <w:lang w:eastAsia="ko-KR"/>
        </w:rPr>
        <w:t>Питер С. Роуз  предлагает следующее определение банка: «Банк – это фирма, предоставляющая финансовые услуги, осуществляющая профессиональное управление денежными ресурсами общества, а также выполняющая другие многочисленные функции в экономике. Успех банка зависит от того, насколько предоставляемы им финансовые услуги соответствуют спросу, насколько они качественны и конкурентоспособны в ценовом соотношении» [2, с. 280].</w:t>
      </w:r>
    </w:p>
    <w:p w:rsidR="001D3913" w:rsidRDefault="001D3913">
      <w:pPr>
        <w:spacing w:line="360" w:lineRule="auto"/>
        <w:ind w:firstLine="720"/>
        <w:jc w:val="both"/>
        <w:rPr>
          <w:sz w:val="28"/>
          <w:szCs w:val="28"/>
          <w:lang w:eastAsia="ko-KR"/>
        </w:rPr>
      </w:pPr>
      <w:r>
        <w:rPr>
          <w:sz w:val="28"/>
          <w:szCs w:val="28"/>
          <w:lang w:eastAsia="ko-KR"/>
        </w:rPr>
        <w:t xml:space="preserve"> Статья 1 Указа Президента Республики Казахстан, имеющего силу Закона,  гласит: “ Банк – это юридическое лицо, являющееся коммерческой организацией, которое.... правомочно осуществлять банковскую деятельность». Официальный статус банка определяется  разрешением Национального банка на его открытие, государственной регистрацией юридического лица в качестве банка и наличием лицензии Нацбанка на проведение банковских операций. Ни одно юридическое лицо, не имеющее статуса банка, не имеет право  именоваться «банком» [1, с.323].</w:t>
      </w:r>
    </w:p>
    <w:p w:rsidR="001D3913" w:rsidRDefault="001D3913">
      <w:pPr>
        <w:spacing w:line="360" w:lineRule="auto"/>
        <w:ind w:firstLine="720"/>
        <w:jc w:val="both"/>
        <w:rPr>
          <w:sz w:val="28"/>
          <w:szCs w:val="28"/>
          <w:lang w:eastAsia="ko-KR"/>
        </w:rPr>
      </w:pPr>
      <w:r>
        <w:rPr>
          <w:sz w:val="28"/>
          <w:szCs w:val="28"/>
          <w:lang w:eastAsia="ko-KR"/>
        </w:rPr>
        <w:t>Специализированные финансово-кредитные учреждения, иначе говоря, небанковские кредитные организации (парабанковские учреждения) в начале своего развития взяли на себя выполнение тех услуг и операций, которые не выполнялись коммерческими банками. Однако в настоящее время эти институты стали конкурировать с банками по оказанию услуг населению, фирмам и компаниям, т.е. стираются различия между коммерческими банками и небанковскими учреждениями. Через расширение нетрадиционных операций произошло проникновение последних на банковские рынки [2, с.280].</w:t>
      </w:r>
    </w:p>
    <w:p w:rsidR="001D3913" w:rsidRDefault="001D3913">
      <w:pPr>
        <w:pStyle w:val="a3"/>
        <w:spacing w:line="360" w:lineRule="auto"/>
        <w:ind w:firstLine="720"/>
        <w:rPr>
          <w:szCs w:val="28"/>
        </w:rPr>
      </w:pPr>
      <w:r>
        <w:rPr>
          <w:szCs w:val="28"/>
        </w:rPr>
        <w:lastRenderedPageBreak/>
        <w:t>Банки и небанковские финансово-кредитные организации объединяет одно качество - специализация на рыночных денежных отношениях (операциях). Однако существуют, по крайней мере,  два признака, существенно отличающие банки от других кредитных организаций и ставящие банки в особое положение.</w:t>
      </w:r>
    </w:p>
    <w:p w:rsidR="001D3913" w:rsidRDefault="001D3913">
      <w:pPr>
        <w:spacing w:line="360" w:lineRule="auto"/>
        <w:ind w:firstLine="720"/>
        <w:jc w:val="both"/>
        <w:rPr>
          <w:sz w:val="28"/>
          <w:szCs w:val="28"/>
          <w:lang w:eastAsia="ko-KR"/>
        </w:rPr>
      </w:pPr>
      <w:r>
        <w:rPr>
          <w:sz w:val="28"/>
          <w:szCs w:val="28"/>
          <w:lang w:eastAsia="ko-KR"/>
        </w:rPr>
        <w:t>Во-первых, банки являются первичным звеном в сфере финансового рынка, тогда как другие кредитные организации - звено вторичное, причины этого разделения следующие:</w:t>
      </w:r>
    </w:p>
    <w:p w:rsidR="001D3913" w:rsidRDefault="001D3913">
      <w:pPr>
        <w:numPr>
          <w:ilvl w:val="0"/>
          <w:numId w:val="7"/>
        </w:numPr>
        <w:tabs>
          <w:tab w:val="clear" w:pos="1211"/>
          <w:tab w:val="num" w:pos="180"/>
        </w:tabs>
        <w:spacing w:line="360" w:lineRule="auto"/>
        <w:ind w:left="0" w:firstLine="720"/>
        <w:jc w:val="both"/>
        <w:rPr>
          <w:sz w:val="28"/>
          <w:szCs w:val="28"/>
          <w:lang w:eastAsia="ko-KR"/>
        </w:rPr>
      </w:pPr>
      <w:r>
        <w:rPr>
          <w:sz w:val="28"/>
          <w:szCs w:val="28"/>
          <w:lang w:eastAsia="ko-KR"/>
        </w:rPr>
        <w:t>исключительная прерогатива банков (центрального банка) осуществлять эмиссию  и изымать из обращения деньги; регулировать объем денежной массы в обращении;</w:t>
      </w:r>
    </w:p>
    <w:p w:rsidR="001D3913" w:rsidRDefault="001D3913">
      <w:pPr>
        <w:numPr>
          <w:ilvl w:val="0"/>
          <w:numId w:val="7"/>
        </w:numPr>
        <w:tabs>
          <w:tab w:val="clear" w:pos="1211"/>
          <w:tab w:val="num" w:pos="180"/>
        </w:tabs>
        <w:spacing w:line="360" w:lineRule="auto"/>
        <w:ind w:left="0" w:firstLine="720"/>
        <w:jc w:val="both"/>
        <w:rPr>
          <w:sz w:val="28"/>
          <w:szCs w:val="28"/>
          <w:lang w:eastAsia="ko-KR"/>
        </w:rPr>
      </w:pPr>
      <w:r>
        <w:rPr>
          <w:sz w:val="28"/>
          <w:szCs w:val="28"/>
          <w:lang w:eastAsia="ko-KR"/>
        </w:rPr>
        <w:t>первичный характер денег по отношению ко всему финансовому инструментарию, включая ценные бумаги, с которыми преимущественно работают небанковские кредитные организации;</w:t>
      </w:r>
    </w:p>
    <w:p w:rsidR="001D3913" w:rsidRDefault="001D3913">
      <w:pPr>
        <w:numPr>
          <w:ilvl w:val="0"/>
          <w:numId w:val="7"/>
        </w:numPr>
        <w:tabs>
          <w:tab w:val="clear" w:pos="1211"/>
          <w:tab w:val="num" w:pos="180"/>
        </w:tabs>
        <w:spacing w:line="360" w:lineRule="auto"/>
        <w:ind w:left="0" w:firstLine="720"/>
        <w:jc w:val="both"/>
        <w:rPr>
          <w:sz w:val="28"/>
          <w:szCs w:val="28"/>
          <w:lang w:eastAsia="ko-KR"/>
        </w:rPr>
      </w:pPr>
      <w:r>
        <w:rPr>
          <w:sz w:val="28"/>
          <w:szCs w:val="28"/>
          <w:lang w:eastAsia="ko-KR"/>
        </w:rPr>
        <w:t>обслуживание небанковских финансовых учреждений в банках наравне с другими клиентами.</w:t>
      </w:r>
    </w:p>
    <w:p w:rsidR="001D3913" w:rsidRDefault="001D3913">
      <w:pPr>
        <w:pStyle w:val="a3"/>
        <w:spacing w:line="360" w:lineRule="auto"/>
        <w:ind w:firstLine="720"/>
        <w:rPr>
          <w:szCs w:val="28"/>
        </w:rPr>
      </w:pPr>
      <w:r>
        <w:rPr>
          <w:szCs w:val="28"/>
        </w:rPr>
        <w:t>Во-вторых, банки являются основным звеном финансового рынка, что означает, что банки являются единственными организациями, способными предоставить клиентам полный спектр рыночных денежных операций. Иначе говоря, баки являются финансовыми организациями, ориентированными на универсальную деятельность своей сфере. В отличие от них, небанковские финансово-кредитные организации (по определению Питера С.Роуза «небанковские банки») всегда являются узко специализированными, то есть действующими в ограниченном сегменте финансового рынка.</w:t>
      </w:r>
    </w:p>
    <w:p w:rsidR="001D3913" w:rsidRDefault="001D3913">
      <w:pPr>
        <w:spacing w:line="360" w:lineRule="auto"/>
        <w:ind w:firstLine="720"/>
        <w:jc w:val="both"/>
        <w:rPr>
          <w:sz w:val="28"/>
          <w:szCs w:val="28"/>
          <w:lang w:eastAsia="ko-KR"/>
        </w:rPr>
      </w:pPr>
      <w:r>
        <w:rPr>
          <w:sz w:val="28"/>
          <w:szCs w:val="28"/>
          <w:lang w:eastAsia="ko-KR"/>
        </w:rPr>
        <w:t>Однако  это не означает, что любой банк может предоставить своим клиентам полный спектр банковских услуг (хотя, в отличие от небанковских банков, он вправе это сделать). Питера С. Роуз вводит понятия «финансовые универмаги» -  место, где клиентам предоставляются все виды банковских услуг; и «финансовые лавочки», предлагающие ограниченный  набор услуг узкому кругу клиентов.</w:t>
      </w:r>
    </w:p>
    <w:p w:rsidR="001D3913" w:rsidRDefault="001D3913">
      <w:pPr>
        <w:spacing w:line="360" w:lineRule="auto"/>
        <w:ind w:firstLine="720"/>
        <w:jc w:val="both"/>
        <w:rPr>
          <w:sz w:val="28"/>
          <w:szCs w:val="28"/>
          <w:lang w:eastAsia="ko-KR"/>
        </w:rPr>
      </w:pPr>
      <w:r>
        <w:rPr>
          <w:sz w:val="28"/>
          <w:szCs w:val="28"/>
          <w:lang w:eastAsia="ko-KR"/>
        </w:rPr>
        <w:lastRenderedPageBreak/>
        <w:t xml:space="preserve">В настоящее время коммерческие банки могут предложить своим клиентам более 200 видов разнообразных банковских услуг. Эти операции многочисленны, разнообразны и взаимодополняемы. </w:t>
      </w:r>
    </w:p>
    <w:p w:rsidR="001D3913" w:rsidRDefault="001D3913">
      <w:pPr>
        <w:spacing w:line="360" w:lineRule="auto"/>
        <w:ind w:firstLine="720"/>
        <w:jc w:val="both"/>
        <w:rPr>
          <w:sz w:val="28"/>
          <w:szCs w:val="28"/>
          <w:lang w:eastAsia="ko-KR"/>
        </w:rPr>
      </w:pPr>
      <w:r>
        <w:rPr>
          <w:sz w:val="28"/>
          <w:szCs w:val="28"/>
          <w:lang w:eastAsia="ko-KR"/>
        </w:rPr>
        <w:t>Многие операции, относимые к банковским (расчетные, кассовые, кредитные, доверительное управление и пр.),  могут выполняться при наличии соответствующего разрешения Центрального банка не только банками, но и другими кредитными организациями. Однако, как уже отмечалось выше, существует исключительная прерогатива банков - образование платежных средств, их выпуск и изъятие из оборота. При этом  по мнению некоторых российских экономистов [3, с.344], обеспечение оборота платежными средствами не является обособленным направлением деятельности банков, а предполагает неразрывную связь с депозитными, расчетными, кредитными и другими операциями.</w:t>
      </w:r>
    </w:p>
    <w:p w:rsidR="001D3913" w:rsidRDefault="001D3913">
      <w:pPr>
        <w:spacing w:line="360" w:lineRule="auto"/>
        <w:ind w:firstLine="720"/>
        <w:jc w:val="both"/>
        <w:rPr>
          <w:sz w:val="28"/>
          <w:szCs w:val="28"/>
          <w:lang w:eastAsia="ko-KR"/>
        </w:rPr>
      </w:pPr>
      <w:r>
        <w:rPr>
          <w:sz w:val="28"/>
          <w:szCs w:val="28"/>
          <w:lang w:eastAsia="ko-KR"/>
        </w:rPr>
        <w:t>С учетом вышесказанного можно утверждать, что к операциям, определяющим природу банков, можно отнести следующие:</w:t>
      </w:r>
    </w:p>
    <w:p w:rsidR="001D3913" w:rsidRDefault="001D3913">
      <w:pPr>
        <w:numPr>
          <w:ilvl w:val="0"/>
          <w:numId w:val="7"/>
        </w:numPr>
        <w:tabs>
          <w:tab w:val="clear" w:pos="1211"/>
        </w:tabs>
        <w:spacing w:line="360" w:lineRule="auto"/>
        <w:ind w:left="900" w:firstLine="0"/>
        <w:jc w:val="both"/>
        <w:rPr>
          <w:sz w:val="28"/>
          <w:szCs w:val="28"/>
          <w:lang w:eastAsia="ko-KR"/>
        </w:rPr>
      </w:pPr>
      <w:r>
        <w:rPr>
          <w:sz w:val="28"/>
          <w:szCs w:val="28"/>
          <w:lang w:eastAsia="ko-KR"/>
        </w:rPr>
        <w:t>прием депозитов от юридических и физических лиц;</w:t>
      </w:r>
    </w:p>
    <w:p w:rsidR="001D3913" w:rsidRDefault="001D3913">
      <w:pPr>
        <w:numPr>
          <w:ilvl w:val="0"/>
          <w:numId w:val="7"/>
        </w:numPr>
        <w:tabs>
          <w:tab w:val="clear" w:pos="1211"/>
        </w:tabs>
        <w:spacing w:line="360" w:lineRule="auto"/>
        <w:ind w:left="900" w:firstLine="0"/>
        <w:jc w:val="both"/>
        <w:rPr>
          <w:sz w:val="28"/>
          <w:szCs w:val="28"/>
          <w:lang w:eastAsia="ko-KR"/>
        </w:rPr>
      </w:pPr>
      <w:r>
        <w:rPr>
          <w:sz w:val="28"/>
          <w:szCs w:val="28"/>
          <w:lang w:eastAsia="ko-KR"/>
        </w:rPr>
        <w:t>выдача кредитов (появление новых кредитных денег);</w:t>
      </w:r>
    </w:p>
    <w:p w:rsidR="001D3913" w:rsidRDefault="001D3913">
      <w:pPr>
        <w:numPr>
          <w:ilvl w:val="0"/>
          <w:numId w:val="7"/>
        </w:numPr>
        <w:tabs>
          <w:tab w:val="clear" w:pos="1211"/>
        </w:tabs>
        <w:spacing w:line="360" w:lineRule="auto"/>
        <w:ind w:left="900" w:firstLine="0"/>
        <w:jc w:val="both"/>
        <w:rPr>
          <w:sz w:val="28"/>
          <w:szCs w:val="28"/>
          <w:lang w:val="en-US" w:eastAsia="ko-KR"/>
        </w:rPr>
      </w:pPr>
      <w:r>
        <w:rPr>
          <w:sz w:val="28"/>
          <w:szCs w:val="28"/>
          <w:lang w:eastAsia="ko-KR"/>
        </w:rPr>
        <w:t>инкассация  и кассовое обслуживание;</w:t>
      </w:r>
    </w:p>
    <w:p w:rsidR="001D3913" w:rsidRDefault="001D3913">
      <w:pPr>
        <w:numPr>
          <w:ilvl w:val="0"/>
          <w:numId w:val="7"/>
        </w:numPr>
        <w:tabs>
          <w:tab w:val="clear" w:pos="1211"/>
        </w:tabs>
        <w:spacing w:line="360" w:lineRule="auto"/>
        <w:ind w:left="900" w:firstLine="0"/>
        <w:jc w:val="both"/>
        <w:rPr>
          <w:sz w:val="28"/>
          <w:szCs w:val="28"/>
          <w:lang w:val="en-US" w:eastAsia="ko-KR"/>
        </w:rPr>
      </w:pPr>
      <w:r>
        <w:rPr>
          <w:sz w:val="28"/>
          <w:szCs w:val="28"/>
          <w:lang w:eastAsia="ko-KR"/>
        </w:rPr>
        <w:t>купля-продажа иностранных валют.</w:t>
      </w:r>
    </w:p>
    <w:p w:rsidR="001D3913" w:rsidRDefault="001D3913">
      <w:pPr>
        <w:pStyle w:val="a3"/>
        <w:spacing w:line="360" w:lineRule="auto"/>
        <w:ind w:firstLine="720"/>
        <w:rPr>
          <w:szCs w:val="28"/>
        </w:rPr>
      </w:pPr>
      <w:r>
        <w:rPr>
          <w:szCs w:val="28"/>
        </w:rPr>
        <w:t xml:space="preserve">Необходимо заметить, что первые две из вышеперечисленных операций могут выполнять и небанковские финансово-кредитные учреждения (естественно при наличии лицензии Центрального банка на право проведения этих операций), но банковское обслуживание имеет глубокую специфику. Клиенты банков имеют право распоряжаться денежными средствами, внесенными на банковские счета,  в то время как небанковская  кредитная организация сама выступает распорядителем принятых денег. То есть только банк обслуживает лиц, остающихся не только владельцами, но и распорядителями своих денежных средств. Кроме этого только банки могут привлекать во вклады и размещать от своего имени драгоценные металлы и </w:t>
      </w:r>
      <w:r>
        <w:rPr>
          <w:szCs w:val="28"/>
        </w:rPr>
        <w:lastRenderedPageBreak/>
        <w:t>выдавать банковские гарантии. Таковы принципиальные характеристики банков и их отличие от небанковских кредитных учреждений.</w:t>
      </w:r>
    </w:p>
    <w:p w:rsidR="001D3913" w:rsidRDefault="001D3913">
      <w:pPr>
        <w:spacing w:line="360" w:lineRule="auto"/>
        <w:ind w:firstLine="720"/>
        <w:jc w:val="both"/>
        <w:rPr>
          <w:sz w:val="28"/>
          <w:szCs w:val="28"/>
          <w:lang w:eastAsia="ko-KR"/>
        </w:rPr>
      </w:pPr>
      <w:r>
        <w:rPr>
          <w:sz w:val="28"/>
          <w:szCs w:val="28"/>
          <w:lang w:eastAsia="ko-KR"/>
        </w:rPr>
        <w:t>В отечественной и зарубежной литературе представлены различные определения и характеристики понятий «банковские операции», «банковские услуги» и «банковские продукты». Многие авторы не делают особенных различий  между этими категориями, что является, на наш взгляд, ошибочным.  В целях дальнейшей идентификации объекта представляется целесообразным конкретизировать  понятие «банковская услуга» и выявить его взаимосвязь с понятиями «банковская операция» и «банковский продукт». На наш взгляд, необходимо начать с конкретизации понятия «банковская операция», как наиболее часто встречающегося в экономической литературе.</w:t>
      </w:r>
    </w:p>
    <w:p w:rsidR="001D3913" w:rsidRDefault="001D3913">
      <w:pPr>
        <w:spacing w:line="360" w:lineRule="auto"/>
        <w:ind w:firstLine="720"/>
        <w:jc w:val="both"/>
        <w:rPr>
          <w:sz w:val="28"/>
          <w:szCs w:val="28"/>
          <w:lang w:eastAsia="ko-KR"/>
        </w:rPr>
      </w:pPr>
      <w:r>
        <w:rPr>
          <w:sz w:val="28"/>
          <w:szCs w:val="28"/>
          <w:lang w:eastAsia="ko-KR"/>
        </w:rPr>
        <w:t>В словаре банковских и финансово-экономических терминов под редакцией Н.К.Мамырова предлагается следующее определение: «Банковские операции - это операции, проводимые коммерческими банками, подразделяются на пассивные (по привлечению ресурсов на счета в банке), активные (по размещению банковских ресурсов) и комиссионные» [4, с. 241].</w:t>
      </w:r>
    </w:p>
    <w:p w:rsidR="001D3913" w:rsidRDefault="001D3913">
      <w:pPr>
        <w:spacing w:line="360" w:lineRule="auto"/>
        <w:ind w:firstLine="720"/>
        <w:jc w:val="both"/>
        <w:rPr>
          <w:sz w:val="28"/>
          <w:szCs w:val="28"/>
          <w:lang w:eastAsia="ko-KR"/>
        </w:rPr>
      </w:pPr>
      <w:r>
        <w:rPr>
          <w:sz w:val="28"/>
          <w:szCs w:val="28"/>
          <w:lang w:eastAsia="ko-KR"/>
        </w:rPr>
        <w:t xml:space="preserve">В соответствии со ст. 30 п.2 Указа Президента Республики Казахстан, имеющего силу Закона  «О банках и банковской деятельности в Республике Казахстан» [1, с.323] банки могут выполнять следующие  операции: </w:t>
      </w:r>
    </w:p>
    <w:p w:rsidR="001D3913" w:rsidRDefault="001D3913">
      <w:pPr>
        <w:numPr>
          <w:ilvl w:val="0"/>
          <w:numId w:val="1"/>
        </w:numPr>
        <w:spacing w:line="360" w:lineRule="auto"/>
        <w:ind w:hanging="491"/>
        <w:jc w:val="both"/>
        <w:rPr>
          <w:sz w:val="28"/>
          <w:szCs w:val="28"/>
          <w:lang w:eastAsia="ko-KR"/>
        </w:rPr>
      </w:pPr>
      <w:r>
        <w:rPr>
          <w:sz w:val="28"/>
          <w:szCs w:val="28"/>
          <w:lang w:eastAsia="ko-KR"/>
        </w:rPr>
        <w:t xml:space="preserve"> привлечение депозитов на платной основе;</w:t>
      </w:r>
    </w:p>
    <w:p w:rsidR="001D3913" w:rsidRDefault="001D3913">
      <w:pPr>
        <w:spacing w:line="360" w:lineRule="auto"/>
        <w:jc w:val="both"/>
        <w:rPr>
          <w:sz w:val="28"/>
          <w:szCs w:val="28"/>
          <w:lang w:eastAsia="ko-KR"/>
        </w:rPr>
      </w:pPr>
      <w:r>
        <w:rPr>
          <w:sz w:val="28"/>
          <w:szCs w:val="28"/>
          <w:lang w:eastAsia="ko-KR"/>
        </w:rPr>
        <w:t xml:space="preserve">          -    ведение счетов клиентов (физических, юридических лиц и банков-корреспондентов) и их кассовое обслуживание;</w:t>
      </w:r>
    </w:p>
    <w:p w:rsidR="001D3913" w:rsidRDefault="001D3913">
      <w:pPr>
        <w:spacing w:line="360" w:lineRule="auto"/>
        <w:jc w:val="both"/>
        <w:rPr>
          <w:sz w:val="28"/>
          <w:szCs w:val="28"/>
          <w:lang w:eastAsia="ko-KR"/>
        </w:rPr>
      </w:pPr>
      <w:r>
        <w:rPr>
          <w:sz w:val="28"/>
          <w:szCs w:val="28"/>
          <w:lang w:eastAsia="ko-KR"/>
        </w:rPr>
        <w:t xml:space="preserve">          -      предоставление кредитов в денежной форме на условиях платности, срочности и возвратности;</w:t>
      </w:r>
    </w:p>
    <w:p w:rsidR="001D3913" w:rsidRDefault="001D3913">
      <w:pPr>
        <w:numPr>
          <w:ilvl w:val="0"/>
          <w:numId w:val="1"/>
        </w:numPr>
        <w:tabs>
          <w:tab w:val="clear" w:pos="1211"/>
        </w:tabs>
        <w:spacing w:line="360" w:lineRule="auto"/>
        <w:ind w:left="0" w:firstLine="720"/>
        <w:jc w:val="both"/>
        <w:rPr>
          <w:sz w:val="28"/>
          <w:szCs w:val="28"/>
          <w:lang w:eastAsia="ko-KR"/>
        </w:rPr>
      </w:pPr>
      <w:r>
        <w:rPr>
          <w:sz w:val="28"/>
          <w:szCs w:val="28"/>
          <w:lang w:eastAsia="ko-KR"/>
        </w:rPr>
        <w:t>учетные операции: учет (дисконт) векселей и иных долговых обязательств юридических и физических лиц;</w:t>
      </w:r>
    </w:p>
    <w:p w:rsidR="001D3913" w:rsidRDefault="001D3913">
      <w:pPr>
        <w:numPr>
          <w:ilvl w:val="0"/>
          <w:numId w:val="1"/>
        </w:numPr>
        <w:tabs>
          <w:tab w:val="clear" w:pos="1211"/>
        </w:tabs>
        <w:spacing w:line="360" w:lineRule="auto"/>
        <w:ind w:left="0" w:firstLine="720"/>
        <w:jc w:val="both"/>
        <w:rPr>
          <w:sz w:val="28"/>
          <w:szCs w:val="28"/>
          <w:lang w:eastAsia="ko-KR"/>
        </w:rPr>
      </w:pPr>
      <w:r>
        <w:rPr>
          <w:sz w:val="28"/>
          <w:szCs w:val="28"/>
          <w:lang w:eastAsia="ko-KR"/>
        </w:rPr>
        <w:t>доверительные (трастовые) операции: управление деньгами, афинированными драгметаллами и ценными бумагами в интересах и по поручению доверителя;</w:t>
      </w:r>
    </w:p>
    <w:p w:rsidR="001D3913" w:rsidRDefault="001D3913">
      <w:pPr>
        <w:numPr>
          <w:ilvl w:val="0"/>
          <w:numId w:val="1"/>
        </w:numPr>
        <w:tabs>
          <w:tab w:val="clear" w:pos="1211"/>
        </w:tabs>
        <w:spacing w:line="360" w:lineRule="auto"/>
        <w:ind w:left="720" w:firstLine="0"/>
        <w:jc w:val="both"/>
        <w:rPr>
          <w:sz w:val="28"/>
          <w:szCs w:val="28"/>
          <w:lang w:eastAsia="ko-KR"/>
        </w:rPr>
      </w:pPr>
      <w:r>
        <w:rPr>
          <w:sz w:val="28"/>
          <w:szCs w:val="28"/>
          <w:lang w:eastAsia="ko-KR"/>
        </w:rPr>
        <w:t>клиринговые операции;</w:t>
      </w:r>
    </w:p>
    <w:p w:rsidR="001D3913" w:rsidRDefault="001D3913">
      <w:pPr>
        <w:numPr>
          <w:ilvl w:val="0"/>
          <w:numId w:val="1"/>
        </w:numPr>
        <w:tabs>
          <w:tab w:val="clear" w:pos="1211"/>
        </w:tabs>
        <w:spacing w:line="360" w:lineRule="auto"/>
        <w:ind w:left="720" w:firstLine="0"/>
        <w:jc w:val="both"/>
        <w:rPr>
          <w:sz w:val="28"/>
          <w:szCs w:val="28"/>
          <w:lang w:eastAsia="ko-KR"/>
        </w:rPr>
      </w:pPr>
      <w:r>
        <w:rPr>
          <w:sz w:val="28"/>
          <w:szCs w:val="28"/>
          <w:lang w:eastAsia="ko-KR"/>
        </w:rPr>
        <w:lastRenderedPageBreak/>
        <w:t>сейфовые операции;</w:t>
      </w:r>
    </w:p>
    <w:p w:rsidR="001D3913" w:rsidRDefault="001D3913">
      <w:pPr>
        <w:numPr>
          <w:ilvl w:val="0"/>
          <w:numId w:val="1"/>
        </w:numPr>
        <w:tabs>
          <w:tab w:val="clear" w:pos="1211"/>
        </w:tabs>
        <w:spacing w:line="360" w:lineRule="auto"/>
        <w:ind w:left="720" w:firstLine="0"/>
        <w:jc w:val="both"/>
        <w:rPr>
          <w:sz w:val="28"/>
          <w:szCs w:val="28"/>
          <w:lang w:eastAsia="ko-KR"/>
        </w:rPr>
      </w:pPr>
      <w:r>
        <w:rPr>
          <w:sz w:val="28"/>
          <w:szCs w:val="28"/>
          <w:lang w:eastAsia="ko-KR"/>
        </w:rPr>
        <w:t>ломбардные операции;</w:t>
      </w:r>
    </w:p>
    <w:p w:rsidR="001D3913" w:rsidRDefault="001D3913">
      <w:pPr>
        <w:numPr>
          <w:ilvl w:val="0"/>
          <w:numId w:val="1"/>
        </w:numPr>
        <w:tabs>
          <w:tab w:val="clear" w:pos="1211"/>
        </w:tabs>
        <w:spacing w:line="360" w:lineRule="auto"/>
        <w:ind w:left="720" w:firstLine="0"/>
        <w:jc w:val="both"/>
        <w:rPr>
          <w:sz w:val="28"/>
          <w:szCs w:val="28"/>
          <w:lang w:eastAsia="ko-KR"/>
        </w:rPr>
      </w:pPr>
      <w:r>
        <w:rPr>
          <w:sz w:val="28"/>
          <w:szCs w:val="28"/>
          <w:lang w:eastAsia="ko-KR"/>
        </w:rPr>
        <w:t>выпуск платежных карточек;</w:t>
      </w:r>
    </w:p>
    <w:p w:rsidR="001D3913" w:rsidRDefault="001D3913">
      <w:pPr>
        <w:numPr>
          <w:ilvl w:val="0"/>
          <w:numId w:val="1"/>
        </w:numPr>
        <w:tabs>
          <w:tab w:val="clear" w:pos="1211"/>
          <w:tab w:val="num" w:pos="720"/>
        </w:tabs>
        <w:spacing w:line="360" w:lineRule="auto"/>
        <w:ind w:left="720" w:firstLine="49"/>
        <w:jc w:val="both"/>
        <w:rPr>
          <w:sz w:val="28"/>
          <w:szCs w:val="28"/>
          <w:lang w:eastAsia="ko-KR"/>
        </w:rPr>
      </w:pPr>
      <w:r>
        <w:rPr>
          <w:sz w:val="28"/>
          <w:szCs w:val="28"/>
          <w:lang w:eastAsia="ko-KR"/>
        </w:rPr>
        <w:t>инкассация и пересылка банкнот, монет и ценностей;</w:t>
      </w:r>
    </w:p>
    <w:p w:rsidR="001D3913" w:rsidRDefault="001D3913">
      <w:pPr>
        <w:numPr>
          <w:ilvl w:val="0"/>
          <w:numId w:val="1"/>
        </w:numPr>
        <w:tabs>
          <w:tab w:val="clear" w:pos="1211"/>
          <w:tab w:val="num" w:pos="720"/>
        </w:tabs>
        <w:spacing w:line="360" w:lineRule="auto"/>
        <w:ind w:left="720" w:firstLine="49"/>
        <w:jc w:val="both"/>
        <w:rPr>
          <w:sz w:val="28"/>
          <w:szCs w:val="28"/>
          <w:lang w:eastAsia="ko-KR"/>
        </w:rPr>
      </w:pPr>
      <w:r>
        <w:rPr>
          <w:sz w:val="28"/>
          <w:szCs w:val="28"/>
          <w:lang w:eastAsia="ko-KR"/>
        </w:rPr>
        <w:t>организация обменных операций с иностранной валютой;</w:t>
      </w:r>
    </w:p>
    <w:p w:rsidR="001D3913" w:rsidRDefault="001D3913">
      <w:pPr>
        <w:numPr>
          <w:ilvl w:val="0"/>
          <w:numId w:val="1"/>
        </w:numPr>
        <w:tabs>
          <w:tab w:val="clear" w:pos="1211"/>
          <w:tab w:val="num" w:pos="540"/>
        </w:tabs>
        <w:spacing w:line="360" w:lineRule="auto"/>
        <w:ind w:left="0" w:firstLine="720"/>
        <w:jc w:val="both"/>
        <w:rPr>
          <w:sz w:val="28"/>
          <w:szCs w:val="28"/>
          <w:lang w:eastAsia="ko-KR"/>
        </w:rPr>
      </w:pPr>
      <w:r>
        <w:rPr>
          <w:sz w:val="28"/>
          <w:szCs w:val="28"/>
          <w:lang w:eastAsia="ko-KR"/>
        </w:rPr>
        <w:t>приобретение права требования поставок товара и оказания услуг, принятия риска исполнения таких требований и инкассация этих требований (факторинг);</w:t>
      </w:r>
    </w:p>
    <w:p w:rsidR="001D3913" w:rsidRDefault="001D3913">
      <w:pPr>
        <w:numPr>
          <w:ilvl w:val="0"/>
          <w:numId w:val="1"/>
        </w:numPr>
        <w:tabs>
          <w:tab w:val="clear" w:pos="1211"/>
        </w:tabs>
        <w:spacing w:line="360" w:lineRule="auto"/>
        <w:ind w:left="720" w:firstLine="0"/>
        <w:jc w:val="both"/>
        <w:rPr>
          <w:sz w:val="28"/>
          <w:szCs w:val="28"/>
          <w:lang w:eastAsia="ko-KR"/>
        </w:rPr>
      </w:pPr>
      <w:r>
        <w:rPr>
          <w:sz w:val="28"/>
          <w:szCs w:val="28"/>
          <w:lang w:eastAsia="ko-KR"/>
        </w:rPr>
        <w:t>финансирование коммерческих требований (форфейтинг);</w:t>
      </w:r>
    </w:p>
    <w:p w:rsidR="001D3913" w:rsidRDefault="001D3913">
      <w:pPr>
        <w:numPr>
          <w:ilvl w:val="0"/>
          <w:numId w:val="1"/>
        </w:numPr>
        <w:tabs>
          <w:tab w:val="clear" w:pos="1211"/>
          <w:tab w:val="num" w:pos="540"/>
        </w:tabs>
        <w:spacing w:line="360" w:lineRule="auto"/>
        <w:ind w:left="720" w:firstLine="49"/>
        <w:jc w:val="both"/>
        <w:rPr>
          <w:sz w:val="28"/>
          <w:szCs w:val="28"/>
          <w:lang w:eastAsia="ko-KR"/>
        </w:rPr>
      </w:pPr>
      <w:r>
        <w:rPr>
          <w:sz w:val="28"/>
          <w:szCs w:val="28"/>
          <w:lang w:eastAsia="ko-KR"/>
        </w:rPr>
        <w:t>оказание консультационных услуг, связанных с банковской деятельностью;</w:t>
      </w:r>
    </w:p>
    <w:p w:rsidR="001D3913" w:rsidRDefault="001D3913">
      <w:pPr>
        <w:numPr>
          <w:ilvl w:val="0"/>
          <w:numId w:val="1"/>
        </w:numPr>
        <w:tabs>
          <w:tab w:val="clear" w:pos="1211"/>
          <w:tab w:val="num" w:pos="540"/>
        </w:tabs>
        <w:spacing w:line="360" w:lineRule="auto"/>
        <w:ind w:left="-540" w:firstLine="1260"/>
        <w:jc w:val="both"/>
        <w:rPr>
          <w:sz w:val="28"/>
          <w:szCs w:val="28"/>
          <w:lang w:eastAsia="ko-KR"/>
        </w:rPr>
      </w:pPr>
      <w:r>
        <w:rPr>
          <w:sz w:val="28"/>
          <w:szCs w:val="28"/>
          <w:lang w:eastAsia="ko-KR"/>
        </w:rPr>
        <w:t>лизинговые операции;</w:t>
      </w:r>
    </w:p>
    <w:p w:rsidR="001D3913" w:rsidRDefault="001D3913">
      <w:pPr>
        <w:numPr>
          <w:ilvl w:val="0"/>
          <w:numId w:val="1"/>
        </w:numPr>
        <w:tabs>
          <w:tab w:val="clear" w:pos="1211"/>
          <w:tab w:val="num" w:pos="540"/>
        </w:tabs>
        <w:spacing w:line="360" w:lineRule="auto"/>
        <w:ind w:left="-540" w:firstLine="1260"/>
        <w:jc w:val="both"/>
        <w:rPr>
          <w:sz w:val="28"/>
          <w:szCs w:val="28"/>
          <w:lang w:eastAsia="ko-KR"/>
        </w:rPr>
      </w:pPr>
      <w:r>
        <w:rPr>
          <w:sz w:val="28"/>
          <w:szCs w:val="28"/>
          <w:lang w:eastAsia="ko-KR"/>
        </w:rPr>
        <w:t>др.</w:t>
      </w:r>
    </w:p>
    <w:p w:rsidR="001D3913" w:rsidRDefault="001D3913">
      <w:pPr>
        <w:spacing w:line="360" w:lineRule="auto"/>
        <w:ind w:firstLine="720"/>
        <w:jc w:val="both"/>
        <w:rPr>
          <w:sz w:val="28"/>
          <w:szCs w:val="28"/>
          <w:lang w:eastAsia="ko-KR"/>
        </w:rPr>
      </w:pPr>
      <w:r>
        <w:rPr>
          <w:sz w:val="28"/>
          <w:szCs w:val="28"/>
          <w:lang w:eastAsia="ko-KR"/>
        </w:rPr>
        <w:t xml:space="preserve"> Известный казахстанский ученый-экономист Г.С.Сейткасимов предлагает следующую группировку банковских операций [1, с.323]:</w:t>
      </w:r>
    </w:p>
    <w:p w:rsidR="001D3913" w:rsidRDefault="001D3913">
      <w:pPr>
        <w:numPr>
          <w:ilvl w:val="0"/>
          <w:numId w:val="1"/>
        </w:numPr>
        <w:tabs>
          <w:tab w:val="clear" w:pos="1211"/>
        </w:tabs>
        <w:spacing w:line="360" w:lineRule="auto"/>
        <w:ind w:left="0" w:firstLine="720"/>
        <w:jc w:val="both"/>
        <w:rPr>
          <w:sz w:val="28"/>
          <w:szCs w:val="28"/>
          <w:lang w:eastAsia="ko-KR"/>
        </w:rPr>
      </w:pPr>
      <w:r>
        <w:rPr>
          <w:sz w:val="28"/>
          <w:szCs w:val="28"/>
          <w:lang w:eastAsia="ko-KR"/>
        </w:rPr>
        <w:t>депозитные операции – аккумулирование временно свободных денежных средств, сбережений и накоплений;</w:t>
      </w:r>
    </w:p>
    <w:p w:rsidR="001D3913" w:rsidRDefault="001D3913">
      <w:pPr>
        <w:numPr>
          <w:ilvl w:val="0"/>
          <w:numId w:val="1"/>
        </w:numPr>
        <w:spacing w:line="360" w:lineRule="auto"/>
        <w:ind w:hanging="491"/>
        <w:jc w:val="both"/>
        <w:rPr>
          <w:sz w:val="28"/>
          <w:szCs w:val="28"/>
        </w:rPr>
      </w:pPr>
      <w:r>
        <w:rPr>
          <w:sz w:val="28"/>
          <w:szCs w:val="28"/>
          <w:lang w:eastAsia="ko-KR"/>
        </w:rPr>
        <w:t>активные операции – кредитование экономики и населения;</w:t>
      </w:r>
    </w:p>
    <w:p w:rsidR="001D3913" w:rsidRDefault="001D3913">
      <w:pPr>
        <w:numPr>
          <w:ilvl w:val="0"/>
          <w:numId w:val="1"/>
        </w:numPr>
        <w:spacing w:line="360" w:lineRule="auto"/>
        <w:ind w:hanging="491"/>
        <w:jc w:val="both"/>
        <w:rPr>
          <w:sz w:val="28"/>
          <w:szCs w:val="28"/>
        </w:rPr>
      </w:pPr>
      <w:r>
        <w:rPr>
          <w:sz w:val="28"/>
          <w:szCs w:val="28"/>
        </w:rPr>
        <w:t>операции по осуществлению безналичных расчетов;</w:t>
      </w:r>
    </w:p>
    <w:p w:rsidR="001D3913" w:rsidRDefault="001D3913">
      <w:pPr>
        <w:numPr>
          <w:ilvl w:val="0"/>
          <w:numId w:val="1"/>
        </w:numPr>
        <w:spacing w:line="360" w:lineRule="auto"/>
        <w:ind w:hanging="491"/>
        <w:jc w:val="both"/>
        <w:rPr>
          <w:sz w:val="28"/>
          <w:szCs w:val="28"/>
        </w:rPr>
      </w:pPr>
      <w:r>
        <w:rPr>
          <w:sz w:val="28"/>
          <w:szCs w:val="28"/>
        </w:rPr>
        <w:t>инвестиционные операции;</w:t>
      </w:r>
    </w:p>
    <w:p w:rsidR="001D3913" w:rsidRDefault="001D3913">
      <w:pPr>
        <w:numPr>
          <w:ilvl w:val="0"/>
          <w:numId w:val="1"/>
        </w:numPr>
        <w:spacing w:line="360" w:lineRule="auto"/>
        <w:ind w:hanging="491"/>
        <w:jc w:val="both"/>
        <w:rPr>
          <w:sz w:val="28"/>
          <w:szCs w:val="28"/>
        </w:rPr>
      </w:pPr>
      <w:r>
        <w:rPr>
          <w:sz w:val="28"/>
          <w:szCs w:val="28"/>
        </w:rPr>
        <w:t>прочие финансовые услуги клиентам.</w:t>
      </w:r>
    </w:p>
    <w:p w:rsidR="001D3913" w:rsidRDefault="001D3913">
      <w:pPr>
        <w:spacing w:line="360" w:lineRule="auto"/>
        <w:ind w:firstLine="720"/>
        <w:jc w:val="both"/>
        <w:rPr>
          <w:sz w:val="28"/>
          <w:szCs w:val="28"/>
          <w:lang w:eastAsia="ko-KR"/>
        </w:rPr>
      </w:pPr>
      <w:r>
        <w:rPr>
          <w:sz w:val="28"/>
          <w:szCs w:val="28"/>
        </w:rPr>
        <w:t>Российские ученые О.М. Маркова, В.Н. Сидоров</w:t>
      </w:r>
      <w:r>
        <w:rPr>
          <w:sz w:val="28"/>
          <w:szCs w:val="28"/>
          <w:lang w:eastAsia="ko-KR"/>
        </w:rPr>
        <w:t>, А.Г.Мнацаканян, И.Т. Балабанов  предлагают группировать операции коммерческих банков следующим образом:</w:t>
      </w:r>
    </w:p>
    <w:p w:rsidR="001D3913" w:rsidRDefault="001D3913">
      <w:pPr>
        <w:numPr>
          <w:ilvl w:val="0"/>
          <w:numId w:val="2"/>
        </w:numPr>
        <w:tabs>
          <w:tab w:val="clear" w:pos="1211"/>
          <w:tab w:val="num" w:pos="1080"/>
        </w:tabs>
        <w:spacing w:line="360" w:lineRule="auto"/>
        <w:ind w:left="0" w:firstLine="720"/>
        <w:jc w:val="both"/>
        <w:rPr>
          <w:sz w:val="28"/>
          <w:szCs w:val="28"/>
          <w:lang w:eastAsia="ko-KR"/>
        </w:rPr>
      </w:pPr>
      <w:r>
        <w:rPr>
          <w:sz w:val="28"/>
          <w:szCs w:val="28"/>
          <w:lang w:eastAsia="ko-KR"/>
        </w:rPr>
        <w:t xml:space="preserve">    пассивные - это операции, направленные на формирование ресурсов банка, необходимых для предоставления услуг;</w:t>
      </w:r>
    </w:p>
    <w:p w:rsidR="001D3913" w:rsidRDefault="001D3913">
      <w:pPr>
        <w:numPr>
          <w:ilvl w:val="0"/>
          <w:numId w:val="2"/>
        </w:numPr>
        <w:tabs>
          <w:tab w:val="clear" w:pos="1211"/>
        </w:tabs>
        <w:spacing w:line="360" w:lineRule="auto"/>
        <w:ind w:left="0" w:firstLine="720"/>
        <w:jc w:val="both"/>
        <w:rPr>
          <w:sz w:val="28"/>
          <w:szCs w:val="28"/>
          <w:lang w:eastAsia="ko-KR"/>
        </w:rPr>
      </w:pPr>
      <w:r>
        <w:rPr>
          <w:sz w:val="28"/>
          <w:szCs w:val="28"/>
          <w:lang w:eastAsia="ko-KR"/>
        </w:rPr>
        <w:t>активные - операции, связанные с размещением собственных и привлеченных ресурсов с целью получения прибыли и обеспечения ликвидности;</w:t>
      </w:r>
    </w:p>
    <w:p w:rsidR="001D3913" w:rsidRDefault="001D3913">
      <w:pPr>
        <w:numPr>
          <w:ilvl w:val="0"/>
          <w:numId w:val="2"/>
        </w:numPr>
        <w:tabs>
          <w:tab w:val="clear" w:pos="1211"/>
        </w:tabs>
        <w:spacing w:line="360" w:lineRule="auto"/>
        <w:ind w:left="0" w:firstLine="720"/>
        <w:jc w:val="both"/>
        <w:rPr>
          <w:sz w:val="28"/>
          <w:szCs w:val="28"/>
          <w:lang w:eastAsia="ko-KR"/>
        </w:rPr>
      </w:pPr>
      <w:r>
        <w:rPr>
          <w:sz w:val="28"/>
          <w:szCs w:val="28"/>
          <w:lang w:eastAsia="ko-KR"/>
        </w:rPr>
        <w:lastRenderedPageBreak/>
        <w:t>комиссионные операции - это операции, которые банк выполняет по поручению своих клиентов и взимает с них плату в виде комиссионного вознаграждения. Число комиссионных операций значительно, но характерной чертой всех их является то, что банками не отвлекаются собственные либо привлеченные ресурсы на их проведение.</w:t>
      </w:r>
    </w:p>
    <w:p w:rsidR="001D3913" w:rsidRDefault="001D3913">
      <w:pPr>
        <w:pStyle w:val="a3"/>
        <w:spacing w:line="360" w:lineRule="auto"/>
        <w:ind w:firstLine="720"/>
        <w:rPr>
          <w:szCs w:val="28"/>
        </w:rPr>
      </w:pPr>
      <w:r>
        <w:rPr>
          <w:szCs w:val="28"/>
        </w:rPr>
        <w:t>Стоянова Е.С. в «Финансовом менеджменте» предлагает ввести понятие «посреднические операции», их место и краткое содержание отображены на рисунке 1.</w:t>
      </w:r>
    </w:p>
    <w:p w:rsidR="001D3913" w:rsidRDefault="00445FAE">
      <w:pPr>
        <w:spacing w:line="360" w:lineRule="auto"/>
        <w:ind w:firstLine="851"/>
        <w:jc w:val="both"/>
        <w:rPr>
          <w:sz w:val="28"/>
          <w:szCs w:val="28"/>
          <w:lang w:eastAsia="ko-KR"/>
        </w:rPr>
      </w:pPr>
      <w:r>
        <w:rPr>
          <w:noProof/>
          <w:sz w:val="28"/>
          <w:szCs w:val="28"/>
        </w:rPr>
        <w:pict>
          <v:group id="_x0000_s1087" style="position:absolute;left:0;text-align:left;margin-left:1.55pt;margin-top:27.5pt;width:439.2pt;height:338.4pt;z-index:251659264" coordorigin="1728,2304" coordsize="8784,6768" o:allowincell="f">
            <v:rect id="_x0000_s1088" style="position:absolute;left:4608;top:2304;width:3024;height:432">
              <v:textbox style="mso-next-textbox:#_x0000_s1088">
                <w:txbxContent>
                  <w:p w:rsidR="001D3913" w:rsidRDefault="001D3913">
                    <w:pPr>
                      <w:pStyle w:val="1"/>
                    </w:pPr>
                    <w:r>
                      <w:t>БАНКОВСКИЕ ОПЕРАЦИИ</w:t>
                    </w:r>
                  </w:p>
                </w:txbxContent>
              </v:textbox>
            </v:rect>
            <v:line id="_x0000_s1089" style="position:absolute;flip:y" from="3024,3168" to="9504,3168"/>
            <v:line id="_x0000_s1090" style="position:absolute" from="6048,2736" to="6048,3168">
              <v:stroke endarrow="block"/>
            </v:line>
            <v:rect id="_x0000_s1091" style="position:absolute;left:1728;top:3888;width:2016;height:2160">
              <v:textbox style="mso-next-textbox:#_x0000_s1091">
                <w:txbxContent>
                  <w:p w:rsidR="001D3913" w:rsidRDefault="001D3913">
                    <w:pPr>
                      <w:pStyle w:val="2"/>
                    </w:pPr>
                    <w:r>
                      <w:t>АКТИВНЫЕ</w:t>
                    </w:r>
                  </w:p>
                  <w:p w:rsidR="001D3913" w:rsidRDefault="001D3913">
                    <w:pPr>
                      <w:jc w:val="both"/>
                    </w:pPr>
                    <w:r>
                      <w:rPr>
                        <w:sz w:val="16"/>
                      </w:rPr>
                      <w:t>-</w:t>
                    </w:r>
                    <w:r>
                      <w:t>кредитные</w:t>
                    </w:r>
                  </w:p>
                  <w:p w:rsidR="001D3913" w:rsidRDefault="001D3913">
                    <w:pPr>
                      <w:jc w:val="both"/>
                    </w:pPr>
                    <w:r>
                      <w:t>- инвестиционные;</w:t>
                    </w:r>
                  </w:p>
                  <w:p w:rsidR="001D3913" w:rsidRDefault="001D3913">
                    <w:pPr>
                      <w:jc w:val="both"/>
                    </w:pPr>
                    <w:r>
                      <w:t>- кассовые;</w:t>
                    </w:r>
                  </w:p>
                  <w:p w:rsidR="001D3913" w:rsidRDefault="001D3913">
                    <w:pPr>
                      <w:jc w:val="both"/>
                    </w:pPr>
                    <w:r>
                      <w:t>- расчетные;</w:t>
                    </w:r>
                  </w:p>
                  <w:p w:rsidR="001D3913" w:rsidRDefault="001D3913">
                    <w:pPr>
                      <w:jc w:val="both"/>
                    </w:pPr>
                    <w:r>
                      <w:t>- форфейтинговые;</w:t>
                    </w:r>
                  </w:p>
                  <w:p w:rsidR="001D3913" w:rsidRDefault="001D3913">
                    <w:pPr>
                      <w:jc w:val="both"/>
                    </w:pPr>
                    <w:r>
                      <w:t>- прочие</w:t>
                    </w:r>
                  </w:p>
                </w:txbxContent>
              </v:textbox>
            </v:rect>
            <v:rect id="_x0000_s1092" style="position:absolute;left:3888;top:3888;width:2160;height:2736">
              <v:textbox style="mso-next-textbox:#_x0000_s1092">
                <w:txbxContent>
                  <w:p w:rsidR="001D3913" w:rsidRDefault="001D3913">
                    <w:pPr>
                      <w:pStyle w:val="2"/>
                    </w:pPr>
                    <w:r>
                      <w:t>ПАССИВНЫЕ</w:t>
                    </w:r>
                  </w:p>
                  <w:p w:rsidR="001D3913" w:rsidRDefault="001D3913">
                    <w:pPr>
                      <w:pStyle w:val="20"/>
                    </w:pPr>
                    <w:r>
                      <w:t>-формирование собственного капитала и фондов;</w:t>
                    </w:r>
                  </w:p>
                  <w:p w:rsidR="001D3913" w:rsidRDefault="001D3913">
                    <w:pPr>
                      <w:jc w:val="both"/>
                    </w:pPr>
                    <w:r>
                      <w:t>- депозитные;</w:t>
                    </w:r>
                  </w:p>
                  <w:p w:rsidR="001D3913" w:rsidRDefault="001D3913">
                    <w:pPr>
                      <w:jc w:val="both"/>
                    </w:pPr>
                    <w:r>
                      <w:t>-обслуживание счетов, вовлеченных в оборот различных кредитов;</w:t>
                    </w:r>
                  </w:p>
                  <w:p w:rsidR="001D3913" w:rsidRDefault="001D3913">
                    <w:pPr>
                      <w:jc w:val="both"/>
                    </w:pPr>
                    <w:r>
                      <w:t>-эмиссия ценных бу-</w:t>
                    </w:r>
                  </w:p>
                  <w:p w:rsidR="001D3913" w:rsidRDefault="001D3913">
                    <w:pPr>
                      <w:jc w:val="both"/>
                    </w:pPr>
                    <w:r>
                      <w:t xml:space="preserve">маг для продажи </w:t>
                    </w:r>
                  </w:p>
                </w:txbxContent>
              </v:textbox>
            </v:rect>
            <v:rect id="_x0000_s1093" style="position:absolute;left:6336;top:3888;width:2016;height:1872">
              <v:textbox style="mso-next-textbox:#_x0000_s1093">
                <w:txbxContent>
                  <w:p w:rsidR="001D3913" w:rsidRDefault="001D3913">
                    <w:pPr>
                      <w:pStyle w:val="30"/>
                    </w:pPr>
                    <w:r>
                      <w:t>МЕЖБАНКОВСКИЕ</w:t>
                    </w:r>
                  </w:p>
                  <w:p w:rsidR="001D3913" w:rsidRDefault="001D3913">
                    <w:pPr>
                      <w:jc w:val="center"/>
                      <w:rPr>
                        <w:sz w:val="16"/>
                      </w:rPr>
                    </w:pPr>
                  </w:p>
                  <w:p w:rsidR="001D3913" w:rsidRDefault="001D3913">
                    <w:pPr>
                      <w:jc w:val="center"/>
                      <w:rPr>
                        <w:sz w:val="16"/>
                      </w:rPr>
                    </w:pPr>
                  </w:p>
                  <w:p w:rsidR="001D3913" w:rsidRDefault="001D3913">
                    <w:pPr>
                      <w:jc w:val="center"/>
                    </w:pPr>
                    <w:r>
                      <w:t>-корреспондент-</w:t>
                    </w:r>
                  </w:p>
                  <w:p w:rsidR="001D3913" w:rsidRDefault="001D3913">
                    <w:pPr>
                      <w:jc w:val="center"/>
                    </w:pPr>
                    <w:r>
                      <w:t>ские;</w:t>
                    </w:r>
                  </w:p>
                  <w:p w:rsidR="001D3913" w:rsidRDefault="001D3913">
                    <w:pPr>
                      <w:jc w:val="center"/>
                    </w:pPr>
                    <w:r>
                      <w:t>- кредитные</w:t>
                    </w:r>
                  </w:p>
                </w:txbxContent>
              </v:textbox>
            </v:rect>
            <v:rect id="_x0000_s1094" style="position:absolute;left:8496;top:3888;width:2016;height:2448">
              <v:textbox style="mso-next-textbox:#_x0000_s1094">
                <w:txbxContent>
                  <w:p w:rsidR="001D3913" w:rsidRDefault="001D3913">
                    <w:pPr>
                      <w:pStyle w:val="a4"/>
                      <w:jc w:val="center"/>
                      <w:rPr>
                        <w:b/>
                      </w:rPr>
                    </w:pPr>
                    <w:r>
                      <w:rPr>
                        <w:b/>
                      </w:rPr>
                      <w:t>ФИНАНСОВЫЕ РЫНОЧНЫЕ</w:t>
                    </w:r>
                  </w:p>
                  <w:p w:rsidR="001D3913" w:rsidRDefault="001D3913">
                    <w:pPr>
                      <w:pStyle w:val="a4"/>
                      <w:jc w:val="center"/>
                      <w:rPr>
                        <w:sz w:val="20"/>
                      </w:rPr>
                    </w:pPr>
                    <w:r>
                      <w:rPr>
                        <w:sz w:val="20"/>
                      </w:rPr>
                      <w:t>(товар)</w:t>
                    </w:r>
                  </w:p>
                  <w:p w:rsidR="001D3913" w:rsidRDefault="001D3913">
                    <w:pPr>
                      <w:pStyle w:val="a4"/>
                      <w:numPr>
                        <w:ilvl w:val="0"/>
                        <w:numId w:val="3"/>
                      </w:numPr>
                      <w:jc w:val="both"/>
                      <w:rPr>
                        <w:sz w:val="20"/>
                      </w:rPr>
                    </w:pPr>
                    <w:r>
                      <w:rPr>
                        <w:sz w:val="20"/>
                      </w:rPr>
                      <w:t>фондовые (ценные бумаги);</w:t>
                    </w:r>
                  </w:p>
                  <w:p w:rsidR="001D3913" w:rsidRDefault="001D3913">
                    <w:pPr>
                      <w:pStyle w:val="a4"/>
                      <w:numPr>
                        <w:ilvl w:val="0"/>
                        <w:numId w:val="3"/>
                      </w:numPr>
                      <w:jc w:val="both"/>
                      <w:rPr>
                        <w:sz w:val="20"/>
                      </w:rPr>
                    </w:pPr>
                    <w:r>
                      <w:rPr>
                        <w:sz w:val="20"/>
                      </w:rPr>
                      <w:t>кредитные</w:t>
                    </w:r>
                  </w:p>
                  <w:p w:rsidR="001D3913" w:rsidRDefault="001D3913">
                    <w:pPr>
                      <w:pStyle w:val="a4"/>
                      <w:jc w:val="center"/>
                      <w:rPr>
                        <w:sz w:val="20"/>
                      </w:rPr>
                    </w:pPr>
                    <w:r>
                      <w:rPr>
                        <w:sz w:val="20"/>
                      </w:rPr>
                      <w:t>(денежные ресурсы);</w:t>
                    </w:r>
                  </w:p>
                  <w:p w:rsidR="001D3913" w:rsidRDefault="001D3913">
                    <w:pPr>
                      <w:pStyle w:val="a4"/>
                      <w:jc w:val="both"/>
                      <w:rPr>
                        <w:sz w:val="20"/>
                      </w:rPr>
                    </w:pPr>
                    <w:r>
                      <w:rPr>
                        <w:sz w:val="20"/>
                      </w:rPr>
                      <w:t>-       валютные</w:t>
                    </w:r>
                  </w:p>
                  <w:p w:rsidR="001D3913" w:rsidRDefault="001D3913">
                    <w:pPr>
                      <w:pStyle w:val="a4"/>
                      <w:jc w:val="center"/>
                      <w:rPr>
                        <w:sz w:val="20"/>
                      </w:rPr>
                    </w:pPr>
                  </w:p>
                </w:txbxContent>
              </v:textbox>
            </v:rect>
            <v:line id="_x0000_s1095" style="position:absolute" from="3024,3168" to="3024,3888">
              <v:stroke endarrow="block"/>
            </v:line>
            <v:line id="_x0000_s1096" style="position:absolute" from="5328,3168" to="5328,3888">
              <v:stroke endarrow="block"/>
            </v:line>
            <v:line id="_x0000_s1097" style="position:absolute" from="9504,3168" to="9504,3888">
              <v:stroke endarrow="block"/>
            </v:line>
            <v:shapetype id="_x0000_t202" coordsize="21600,21600" o:spt="202" path="m,l,21600r21600,l21600,xe">
              <v:stroke joinstyle="miter"/>
              <v:path gradientshapeok="t" o:connecttype="rect"/>
            </v:shapetype>
            <v:shape id="_x0000_s1098" type="#_x0000_t202" style="position:absolute;left:3168;top:6912;width:6048;height:2160">
              <v:textbox style="mso-next-textbox:#_x0000_s1098">
                <w:txbxContent>
                  <w:p w:rsidR="001D3913" w:rsidRDefault="001D3913">
                    <w:pPr>
                      <w:jc w:val="center"/>
                      <w:rPr>
                        <w:b/>
                        <w:sz w:val="16"/>
                      </w:rPr>
                    </w:pPr>
                    <w:r>
                      <w:rPr>
                        <w:b/>
                        <w:sz w:val="16"/>
                      </w:rPr>
                      <w:t>ПОСРЕДНИЧЕСКИЕ (ОБСЛУЖИВАНИЕ КЛИЕНТОВ БАНКА)</w:t>
                    </w:r>
                  </w:p>
                  <w:tbl>
                    <w:tblPr>
                      <w:tblW w:w="0" w:type="auto"/>
                      <w:tblInd w:w="108" w:type="dxa"/>
                      <w:tblLayout w:type="fixed"/>
                      <w:tblLook w:val="0000" w:firstRow="0" w:lastRow="0" w:firstColumn="0" w:lastColumn="0" w:noHBand="0" w:noVBand="0"/>
                    </w:tblPr>
                    <w:tblGrid>
                      <w:gridCol w:w="2880"/>
                      <w:gridCol w:w="2880"/>
                    </w:tblGrid>
                    <w:tr w:rsidR="001D3913">
                      <w:tc>
                        <w:tcPr>
                          <w:tcW w:w="2880" w:type="dxa"/>
                        </w:tcPr>
                        <w:p w:rsidR="001D3913" w:rsidRDefault="001D3913">
                          <w:pPr>
                            <w:numPr>
                              <w:ilvl w:val="0"/>
                              <w:numId w:val="4"/>
                            </w:numPr>
                            <w:jc w:val="both"/>
                          </w:pPr>
                          <w:r>
                            <w:t>Расчетное обслуживание;</w:t>
                          </w:r>
                        </w:p>
                        <w:p w:rsidR="001D3913" w:rsidRDefault="001D3913">
                          <w:pPr>
                            <w:numPr>
                              <w:ilvl w:val="0"/>
                              <w:numId w:val="4"/>
                            </w:numPr>
                            <w:jc w:val="both"/>
                          </w:pPr>
                          <w:r>
                            <w:t>Кассовое обслуживание;</w:t>
                          </w:r>
                        </w:p>
                        <w:p w:rsidR="001D3913" w:rsidRDefault="001D3913">
                          <w:pPr>
                            <w:numPr>
                              <w:ilvl w:val="0"/>
                              <w:numId w:val="4"/>
                            </w:numPr>
                            <w:jc w:val="both"/>
                          </w:pPr>
                          <w:r>
                            <w:t>Кредитное обслуживание;</w:t>
                          </w:r>
                        </w:p>
                        <w:p w:rsidR="001D3913" w:rsidRDefault="001D3913">
                          <w:pPr>
                            <w:numPr>
                              <w:ilvl w:val="0"/>
                              <w:numId w:val="4"/>
                            </w:numPr>
                            <w:jc w:val="both"/>
                          </w:pPr>
                          <w:r>
                            <w:t>Брокерские;</w:t>
                          </w:r>
                        </w:p>
                        <w:p w:rsidR="001D3913" w:rsidRDefault="001D3913">
                          <w:pPr>
                            <w:numPr>
                              <w:ilvl w:val="0"/>
                              <w:numId w:val="4"/>
                            </w:numPr>
                            <w:jc w:val="both"/>
                          </w:pPr>
                          <w:r>
                            <w:t>Лизинг;</w:t>
                          </w:r>
                        </w:p>
                        <w:p w:rsidR="001D3913" w:rsidRDefault="001D3913">
                          <w:pPr>
                            <w:numPr>
                              <w:ilvl w:val="0"/>
                              <w:numId w:val="4"/>
                            </w:numPr>
                            <w:jc w:val="both"/>
                          </w:pPr>
                          <w:r>
                            <w:t>Факторинговые;</w:t>
                          </w:r>
                        </w:p>
                        <w:p w:rsidR="001D3913" w:rsidRDefault="001D3913">
                          <w:pPr>
                            <w:numPr>
                              <w:ilvl w:val="0"/>
                              <w:numId w:val="4"/>
                            </w:numPr>
                            <w:jc w:val="both"/>
                          </w:pPr>
                          <w:r>
                            <w:t>Выдача гарантий;</w:t>
                          </w:r>
                        </w:p>
                        <w:p w:rsidR="001D3913" w:rsidRDefault="001D3913">
                          <w:pPr>
                            <w:numPr>
                              <w:ilvl w:val="0"/>
                              <w:numId w:val="4"/>
                            </w:numPr>
                            <w:jc w:val="both"/>
                          </w:pPr>
                          <w:r>
                            <w:t>Сдача в аренду;</w:t>
                          </w:r>
                        </w:p>
                        <w:p w:rsidR="001D3913" w:rsidRDefault="001D3913">
                          <w:pPr>
                            <w:jc w:val="both"/>
                          </w:pPr>
                        </w:p>
                      </w:tc>
                      <w:tc>
                        <w:tcPr>
                          <w:tcW w:w="2880" w:type="dxa"/>
                        </w:tcPr>
                        <w:p w:rsidR="001D3913" w:rsidRDefault="001D3913">
                          <w:pPr>
                            <w:numPr>
                              <w:ilvl w:val="0"/>
                              <w:numId w:val="5"/>
                            </w:numPr>
                            <w:jc w:val="both"/>
                          </w:pPr>
                          <w:r>
                            <w:t>Валютные текущие;</w:t>
                          </w:r>
                        </w:p>
                        <w:p w:rsidR="001D3913" w:rsidRDefault="001D3913">
                          <w:pPr>
                            <w:numPr>
                              <w:ilvl w:val="0"/>
                              <w:numId w:val="5"/>
                            </w:numPr>
                            <w:jc w:val="both"/>
                          </w:pPr>
                          <w:r>
                            <w:t>Валютные, связанные с движением капитала;</w:t>
                          </w:r>
                        </w:p>
                        <w:p w:rsidR="001D3913" w:rsidRDefault="001D3913">
                          <w:pPr>
                            <w:numPr>
                              <w:ilvl w:val="0"/>
                              <w:numId w:val="5"/>
                            </w:numPr>
                            <w:jc w:val="both"/>
                          </w:pPr>
                          <w:r>
                            <w:t>Трастовые;</w:t>
                          </w:r>
                        </w:p>
                        <w:p w:rsidR="001D3913" w:rsidRDefault="001D3913">
                          <w:pPr>
                            <w:numPr>
                              <w:ilvl w:val="0"/>
                              <w:numId w:val="5"/>
                            </w:numPr>
                            <w:jc w:val="both"/>
                          </w:pPr>
                          <w:r>
                            <w:t>Эмиссионные;</w:t>
                          </w:r>
                        </w:p>
                        <w:p w:rsidR="001D3913" w:rsidRDefault="001D3913">
                          <w:pPr>
                            <w:numPr>
                              <w:ilvl w:val="0"/>
                              <w:numId w:val="5"/>
                            </w:numPr>
                            <w:jc w:val="both"/>
                          </w:pPr>
                          <w:r>
                            <w:t>Депозитные;</w:t>
                          </w:r>
                        </w:p>
                        <w:p w:rsidR="001D3913" w:rsidRDefault="001D3913">
                          <w:pPr>
                            <w:numPr>
                              <w:ilvl w:val="0"/>
                              <w:numId w:val="5"/>
                            </w:numPr>
                            <w:jc w:val="both"/>
                          </w:pPr>
                          <w:r>
                            <w:t>Информационное обслуживание</w:t>
                          </w:r>
                        </w:p>
                      </w:tc>
                    </w:tr>
                  </w:tbl>
                  <w:p w:rsidR="001D3913" w:rsidRDefault="001D3913">
                    <w:pPr>
                      <w:jc w:val="center"/>
                      <w:rPr>
                        <w:sz w:val="16"/>
                      </w:rPr>
                    </w:pPr>
                  </w:p>
                </w:txbxContent>
              </v:textbox>
            </v:shape>
            <v:line id="_x0000_s1099" style="position:absolute" from="7056,3168" to="7056,3888">
              <v:stroke endarrow="block"/>
            </v:line>
            <v:line id="_x0000_s1100" style="position:absolute" from="6192,3168" to="6192,6912">
              <v:stroke endarrow="block"/>
            </v:line>
          </v:group>
        </w:pict>
      </w: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both"/>
        <w:rPr>
          <w:sz w:val="28"/>
          <w:szCs w:val="28"/>
          <w:lang w:eastAsia="ko-KR"/>
        </w:rPr>
      </w:pPr>
    </w:p>
    <w:p w:rsidR="001D3913" w:rsidRDefault="001D3913">
      <w:pPr>
        <w:spacing w:line="360" w:lineRule="auto"/>
        <w:ind w:firstLine="851"/>
        <w:jc w:val="center"/>
        <w:rPr>
          <w:sz w:val="28"/>
          <w:szCs w:val="28"/>
          <w:lang w:eastAsia="ko-KR"/>
        </w:rPr>
      </w:pPr>
      <w:r>
        <w:rPr>
          <w:sz w:val="28"/>
          <w:szCs w:val="28"/>
          <w:lang w:eastAsia="ko-KR"/>
        </w:rPr>
        <w:t>Рисунок 1 -  Классификация операций коммерческого банка</w:t>
      </w:r>
    </w:p>
    <w:p w:rsidR="001D3913" w:rsidRDefault="001D3913">
      <w:pPr>
        <w:spacing w:line="360" w:lineRule="auto"/>
        <w:ind w:firstLine="851"/>
        <w:jc w:val="both"/>
        <w:rPr>
          <w:sz w:val="28"/>
          <w:szCs w:val="28"/>
          <w:lang w:eastAsia="ko-KR"/>
        </w:rPr>
      </w:pPr>
    </w:p>
    <w:p w:rsidR="001D3913" w:rsidRDefault="001D3913">
      <w:pPr>
        <w:spacing w:line="360" w:lineRule="auto"/>
        <w:ind w:firstLine="720"/>
        <w:jc w:val="both"/>
        <w:rPr>
          <w:sz w:val="28"/>
          <w:szCs w:val="28"/>
          <w:lang w:eastAsia="ko-KR"/>
        </w:rPr>
      </w:pPr>
      <w:r>
        <w:rPr>
          <w:sz w:val="28"/>
          <w:szCs w:val="28"/>
          <w:lang w:eastAsia="ko-KR"/>
        </w:rPr>
        <w:t>По мнению Стояновой Е.С., банковская операция - это система согласованных по целям, месту и времени действий, направленных на решение поставленной задачи по обслуживанию клиента [5, с.527].</w:t>
      </w:r>
    </w:p>
    <w:p w:rsidR="001D3913" w:rsidRDefault="001D3913">
      <w:pPr>
        <w:spacing w:line="360" w:lineRule="auto"/>
        <w:ind w:firstLine="720"/>
        <w:jc w:val="both"/>
        <w:rPr>
          <w:sz w:val="28"/>
          <w:szCs w:val="28"/>
          <w:lang w:eastAsia="ko-KR"/>
        </w:rPr>
      </w:pPr>
      <w:r>
        <w:rPr>
          <w:sz w:val="28"/>
          <w:szCs w:val="28"/>
          <w:lang w:eastAsia="ko-KR"/>
        </w:rPr>
        <w:lastRenderedPageBreak/>
        <w:t>В толковом словаре «Банковское дело» Островская О.М. предлагает под банковскими операциями понимать операции, которые могут осуществлять исключительно банки и другие кредитные организации [6, с.44]. Предлагаемое определение, на наш взгляд, противоречиво, ибо, если операции могут совершать исключительно банки, то операции кредитных организаций не могут именоваться банковскими.</w:t>
      </w:r>
    </w:p>
    <w:p w:rsidR="001D3913" w:rsidRDefault="001D3913">
      <w:pPr>
        <w:spacing w:line="360" w:lineRule="auto"/>
        <w:ind w:firstLine="720"/>
        <w:jc w:val="both"/>
        <w:rPr>
          <w:sz w:val="28"/>
          <w:szCs w:val="28"/>
          <w:lang w:eastAsia="ko-KR"/>
        </w:rPr>
      </w:pPr>
      <w:r>
        <w:rPr>
          <w:sz w:val="28"/>
          <w:szCs w:val="28"/>
          <w:lang w:eastAsia="ko-KR"/>
        </w:rPr>
        <w:t>Российский экономист Э.А. Уткин в  «Банковском маркетинге» не делает особенных различий между терминами «банковская</w:t>
      </w:r>
      <w:r>
        <w:rPr>
          <w:b/>
          <w:sz w:val="28"/>
          <w:szCs w:val="28"/>
          <w:lang w:eastAsia="ko-KR"/>
        </w:rPr>
        <w:t xml:space="preserve"> </w:t>
      </w:r>
      <w:r>
        <w:rPr>
          <w:sz w:val="28"/>
          <w:szCs w:val="28"/>
          <w:lang w:eastAsia="ko-KR"/>
        </w:rPr>
        <w:t>услуга» и «банковская операция» и предлагает делить услуги банка на кредитные, операционные, инвестиционные и прочие, хотя, проанализировав некоторые высказывания автора, («...особое место в системе услуг банка занимают факторинговые операции»; «...доверительные услуги могут быть связаны.... с депозитными операциями...»)  можно предположить, что на его взгляд понятие «банковская услуга»  шире, нежели понятие «банковская операция».</w:t>
      </w:r>
    </w:p>
    <w:p w:rsidR="001D3913" w:rsidRDefault="001D3913">
      <w:pPr>
        <w:spacing w:line="360" w:lineRule="auto"/>
        <w:ind w:firstLine="720"/>
        <w:jc w:val="both"/>
        <w:rPr>
          <w:sz w:val="28"/>
          <w:szCs w:val="28"/>
          <w:lang w:eastAsia="ko-KR"/>
        </w:rPr>
      </w:pPr>
      <w:r>
        <w:rPr>
          <w:sz w:val="28"/>
          <w:szCs w:val="28"/>
          <w:lang w:eastAsia="ko-KR"/>
        </w:rPr>
        <w:t>Российский экономист Е.Ф. Жуков выделяет следующие основные виды банковских операций [3, 344]:</w:t>
      </w:r>
    </w:p>
    <w:p w:rsidR="001D3913" w:rsidRDefault="001D3913">
      <w:pPr>
        <w:numPr>
          <w:ilvl w:val="0"/>
          <w:numId w:val="2"/>
        </w:numPr>
        <w:spacing w:line="360" w:lineRule="auto"/>
        <w:ind w:hanging="491"/>
        <w:jc w:val="both"/>
        <w:rPr>
          <w:sz w:val="28"/>
          <w:szCs w:val="28"/>
          <w:lang w:eastAsia="ko-KR"/>
        </w:rPr>
      </w:pPr>
      <w:r>
        <w:rPr>
          <w:sz w:val="28"/>
          <w:szCs w:val="28"/>
          <w:lang w:eastAsia="ko-KR"/>
        </w:rPr>
        <w:t>валютные операции;</w:t>
      </w:r>
    </w:p>
    <w:p w:rsidR="001D3913" w:rsidRDefault="001D3913">
      <w:pPr>
        <w:numPr>
          <w:ilvl w:val="0"/>
          <w:numId w:val="2"/>
        </w:numPr>
        <w:spacing w:line="360" w:lineRule="auto"/>
        <w:ind w:hanging="491"/>
        <w:jc w:val="both"/>
        <w:rPr>
          <w:sz w:val="28"/>
          <w:szCs w:val="28"/>
          <w:lang w:eastAsia="ko-KR"/>
        </w:rPr>
      </w:pPr>
      <w:r>
        <w:rPr>
          <w:sz w:val="28"/>
          <w:szCs w:val="28"/>
          <w:lang w:eastAsia="ko-KR"/>
        </w:rPr>
        <w:t>расчетно-кассовое обслуживание;</w:t>
      </w:r>
    </w:p>
    <w:p w:rsidR="001D3913" w:rsidRDefault="001D3913">
      <w:pPr>
        <w:numPr>
          <w:ilvl w:val="0"/>
          <w:numId w:val="2"/>
        </w:numPr>
        <w:spacing w:line="360" w:lineRule="auto"/>
        <w:ind w:hanging="491"/>
        <w:jc w:val="both"/>
        <w:rPr>
          <w:sz w:val="28"/>
          <w:szCs w:val="28"/>
          <w:lang w:eastAsia="ko-KR"/>
        </w:rPr>
      </w:pPr>
      <w:r>
        <w:rPr>
          <w:sz w:val="28"/>
          <w:szCs w:val="28"/>
          <w:lang w:eastAsia="ko-KR"/>
        </w:rPr>
        <w:t>операции неторгового характера;</w:t>
      </w:r>
    </w:p>
    <w:p w:rsidR="001D3913" w:rsidRDefault="001D3913">
      <w:pPr>
        <w:numPr>
          <w:ilvl w:val="0"/>
          <w:numId w:val="2"/>
        </w:numPr>
        <w:spacing w:line="360" w:lineRule="auto"/>
        <w:ind w:hanging="491"/>
        <w:jc w:val="both"/>
        <w:rPr>
          <w:sz w:val="28"/>
          <w:szCs w:val="28"/>
          <w:lang w:eastAsia="ko-KR"/>
        </w:rPr>
      </w:pPr>
      <w:r>
        <w:rPr>
          <w:sz w:val="28"/>
          <w:szCs w:val="28"/>
          <w:lang w:eastAsia="ko-KR"/>
        </w:rPr>
        <w:t>кредитные операции;</w:t>
      </w:r>
    </w:p>
    <w:p w:rsidR="001D3913" w:rsidRDefault="001D3913">
      <w:pPr>
        <w:numPr>
          <w:ilvl w:val="0"/>
          <w:numId w:val="2"/>
        </w:numPr>
        <w:spacing w:line="360" w:lineRule="auto"/>
        <w:ind w:hanging="491"/>
        <w:jc w:val="both"/>
        <w:rPr>
          <w:sz w:val="28"/>
          <w:szCs w:val="28"/>
          <w:lang w:eastAsia="ko-KR"/>
        </w:rPr>
      </w:pPr>
      <w:r>
        <w:rPr>
          <w:sz w:val="28"/>
          <w:szCs w:val="28"/>
          <w:lang w:eastAsia="ko-KR"/>
        </w:rPr>
        <w:t>операции с ценными бумагами.</w:t>
      </w:r>
    </w:p>
    <w:p w:rsidR="001D3913" w:rsidRDefault="001D3913">
      <w:pPr>
        <w:spacing w:line="360" w:lineRule="auto"/>
        <w:ind w:firstLine="720"/>
        <w:jc w:val="both"/>
        <w:rPr>
          <w:sz w:val="28"/>
          <w:szCs w:val="28"/>
          <w:lang w:eastAsia="ko-KR"/>
        </w:rPr>
      </w:pPr>
      <w:r>
        <w:rPr>
          <w:sz w:val="28"/>
          <w:szCs w:val="28"/>
          <w:lang w:eastAsia="ko-KR"/>
        </w:rPr>
        <w:t>Мы полностью разделяем точку зрения российских ученых О.В. Марковой, В.Н. Сидоровой, др. и казахстанского ученого-экономиста Н.К.Мамырова относительно  классификации банковских операций на активные, пассивные и комиссионные, как наиболее четко выражающей суть производимых банком операций.</w:t>
      </w:r>
    </w:p>
    <w:p w:rsidR="001D3913" w:rsidRDefault="001D3913">
      <w:pPr>
        <w:pStyle w:val="a3"/>
        <w:spacing w:line="360" w:lineRule="auto"/>
        <w:ind w:firstLine="720"/>
        <w:rPr>
          <w:szCs w:val="28"/>
        </w:rPr>
      </w:pPr>
      <w:r>
        <w:rPr>
          <w:szCs w:val="28"/>
        </w:rPr>
        <w:t xml:space="preserve">На наш взгляд, наиболее верным является определение банковских операций, предложенное в словаре Н.К. Мамырова, и, таким образом, в дальнейшем под банковскими операциями мы будем подразумевать все операции коммерческого банка, условно подразделяя их на три группы: пассивные, активные и комиссионные. </w:t>
      </w:r>
    </w:p>
    <w:p w:rsidR="001D3913" w:rsidRDefault="001D3913">
      <w:pPr>
        <w:pStyle w:val="a3"/>
        <w:spacing w:line="360" w:lineRule="auto"/>
        <w:ind w:firstLine="720"/>
        <w:rPr>
          <w:szCs w:val="28"/>
        </w:rPr>
      </w:pPr>
      <w:r>
        <w:rPr>
          <w:szCs w:val="28"/>
        </w:rPr>
        <w:t>Далее представляется необходимым рассмотреть, что же представляет собой понятие «услуга» вообще и «банковская услуга» в частности.</w:t>
      </w:r>
    </w:p>
    <w:p w:rsidR="001D3913" w:rsidRDefault="001D3913">
      <w:pPr>
        <w:pStyle w:val="a3"/>
        <w:spacing w:line="360" w:lineRule="auto"/>
        <w:ind w:firstLine="720"/>
        <w:rPr>
          <w:szCs w:val="28"/>
        </w:rPr>
      </w:pPr>
      <w:r>
        <w:rPr>
          <w:szCs w:val="28"/>
        </w:rPr>
        <w:t xml:space="preserve">В Большом экономическом словаре под редакцией Борисова А.Б. [7,  </w:t>
      </w:r>
      <w:r>
        <w:rPr>
          <w:szCs w:val="28"/>
          <w:lang w:val="en-US"/>
        </w:rPr>
        <w:t>c</w:t>
      </w:r>
      <w:r>
        <w:rPr>
          <w:szCs w:val="28"/>
        </w:rPr>
        <w:t>.783] дается следующее определение: «услуга - благо, предоставляемое не в виде вещей, а в форме деятельности. Услуга, по мнению Коха Р. [4, с.241], сервис - это бизнес, который производит не материальный продукт, а нечто нематериальное или увеличивающее стоимость готового продукта. «Сервис</w:t>
      </w:r>
      <w:r>
        <w:rPr>
          <w:b/>
          <w:szCs w:val="28"/>
        </w:rPr>
        <w:t xml:space="preserve"> </w:t>
      </w:r>
      <w:r>
        <w:rPr>
          <w:szCs w:val="28"/>
        </w:rPr>
        <w:t>- забота о покупателях, готовность удовлетворить их требования. Уровень сервиса - важная характеристика любой компании, основное оружие конкурентной борьбы, позволяющее увеличить свою долю рынка и получить большие прибыли».</w:t>
      </w:r>
    </w:p>
    <w:p w:rsidR="001D3913" w:rsidRDefault="001D3913">
      <w:pPr>
        <w:pStyle w:val="a3"/>
        <w:spacing w:line="360" w:lineRule="auto"/>
        <w:ind w:firstLine="720"/>
        <w:rPr>
          <w:szCs w:val="28"/>
        </w:rPr>
      </w:pPr>
      <w:r>
        <w:rPr>
          <w:szCs w:val="28"/>
        </w:rPr>
        <w:t>С экономической точки зрения услуга (сервис)</w:t>
      </w:r>
      <w:r>
        <w:rPr>
          <w:b/>
          <w:szCs w:val="28"/>
        </w:rPr>
        <w:t xml:space="preserve"> </w:t>
      </w:r>
      <w:r>
        <w:rPr>
          <w:szCs w:val="28"/>
        </w:rPr>
        <w:t>- это товар или благо в виде труда, консультации, искусства управления и т.д. [2, с. 280].</w:t>
      </w:r>
    </w:p>
    <w:p w:rsidR="001D3913" w:rsidRDefault="001D3913">
      <w:pPr>
        <w:pStyle w:val="a3"/>
        <w:spacing w:line="360" w:lineRule="auto"/>
        <w:ind w:firstLine="720"/>
        <w:rPr>
          <w:szCs w:val="28"/>
        </w:rPr>
      </w:pPr>
      <w:r>
        <w:rPr>
          <w:szCs w:val="28"/>
        </w:rPr>
        <w:t>В работах зарубежных специалистов по маркетингу Ф.Котлера, В.Э.Сэссера основной акцент  делается на анализе характеристик услуг как товара, среди которых можно выделить представленные на рисунке 2.</w:t>
      </w:r>
    </w:p>
    <w:p w:rsidR="001D3913" w:rsidRDefault="00445FAE">
      <w:pPr>
        <w:spacing w:line="360" w:lineRule="auto"/>
        <w:jc w:val="both"/>
        <w:rPr>
          <w:noProof/>
          <w:sz w:val="28"/>
          <w:szCs w:val="28"/>
        </w:rPr>
      </w:pPr>
      <w:r>
        <w:rPr>
          <w:noProof/>
          <w:sz w:val="28"/>
          <w:szCs w:val="28"/>
        </w:rPr>
        <w:pict>
          <v:group id="_x0000_s1055" style="position:absolute;left:0;text-align:left;margin-left:18pt;margin-top:5.9pt;width:439pt;height:135pt;z-index:251657216" coordorigin="2016,3972" coordsize="8780,2480">
            <v:rect id="_x0000_s1056" style="position:absolute;left:5756;top:3972;width:1296;height:576">
              <v:textbox style="mso-next-textbox:#_x0000_s1056">
                <w:txbxContent>
                  <w:p w:rsidR="001D3913" w:rsidRDefault="001D3913">
                    <w:pPr>
                      <w:jc w:val="center"/>
                      <w:rPr>
                        <w:b/>
                        <w:sz w:val="28"/>
                      </w:rPr>
                    </w:pPr>
                    <w:r>
                      <w:rPr>
                        <w:b/>
                        <w:sz w:val="28"/>
                      </w:rPr>
                      <w:t>услуги</w:t>
                    </w:r>
                  </w:p>
                </w:txbxContent>
              </v:textbox>
            </v:rect>
            <v:rect id="_x0000_s1057" style="position:absolute;left:2016;top:5300;width:2012;height:1152">
              <v:textbox style="mso-next-textbox:#_x0000_s1057">
                <w:txbxContent>
                  <w:p w:rsidR="001D3913" w:rsidRDefault="001D3913">
                    <w:pPr>
                      <w:jc w:val="center"/>
                      <w:rPr>
                        <w:b/>
                        <w:i/>
                        <w:sz w:val="24"/>
                      </w:rPr>
                    </w:pPr>
                  </w:p>
                  <w:p w:rsidR="001D3913" w:rsidRDefault="001D3913">
                    <w:pPr>
                      <w:pStyle w:val="1"/>
                      <w:rPr>
                        <w:sz w:val="24"/>
                      </w:rPr>
                    </w:pPr>
                    <w:r>
                      <w:rPr>
                        <w:sz w:val="24"/>
                      </w:rPr>
                      <w:t>Неосязаемость</w:t>
                    </w:r>
                  </w:p>
                </w:txbxContent>
              </v:textbox>
            </v:rect>
            <v:rect id="_x0000_s1058" style="position:absolute;left:4172;top:5300;width:2160;height:1152">
              <v:textbox style="mso-next-textbox:#_x0000_s1058">
                <w:txbxContent>
                  <w:p w:rsidR="001D3913" w:rsidRDefault="001D3913">
                    <w:pPr>
                      <w:pStyle w:val="a4"/>
                      <w:rPr>
                        <w:sz w:val="20"/>
                      </w:rPr>
                    </w:pPr>
                  </w:p>
                  <w:p w:rsidR="001D3913" w:rsidRDefault="001D3913">
                    <w:pPr>
                      <w:pStyle w:val="a4"/>
                      <w:jc w:val="center"/>
                      <w:rPr>
                        <w:b/>
                        <w:sz w:val="24"/>
                      </w:rPr>
                    </w:pPr>
                    <w:r>
                      <w:rPr>
                        <w:b/>
                        <w:sz w:val="24"/>
                      </w:rPr>
                      <w:t>Невозможность хранения</w:t>
                    </w:r>
                  </w:p>
                </w:txbxContent>
              </v:textbox>
            </v:rect>
            <v:shape id="_x0000_s1059" type="#_x0000_t202" style="position:absolute;left:6476;top:5268;width:2016;height:1152">
              <v:textbox style="mso-next-textbox:#_x0000_s1059">
                <w:txbxContent>
                  <w:p w:rsidR="001D3913" w:rsidRDefault="001D3913">
                    <w:pPr>
                      <w:pStyle w:val="a5"/>
                      <w:tabs>
                        <w:tab w:val="clear" w:pos="4153"/>
                        <w:tab w:val="clear" w:pos="8306"/>
                      </w:tabs>
                      <w:jc w:val="center"/>
                      <w:rPr>
                        <w:b/>
                        <w:i/>
                      </w:rPr>
                    </w:pPr>
                  </w:p>
                  <w:p w:rsidR="001D3913" w:rsidRDefault="001D3913">
                    <w:pPr>
                      <w:pStyle w:val="a5"/>
                      <w:tabs>
                        <w:tab w:val="clear" w:pos="4153"/>
                        <w:tab w:val="clear" w:pos="8306"/>
                      </w:tabs>
                      <w:jc w:val="center"/>
                      <w:rPr>
                        <w:b/>
                        <w:sz w:val="24"/>
                      </w:rPr>
                    </w:pPr>
                    <w:r>
                      <w:rPr>
                        <w:b/>
                        <w:sz w:val="24"/>
                      </w:rPr>
                      <w:t>Непостоянство качества</w:t>
                    </w:r>
                  </w:p>
                </w:txbxContent>
              </v:textbox>
            </v:shape>
            <v:shape id="_x0000_s1060" type="#_x0000_t202" style="position:absolute;left:8636;top:5268;width:2160;height:1152">
              <v:textbox style="mso-next-textbox:#_x0000_s1060">
                <w:txbxContent>
                  <w:p w:rsidR="001D3913" w:rsidRDefault="001D3913">
                    <w:pPr>
                      <w:pStyle w:val="20"/>
                      <w:jc w:val="center"/>
                      <w:rPr>
                        <w:b/>
                        <w:sz w:val="24"/>
                      </w:rPr>
                    </w:pPr>
                    <w:r>
                      <w:rPr>
                        <w:b/>
                        <w:sz w:val="24"/>
                      </w:rPr>
                      <w:t>Неотделимость от источника</w:t>
                    </w:r>
                  </w:p>
                  <w:p w:rsidR="001D3913" w:rsidRDefault="001D3913">
                    <w:pPr>
                      <w:jc w:val="center"/>
                      <w:rPr>
                        <w:b/>
                        <w:i/>
                        <w:sz w:val="24"/>
                      </w:rPr>
                    </w:pPr>
                    <w:r>
                      <w:rPr>
                        <w:b/>
                        <w:sz w:val="24"/>
                      </w:rPr>
                      <w:t>предоставления</w:t>
                    </w:r>
                  </w:p>
                </w:txbxContent>
              </v:textbox>
            </v:shape>
            <v:line id="_x0000_s1061" style="position:absolute;flip:x" from="2876,4548" to="6332,5268">
              <v:stroke endarrow="block"/>
            </v:line>
            <v:line id="_x0000_s1062" style="position:absolute;flip:x" from="5036,4548" to="6332,5268">
              <v:stroke endarrow="block"/>
            </v:line>
            <v:line id="_x0000_s1063" style="position:absolute" from="6476,4548" to="7484,5268">
              <v:stroke endarrow="block"/>
            </v:line>
            <v:line id="_x0000_s1064" style="position:absolute" from="6476,4548" to="9788,5268">
              <v:stroke endarrow="block"/>
            </v:line>
          </v:group>
        </w:pict>
      </w:r>
    </w:p>
    <w:p w:rsidR="001D3913" w:rsidRDefault="001D3913">
      <w:pPr>
        <w:spacing w:line="360" w:lineRule="auto"/>
        <w:jc w:val="both"/>
        <w:rPr>
          <w:noProof/>
          <w:sz w:val="28"/>
          <w:szCs w:val="28"/>
        </w:rPr>
      </w:pPr>
    </w:p>
    <w:p w:rsidR="001D3913" w:rsidRDefault="001D3913">
      <w:pPr>
        <w:spacing w:line="360" w:lineRule="auto"/>
        <w:jc w:val="both"/>
        <w:rPr>
          <w:noProof/>
          <w:sz w:val="28"/>
          <w:szCs w:val="28"/>
        </w:rPr>
      </w:pPr>
    </w:p>
    <w:p w:rsidR="001D3913" w:rsidRDefault="001D3913">
      <w:pPr>
        <w:spacing w:line="360" w:lineRule="auto"/>
        <w:jc w:val="both"/>
        <w:rPr>
          <w:noProof/>
          <w:sz w:val="28"/>
          <w:szCs w:val="28"/>
        </w:rPr>
      </w:pPr>
    </w:p>
    <w:p w:rsidR="001D3913" w:rsidRDefault="001D3913">
      <w:pPr>
        <w:spacing w:line="360" w:lineRule="auto"/>
        <w:jc w:val="both"/>
        <w:rPr>
          <w:noProof/>
          <w:sz w:val="28"/>
          <w:szCs w:val="28"/>
        </w:rPr>
      </w:pPr>
    </w:p>
    <w:p w:rsidR="001D3913" w:rsidRDefault="001D3913">
      <w:pPr>
        <w:spacing w:line="360" w:lineRule="auto"/>
        <w:ind w:firstLine="851"/>
        <w:jc w:val="center"/>
        <w:rPr>
          <w:noProof/>
          <w:sz w:val="28"/>
          <w:szCs w:val="28"/>
        </w:rPr>
      </w:pPr>
    </w:p>
    <w:p w:rsidR="001D3913" w:rsidRDefault="001D3913">
      <w:pPr>
        <w:spacing w:line="360" w:lineRule="auto"/>
        <w:ind w:firstLine="851"/>
        <w:jc w:val="center"/>
        <w:rPr>
          <w:noProof/>
          <w:sz w:val="28"/>
          <w:szCs w:val="28"/>
        </w:rPr>
      </w:pPr>
    </w:p>
    <w:p w:rsidR="001D3913" w:rsidRDefault="001D3913">
      <w:pPr>
        <w:spacing w:line="360" w:lineRule="auto"/>
        <w:ind w:firstLine="851"/>
        <w:rPr>
          <w:noProof/>
          <w:sz w:val="28"/>
          <w:szCs w:val="28"/>
        </w:rPr>
      </w:pPr>
      <w:r>
        <w:rPr>
          <w:noProof/>
          <w:sz w:val="28"/>
          <w:szCs w:val="28"/>
        </w:rPr>
        <w:t>Рисунок 2 - Устойчивые характеристики банковских услуг как товара</w:t>
      </w:r>
    </w:p>
    <w:p w:rsidR="001D3913" w:rsidRDefault="001D3913">
      <w:pPr>
        <w:pStyle w:val="a3"/>
        <w:spacing w:line="360" w:lineRule="auto"/>
        <w:rPr>
          <w:szCs w:val="28"/>
        </w:rPr>
      </w:pPr>
      <w:r>
        <w:rPr>
          <w:szCs w:val="28"/>
        </w:rPr>
        <w:t xml:space="preserve"> </w:t>
      </w:r>
    </w:p>
    <w:p w:rsidR="001D3913" w:rsidRDefault="001D3913">
      <w:pPr>
        <w:spacing w:line="360" w:lineRule="auto"/>
        <w:ind w:firstLine="720"/>
        <w:jc w:val="both"/>
        <w:rPr>
          <w:sz w:val="28"/>
          <w:szCs w:val="28"/>
          <w:lang w:eastAsia="ko-KR"/>
        </w:rPr>
      </w:pPr>
      <w:r>
        <w:rPr>
          <w:sz w:val="28"/>
          <w:szCs w:val="28"/>
          <w:lang w:eastAsia="ko-KR"/>
        </w:rPr>
        <w:t>В литературе по банковскому маркетингу выделяются следующие особенности банковских услуг:</w:t>
      </w:r>
    </w:p>
    <w:p w:rsidR="001D3913" w:rsidRDefault="001D3913">
      <w:pPr>
        <w:numPr>
          <w:ilvl w:val="0"/>
          <w:numId w:val="6"/>
        </w:numPr>
        <w:spacing w:line="360" w:lineRule="auto"/>
        <w:ind w:hanging="491"/>
        <w:jc w:val="both"/>
        <w:rPr>
          <w:sz w:val="28"/>
          <w:szCs w:val="28"/>
          <w:lang w:eastAsia="ko-KR"/>
        </w:rPr>
      </w:pPr>
      <w:r>
        <w:rPr>
          <w:sz w:val="28"/>
          <w:szCs w:val="28"/>
          <w:lang w:eastAsia="ko-KR"/>
        </w:rPr>
        <w:t>абстрактность;</w:t>
      </w:r>
    </w:p>
    <w:p w:rsidR="001D3913" w:rsidRDefault="001D3913">
      <w:pPr>
        <w:numPr>
          <w:ilvl w:val="0"/>
          <w:numId w:val="6"/>
        </w:numPr>
        <w:spacing w:line="360" w:lineRule="auto"/>
        <w:ind w:hanging="491"/>
        <w:jc w:val="both"/>
        <w:rPr>
          <w:sz w:val="28"/>
          <w:szCs w:val="28"/>
          <w:lang w:eastAsia="ko-KR"/>
        </w:rPr>
      </w:pPr>
      <w:r>
        <w:rPr>
          <w:sz w:val="28"/>
          <w:szCs w:val="28"/>
          <w:lang w:eastAsia="ko-KR"/>
        </w:rPr>
        <w:t>протяженность во времени;</w:t>
      </w:r>
    </w:p>
    <w:p w:rsidR="001D3913" w:rsidRDefault="001D3913">
      <w:pPr>
        <w:numPr>
          <w:ilvl w:val="0"/>
          <w:numId w:val="6"/>
        </w:numPr>
        <w:spacing w:line="360" w:lineRule="auto"/>
        <w:ind w:hanging="491"/>
        <w:jc w:val="both"/>
        <w:rPr>
          <w:sz w:val="28"/>
          <w:szCs w:val="28"/>
          <w:lang w:eastAsia="ko-KR"/>
        </w:rPr>
      </w:pPr>
      <w:r>
        <w:rPr>
          <w:sz w:val="28"/>
          <w:szCs w:val="28"/>
          <w:lang w:eastAsia="ko-KR"/>
        </w:rPr>
        <w:t>договорный характер сделок с деньгами.</w:t>
      </w:r>
    </w:p>
    <w:p w:rsidR="001D3913" w:rsidRDefault="001D3913">
      <w:pPr>
        <w:pStyle w:val="a3"/>
        <w:spacing w:line="360" w:lineRule="auto"/>
        <w:ind w:firstLine="720"/>
        <w:rPr>
          <w:szCs w:val="28"/>
        </w:rPr>
      </w:pPr>
      <w:r>
        <w:rPr>
          <w:szCs w:val="28"/>
        </w:rPr>
        <w:t>Банковские услуги не существуют до их предоставления, а поэтому по причине периодичности характеризуются степенью неопределенности.</w:t>
      </w:r>
    </w:p>
    <w:p w:rsidR="001D3913" w:rsidRDefault="001D3913">
      <w:pPr>
        <w:pStyle w:val="a3"/>
        <w:spacing w:line="360" w:lineRule="auto"/>
        <w:ind w:firstLine="720"/>
        <w:rPr>
          <w:szCs w:val="28"/>
        </w:rPr>
      </w:pPr>
      <w:r>
        <w:rPr>
          <w:szCs w:val="28"/>
        </w:rPr>
        <w:t>Рассмотрим подробнее основные характеристики банковских услуг.</w:t>
      </w:r>
    </w:p>
    <w:p w:rsidR="001D3913" w:rsidRDefault="001D3913">
      <w:pPr>
        <w:spacing w:line="360" w:lineRule="auto"/>
        <w:ind w:firstLine="720"/>
        <w:jc w:val="both"/>
        <w:rPr>
          <w:sz w:val="28"/>
          <w:szCs w:val="28"/>
          <w:lang w:eastAsia="ko-KR"/>
        </w:rPr>
      </w:pPr>
      <w:r>
        <w:rPr>
          <w:sz w:val="28"/>
          <w:szCs w:val="28"/>
          <w:lang w:eastAsia="ko-KR"/>
        </w:rPr>
        <w:t>Неосязаемость</w:t>
      </w:r>
      <w:r>
        <w:rPr>
          <w:i/>
          <w:sz w:val="28"/>
          <w:szCs w:val="28"/>
          <w:lang w:eastAsia="ko-KR"/>
        </w:rPr>
        <w:t xml:space="preserve"> </w:t>
      </w:r>
      <w:r>
        <w:rPr>
          <w:sz w:val="28"/>
          <w:szCs w:val="28"/>
          <w:lang w:eastAsia="ko-KR"/>
        </w:rPr>
        <w:t>означает то, что услуги, предоставляемые банком неосязаемы как материальный объект (как книга или телевизор, например), кроме того, нельзя оценить результат до оказания услуги. Одной из задач банковского маркетинга является необходимость хотя бы  ассоциативной «материализации» банковских услуг. Это может быть достигнуто, в частности,  средствами создания банковского имиджа. Основными путями повышения осязаемости банковских услуг являются:</w:t>
      </w:r>
    </w:p>
    <w:p w:rsidR="001D3913" w:rsidRDefault="001D3913">
      <w:pPr>
        <w:numPr>
          <w:ilvl w:val="0"/>
          <w:numId w:val="6"/>
        </w:numPr>
        <w:tabs>
          <w:tab w:val="clear" w:pos="1211"/>
          <w:tab w:val="num" w:pos="360"/>
        </w:tabs>
        <w:spacing w:line="360" w:lineRule="auto"/>
        <w:ind w:left="0" w:firstLine="720"/>
        <w:jc w:val="both"/>
        <w:rPr>
          <w:sz w:val="28"/>
          <w:szCs w:val="28"/>
          <w:lang w:eastAsia="ko-KR"/>
        </w:rPr>
      </w:pPr>
      <w:r>
        <w:rPr>
          <w:sz w:val="28"/>
          <w:szCs w:val="28"/>
          <w:lang w:eastAsia="ko-KR"/>
        </w:rPr>
        <w:t>акцентирование внимания на потенциальных выгодах взаимоотношений с клиентами;</w:t>
      </w:r>
    </w:p>
    <w:p w:rsidR="001D3913" w:rsidRDefault="001D3913">
      <w:pPr>
        <w:numPr>
          <w:ilvl w:val="0"/>
          <w:numId w:val="6"/>
        </w:numPr>
        <w:tabs>
          <w:tab w:val="clear" w:pos="1211"/>
          <w:tab w:val="num" w:pos="360"/>
        </w:tabs>
        <w:spacing w:line="360" w:lineRule="auto"/>
        <w:ind w:left="0" w:firstLine="720"/>
        <w:jc w:val="both"/>
        <w:rPr>
          <w:sz w:val="28"/>
          <w:szCs w:val="28"/>
          <w:lang w:eastAsia="ko-KR"/>
        </w:rPr>
      </w:pPr>
      <w:r>
        <w:rPr>
          <w:sz w:val="28"/>
          <w:szCs w:val="28"/>
          <w:lang w:eastAsia="ko-KR"/>
        </w:rPr>
        <w:t>привлечение к рекламе солидных организаций (доверие вызывают западные фирмы, правительственные структуры) [8, с.66].</w:t>
      </w:r>
    </w:p>
    <w:p w:rsidR="001D3913" w:rsidRDefault="001D3913">
      <w:pPr>
        <w:spacing w:line="360" w:lineRule="auto"/>
        <w:ind w:firstLine="720"/>
        <w:jc w:val="both"/>
        <w:rPr>
          <w:sz w:val="28"/>
          <w:szCs w:val="28"/>
          <w:lang w:eastAsia="ko-KR"/>
        </w:rPr>
      </w:pPr>
      <w:r>
        <w:rPr>
          <w:sz w:val="28"/>
          <w:szCs w:val="28"/>
          <w:lang w:eastAsia="ko-KR"/>
        </w:rPr>
        <w:t>Невозможность хранения банковских услуг: их нельзя хранить как товар и использовать для последующей продажи. Банк не может создать услугу заранее (до ее предоставления) и отложить на склад до востребования. Поэтому в периоды пикового спроса на конкретную услугу важно заранее планировать, что будет предпринимать банк для того, чтобы не было очередей: привлекать дополнительно работников из других отделов, стимулировать обращение в банк в другое время и т.п.</w:t>
      </w:r>
    </w:p>
    <w:p w:rsidR="001D3913" w:rsidRDefault="001D3913">
      <w:pPr>
        <w:spacing w:line="360" w:lineRule="auto"/>
        <w:ind w:firstLine="720"/>
        <w:jc w:val="both"/>
        <w:rPr>
          <w:sz w:val="28"/>
          <w:szCs w:val="28"/>
          <w:lang w:eastAsia="ko-KR"/>
        </w:rPr>
      </w:pPr>
      <w:r>
        <w:rPr>
          <w:sz w:val="28"/>
          <w:szCs w:val="28"/>
          <w:lang w:eastAsia="ko-KR"/>
        </w:rPr>
        <w:t>Непостоянство качества банковских услуг связано с непостоянством характера работы банка, как организации в целом, с непостоянством характера работы сотрудников банка, осуществляющих производство банковских услуг, в частности. Изменчивость потребностей клиента как организации, под которую создаются банковские услуги, и изменчивость поведенческих характеристик сотрудников клиента, в частности, также являются источником непостоянства характеристик банковских услуг.</w:t>
      </w:r>
    </w:p>
    <w:p w:rsidR="001D3913" w:rsidRDefault="001D3913">
      <w:pPr>
        <w:spacing w:line="360" w:lineRule="auto"/>
        <w:ind w:firstLine="720"/>
        <w:jc w:val="both"/>
        <w:rPr>
          <w:sz w:val="28"/>
          <w:szCs w:val="28"/>
          <w:lang w:eastAsia="ko-KR"/>
        </w:rPr>
      </w:pPr>
      <w:r>
        <w:rPr>
          <w:sz w:val="28"/>
          <w:szCs w:val="28"/>
          <w:lang w:eastAsia="ko-KR"/>
        </w:rPr>
        <w:t>Неотделимость банковских услуг от источника их предоставления: создание и сбыт банковской продукции происходят одновременно. Неотделимость банковской услуги от банка означает, что услуги не существует вне последнего.</w:t>
      </w:r>
    </w:p>
    <w:p w:rsidR="001D3913" w:rsidRDefault="001D3913">
      <w:pPr>
        <w:spacing w:line="360" w:lineRule="auto"/>
        <w:ind w:firstLine="720"/>
        <w:jc w:val="both"/>
        <w:rPr>
          <w:sz w:val="28"/>
          <w:szCs w:val="28"/>
          <w:lang w:eastAsia="ko-KR"/>
        </w:rPr>
      </w:pPr>
      <w:r>
        <w:rPr>
          <w:sz w:val="28"/>
          <w:szCs w:val="28"/>
          <w:lang w:eastAsia="ko-KR"/>
        </w:rPr>
        <w:t>Учитывая вышесказанное, следует отметить, что зарубежные экономисты делают акцент на анализе особенностей услуг как товара, на наш взгляд,  услуги вообще и банковские услуги, в частности, являются гораздо более сложными по сравнению с товарами в обычном понимании, следовательно,  им должны быть присущи  свои специфические особенности.</w:t>
      </w:r>
    </w:p>
    <w:p w:rsidR="001D3913" w:rsidRDefault="001D3913">
      <w:pPr>
        <w:spacing w:line="360" w:lineRule="auto"/>
        <w:ind w:firstLine="720"/>
        <w:jc w:val="both"/>
        <w:rPr>
          <w:i/>
          <w:sz w:val="28"/>
          <w:szCs w:val="28"/>
          <w:lang w:eastAsia="ko-KR"/>
        </w:rPr>
      </w:pPr>
      <w:r>
        <w:rPr>
          <w:sz w:val="28"/>
          <w:szCs w:val="28"/>
          <w:lang w:eastAsia="ko-KR"/>
        </w:rPr>
        <w:t>Нами  выделено две  особенности банковских услуг: исключительность  и  характерность</w:t>
      </w:r>
      <w:r>
        <w:rPr>
          <w:b/>
          <w:sz w:val="28"/>
          <w:szCs w:val="28"/>
          <w:lang w:eastAsia="ko-KR"/>
        </w:rPr>
        <w:t>,</w:t>
      </w:r>
      <w:r>
        <w:rPr>
          <w:b/>
          <w:i/>
          <w:sz w:val="28"/>
          <w:szCs w:val="28"/>
          <w:lang w:eastAsia="ko-KR"/>
        </w:rPr>
        <w:t xml:space="preserve"> </w:t>
      </w:r>
      <w:r>
        <w:rPr>
          <w:sz w:val="28"/>
          <w:szCs w:val="28"/>
          <w:lang w:eastAsia="ko-KR"/>
        </w:rPr>
        <w:t>отражающие специфику деятельности банка</w:t>
      </w:r>
      <w:r>
        <w:rPr>
          <w:i/>
          <w:sz w:val="28"/>
          <w:szCs w:val="28"/>
          <w:lang w:eastAsia="ko-KR"/>
        </w:rPr>
        <w:t>.</w:t>
      </w:r>
    </w:p>
    <w:p w:rsidR="001D3913" w:rsidRDefault="001D3913">
      <w:pPr>
        <w:pStyle w:val="a3"/>
        <w:spacing w:line="360" w:lineRule="auto"/>
        <w:ind w:firstLine="720"/>
        <w:rPr>
          <w:szCs w:val="28"/>
        </w:rPr>
      </w:pPr>
      <w:r>
        <w:rPr>
          <w:szCs w:val="28"/>
        </w:rPr>
        <w:t>Оказывая услуги, банки используют, в основном, заемные средства, что накладывает на них большую ответственность за выполнение обязательств перед клиентами - вкладчиками. Банковские услуги (например, выдача кредита) носят индивидуализированный характер: процедура выдачи кредита сопряжена с согласованием многих особенностей, как банка, так и клиента. Индивидуальный характер диктует закрытость деталей банковских услуг для третьих лиц (за исключением органов, уполномоченных законодательством на доступ к подобной информации). Выполнение таких услуг нуждается в дополнительной информации о клиентах, позволяющей оценить их состоятельность как клиентов-заемщиков [9, с.28].</w:t>
      </w:r>
    </w:p>
    <w:p w:rsidR="001D3913" w:rsidRDefault="001D3913">
      <w:pPr>
        <w:spacing w:line="360" w:lineRule="auto"/>
        <w:ind w:firstLine="720"/>
        <w:jc w:val="both"/>
        <w:rPr>
          <w:sz w:val="28"/>
          <w:szCs w:val="28"/>
          <w:lang w:eastAsia="ko-KR"/>
        </w:rPr>
      </w:pPr>
      <w:r>
        <w:rPr>
          <w:sz w:val="28"/>
          <w:szCs w:val="28"/>
          <w:lang w:eastAsia="ko-KR"/>
        </w:rPr>
        <w:t>Деятельность коммерческого банка - это обслуживание большого количества клиентов, различающихся многочисленными параметрами. Банк работает с деньгами, поэтому весьма важно отслеживание и соответствующая оптимизация прихода и ухода финансовых средств из коммерческого банка.</w:t>
      </w:r>
    </w:p>
    <w:p w:rsidR="001D3913" w:rsidRDefault="001D3913">
      <w:pPr>
        <w:spacing w:line="360" w:lineRule="auto"/>
        <w:ind w:firstLine="720"/>
        <w:jc w:val="both"/>
        <w:rPr>
          <w:sz w:val="28"/>
          <w:szCs w:val="28"/>
          <w:lang w:eastAsia="ko-KR"/>
        </w:rPr>
      </w:pPr>
      <w:r>
        <w:rPr>
          <w:sz w:val="28"/>
          <w:szCs w:val="28"/>
          <w:lang w:eastAsia="ko-KR"/>
        </w:rPr>
        <w:t>Исключительными особенностями банковских услуг являются:</w:t>
      </w:r>
    </w:p>
    <w:p w:rsidR="001D3913" w:rsidRDefault="001D3913">
      <w:pPr>
        <w:pStyle w:val="30"/>
        <w:numPr>
          <w:ilvl w:val="0"/>
          <w:numId w:val="6"/>
        </w:numPr>
        <w:tabs>
          <w:tab w:val="clear" w:pos="1211"/>
          <w:tab w:val="num" w:pos="360"/>
        </w:tabs>
        <w:spacing w:line="360" w:lineRule="auto"/>
        <w:ind w:left="0" w:firstLine="720"/>
        <w:jc w:val="both"/>
        <w:rPr>
          <w:sz w:val="28"/>
          <w:szCs w:val="28"/>
        </w:rPr>
      </w:pPr>
      <w:r>
        <w:rPr>
          <w:b w:val="0"/>
          <w:sz w:val="28"/>
          <w:szCs w:val="28"/>
        </w:rPr>
        <w:t>функциональная роль в обеспечении экономики платежными средствами</w:t>
      </w:r>
      <w:r>
        <w:rPr>
          <w:sz w:val="28"/>
          <w:szCs w:val="28"/>
        </w:rPr>
        <w:t>;</w:t>
      </w:r>
    </w:p>
    <w:p w:rsidR="001D3913" w:rsidRDefault="001D3913">
      <w:pPr>
        <w:numPr>
          <w:ilvl w:val="0"/>
          <w:numId w:val="6"/>
        </w:numPr>
        <w:spacing w:line="360" w:lineRule="auto"/>
        <w:ind w:hanging="491"/>
        <w:jc w:val="both"/>
        <w:rPr>
          <w:sz w:val="28"/>
          <w:szCs w:val="28"/>
          <w:lang w:eastAsia="ko-KR"/>
        </w:rPr>
      </w:pPr>
      <w:r>
        <w:rPr>
          <w:sz w:val="28"/>
          <w:szCs w:val="28"/>
          <w:lang w:eastAsia="ko-KR"/>
        </w:rPr>
        <w:t>регулирование количества денег в обращении;</w:t>
      </w:r>
    </w:p>
    <w:p w:rsidR="001D3913" w:rsidRDefault="001D3913">
      <w:pPr>
        <w:numPr>
          <w:ilvl w:val="0"/>
          <w:numId w:val="6"/>
        </w:numPr>
        <w:tabs>
          <w:tab w:val="clear" w:pos="1211"/>
          <w:tab w:val="num" w:pos="1080"/>
        </w:tabs>
        <w:spacing w:line="360" w:lineRule="auto"/>
        <w:ind w:left="0" w:firstLine="720"/>
        <w:jc w:val="both"/>
        <w:rPr>
          <w:sz w:val="28"/>
          <w:szCs w:val="28"/>
          <w:lang w:eastAsia="ko-KR"/>
        </w:rPr>
      </w:pPr>
      <w:r>
        <w:rPr>
          <w:sz w:val="28"/>
          <w:szCs w:val="28"/>
          <w:lang w:eastAsia="ko-KR"/>
        </w:rPr>
        <w:t>поддержание функционирования института денег (работа с деньгами, разделение операций на активные и пассивные).</w:t>
      </w:r>
    </w:p>
    <w:p w:rsidR="001D3913" w:rsidRDefault="001D3913">
      <w:pPr>
        <w:spacing w:line="360" w:lineRule="auto"/>
        <w:ind w:firstLine="720"/>
        <w:jc w:val="both"/>
        <w:rPr>
          <w:b/>
          <w:sz w:val="28"/>
          <w:szCs w:val="28"/>
          <w:lang w:eastAsia="ko-KR"/>
        </w:rPr>
      </w:pPr>
      <w:r>
        <w:rPr>
          <w:sz w:val="28"/>
          <w:szCs w:val="28"/>
          <w:lang w:eastAsia="ko-KR"/>
        </w:rPr>
        <w:t>Характерные особенности банковских услуг</w:t>
      </w:r>
      <w:r>
        <w:rPr>
          <w:b/>
          <w:sz w:val="28"/>
          <w:szCs w:val="28"/>
          <w:lang w:eastAsia="ko-KR"/>
        </w:rPr>
        <w:t>:</w:t>
      </w:r>
    </w:p>
    <w:p w:rsidR="001D3913" w:rsidRDefault="001D3913">
      <w:pPr>
        <w:numPr>
          <w:ilvl w:val="0"/>
          <w:numId w:val="6"/>
        </w:numPr>
        <w:spacing w:line="360" w:lineRule="auto"/>
        <w:ind w:hanging="491"/>
        <w:jc w:val="both"/>
        <w:rPr>
          <w:sz w:val="28"/>
          <w:szCs w:val="28"/>
          <w:lang w:eastAsia="ko-KR"/>
        </w:rPr>
      </w:pPr>
      <w:r>
        <w:rPr>
          <w:sz w:val="28"/>
          <w:szCs w:val="28"/>
          <w:lang w:eastAsia="ko-KR"/>
        </w:rPr>
        <w:t>использование заемных средств;</w:t>
      </w:r>
    </w:p>
    <w:p w:rsidR="001D3913" w:rsidRDefault="001D3913">
      <w:pPr>
        <w:numPr>
          <w:ilvl w:val="0"/>
          <w:numId w:val="6"/>
        </w:numPr>
        <w:spacing w:line="360" w:lineRule="auto"/>
        <w:ind w:hanging="491"/>
        <w:jc w:val="both"/>
        <w:rPr>
          <w:sz w:val="28"/>
          <w:szCs w:val="28"/>
          <w:lang w:eastAsia="ko-KR"/>
        </w:rPr>
      </w:pPr>
      <w:r>
        <w:rPr>
          <w:sz w:val="28"/>
          <w:szCs w:val="28"/>
          <w:lang w:eastAsia="ko-KR"/>
        </w:rPr>
        <w:t>индивидуализированный характер;</w:t>
      </w:r>
    </w:p>
    <w:p w:rsidR="001D3913" w:rsidRDefault="001D3913">
      <w:pPr>
        <w:numPr>
          <w:ilvl w:val="0"/>
          <w:numId w:val="6"/>
        </w:numPr>
        <w:spacing w:line="360" w:lineRule="auto"/>
        <w:ind w:hanging="491"/>
        <w:jc w:val="both"/>
        <w:rPr>
          <w:sz w:val="28"/>
          <w:szCs w:val="28"/>
          <w:lang w:eastAsia="ko-KR"/>
        </w:rPr>
      </w:pPr>
      <w:r>
        <w:rPr>
          <w:sz w:val="28"/>
          <w:szCs w:val="28"/>
          <w:lang w:eastAsia="ko-KR"/>
        </w:rPr>
        <w:t>закрытость для третьих лиц;</w:t>
      </w:r>
    </w:p>
    <w:p w:rsidR="001D3913" w:rsidRDefault="001D3913">
      <w:pPr>
        <w:numPr>
          <w:ilvl w:val="0"/>
          <w:numId w:val="6"/>
        </w:numPr>
        <w:spacing w:line="360" w:lineRule="auto"/>
        <w:ind w:hanging="491"/>
        <w:jc w:val="both"/>
        <w:rPr>
          <w:sz w:val="28"/>
          <w:szCs w:val="28"/>
          <w:lang w:eastAsia="ko-KR"/>
        </w:rPr>
      </w:pPr>
      <w:r>
        <w:rPr>
          <w:sz w:val="28"/>
          <w:szCs w:val="28"/>
          <w:lang w:eastAsia="ko-KR"/>
        </w:rPr>
        <w:t>жесткое государственное регулирование;</w:t>
      </w:r>
    </w:p>
    <w:p w:rsidR="001D3913" w:rsidRDefault="001D3913">
      <w:pPr>
        <w:numPr>
          <w:ilvl w:val="0"/>
          <w:numId w:val="6"/>
        </w:numPr>
        <w:spacing w:line="360" w:lineRule="auto"/>
        <w:ind w:hanging="491"/>
        <w:jc w:val="both"/>
        <w:rPr>
          <w:sz w:val="28"/>
          <w:szCs w:val="28"/>
          <w:lang w:eastAsia="ko-KR"/>
        </w:rPr>
      </w:pPr>
      <w:r>
        <w:rPr>
          <w:sz w:val="28"/>
          <w:szCs w:val="28"/>
          <w:lang w:eastAsia="ko-KR"/>
        </w:rPr>
        <w:t>поддержание существования общественного института;</w:t>
      </w:r>
    </w:p>
    <w:p w:rsidR="001D3913" w:rsidRDefault="001D3913">
      <w:pPr>
        <w:numPr>
          <w:ilvl w:val="0"/>
          <w:numId w:val="6"/>
        </w:numPr>
        <w:tabs>
          <w:tab w:val="clear" w:pos="1211"/>
          <w:tab w:val="num" w:pos="900"/>
        </w:tabs>
        <w:spacing w:line="360" w:lineRule="auto"/>
        <w:ind w:left="0" w:firstLine="720"/>
        <w:jc w:val="both"/>
        <w:rPr>
          <w:sz w:val="28"/>
          <w:szCs w:val="28"/>
          <w:lang w:eastAsia="ko-KR"/>
        </w:rPr>
      </w:pPr>
      <w:r>
        <w:rPr>
          <w:sz w:val="28"/>
          <w:szCs w:val="28"/>
          <w:lang w:eastAsia="ko-KR"/>
        </w:rPr>
        <w:t xml:space="preserve">    зависимость от различных видов клиентов  (в том числе зависимость от доверия клиентов);</w:t>
      </w:r>
    </w:p>
    <w:p w:rsidR="001D3913" w:rsidRDefault="001D3913">
      <w:pPr>
        <w:numPr>
          <w:ilvl w:val="0"/>
          <w:numId w:val="6"/>
        </w:numPr>
        <w:spacing w:line="360" w:lineRule="auto"/>
        <w:ind w:hanging="491"/>
        <w:jc w:val="both"/>
        <w:rPr>
          <w:sz w:val="28"/>
          <w:szCs w:val="28"/>
          <w:lang w:eastAsia="ko-KR"/>
        </w:rPr>
      </w:pPr>
      <w:r>
        <w:rPr>
          <w:sz w:val="28"/>
          <w:szCs w:val="28"/>
          <w:lang w:eastAsia="ko-KR"/>
        </w:rPr>
        <w:t>связь с банковскими и клиентскими рисками;</w:t>
      </w:r>
    </w:p>
    <w:p w:rsidR="001D3913" w:rsidRDefault="001D3913">
      <w:pPr>
        <w:numPr>
          <w:ilvl w:val="0"/>
          <w:numId w:val="6"/>
        </w:numPr>
        <w:spacing w:line="360" w:lineRule="auto"/>
        <w:ind w:hanging="491"/>
        <w:jc w:val="both"/>
        <w:rPr>
          <w:sz w:val="28"/>
          <w:szCs w:val="28"/>
          <w:lang w:eastAsia="ko-KR"/>
        </w:rPr>
      </w:pPr>
      <w:r>
        <w:rPr>
          <w:sz w:val="28"/>
          <w:szCs w:val="28"/>
          <w:lang w:eastAsia="ko-KR"/>
        </w:rPr>
        <w:t>относительно большая протяженность услуг во времени;</w:t>
      </w:r>
    </w:p>
    <w:p w:rsidR="001D3913" w:rsidRDefault="001D3913">
      <w:pPr>
        <w:numPr>
          <w:ilvl w:val="0"/>
          <w:numId w:val="6"/>
        </w:numPr>
        <w:spacing w:line="360" w:lineRule="auto"/>
        <w:ind w:hanging="491"/>
        <w:jc w:val="both"/>
        <w:rPr>
          <w:sz w:val="28"/>
          <w:szCs w:val="28"/>
          <w:lang w:eastAsia="ko-KR"/>
        </w:rPr>
      </w:pPr>
      <w:r>
        <w:rPr>
          <w:sz w:val="28"/>
          <w:szCs w:val="28"/>
          <w:lang w:eastAsia="ko-KR"/>
        </w:rPr>
        <w:t>информационная емкость.</w:t>
      </w:r>
    </w:p>
    <w:p w:rsidR="001D3913" w:rsidRDefault="001D3913">
      <w:pPr>
        <w:pStyle w:val="a3"/>
        <w:spacing w:line="360" w:lineRule="auto"/>
        <w:ind w:firstLine="720"/>
        <w:rPr>
          <w:szCs w:val="28"/>
        </w:rPr>
      </w:pPr>
      <w:r>
        <w:rPr>
          <w:szCs w:val="28"/>
        </w:rPr>
        <w:t>Характерной чертой банковских услуг является относительно большая протяженность во времени</w:t>
      </w:r>
      <w:r>
        <w:rPr>
          <w:b/>
          <w:i/>
          <w:szCs w:val="28"/>
        </w:rPr>
        <w:t>,</w:t>
      </w:r>
      <w:r>
        <w:rPr>
          <w:szCs w:val="28"/>
        </w:rPr>
        <w:t xml:space="preserve"> следовательно сотрудникам банка и организации клиента приходиться многократно общаться, поэтому столь важно умение менеджеров банка устойчиво сотрудничать с клиентами, устанавливать и поддерживать партнерские доверительные отношения.</w:t>
      </w:r>
    </w:p>
    <w:p w:rsidR="001D3913" w:rsidRDefault="001D3913">
      <w:pPr>
        <w:spacing w:line="360" w:lineRule="auto"/>
        <w:ind w:firstLine="720"/>
        <w:jc w:val="both"/>
        <w:rPr>
          <w:sz w:val="28"/>
          <w:szCs w:val="28"/>
          <w:lang w:eastAsia="ko-KR"/>
        </w:rPr>
      </w:pPr>
      <w:r>
        <w:rPr>
          <w:sz w:val="28"/>
          <w:szCs w:val="28"/>
        </w:rPr>
        <w:t>Информационная емкость банковских услуг предполагает, что маркетинговая деятельность в банке должна включать мероприятия по сбору, анализу, систематизации актуальной маркетинговой информации.</w:t>
      </w:r>
    </w:p>
    <w:p w:rsidR="001D3913" w:rsidRDefault="001D3913">
      <w:pPr>
        <w:spacing w:line="360" w:lineRule="auto"/>
        <w:ind w:firstLine="720"/>
        <w:jc w:val="both"/>
        <w:rPr>
          <w:sz w:val="28"/>
          <w:szCs w:val="28"/>
          <w:lang w:eastAsia="ko-KR"/>
        </w:rPr>
      </w:pPr>
      <w:r>
        <w:rPr>
          <w:sz w:val="28"/>
          <w:szCs w:val="28"/>
          <w:lang w:eastAsia="ko-KR"/>
        </w:rPr>
        <w:t>Банковские услуги можно подразделить на материальные и чистые.</w:t>
      </w:r>
    </w:p>
    <w:p w:rsidR="001D3913" w:rsidRDefault="001D3913">
      <w:pPr>
        <w:spacing w:line="360" w:lineRule="auto"/>
        <w:ind w:firstLine="720"/>
        <w:jc w:val="both"/>
        <w:rPr>
          <w:sz w:val="28"/>
          <w:szCs w:val="28"/>
          <w:lang w:eastAsia="ko-KR"/>
        </w:rPr>
      </w:pPr>
      <w:r>
        <w:rPr>
          <w:sz w:val="28"/>
          <w:szCs w:val="28"/>
          <w:lang w:eastAsia="ko-KR"/>
        </w:rPr>
        <w:t>Материальные услуги банков</w:t>
      </w:r>
      <w:r>
        <w:rPr>
          <w:i/>
          <w:sz w:val="28"/>
          <w:szCs w:val="28"/>
          <w:lang w:eastAsia="ko-KR"/>
        </w:rPr>
        <w:t xml:space="preserve"> </w:t>
      </w:r>
      <w:r>
        <w:rPr>
          <w:sz w:val="28"/>
          <w:szCs w:val="28"/>
          <w:lang w:eastAsia="ko-KR"/>
        </w:rPr>
        <w:t>-</w:t>
      </w:r>
      <w:r>
        <w:rPr>
          <w:i/>
          <w:sz w:val="28"/>
          <w:szCs w:val="28"/>
          <w:lang w:eastAsia="ko-KR"/>
        </w:rPr>
        <w:t xml:space="preserve"> </w:t>
      </w:r>
      <w:r>
        <w:rPr>
          <w:sz w:val="28"/>
          <w:szCs w:val="28"/>
          <w:lang w:eastAsia="ko-KR"/>
        </w:rPr>
        <w:t>это услуги, характеризующие функциональную роль кредитных организаций в системе денежно-кредитного обращения. Комплексный характер банковских услуг отражает универсальность деятельности банков, при этом имеется ввиду, что банки при оказании одной услуги одновременно оказывают своим клиентам еще ряд взаимосвязанных услуг.</w:t>
      </w:r>
    </w:p>
    <w:p w:rsidR="001D3913" w:rsidRDefault="001D3913">
      <w:pPr>
        <w:tabs>
          <w:tab w:val="left" w:pos="2520"/>
        </w:tabs>
        <w:rPr>
          <w:sz w:val="28"/>
          <w:szCs w:val="28"/>
          <w:lang w:eastAsia="ko-KR"/>
        </w:rPr>
      </w:pPr>
      <w:r>
        <w:rPr>
          <w:sz w:val="28"/>
          <w:szCs w:val="28"/>
          <w:lang w:eastAsia="ko-KR"/>
        </w:rPr>
        <w:tab/>
      </w:r>
    </w:p>
    <w:p w:rsidR="001D3913" w:rsidRDefault="001D3913">
      <w:pPr>
        <w:spacing w:line="360" w:lineRule="auto"/>
        <w:ind w:firstLine="720"/>
        <w:jc w:val="both"/>
        <w:rPr>
          <w:sz w:val="28"/>
          <w:szCs w:val="28"/>
          <w:lang w:eastAsia="ko-KR"/>
        </w:rPr>
      </w:pPr>
      <w:r>
        <w:rPr>
          <w:sz w:val="28"/>
          <w:szCs w:val="28"/>
          <w:lang w:eastAsia="ko-KR"/>
        </w:rPr>
        <w:t>К материальным услугам коммерческих банков относятся: кредитные, операционные, инвестиционные, расчетные, факторинговые, лизинговые, трастовые и др. [8, с.66].</w:t>
      </w:r>
    </w:p>
    <w:p w:rsidR="001D3913" w:rsidRDefault="001D3913">
      <w:pPr>
        <w:spacing w:line="360" w:lineRule="auto"/>
        <w:ind w:firstLine="720"/>
        <w:jc w:val="both"/>
        <w:rPr>
          <w:sz w:val="28"/>
          <w:szCs w:val="28"/>
          <w:lang w:eastAsia="ko-KR"/>
        </w:rPr>
      </w:pPr>
      <w:r>
        <w:rPr>
          <w:sz w:val="28"/>
          <w:szCs w:val="28"/>
          <w:lang w:eastAsia="ko-KR"/>
        </w:rPr>
        <w:t>Чистые услуги банка - это услуги, направленные на личности. К ним можно отнести: подготовку кадров, консультационные услуги, аналитические исследования, формирование норм этики банковских работников.</w:t>
      </w:r>
    </w:p>
    <w:p w:rsidR="001D3913" w:rsidRDefault="001D3913">
      <w:pPr>
        <w:pStyle w:val="a3"/>
        <w:spacing w:line="360" w:lineRule="auto"/>
        <w:ind w:firstLine="720"/>
        <w:rPr>
          <w:szCs w:val="28"/>
        </w:rPr>
      </w:pPr>
      <w:r>
        <w:rPr>
          <w:szCs w:val="28"/>
        </w:rPr>
        <w:t>В «Финансовом менеджменте» Стоянова Е.С. предлагает использовать понятие «банковская триада», которая определяется следующим образом.</w:t>
      </w:r>
    </w:p>
    <w:p w:rsidR="001D3913" w:rsidRDefault="001D3913">
      <w:pPr>
        <w:pStyle w:val="a3"/>
        <w:spacing w:line="360" w:lineRule="auto"/>
        <w:ind w:firstLine="720"/>
        <w:rPr>
          <w:szCs w:val="28"/>
        </w:rPr>
      </w:pPr>
      <w:r>
        <w:rPr>
          <w:szCs w:val="28"/>
        </w:rPr>
        <w:t>Банковская триада - это сочетание трех понятий «продукт - операция -услуга». Целесообразность введения понятия «банковская триада» определяется возможностью с ее помощью уточнить содержание понятия «банковская технология обслуживания клиентов». Схема установления соответствия между понятиями «банковская технология обслуживания клиентов» и «банковская триада» следующая:</w:t>
      </w:r>
    </w:p>
    <w:p w:rsidR="001D3913" w:rsidRDefault="00445FAE">
      <w:pPr>
        <w:pStyle w:val="a3"/>
        <w:spacing w:line="360" w:lineRule="auto"/>
        <w:rPr>
          <w:szCs w:val="28"/>
        </w:rPr>
      </w:pPr>
      <w:r>
        <w:rPr>
          <w:noProof/>
          <w:szCs w:val="28"/>
        </w:rPr>
        <w:pict>
          <v:group id="_x0000_s1026" style="position:absolute;left:0;text-align:left;margin-left:45pt;margin-top:12.95pt;width:403.2pt;height:270pt;z-index:251656192" coordorigin="2016,2683" coordsize="8064,4229">
            <v:group id="_x0000_s1027" style="position:absolute;left:2016;top:2683;width:7488;height:1728" coordorigin="2160,11088" coordsize="7488,1728">
              <v:shape id="_x0000_s1028" type="#_x0000_t202" style="position:absolute;left:2160;top:11664;width:1728;height:576">
                <v:textbox style="mso-next-textbox:#_x0000_s1028">
                  <w:txbxContent>
                    <w:p w:rsidR="001D3913" w:rsidRDefault="001D3913">
                      <w:pPr>
                        <w:rPr>
                          <w:b/>
                          <w:sz w:val="24"/>
                        </w:rPr>
                      </w:pPr>
                      <w:r>
                        <w:rPr>
                          <w:b/>
                          <w:sz w:val="24"/>
                        </w:rPr>
                        <w:t>Технология</w:t>
                      </w:r>
                    </w:p>
                  </w:txbxContent>
                </v:textbox>
              </v:shape>
              <v:shape id="_x0000_s1029" type="#_x0000_t202" style="position:absolute;left:4320;top:11376;width:2160;height:1008">
                <v:textbox style="mso-next-textbox:#_x0000_s1029">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6"/>
                      </w:tblGrid>
                      <w:tr w:rsidR="001D3913">
                        <w:tc>
                          <w:tcPr>
                            <w:tcW w:w="2016" w:type="dxa"/>
                          </w:tcPr>
                          <w:p w:rsidR="001D3913" w:rsidRDefault="001D3913">
                            <w:pPr>
                              <w:pStyle w:val="a5"/>
                              <w:tabs>
                                <w:tab w:val="clear" w:pos="4153"/>
                                <w:tab w:val="clear" w:pos="8306"/>
                              </w:tabs>
                              <w:rPr>
                                <w:b/>
                                <w:sz w:val="24"/>
                              </w:rPr>
                            </w:pPr>
                            <w:r>
                              <w:rPr>
                                <w:b/>
                                <w:sz w:val="24"/>
                              </w:rPr>
                              <w:t>Материал</w:t>
                            </w:r>
                          </w:p>
                        </w:tc>
                      </w:tr>
                      <w:tr w:rsidR="001D3913">
                        <w:tc>
                          <w:tcPr>
                            <w:tcW w:w="2016" w:type="dxa"/>
                          </w:tcPr>
                          <w:p w:rsidR="001D3913" w:rsidRDefault="001D3913">
                            <w:pPr>
                              <w:rPr>
                                <w:b/>
                                <w:sz w:val="24"/>
                              </w:rPr>
                            </w:pPr>
                            <w:r>
                              <w:rPr>
                                <w:b/>
                                <w:sz w:val="24"/>
                              </w:rPr>
                              <w:t>Инструмент</w:t>
                            </w:r>
                          </w:p>
                        </w:tc>
                      </w:tr>
                      <w:tr w:rsidR="001D3913">
                        <w:tc>
                          <w:tcPr>
                            <w:tcW w:w="2016" w:type="dxa"/>
                          </w:tcPr>
                          <w:p w:rsidR="001D3913" w:rsidRDefault="001D3913">
                            <w:pPr>
                              <w:rPr>
                                <w:b/>
                                <w:sz w:val="24"/>
                              </w:rPr>
                            </w:pPr>
                            <w:r>
                              <w:rPr>
                                <w:b/>
                                <w:sz w:val="24"/>
                              </w:rPr>
                              <w:t>Набор действий</w:t>
                            </w:r>
                          </w:p>
                        </w:tc>
                      </w:tr>
                    </w:tbl>
                    <w:p w:rsidR="001D3913" w:rsidRDefault="001D3913"/>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0" type="#_x0000_t93" style="position:absolute;left:6480;top:11808;width:1008;height:144"/>
              <v:shape id="_x0000_s1031" type="#_x0000_t202" style="position:absolute;left:7488;top:11520;width:2160;height:864">
                <v:textbox style="mso-next-textbox:#_x0000_s1031">
                  <w:txbxContent>
                    <w:p w:rsidR="001D3913" w:rsidRDefault="001D3913">
                      <w:pPr>
                        <w:pStyle w:val="3"/>
                      </w:pPr>
                      <w:r>
                        <w:t xml:space="preserve">Удовлетворение </w:t>
                      </w:r>
                    </w:p>
                    <w:p w:rsidR="001D3913" w:rsidRDefault="001D3913">
                      <w:pPr>
                        <w:jc w:val="center"/>
                        <w:rPr>
                          <w:b/>
                          <w:sz w:val="24"/>
                        </w:rPr>
                      </w:pPr>
                      <w:r>
                        <w:rPr>
                          <w:b/>
                          <w:sz w:val="24"/>
                        </w:rPr>
                        <w:t>потребности</w:t>
                      </w:r>
                    </w:p>
                  </w:txbxContent>
                </v:textbox>
              </v:shape>
              <v:line id="_x0000_s1032" style="position:absolute;flip:y" from="3024,11088" to="3024,11664"/>
              <v:line id="_x0000_s1033" style="position:absolute" from="3024,12240" to="3024,12816"/>
              <v:line id="_x0000_s1034" style="position:absolute" from="3024,12816" to="5472,12816"/>
              <v:line id="_x0000_s1035" style="position:absolute;flip:y" from="5472,12384" to="5472,12816"/>
              <v:line id="_x0000_s1036" style="position:absolute" from="3024,11088" to="5472,11088"/>
              <v:line id="_x0000_s1037" style="position:absolute" from="5472,11088" to="5472,11376"/>
              <v:line id="_x0000_s1038" style="position:absolute" from="3888,11952" to="4320,11952"/>
            </v:group>
            <v:shape id="_x0000_s1039" type="#_x0000_t202" style="position:absolute;left:2016;top:5328;width:1728;height:1296">
              <v:textbox style="mso-next-textbox:#_x0000_s1039">
                <w:txbxContent>
                  <w:p w:rsidR="001D3913" w:rsidRDefault="001D3913">
                    <w:pPr>
                      <w:jc w:val="center"/>
                      <w:rPr>
                        <w:b/>
                      </w:rPr>
                    </w:pPr>
                    <w:r>
                      <w:rPr>
                        <w:b/>
                      </w:rPr>
                      <w:t>Банковская технология обслуживания клиентов</w:t>
                    </w:r>
                  </w:p>
                </w:txbxContent>
              </v:textbox>
            </v:shape>
            <v:shape id="_x0000_s1040" type="#_x0000_t202" style="position:absolute;left:4176;top:5328;width:1872;height:1152">
              <v:textbox style="mso-next-textbox:#_x0000_s1040">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4"/>
                    </w:tblGrid>
                    <w:tr w:rsidR="001D3913">
                      <w:tc>
                        <w:tcPr>
                          <w:tcW w:w="1584" w:type="dxa"/>
                        </w:tcPr>
                        <w:p w:rsidR="001D3913" w:rsidRDefault="001D3913">
                          <w:pPr>
                            <w:pStyle w:val="a5"/>
                            <w:tabs>
                              <w:tab w:val="clear" w:pos="4153"/>
                              <w:tab w:val="clear" w:pos="8306"/>
                            </w:tabs>
                            <w:jc w:val="center"/>
                            <w:rPr>
                              <w:b/>
                            </w:rPr>
                          </w:pPr>
                          <w:r>
                            <w:rPr>
                              <w:b/>
                            </w:rPr>
                            <w:t>Потребности клиентов</w:t>
                          </w:r>
                        </w:p>
                      </w:tc>
                    </w:tr>
                    <w:tr w:rsidR="001D3913">
                      <w:tc>
                        <w:tcPr>
                          <w:tcW w:w="1584" w:type="dxa"/>
                        </w:tcPr>
                        <w:p w:rsidR="001D3913" w:rsidRDefault="001D3913">
                          <w:pPr>
                            <w:pStyle w:val="a5"/>
                            <w:tabs>
                              <w:tab w:val="clear" w:pos="4153"/>
                              <w:tab w:val="clear" w:pos="8306"/>
                            </w:tabs>
                            <w:jc w:val="center"/>
                            <w:rPr>
                              <w:b/>
                            </w:rPr>
                          </w:pPr>
                          <w:r>
                            <w:rPr>
                              <w:b/>
                            </w:rPr>
                            <w:t>Продукты</w:t>
                          </w:r>
                        </w:p>
                      </w:tc>
                    </w:tr>
                    <w:tr w:rsidR="001D3913">
                      <w:tc>
                        <w:tcPr>
                          <w:tcW w:w="1584" w:type="dxa"/>
                        </w:tcPr>
                        <w:p w:rsidR="001D3913" w:rsidRDefault="001D3913">
                          <w:pPr>
                            <w:pStyle w:val="a5"/>
                            <w:tabs>
                              <w:tab w:val="clear" w:pos="4153"/>
                              <w:tab w:val="clear" w:pos="8306"/>
                            </w:tabs>
                            <w:jc w:val="center"/>
                            <w:rPr>
                              <w:b/>
                            </w:rPr>
                          </w:pPr>
                          <w:r>
                            <w:rPr>
                              <w:b/>
                            </w:rPr>
                            <w:t>Операции</w:t>
                          </w:r>
                        </w:p>
                      </w:tc>
                    </w:tr>
                  </w:tbl>
                  <w:p w:rsidR="001D3913" w:rsidRDefault="001D3913">
                    <w:pPr>
                      <w:pStyle w:val="a5"/>
                      <w:tabs>
                        <w:tab w:val="clear" w:pos="4153"/>
                        <w:tab w:val="clear" w:pos="8306"/>
                      </w:tabs>
                    </w:pPr>
                  </w:p>
                </w:txbxContent>
              </v:textbox>
            </v:shape>
            <v:line id="_x0000_s1041" style="position:absolute" from="3744,6048" to="4176,6048"/>
            <v:line id="_x0000_s1042" style="position:absolute" from="2880,6624" to="2880,6912"/>
            <v:line id="_x0000_s1043" style="position:absolute;flip:y" from="2880,4896" to="2880,5328"/>
            <v:line id="_x0000_s1044" style="position:absolute" from="2880,4896" to="5040,4896"/>
            <v:line id="_x0000_s1045" style="position:absolute" from="5040,4896" to="5040,5328"/>
            <v:line id="_x0000_s1046" style="position:absolute" from="2880,6912" to="5040,6912"/>
            <v:line id="_x0000_s1047" style="position:absolute;flip:y" from="5040,6480" to="5040,6912"/>
            <v:shape id="_x0000_s1048" type="#_x0000_t93" style="position:absolute;left:6048;top:5760;width:864;height:144"/>
            <v:shape id="_x0000_s1049" type="#_x0000_t202" style="position:absolute;left:6912;top:5472;width:1296;height:576">
              <v:textbox style="mso-next-textbox:#_x0000_s1049">
                <w:txbxContent>
                  <w:p w:rsidR="001D3913" w:rsidRDefault="001D3913">
                    <w:pPr>
                      <w:pStyle w:val="1"/>
                      <w:rPr>
                        <w:sz w:val="24"/>
                      </w:rPr>
                    </w:pPr>
                    <w:r>
                      <w:rPr>
                        <w:sz w:val="24"/>
                      </w:rPr>
                      <w:t>Услуги</w:t>
                    </w:r>
                  </w:p>
                </w:txbxContent>
              </v:textbox>
            </v:shape>
            <v:shape id="_x0000_s1050" type="#_x0000_t202" style="position:absolute;left:8352;top:5040;width:1728;height:1296">
              <v:textbox style="mso-next-textbox:#_x0000_s1050">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1D3913">
                      <w:tc>
                        <w:tcPr>
                          <w:tcW w:w="1440" w:type="dxa"/>
                        </w:tcPr>
                        <w:p w:rsidR="001D3913" w:rsidRDefault="001D3913">
                          <w:pPr>
                            <w:jc w:val="center"/>
                            <w:rPr>
                              <w:b/>
                            </w:rPr>
                          </w:pPr>
                          <w:r>
                            <w:rPr>
                              <w:b/>
                            </w:rPr>
                            <w:t>Банковская триада</w:t>
                          </w:r>
                        </w:p>
                      </w:tc>
                    </w:tr>
                    <w:tr w:rsidR="001D3913">
                      <w:tc>
                        <w:tcPr>
                          <w:tcW w:w="1440" w:type="dxa"/>
                        </w:tcPr>
                        <w:p w:rsidR="001D3913" w:rsidRDefault="001D3913">
                          <w:pPr>
                            <w:jc w:val="center"/>
                            <w:rPr>
                              <w:b/>
                            </w:rPr>
                          </w:pPr>
                          <w:r>
                            <w:rPr>
                              <w:b/>
                            </w:rPr>
                            <w:t>Взаимосвязи между ее элементами</w:t>
                          </w:r>
                        </w:p>
                      </w:tc>
                    </w:tr>
                  </w:tbl>
                  <w:p w:rsidR="001D3913" w:rsidRDefault="001D3913"/>
                </w:txbxContent>
              </v:textbox>
            </v:shape>
            <v:line id="_x0000_s1051" style="position:absolute;flip:y" from="7632,5184" to="7632,5472"/>
            <v:line id="_x0000_s1052" style="position:absolute" from="7632,5184" to="8352,5184"/>
            <v:line id="_x0000_s1053" style="position:absolute" from="7632,6048" to="7632,6336"/>
            <v:line id="_x0000_s1054" style="position:absolute" from="7632,6336" to="8352,6336"/>
          </v:group>
        </w:pict>
      </w: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ind w:firstLine="0"/>
        <w:rPr>
          <w:szCs w:val="28"/>
        </w:rPr>
      </w:pPr>
    </w:p>
    <w:p w:rsidR="001D3913" w:rsidRDefault="001D3913">
      <w:pPr>
        <w:pStyle w:val="a3"/>
        <w:spacing w:line="360" w:lineRule="auto"/>
        <w:ind w:firstLine="0"/>
        <w:rPr>
          <w:szCs w:val="28"/>
        </w:rPr>
      </w:pPr>
    </w:p>
    <w:p w:rsidR="001D3913" w:rsidRDefault="001D3913">
      <w:pPr>
        <w:pStyle w:val="a3"/>
        <w:spacing w:line="360" w:lineRule="auto"/>
        <w:ind w:firstLine="0"/>
        <w:rPr>
          <w:szCs w:val="28"/>
        </w:rPr>
      </w:pPr>
      <w:r>
        <w:rPr>
          <w:szCs w:val="28"/>
        </w:rPr>
        <w:t xml:space="preserve">     </w:t>
      </w:r>
    </w:p>
    <w:p w:rsidR="001D3913" w:rsidRDefault="001D3913">
      <w:pPr>
        <w:pStyle w:val="a3"/>
        <w:spacing w:line="360" w:lineRule="auto"/>
        <w:ind w:firstLine="0"/>
        <w:rPr>
          <w:szCs w:val="28"/>
        </w:rPr>
      </w:pPr>
    </w:p>
    <w:p w:rsidR="001D3913" w:rsidRDefault="001D3913">
      <w:pPr>
        <w:pStyle w:val="a3"/>
        <w:tabs>
          <w:tab w:val="left" w:pos="3915"/>
        </w:tabs>
        <w:spacing w:line="360" w:lineRule="auto"/>
        <w:ind w:firstLine="0"/>
        <w:jc w:val="center"/>
        <w:rPr>
          <w:szCs w:val="28"/>
        </w:rPr>
      </w:pPr>
    </w:p>
    <w:p w:rsidR="001D3913" w:rsidRDefault="001D3913">
      <w:pPr>
        <w:pStyle w:val="a3"/>
        <w:tabs>
          <w:tab w:val="left" w:pos="3915"/>
        </w:tabs>
        <w:spacing w:line="360" w:lineRule="auto"/>
        <w:ind w:firstLine="0"/>
        <w:jc w:val="center"/>
        <w:rPr>
          <w:szCs w:val="28"/>
        </w:rPr>
      </w:pPr>
    </w:p>
    <w:p w:rsidR="001D3913" w:rsidRDefault="001D3913">
      <w:pPr>
        <w:pStyle w:val="a3"/>
        <w:tabs>
          <w:tab w:val="left" w:pos="3915"/>
        </w:tabs>
        <w:spacing w:line="360" w:lineRule="auto"/>
        <w:ind w:firstLine="0"/>
        <w:jc w:val="center"/>
        <w:rPr>
          <w:szCs w:val="28"/>
        </w:rPr>
      </w:pPr>
      <w:r>
        <w:rPr>
          <w:szCs w:val="28"/>
        </w:rPr>
        <w:t>Рисунок 3 -  Схема  соответствия между понятиями</w:t>
      </w:r>
    </w:p>
    <w:p w:rsidR="001D3913" w:rsidRDefault="001D3913">
      <w:pPr>
        <w:ind w:hanging="540"/>
        <w:jc w:val="center"/>
        <w:rPr>
          <w:sz w:val="28"/>
          <w:szCs w:val="28"/>
          <w:lang w:eastAsia="ko-KR"/>
        </w:rPr>
      </w:pPr>
      <w:r>
        <w:rPr>
          <w:sz w:val="28"/>
          <w:szCs w:val="28"/>
        </w:rPr>
        <w:t>«банковская технология обслуживания клиентов» и «банковская  триада»</w:t>
      </w:r>
    </w:p>
    <w:p w:rsidR="001D3913" w:rsidRDefault="001D3913">
      <w:pPr>
        <w:spacing w:line="360" w:lineRule="auto"/>
        <w:ind w:firstLine="540"/>
        <w:jc w:val="center"/>
        <w:rPr>
          <w:sz w:val="28"/>
          <w:szCs w:val="28"/>
        </w:rPr>
      </w:pPr>
    </w:p>
    <w:p w:rsidR="001D3913" w:rsidRDefault="001D3913">
      <w:pPr>
        <w:spacing w:line="360" w:lineRule="auto"/>
        <w:ind w:firstLine="540"/>
        <w:jc w:val="both"/>
        <w:rPr>
          <w:sz w:val="28"/>
          <w:szCs w:val="28"/>
        </w:rPr>
      </w:pPr>
      <w:r>
        <w:rPr>
          <w:sz w:val="28"/>
          <w:szCs w:val="28"/>
        </w:rPr>
        <w:t xml:space="preserve">   По степени сложности Стоянова Е.С. выделяет три класса триад: элементарные, комбинированные и интегрированные, представленные в таблице</w:t>
      </w:r>
      <w:r>
        <w:t xml:space="preserve"> </w:t>
      </w:r>
      <w:r>
        <w:rPr>
          <w:sz w:val="28"/>
          <w:szCs w:val="28"/>
        </w:rPr>
        <w:t>1.</w:t>
      </w:r>
    </w:p>
    <w:p w:rsidR="001D3913" w:rsidRDefault="001D3913">
      <w:pPr>
        <w:pStyle w:val="a3"/>
        <w:spacing w:line="360" w:lineRule="auto"/>
        <w:ind w:firstLine="720"/>
        <w:rPr>
          <w:szCs w:val="28"/>
        </w:rPr>
      </w:pPr>
    </w:p>
    <w:p w:rsidR="001D3913" w:rsidRDefault="001D3913">
      <w:pPr>
        <w:pStyle w:val="a3"/>
        <w:spacing w:line="360" w:lineRule="auto"/>
        <w:ind w:firstLine="0"/>
        <w:rPr>
          <w:szCs w:val="28"/>
        </w:rPr>
      </w:pPr>
      <w:r>
        <w:rPr>
          <w:szCs w:val="28"/>
        </w:rPr>
        <w:t>Таблица 1 - Классы банковских триад</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2"/>
        <w:gridCol w:w="2195"/>
        <w:gridCol w:w="2351"/>
        <w:gridCol w:w="2362"/>
      </w:tblGrid>
      <w:tr w:rsidR="001D3913">
        <w:trPr>
          <w:cantSplit/>
          <w:trHeight w:val="491"/>
        </w:trPr>
        <w:tc>
          <w:tcPr>
            <w:tcW w:w="2512" w:type="dxa"/>
          </w:tcPr>
          <w:p w:rsidR="001D3913" w:rsidRDefault="001D3913">
            <w:pPr>
              <w:pStyle w:val="a3"/>
              <w:spacing w:line="360" w:lineRule="auto"/>
              <w:ind w:firstLine="0"/>
              <w:jc w:val="center"/>
              <w:rPr>
                <w:szCs w:val="28"/>
              </w:rPr>
            </w:pPr>
            <w:r>
              <w:rPr>
                <w:szCs w:val="28"/>
              </w:rPr>
              <w:t>Триады</w:t>
            </w:r>
          </w:p>
        </w:tc>
        <w:tc>
          <w:tcPr>
            <w:tcW w:w="6908" w:type="dxa"/>
            <w:gridSpan w:val="3"/>
          </w:tcPr>
          <w:p w:rsidR="001D3913" w:rsidRDefault="001D3913">
            <w:pPr>
              <w:pStyle w:val="a3"/>
              <w:spacing w:line="360" w:lineRule="auto"/>
              <w:ind w:firstLine="0"/>
              <w:jc w:val="center"/>
              <w:rPr>
                <w:szCs w:val="28"/>
              </w:rPr>
            </w:pPr>
            <w:r>
              <w:rPr>
                <w:szCs w:val="28"/>
              </w:rPr>
              <w:t>Продукты  + Операции + Услуги</w:t>
            </w:r>
          </w:p>
        </w:tc>
      </w:tr>
      <w:tr w:rsidR="001D3913">
        <w:trPr>
          <w:trHeight w:val="491"/>
        </w:trPr>
        <w:tc>
          <w:tcPr>
            <w:tcW w:w="2512" w:type="dxa"/>
          </w:tcPr>
          <w:p w:rsidR="001D3913" w:rsidRDefault="001D3913">
            <w:pPr>
              <w:pStyle w:val="a3"/>
              <w:spacing w:line="360" w:lineRule="auto"/>
              <w:ind w:firstLine="0"/>
              <w:jc w:val="center"/>
              <w:rPr>
                <w:szCs w:val="28"/>
              </w:rPr>
            </w:pPr>
            <w:r>
              <w:rPr>
                <w:szCs w:val="28"/>
              </w:rPr>
              <w:t>Элементарные</w:t>
            </w:r>
          </w:p>
        </w:tc>
        <w:tc>
          <w:tcPr>
            <w:tcW w:w="2195" w:type="dxa"/>
          </w:tcPr>
          <w:p w:rsidR="001D3913" w:rsidRDefault="001D3913">
            <w:pPr>
              <w:pStyle w:val="a3"/>
              <w:spacing w:line="360" w:lineRule="auto"/>
              <w:ind w:firstLine="0"/>
              <w:jc w:val="center"/>
              <w:rPr>
                <w:szCs w:val="28"/>
              </w:rPr>
            </w:pPr>
            <w:r>
              <w:rPr>
                <w:szCs w:val="28"/>
              </w:rPr>
              <w:t>Простые</w:t>
            </w:r>
          </w:p>
        </w:tc>
        <w:tc>
          <w:tcPr>
            <w:tcW w:w="2351" w:type="dxa"/>
          </w:tcPr>
          <w:p w:rsidR="001D3913" w:rsidRDefault="001D3913">
            <w:pPr>
              <w:pStyle w:val="a3"/>
              <w:spacing w:line="360" w:lineRule="auto"/>
              <w:ind w:firstLine="0"/>
              <w:jc w:val="center"/>
              <w:rPr>
                <w:szCs w:val="28"/>
              </w:rPr>
            </w:pPr>
            <w:r>
              <w:rPr>
                <w:szCs w:val="28"/>
              </w:rPr>
              <w:t>Типовые</w:t>
            </w:r>
          </w:p>
        </w:tc>
        <w:tc>
          <w:tcPr>
            <w:tcW w:w="2362" w:type="dxa"/>
          </w:tcPr>
          <w:p w:rsidR="001D3913" w:rsidRDefault="001D3913">
            <w:pPr>
              <w:pStyle w:val="a3"/>
              <w:spacing w:line="360" w:lineRule="auto"/>
              <w:ind w:firstLine="0"/>
              <w:jc w:val="center"/>
              <w:rPr>
                <w:szCs w:val="28"/>
              </w:rPr>
            </w:pPr>
            <w:r>
              <w:rPr>
                <w:szCs w:val="28"/>
              </w:rPr>
              <w:t>Массовые</w:t>
            </w:r>
          </w:p>
        </w:tc>
      </w:tr>
      <w:tr w:rsidR="001D3913">
        <w:trPr>
          <w:trHeight w:val="982"/>
        </w:trPr>
        <w:tc>
          <w:tcPr>
            <w:tcW w:w="2512" w:type="dxa"/>
          </w:tcPr>
          <w:p w:rsidR="001D3913" w:rsidRDefault="001D3913">
            <w:pPr>
              <w:pStyle w:val="a3"/>
              <w:spacing w:line="360" w:lineRule="auto"/>
              <w:ind w:firstLine="0"/>
              <w:jc w:val="center"/>
              <w:rPr>
                <w:szCs w:val="28"/>
              </w:rPr>
            </w:pPr>
            <w:r>
              <w:rPr>
                <w:szCs w:val="28"/>
              </w:rPr>
              <w:t>Комбинированные</w:t>
            </w:r>
          </w:p>
        </w:tc>
        <w:tc>
          <w:tcPr>
            <w:tcW w:w="2195" w:type="dxa"/>
          </w:tcPr>
          <w:p w:rsidR="001D3913" w:rsidRDefault="001D3913">
            <w:pPr>
              <w:pStyle w:val="a3"/>
              <w:spacing w:line="360" w:lineRule="auto"/>
              <w:ind w:firstLine="0"/>
              <w:jc w:val="center"/>
              <w:rPr>
                <w:szCs w:val="28"/>
              </w:rPr>
            </w:pPr>
            <w:r>
              <w:rPr>
                <w:szCs w:val="28"/>
              </w:rPr>
              <w:t>Сложные</w:t>
            </w:r>
          </w:p>
        </w:tc>
        <w:tc>
          <w:tcPr>
            <w:tcW w:w="2351" w:type="dxa"/>
          </w:tcPr>
          <w:p w:rsidR="001D3913" w:rsidRDefault="001D3913">
            <w:pPr>
              <w:pStyle w:val="a3"/>
              <w:spacing w:line="360" w:lineRule="auto"/>
              <w:ind w:firstLine="0"/>
              <w:jc w:val="center"/>
              <w:rPr>
                <w:szCs w:val="28"/>
              </w:rPr>
            </w:pPr>
            <w:r>
              <w:rPr>
                <w:szCs w:val="28"/>
              </w:rPr>
              <w:t>Комплексные</w:t>
            </w:r>
          </w:p>
        </w:tc>
        <w:tc>
          <w:tcPr>
            <w:tcW w:w="2362" w:type="dxa"/>
          </w:tcPr>
          <w:p w:rsidR="001D3913" w:rsidRDefault="001D3913">
            <w:pPr>
              <w:pStyle w:val="a3"/>
              <w:spacing w:line="360" w:lineRule="auto"/>
              <w:ind w:firstLine="0"/>
              <w:jc w:val="center"/>
              <w:rPr>
                <w:szCs w:val="28"/>
              </w:rPr>
            </w:pPr>
            <w:r>
              <w:rPr>
                <w:szCs w:val="28"/>
              </w:rPr>
              <w:t>Групповые</w:t>
            </w:r>
          </w:p>
        </w:tc>
      </w:tr>
      <w:tr w:rsidR="001D3913">
        <w:trPr>
          <w:trHeight w:val="782"/>
        </w:trPr>
        <w:tc>
          <w:tcPr>
            <w:tcW w:w="2512" w:type="dxa"/>
          </w:tcPr>
          <w:p w:rsidR="001D3913" w:rsidRDefault="001D3913">
            <w:pPr>
              <w:pStyle w:val="a3"/>
              <w:spacing w:line="360" w:lineRule="auto"/>
              <w:ind w:firstLine="0"/>
              <w:jc w:val="center"/>
              <w:rPr>
                <w:szCs w:val="28"/>
              </w:rPr>
            </w:pPr>
            <w:r>
              <w:rPr>
                <w:szCs w:val="28"/>
              </w:rPr>
              <w:t>Интегрированные</w:t>
            </w:r>
          </w:p>
        </w:tc>
        <w:tc>
          <w:tcPr>
            <w:tcW w:w="2195" w:type="dxa"/>
          </w:tcPr>
          <w:p w:rsidR="001D3913" w:rsidRDefault="001D3913">
            <w:pPr>
              <w:pStyle w:val="a3"/>
              <w:spacing w:line="360" w:lineRule="auto"/>
              <w:ind w:firstLine="0"/>
              <w:jc w:val="center"/>
              <w:rPr>
                <w:szCs w:val="28"/>
              </w:rPr>
            </w:pPr>
            <w:r>
              <w:rPr>
                <w:szCs w:val="28"/>
              </w:rPr>
              <w:t>Системные</w:t>
            </w:r>
          </w:p>
        </w:tc>
        <w:tc>
          <w:tcPr>
            <w:tcW w:w="2351" w:type="dxa"/>
          </w:tcPr>
          <w:p w:rsidR="001D3913" w:rsidRDefault="001D3913">
            <w:pPr>
              <w:pStyle w:val="a3"/>
              <w:spacing w:line="360" w:lineRule="auto"/>
              <w:ind w:firstLine="0"/>
              <w:jc w:val="center"/>
              <w:rPr>
                <w:szCs w:val="28"/>
              </w:rPr>
            </w:pPr>
            <w:r>
              <w:rPr>
                <w:szCs w:val="28"/>
              </w:rPr>
              <w:t>Объединенные в процесс</w:t>
            </w:r>
          </w:p>
        </w:tc>
        <w:tc>
          <w:tcPr>
            <w:tcW w:w="2362" w:type="dxa"/>
          </w:tcPr>
          <w:p w:rsidR="001D3913" w:rsidRDefault="001D3913">
            <w:pPr>
              <w:pStyle w:val="a3"/>
              <w:spacing w:line="360" w:lineRule="auto"/>
              <w:ind w:firstLine="0"/>
              <w:jc w:val="center"/>
              <w:rPr>
                <w:szCs w:val="28"/>
              </w:rPr>
            </w:pPr>
            <w:r>
              <w:rPr>
                <w:szCs w:val="28"/>
              </w:rPr>
              <w:t>Индивидуальные</w:t>
            </w:r>
          </w:p>
        </w:tc>
      </w:tr>
    </w:tbl>
    <w:p w:rsidR="001D3913" w:rsidRDefault="001D3913">
      <w:pPr>
        <w:pStyle w:val="a3"/>
        <w:spacing w:line="360" w:lineRule="auto"/>
        <w:rPr>
          <w:szCs w:val="28"/>
        </w:rPr>
      </w:pPr>
      <w:r>
        <w:rPr>
          <w:szCs w:val="28"/>
        </w:rPr>
        <w:t xml:space="preserve"> </w:t>
      </w:r>
    </w:p>
    <w:p w:rsidR="001D3913" w:rsidRDefault="001D3913">
      <w:pPr>
        <w:pStyle w:val="a3"/>
        <w:spacing w:line="360" w:lineRule="auto"/>
        <w:ind w:firstLine="720"/>
        <w:rPr>
          <w:szCs w:val="28"/>
        </w:rPr>
      </w:pPr>
      <w:r>
        <w:rPr>
          <w:szCs w:val="28"/>
        </w:rPr>
        <w:t>По мнению Стояновой Е.С.,  банковская услуга - это форма удовлетворения потребностей клиента, а банковский продукт - это способ оказания услуг клиенту, отсюда вытекает деление банковских продуктов на простые, которые реализуются одним функциональным подразделением банка путем оказания одной услуги, и сложные - продукты,  в реализации которых могут быть задействованы несколько подразделений банка в течение длительного времени путем оказания комплексной услуги клиенту.</w:t>
      </w:r>
    </w:p>
    <w:p w:rsidR="001D3913" w:rsidRDefault="001D3913">
      <w:pPr>
        <w:pStyle w:val="a3"/>
        <w:spacing w:line="360" w:lineRule="auto"/>
        <w:ind w:firstLine="720"/>
        <w:rPr>
          <w:szCs w:val="28"/>
        </w:rPr>
      </w:pPr>
      <w:r>
        <w:rPr>
          <w:szCs w:val="28"/>
        </w:rPr>
        <w:t xml:space="preserve">Мы согласны со Стояновой Е.С. в том, что  все три понятия:  «банковская операция»,  «банковский продукт» и «банковская услуга» следует рассматривать с позиции триады, т.е. сочетания, однако не разделяем точку зрения автора, о том, что понятие «банковская услуга» шире понятия «банковская операция» [5, с.527]. </w:t>
      </w:r>
    </w:p>
    <w:p w:rsidR="001D3913" w:rsidRDefault="001D3913">
      <w:pPr>
        <w:pStyle w:val="a3"/>
        <w:spacing w:line="360" w:lineRule="auto"/>
        <w:ind w:firstLine="720"/>
        <w:rPr>
          <w:szCs w:val="28"/>
        </w:rPr>
      </w:pPr>
      <w:r>
        <w:rPr>
          <w:szCs w:val="28"/>
        </w:rPr>
        <w:t>Американские маркетологи выделяют по степени сложности предоставления четыре уровня банковских услуг:</w:t>
      </w:r>
    </w:p>
    <w:p w:rsidR="001D3913" w:rsidRDefault="001D3913">
      <w:pPr>
        <w:pStyle w:val="a3"/>
        <w:numPr>
          <w:ilvl w:val="0"/>
          <w:numId w:val="6"/>
        </w:numPr>
        <w:tabs>
          <w:tab w:val="clear" w:pos="1211"/>
        </w:tabs>
        <w:spacing w:line="360" w:lineRule="auto"/>
        <w:ind w:left="0" w:firstLine="720"/>
        <w:rPr>
          <w:szCs w:val="28"/>
        </w:rPr>
      </w:pPr>
      <w:r>
        <w:rPr>
          <w:szCs w:val="28"/>
        </w:rPr>
        <w:t>уровень 1  - полезные услуги, которые могут быть оценены большинством потребителей без посторонней помощи;</w:t>
      </w:r>
    </w:p>
    <w:p w:rsidR="001D3913" w:rsidRDefault="001D3913">
      <w:pPr>
        <w:pStyle w:val="a3"/>
        <w:numPr>
          <w:ilvl w:val="0"/>
          <w:numId w:val="6"/>
        </w:numPr>
        <w:tabs>
          <w:tab w:val="clear" w:pos="1211"/>
        </w:tabs>
        <w:spacing w:line="360" w:lineRule="auto"/>
        <w:ind w:left="0" w:firstLine="720"/>
        <w:rPr>
          <w:szCs w:val="28"/>
        </w:rPr>
      </w:pPr>
      <w:r>
        <w:rPr>
          <w:szCs w:val="28"/>
        </w:rPr>
        <w:t>уровень 2  -  услуги, не требующие специального уровня подготовки для их понимания, которые могут быть поставлены комплексно;</w:t>
      </w:r>
    </w:p>
    <w:p w:rsidR="001D3913" w:rsidRDefault="001D3913">
      <w:pPr>
        <w:pStyle w:val="a3"/>
        <w:numPr>
          <w:ilvl w:val="0"/>
          <w:numId w:val="6"/>
        </w:numPr>
        <w:tabs>
          <w:tab w:val="clear" w:pos="1211"/>
        </w:tabs>
        <w:spacing w:line="360" w:lineRule="auto"/>
        <w:ind w:left="0" w:firstLine="720"/>
        <w:rPr>
          <w:szCs w:val="28"/>
        </w:rPr>
      </w:pPr>
      <w:r>
        <w:rPr>
          <w:szCs w:val="28"/>
        </w:rPr>
        <w:t>уровень 3   -   услуги, требующие детальных технических знаний или возможности получения квалифицированного совета;</w:t>
      </w:r>
    </w:p>
    <w:p w:rsidR="001D3913" w:rsidRDefault="001D3913">
      <w:pPr>
        <w:pStyle w:val="a3"/>
        <w:numPr>
          <w:ilvl w:val="0"/>
          <w:numId w:val="6"/>
        </w:numPr>
        <w:tabs>
          <w:tab w:val="clear" w:pos="1211"/>
        </w:tabs>
        <w:spacing w:line="360" w:lineRule="auto"/>
        <w:ind w:left="0" w:firstLine="720"/>
        <w:rPr>
          <w:szCs w:val="28"/>
        </w:rPr>
      </w:pPr>
      <w:r>
        <w:rPr>
          <w:szCs w:val="28"/>
        </w:rPr>
        <w:t>уровень 4  -  услуги, которые требуют специальных знаний об окружении потребителя банковской продукции с учетом ситуации приобретения продукции.</w:t>
      </w:r>
    </w:p>
    <w:p w:rsidR="001D3913" w:rsidRDefault="001D3913">
      <w:pPr>
        <w:pStyle w:val="a3"/>
        <w:spacing w:line="360" w:lineRule="auto"/>
        <w:ind w:firstLine="720"/>
        <w:rPr>
          <w:szCs w:val="28"/>
        </w:rPr>
      </w:pPr>
      <w:r>
        <w:rPr>
          <w:szCs w:val="28"/>
        </w:rPr>
        <w:t>Российские экономисты [4, с.241] выделяют четыре уровня банковских услуг:</w:t>
      </w:r>
    </w:p>
    <w:p w:rsidR="001D3913" w:rsidRDefault="001D3913">
      <w:pPr>
        <w:pStyle w:val="a3"/>
        <w:numPr>
          <w:ilvl w:val="0"/>
          <w:numId w:val="6"/>
        </w:numPr>
        <w:tabs>
          <w:tab w:val="clear" w:pos="1211"/>
        </w:tabs>
        <w:spacing w:line="360" w:lineRule="auto"/>
        <w:ind w:left="0" w:firstLine="720"/>
        <w:rPr>
          <w:szCs w:val="28"/>
        </w:rPr>
      </w:pPr>
      <w:r>
        <w:rPr>
          <w:szCs w:val="28"/>
        </w:rPr>
        <w:t>услуга по замыслу, которую банк смог реализовать с пользой для себя и своих клиентов;</w:t>
      </w:r>
    </w:p>
    <w:p w:rsidR="001D3913" w:rsidRDefault="001D3913">
      <w:pPr>
        <w:pStyle w:val="a3"/>
        <w:numPr>
          <w:ilvl w:val="0"/>
          <w:numId w:val="6"/>
        </w:numPr>
        <w:tabs>
          <w:tab w:val="clear" w:pos="1211"/>
        </w:tabs>
        <w:spacing w:line="360" w:lineRule="auto"/>
        <w:ind w:left="0" w:firstLine="720"/>
        <w:rPr>
          <w:szCs w:val="28"/>
        </w:rPr>
      </w:pPr>
      <w:r>
        <w:rPr>
          <w:szCs w:val="28"/>
        </w:rPr>
        <w:t>услуга (или набор услуг), в реальном исполнении, которые банк предлагает и продает своим клиентам;</w:t>
      </w:r>
    </w:p>
    <w:p w:rsidR="001D3913" w:rsidRDefault="001D3913">
      <w:pPr>
        <w:pStyle w:val="a3"/>
        <w:numPr>
          <w:ilvl w:val="0"/>
          <w:numId w:val="6"/>
        </w:numPr>
        <w:tabs>
          <w:tab w:val="clear" w:pos="1211"/>
        </w:tabs>
        <w:spacing w:line="360" w:lineRule="auto"/>
        <w:ind w:left="0" w:firstLine="720"/>
        <w:rPr>
          <w:szCs w:val="28"/>
        </w:rPr>
      </w:pPr>
      <w:r>
        <w:rPr>
          <w:szCs w:val="28"/>
        </w:rPr>
        <w:t>услуга с подкреплением, т.е. включающая все виды сервисного обслуживания клиентов, как,  например, особые условия при оформлении некоторых нетрадиционных банковских услуг, таких, как лизинг, траст и пр.;</w:t>
      </w:r>
    </w:p>
    <w:p w:rsidR="001D3913" w:rsidRDefault="001D3913">
      <w:pPr>
        <w:pStyle w:val="a3"/>
        <w:numPr>
          <w:ilvl w:val="0"/>
          <w:numId w:val="6"/>
        </w:numPr>
        <w:tabs>
          <w:tab w:val="clear" w:pos="1211"/>
        </w:tabs>
        <w:spacing w:line="360" w:lineRule="auto"/>
        <w:ind w:left="0" w:firstLine="720"/>
        <w:rPr>
          <w:szCs w:val="28"/>
        </w:rPr>
      </w:pPr>
      <w:r>
        <w:rPr>
          <w:szCs w:val="28"/>
        </w:rPr>
        <w:t>общественное признание, которое обуславливает успешную конкурентную борьбу, создает авторитет банка, дает возможность развивать услугу и приносить прибыль.</w:t>
      </w:r>
    </w:p>
    <w:p w:rsidR="001D3913" w:rsidRDefault="001D3913">
      <w:pPr>
        <w:pStyle w:val="a3"/>
        <w:spacing w:line="360" w:lineRule="auto"/>
        <w:ind w:firstLine="720"/>
        <w:rPr>
          <w:szCs w:val="28"/>
        </w:rPr>
      </w:pPr>
      <w:r>
        <w:rPr>
          <w:szCs w:val="28"/>
        </w:rPr>
        <w:t>В отечественной  и российской литературе и практике термин «банковский продукт» появился с переходом к рыночной экономике.  В американской экономической литературе принято говорить именно о продукции банка (</w:t>
      </w:r>
      <w:r>
        <w:rPr>
          <w:szCs w:val="28"/>
          <w:lang w:val="en-US"/>
        </w:rPr>
        <w:t>bank</w:t>
      </w:r>
      <w:r>
        <w:rPr>
          <w:szCs w:val="28"/>
        </w:rPr>
        <w:t xml:space="preserve"> </w:t>
      </w:r>
      <w:r>
        <w:rPr>
          <w:szCs w:val="28"/>
          <w:lang w:val="en-US"/>
        </w:rPr>
        <w:t>product</w:t>
      </w:r>
      <w:r>
        <w:rPr>
          <w:szCs w:val="28"/>
        </w:rPr>
        <w:t xml:space="preserve">), подразумевая под этим любую услугу или операцию, совершенную банком. </w:t>
      </w:r>
    </w:p>
    <w:p w:rsidR="001D3913" w:rsidRDefault="001D3913">
      <w:pPr>
        <w:pStyle w:val="a3"/>
        <w:spacing w:line="360" w:lineRule="auto"/>
        <w:ind w:firstLine="720"/>
        <w:rPr>
          <w:szCs w:val="28"/>
        </w:rPr>
      </w:pPr>
      <w:r>
        <w:rPr>
          <w:szCs w:val="28"/>
        </w:rPr>
        <w:t>Российские специалисты по маркетингу  рассматривают банковский продукт как комплекс услуг банка по активным и пассивным операциям и выделяют три уровня банковского продукта:</w:t>
      </w:r>
    </w:p>
    <w:p w:rsidR="001D3913" w:rsidRDefault="001D3913">
      <w:pPr>
        <w:pStyle w:val="a3"/>
        <w:numPr>
          <w:ilvl w:val="0"/>
          <w:numId w:val="6"/>
        </w:numPr>
        <w:tabs>
          <w:tab w:val="clear" w:pos="1211"/>
          <w:tab w:val="num" w:pos="1080"/>
        </w:tabs>
        <w:spacing w:line="360" w:lineRule="auto"/>
        <w:ind w:left="0" w:firstLine="720"/>
        <w:rPr>
          <w:szCs w:val="28"/>
        </w:rPr>
      </w:pPr>
      <w:r>
        <w:rPr>
          <w:szCs w:val="28"/>
        </w:rPr>
        <w:t>первый уровень - основной продукт, иначе говоря, базовый ассортимент: кредитование, услуги по расчетам, операции с валютой и др.;</w:t>
      </w:r>
    </w:p>
    <w:p w:rsidR="001D3913" w:rsidRDefault="001D3913">
      <w:pPr>
        <w:pStyle w:val="a3"/>
        <w:numPr>
          <w:ilvl w:val="0"/>
          <w:numId w:val="6"/>
        </w:numPr>
        <w:tabs>
          <w:tab w:val="clear" w:pos="1211"/>
          <w:tab w:val="num" w:pos="1080"/>
        </w:tabs>
        <w:spacing w:line="360" w:lineRule="auto"/>
        <w:ind w:left="0" w:firstLine="720"/>
        <w:rPr>
          <w:szCs w:val="28"/>
        </w:rPr>
      </w:pPr>
      <w:r>
        <w:rPr>
          <w:szCs w:val="28"/>
        </w:rPr>
        <w:t>второй уровень - реальный продукт, или текущий ассортимент, который постоянно меняется, не затрагивая базовой направленности банка;</w:t>
      </w:r>
    </w:p>
    <w:p w:rsidR="001D3913" w:rsidRDefault="001D3913">
      <w:pPr>
        <w:pStyle w:val="a3"/>
        <w:numPr>
          <w:ilvl w:val="0"/>
          <w:numId w:val="6"/>
        </w:numPr>
        <w:tabs>
          <w:tab w:val="clear" w:pos="1211"/>
          <w:tab w:val="num" w:pos="1080"/>
        </w:tabs>
        <w:spacing w:line="360" w:lineRule="auto"/>
        <w:ind w:left="0" w:firstLine="720"/>
        <w:rPr>
          <w:szCs w:val="28"/>
        </w:rPr>
      </w:pPr>
      <w:r>
        <w:rPr>
          <w:szCs w:val="28"/>
        </w:rPr>
        <w:t>третий уровень - расширенный банковский продукт. Услуги этого уровня направлены на формирование дружеских отношений с клиентом, оказание ему всесторонней помощи, обслуживание внешнеэкономических связей, творческие идеи в области финансов, менеджмента, личные советы банкира, неформальное общение.</w:t>
      </w:r>
    </w:p>
    <w:p w:rsidR="001D3913" w:rsidRDefault="001D3913">
      <w:pPr>
        <w:pStyle w:val="a3"/>
        <w:spacing w:line="360" w:lineRule="auto"/>
        <w:ind w:firstLine="720"/>
        <w:rPr>
          <w:szCs w:val="28"/>
        </w:rPr>
      </w:pPr>
      <w:r>
        <w:rPr>
          <w:szCs w:val="28"/>
        </w:rPr>
        <w:t>Деление услуг второго и  третьего уровня относительно условное, на наш взгляд, правильнее было бы говорить о  двух уровнях  банковского продукта - базовом и расширенном.</w:t>
      </w:r>
    </w:p>
    <w:p w:rsidR="001D3913" w:rsidRDefault="001D3913">
      <w:pPr>
        <w:pStyle w:val="a3"/>
        <w:spacing w:line="360" w:lineRule="auto"/>
        <w:ind w:firstLine="720"/>
        <w:rPr>
          <w:szCs w:val="28"/>
        </w:rPr>
      </w:pPr>
      <w:r>
        <w:rPr>
          <w:szCs w:val="28"/>
        </w:rPr>
        <w:t xml:space="preserve">К сожалению,  приведенные выше определения банковского продукта  и банковской услуги как экономических категорий обладают терминологической неустойчивостью. Противоречия в отношении названий на первый взгляд не принципиальны, однако,  в целях четкого определения объекта диссертационного исследования представляется необходимым предложить свои трактовки данных понятий. Детально рассмотрев и проанализировав точки зрения различных авторов, мы предлагаем следующие определения. </w:t>
      </w:r>
    </w:p>
    <w:p w:rsidR="001D3913" w:rsidRDefault="001D3913">
      <w:pPr>
        <w:pStyle w:val="a3"/>
        <w:spacing w:line="360" w:lineRule="auto"/>
        <w:ind w:firstLine="720"/>
        <w:rPr>
          <w:szCs w:val="28"/>
        </w:rPr>
      </w:pPr>
      <w:r>
        <w:rPr>
          <w:szCs w:val="28"/>
        </w:rPr>
        <w:t>Банковская услуга, на наш взгляд, это совокупность действий банка по активным, пассивным, либо комиссионным операциям в интересах клиента, иначе говоря, деятельность банка, направленная как на удовлетворение потребности клиента в банковском обслуживании, так и на повышение рентабельности банка.</w:t>
      </w:r>
    </w:p>
    <w:p w:rsidR="001D3913" w:rsidRDefault="001D3913">
      <w:pPr>
        <w:pStyle w:val="a3"/>
        <w:spacing w:line="360" w:lineRule="auto"/>
        <w:ind w:firstLine="720"/>
        <w:rPr>
          <w:szCs w:val="28"/>
        </w:rPr>
      </w:pPr>
      <w:r>
        <w:rPr>
          <w:szCs w:val="28"/>
        </w:rPr>
        <w:t>Можно выделить следующие составляющие понятия банковской услуги:</w:t>
      </w:r>
    </w:p>
    <w:p w:rsidR="001D3913" w:rsidRDefault="001D3913">
      <w:pPr>
        <w:pStyle w:val="a3"/>
        <w:numPr>
          <w:ilvl w:val="0"/>
          <w:numId w:val="6"/>
        </w:numPr>
        <w:spacing w:line="360" w:lineRule="auto"/>
        <w:ind w:hanging="491"/>
        <w:rPr>
          <w:szCs w:val="28"/>
        </w:rPr>
      </w:pPr>
      <w:r>
        <w:rPr>
          <w:szCs w:val="28"/>
        </w:rPr>
        <w:t>деятельность по оказанию клиенту помощи, содействие в получении прибыли;</w:t>
      </w:r>
    </w:p>
    <w:p w:rsidR="001D3913" w:rsidRDefault="001D3913">
      <w:pPr>
        <w:pStyle w:val="a3"/>
        <w:numPr>
          <w:ilvl w:val="0"/>
          <w:numId w:val="6"/>
        </w:numPr>
        <w:spacing w:line="360" w:lineRule="auto"/>
        <w:ind w:hanging="491"/>
        <w:rPr>
          <w:szCs w:val="28"/>
        </w:rPr>
      </w:pPr>
      <w:r>
        <w:rPr>
          <w:szCs w:val="28"/>
        </w:rPr>
        <w:t>квалифицированные советы;</w:t>
      </w:r>
    </w:p>
    <w:p w:rsidR="001D3913" w:rsidRDefault="001D3913">
      <w:pPr>
        <w:pStyle w:val="a3"/>
        <w:numPr>
          <w:ilvl w:val="0"/>
          <w:numId w:val="6"/>
        </w:numPr>
        <w:spacing w:line="360" w:lineRule="auto"/>
        <w:ind w:hanging="491"/>
        <w:rPr>
          <w:szCs w:val="28"/>
        </w:rPr>
      </w:pPr>
      <w:r>
        <w:rPr>
          <w:szCs w:val="28"/>
        </w:rPr>
        <w:t>услуги по управлению денежными средствами.</w:t>
      </w:r>
    </w:p>
    <w:p w:rsidR="001D3913" w:rsidRDefault="001D3913">
      <w:pPr>
        <w:pStyle w:val="a3"/>
        <w:spacing w:line="360" w:lineRule="auto"/>
        <w:ind w:firstLine="720"/>
        <w:rPr>
          <w:szCs w:val="28"/>
        </w:rPr>
      </w:pPr>
      <w:r>
        <w:rPr>
          <w:szCs w:val="28"/>
        </w:rPr>
        <w:t xml:space="preserve">Банковский продукт, в нашем понимании, это синтетическая форма банковской услуги, ее материально оформленная часть, в отличие от последней,  банковский продукт всегда носит завершенный характер. Банковский продукт регламентирует взаимодействие банка с клиентом при оказании услуги посредством финансовых, юридических и организационных мероприятий. </w:t>
      </w:r>
    </w:p>
    <w:p w:rsidR="001D3913" w:rsidRDefault="001D3913">
      <w:pPr>
        <w:pStyle w:val="a3"/>
        <w:spacing w:line="360" w:lineRule="auto"/>
        <w:ind w:firstLine="720"/>
        <w:rPr>
          <w:szCs w:val="28"/>
        </w:rPr>
      </w:pPr>
      <w:r>
        <w:rPr>
          <w:szCs w:val="28"/>
        </w:rPr>
        <w:t>Учитывая вышеизложенное, предлагаем свой вариант определения банковского продукта как результата деятельности банка по оказанию услуги,  конкретного  банковского  документа, который производится банком для обслуживания клиента.</w:t>
      </w:r>
    </w:p>
    <w:p w:rsidR="001D3913" w:rsidRDefault="001D3913">
      <w:pPr>
        <w:pStyle w:val="a3"/>
        <w:spacing w:line="360" w:lineRule="auto"/>
        <w:ind w:firstLine="720"/>
        <w:rPr>
          <w:szCs w:val="28"/>
        </w:rPr>
      </w:pPr>
      <w:r>
        <w:rPr>
          <w:szCs w:val="28"/>
        </w:rPr>
        <w:t>Сходство банковской услуги и банковского продукта в том, что они призваны удовлетворять потребности клиента и способствовать получению прибыли банка, однако банковский продукт носит первичный характер, а банковская услуга - вторичный. Банковская услуга неосязаема, в то время как банковский продукт имеет вид вещи, т.е. осязаемую форму, предназначенную для продажи на финансовом рынке.</w:t>
      </w:r>
    </w:p>
    <w:p w:rsidR="001D3913" w:rsidRDefault="001D3913">
      <w:pPr>
        <w:pStyle w:val="a3"/>
        <w:spacing w:line="360" w:lineRule="auto"/>
        <w:ind w:firstLine="720"/>
        <w:rPr>
          <w:szCs w:val="28"/>
        </w:rPr>
      </w:pPr>
      <w:r>
        <w:rPr>
          <w:szCs w:val="28"/>
        </w:rPr>
        <w:t>Следовательно, банковская триада может быть представлена в следующем виде:</w:t>
      </w:r>
    </w:p>
    <w:p w:rsidR="001D3913" w:rsidRDefault="001D3913">
      <w:pPr>
        <w:pStyle w:val="a3"/>
        <w:spacing w:line="360" w:lineRule="auto"/>
        <w:rPr>
          <w:szCs w:val="28"/>
        </w:rPr>
      </w:pPr>
    </w:p>
    <w:p w:rsidR="001D3913" w:rsidRDefault="00445FAE">
      <w:pPr>
        <w:pStyle w:val="a3"/>
        <w:spacing w:line="360" w:lineRule="auto"/>
        <w:rPr>
          <w:szCs w:val="28"/>
        </w:rPr>
      </w:pPr>
      <w:r>
        <w:rPr>
          <w:noProof/>
          <w:szCs w:val="28"/>
        </w:rPr>
        <w:pict>
          <v:group id="_x0000_s1065" style="position:absolute;left:0;text-align:left;margin-left:37.55pt;margin-top:15.3pt;width:396pt;height:165.6pt;z-index:251658240" coordorigin="2016,1440" coordsize="7920,3312" o:allowincell="f">
            <v:shape id="_x0000_s1066" type="#_x0000_t202" style="position:absolute;left:4752;top:1440;width:2160;height:576">
              <o:extrusion v:ext="view" on="t"/>
              <v:textbox style="mso-next-textbox:#_x0000_s1066">
                <w:txbxContent>
                  <w:p w:rsidR="001D3913" w:rsidRDefault="001D3913">
                    <w:pPr>
                      <w:pStyle w:val="1"/>
                      <w:rPr>
                        <w:b w:val="0"/>
                        <w:sz w:val="28"/>
                      </w:rPr>
                    </w:pPr>
                    <w:r>
                      <w:rPr>
                        <w:sz w:val="28"/>
                      </w:rPr>
                      <w:t>ОПЕРАЦИИ</w:t>
                    </w:r>
                  </w:p>
                </w:txbxContent>
              </v:textbox>
            </v:shape>
            <v:shape id="_x0000_s1067" type="#_x0000_t202" style="position:absolute;left:2736;top:1872;width:1728;height:432">
              <v:textbox style="mso-next-textbox:#_x0000_s1067">
                <w:txbxContent>
                  <w:p w:rsidR="001D3913" w:rsidRDefault="001D3913">
                    <w:pPr>
                      <w:pStyle w:val="1"/>
                    </w:pPr>
                    <w:r>
                      <w:t>АКТИВНЫЕ</w:t>
                    </w:r>
                  </w:p>
                </w:txbxContent>
              </v:textbox>
            </v:shape>
            <v:shape id="_x0000_s1068" type="#_x0000_t202" style="position:absolute;left:4608;top:2160;width:2448;height:432">
              <v:textbox style="mso-next-textbox:#_x0000_s1068">
                <w:txbxContent>
                  <w:p w:rsidR="001D3913" w:rsidRDefault="001D3913">
                    <w:pPr>
                      <w:jc w:val="center"/>
                      <w:rPr>
                        <w:b/>
                      </w:rPr>
                    </w:pPr>
                    <w:r>
                      <w:rPr>
                        <w:b/>
                      </w:rPr>
                      <w:t>КОМИССИОННЫЕ</w:t>
                    </w:r>
                  </w:p>
                </w:txbxContent>
              </v:textbox>
            </v:shape>
            <v:shape id="_x0000_s1069" type="#_x0000_t202" style="position:absolute;left:7200;top:1872;width:1728;height:432">
              <v:textbox style="mso-next-textbox:#_x0000_s1069">
                <w:txbxContent>
                  <w:p w:rsidR="001D3913" w:rsidRDefault="001D3913">
                    <w:pPr>
                      <w:pStyle w:val="a5"/>
                      <w:tabs>
                        <w:tab w:val="clear" w:pos="4153"/>
                        <w:tab w:val="clear" w:pos="8306"/>
                      </w:tabs>
                      <w:jc w:val="center"/>
                      <w:rPr>
                        <w:b/>
                      </w:rPr>
                    </w:pPr>
                    <w:r>
                      <w:rPr>
                        <w:b/>
                      </w:rPr>
                      <w:t>ПАССИВНЫЕ</w:t>
                    </w:r>
                  </w:p>
                </w:txbxContent>
              </v:textbox>
            </v:shape>
            <v:line id="_x0000_s1070" style="position:absolute;flip:x" from="3600,1728" to="4752,1728"/>
            <v:line id="_x0000_s1071" style="position:absolute" from="3600,1728" to="3600,1872"/>
            <v:line id="_x0000_s1072" style="position:absolute" from="6912,1728" to="8208,1728"/>
            <v:line id="_x0000_s1073" style="position:absolute" from="8208,1728" to="8208,1872"/>
            <v:line id="_x0000_s1074" style="position:absolute" from="5904,2016" to="5904,2160"/>
            <v:shape id="_x0000_s1075" type="#_x0000_t202" style="position:absolute;left:4752;top:3168;width:2304;height:576">
              <o:extrusion v:ext="view" on="t"/>
              <v:textbox style="mso-next-textbox:#_x0000_s1075">
                <w:txbxContent>
                  <w:p w:rsidR="001D3913" w:rsidRDefault="001D3913">
                    <w:pPr>
                      <w:jc w:val="center"/>
                      <w:rPr>
                        <w:b/>
                        <w:sz w:val="28"/>
                      </w:rPr>
                    </w:pPr>
                    <w:r>
                      <w:rPr>
                        <w:b/>
                        <w:sz w:val="28"/>
                      </w:rPr>
                      <w:t xml:space="preserve"> УСЛУГИ</w:t>
                    </w:r>
                  </w:p>
                </w:txbxContent>
              </v:textbox>
            </v:shape>
            <v:line id="_x0000_s1076" style="position:absolute" from="3600,2304" to="4752,3456">
              <v:stroke endarrow="block"/>
            </v:line>
            <v:line id="_x0000_s1077" style="position:absolute;flip:x" from="7056,2304" to="8208,3456">
              <v:stroke endarrow="block"/>
            </v:line>
            <v:line id="_x0000_s1078" style="position:absolute" from="5904,2592" to="5904,3168">
              <v:stroke endarrow="block"/>
            </v:line>
            <v:shape id="_x0000_s1079" type="#_x0000_t202" style="position:absolute;left:2016;top:4320;width:1584;height:432">
              <o:extrusion v:ext="view" on="t"/>
              <v:textbox style="mso-next-textbox:#_x0000_s1079">
                <w:txbxContent>
                  <w:p w:rsidR="001D3913" w:rsidRDefault="001D3913">
                    <w:pPr>
                      <w:jc w:val="center"/>
                      <w:rPr>
                        <w:b/>
                        <w:vertAlign w:val="subscript"/>
                        <w:lang w:val="en-US" w:eastAsia="ko-KR"/>
                      </w:rPr>
                    </w:pPr>
                    <w:r>
                      <w:rPr>
                        <w:b/>
                      </w:rPr>
                      <w:t>ПРОДУКТ</w:t>
                    </w:r>
                    <w:r>
                      <w:rPr>
                        <w:rFonts w:hint="eastAsia"/>
                        <w:b/>
                        <w:vertAlign w:val="subscript"/>
                        <w:lang w:eastAsia="ko-KR"/>
                      </w:rPr>
                      <w:t xml:space="preserve"> </w:t>
                    </w:r>
                    <w:r>
                      <w:rPr>
                        <w:b/>
                        <w:vertAlign w:val="subscript"/>
                        <w:lang w:val="en-US" w:eastAsia="ko-KR"/>
                      </w:rPr>
                      <w:t>i</w:t>
                    </w:r>
                  </w:p>
                </w:txbxContent>
              </v:textbox>
            </v:shape>
            <v:shape id="_x0000_s1080" type="#_x0000_t202" style="position:absolute;left:4176;top:4320;width:1584;height:432">
              <o:extrusion v:ext="view" on="t"/>
              <v:textbox style="mso-next-textbox:#_x0000_s1080">
                <w:txbxContent>
                  <w:p w:rsidR="001D3913" w:rsidRDefault="001D3913">
                    <w:pPr>
                      <w:jc w:val="center"/>
                      <w:rPr>
                        <w:b/>
                        <w:vertAlign w:val="subscript"/>
                        <w:lang w:val="en-US" w:eastAsia="ko-KR"/>
                      </w:rPr>
                    </w:pPr>
                    <w:r>
                      <w:rPr>
                        <w:b/>
                      </w:rPr>
                      <w:t>ПРОДУКТ</w:t>
                    </w:r>
                    <w:r>
                      <w:rPr>
                        <w:rFonts w:hint="eastAsia"/>
                        <w:b/>
                        <w:vertAlign w:val="subscript"/>
                        <w:lang w:eastAsia="ko-KR"/>
                      </w:rPr>
                      <w:t xml:space="preserve"> </w:t>
                    </w:r>
                    <w:r>
                      <w:rPr>
                        <w:b/>
                        <w:vertAlign w:val="subscript"/>
                        <w:lang w:val="en-US" w:eastAsia="ko-KR"/>
                      </w:rPr>
                      <w:t>i+1</w:t>
                    </w:r>
                  </w:p>
                  <w:p w:rsidR="001D3913" w:rsidRDefault="001D3913"/>
                </w:txbxContent>
              </v:textbox>
            </v:shape>
            <v:shape id="_x0000_s1081" type="#_x0000_t202" style="position:absolute;left:6336;top:4320;width:1296;height:432">
              <o:extrusion v:ext="view" on="t"/>
              <v:textbox style="mso-next-textbox:#_x0000_s1081">
                <w:txbxContent>
                  <w:p w:rsidR="001D3913" w:rsidRDefault="001D3913">
                    <w:pPr>
                      <w:jc w:val="center"/>
                      <w:rPr>
                        <w:b/>
                        <w:sz w:val="28"/>
                        <w:lang w:val="en-US"/>
                      </w:rPr>
                    </w:pPr>
                    <w:r>
                      <w:rPr>
                        <w:b/>
                        <w:sz w:val="28"/>
                        <w:lang w:val="en-US"/>
                      </w:rPr>
                      <w:t>...</w:t>
                    </w:r>
                  </w:p>
                </w:txbxContent>
              </v:textbox>
            </v:shape>
            <v:shape id="_x0000_s1082" type="#_x0000_t202" style="position:absolute;left:8352;top:4320;width:1584;height:432">
              <o:extrusion v:ext="view" on="t"/>
              <v:textbox style="mso-next-textbox:#_x0000_s1082">
                <w:txbxContent>
                  <w:p w:rsidR="001D3913" w:rsidRDefault="001D3913">
                    <w:pPr>
                      <w:rPr>
                        <w:vertAlign w:val="subscript"/>
                        <w:lang w:val="en-US"/>
                      </w:rPr>
                    </w:pPr>
                    <w:r>
                      <w:rPr>
                        <w:b/>
                      </w:rPr>
                      <w:t>ПРОДУКТ</w:t>
                    </w:r>
                    <w:r>
                      <w:rPr>
                        <w:b/>
                        <w:vertAlign w:val="subscript"/>
                        <w:lang w:val="en-US"/>
                      </w:rPr>
                      <w:t xml:space="preserve"> n</w:t>
                    </w:r>
                  </w:p>
                </w:txbxContent>
              </v:textbox>
            </v:shape>
            <v:line id="_x0000_s1083" style="position:absolute;flip:x" from="3312,3600" to="4752,4032">
              <v:stroke endarrow="block"/>
            </v:line>
            <v:line id="_x0000_s1084" style="position:absolute" from="5328,3744" to="5328,4176">
              <v:stroke endarrow="block"/>
            </v:line>
            <v:line id="_x0000_s1085" style="position:absolute" from="6768,3744" to="6768,4032">
              <v:stroke endarrow="block"/>
            </v:line>
            <v:line id="_x0000_s1086" style="position:absolute" from="7056,3600" to="9072,4032">
              <v:stroke endarrow="block"/>
            </v:line>
          </v:group>
        </w:pict>
      </w: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rPr>
          <w:szCs w:val="28"/>
        </w:rPr>
      </w:pPr>
    </w:p>
    <w:p w:rsidR="001D3913" w:rsidRDefault="001D3913">
      <w:pPr>
        <w:pStyle w:val="a3"/>
        <w:spacing w:line="360" w:lineRule="auto"/>
        <w:jc w:val="center"/>
        <w:rPr>
          <w:szCs w:val="28"/>
        </w:rPr>
      </w:pPr>
    </w:p>
    <w:p w:rsidR="001D3913" w:rsidRDefault="001D3913">
      <w:pPr>
        <w:pStyle w:val="a3"/>
        <w:spacing w:line="360" w:lineRule="auto"/>
        <w:jc w:val="center"/>
        <w:rPr>
          <w:szCs w:val="28"/>
        </w:rPr>
      </w:pPr>
      <w:r>
        <w:rPr>
          <w:szCs w:val="28"/>
        </w:rPr>
        <w:t>Рисунок 4 - Схема банковской триады, предложенная автором</w:t>
      </w:r>
    </w:p>
    <w:p w:rsidR="001D3913" w:rsidRDefault="001D3913">
      <w:pPr>
        <w:pStyle w:val="a3"/>
        <w:spacing w:line="360" w:lineRule="auto"/>
        <w:jc w:val="center"/>
        <w:rPr>
          <w:szCs w:val="28"/>
        </w:rPr>
      </w:pPr>
    </w:p>
    <w:p w:rsidR="001D3913" w:rsidRDefault="001D3913">
      <w:pPr>
        <w:pStyle w:val="a3"/>
        <w:spacing w:line="360" w:lineRule="auto"/>
        <w:ind w:firstLine="0"/>
        <w:rPr>
          <w:szCs w:val="28"/>
        </w:rPr>
      </w:pPr>
    </w:p>
    <w:p w:rsidR="001D3913" w:rsidRDefault="001D3913">
      <w:pPr>
        <w:spacing w:line="360" w:lineRule="auto"/>
        <w:rPr>
          <w:sz w:val="28"/>
          <w:szCs w:val="28"/>
        </w:rPr>
      </w:pPr>
    </w:p>
    <w:p w:rsidR="001D3913" w:rsidRDefault="001D3913">
      <w:pPr>
        <w:spacing w:line="360" w:lineRule="auto"/>
        <w:rPr>
          <w:sz w:val="28"/>
          <w:szCs w:val="28"/>
        </w:rPr>
      </w:pPr>
    </w:p>
    <w:p w:rsidR="001D3913" w:rsidRDefault="001D3913">
      <w:pPr>
        <w:spacing w:line="360" w:lineRule="auto"/>
        <w:rPr>
          <w:sz w:val="28"/>
          <w:szCs w:val="28"/>
        </w:rPr>
      </w:pPr>
    </w:p>
    <w:p w:rsidR="001D3913" w:rsidRDefault="001D3913">
      <w:pPr>
        <w:spacing w:line="360" w:lineRule="auto"/>
        <w:rPr>
          <w:sz w:val="28"/>
          <w:szCs w:val="28"/>
        </w:rPr>
      </w:pPr>
    </w:p>
    <w:p w:rsidR="001D3913" w:rsidRDefault="001D3913">
      <w:pPr>
        <w:spacing w:line="360" w:lineRule="auto"/>
        <w:ind w:firstLine="720"/>
        <w:jc w:val="center"/>
        <w:rPr>
          <w:sz w:val="28"/>
          <w:szCs w:val="28"/>
        </w:rPr>
      </w:pPr>
      <w:r>
        <w:rPr>
          <w:sz w:val="28"/>
          <w:szCs w:val="28"/>
        </w:rPr>
        <w:t>2 АНАЛИЗ РАЗВИТИЯ РЫНКА БАНКОВСКИХ УСЛУГ В РЕСПУБЛИКЕ КАЗАХСТАН</w:t>
      </w:r>
    </w:p>
    <w:p w:rsidR="001D3913" w:rsidRDefault="001D3913">
      <w:pPr>
        <w:spacing w:line="360" w:lineRule="auto"/>
        <w:ind w:firstLine="720"/>
        <w:jc w:val="center"/>
        <w:rPr>
          <w:sz w:val="28"/>
          <w:szCs w:val="28"/>
        </w:rPr>
      </w:pPr>
    </w:p>
    <w:p w:rsidR="001D3913" w:rsidRDefault="001D3913">
      <w:pPr>
        <w:spacing w:line="360" w:lineRule="auto"/>
        <w:ind w:firstLine="720"/>
        <w:jc w:val="center"/>
        <w:rPr>
          <w:sz w:val="28"/>
          <w:szCs w:val="28"/>
        </w:rPr>
      </w:pPr>
    </w:p>
    <w:p w:rsidR="001D3913" w:rsidRDefault="001D3913">
      <w:pPr>
        <w:spacing w:line="360" w:lineRule="auto"/>
        <w:ind w:firstLine="720"/>
        <w:rPr>
          <w:sz w:val="28"/>
          <w:szCs w:val="28"/>
        </w:rPr>
      </w:pPr>
      <w:r>
        <w:rPr>
          <w:sz w:val="28"/>
          <w:szCs w:val="28"/>
        </w:rPr>
        <w:t>2.1 Развитие банковских услуг в Казахстане за период с 2002-2006гг. на примере АО «Банка ТуранАлем»</w:t>
      </w:r>
    </w:p>
    <w:p w:rsidR="001D3913" w:rsidRDefault="001D3913">
      <w:pPr>
        <w:spacing w:line="360" w:lineRule="auto"/>
        <w:ind w:firstLine="720"/>
        <w:jc w:val="both"/>
        <w:rPr>
          <w:sz w:val="28"/>
          <w:szCs w:val="28"/>
        </w:rPr>
      </w:pPr>
    </w:p>
    <w:p w:rsidR="001D3913" w:rsidRDefault="001D3913">
      <w:pPr>
        <w:spacing w:line="360" w:lineRule="auto"/>
        <w:ind w:right="-82" w:firstLine="720"/>
        <w:jc w:val="both"/>
        <w:rPr>
          <w:sz w:val="28"/>
          <w:szCs w:val="28"/>
        </w:rPr>
      </w:pPr>
      <w:r>
        <w:rPr>
          <w:sz w:val="28"/>
          <w:szCs w:val="28"/>
        </w:rPr>
        <w:t>АО «Банк ТуранАлем» является ведущим коммерческим банком в Казахстане, предлагающим полный спектр банковских продуктов и услуг.</w:t>
      </w:r>
    </w:p>
    <w:p w:rsidR="001D3913" w:rsidRDefault="001D3913">
      <w:pPr>
        <w:spacing w:line="360" w:lineRule="auto"/>
        <w:ind w:right="-82" w:firstLine="720"/>
        <w:jc w:val="both"/>
        <w:rPr>
          <w:sz w:val="28"/>
          <w:szCs w:val="28"/>
        </w:rPr>
      </w:pPr>
      <w:r>
        <w:rPr>
          <w:sz w:val="28"/>
          <w:szCs w:val="28"/>
        </w:rPr>
        <w:t xml:space="preserve"> АО «Банк ТуранАлем» составляет ядро финансовой группы, присутствующей на всех сегментах рынка. </w:t>
      </w:r>
    </w:p>
    <w:p w:rsidR="001D3913" w:rsidRDefault="001D3913">
      <w:pPr>
        <w:pStyle w:val="a8"/>
        <w:spacing w:before="0" w:after="0" w:line="360" w:lineRule="auto"/>
        <w:ind w:firstLine="720"/>
        <w:jc w:val="both"/>
        <w:rPr>
          <w:sz w:val="28"/>
          <w:szCs w:val="28"/>
        </w:rPr>
      </w:pPr>
      <w:r>
        <w:rPr>
          <w:sz w:val="28"/>
          <w:szCs w:val="28"/>
        </w:rPr>
        <w:t xml:space="preserve">Финансовое и экономическое развитие Казахстана обуславливает рост благосостояния населения и уверенность в завтрашнем дне, что напрямую влияет и повышает интерес физических лиц к услугам кредитования. В этой связи, АО «Банк ТуранАлем»  всегда нацелен на потребности клиентов и предлагает целый ряд услуг и кредитных продуктов, постоянно запуская новые. Это, прежде всего, кредитные карты, автокредитование, ипотечное кредитование, а также кредитование на неотложные нужды, экспресс-кредитование и многое другое. В части некредитных продуктов БТА предлагает разнообразные виды депозитов [4, с.10]. </w:t>
      </w:r>
    </w:p>
    <w:p w:rsidR="001D3913" w:rsidRDefault="001D3913">
      <w:pPr>
        <w:spacing w:line="360" w:lineRule="auto"/>
        <w:ind w:left="-180" w:right="-82" w:firstLine="720"/>
        <w:jc w:val="both"/>
        <w:rPr>
          <w:sz w:val="28"/>
          <w:szCs w:val="28"/>
        </w:rPr>
      </w:pPr>
      <w:r>
        <w:rPr>
          <w:sz w:val="28"/>
          <w:szCs w:val="28"/>
        </w:rPr>
        <w:t>АО «Банк ТуранАлем»   - системообразующий банк Казахстана, лидер по созданию банковской сети в странах СНГ. Активы АО «Банк ТуранАлем»   на 1 сентября 2006г. превысили $10 млрд., совокупный собственный капитал - около $1.7 млрд. АО «Банк ТуранАлем» уверенно занимает лидирующую позицию в Казахстане в области торгового финансирования, кредитования МСБ и ипотечного кредитования. Активы группы банка на начало 2007 г. составили $16,3 млрд., совокупный собственный капитал - $2 млрд. На 2007 год намечены мероприятия по консолидации активов банка в СНГ с увеличением до $50млрд. к 2015 г.</w:t>
      </w:r>
    </w:p>
    <w:p w:rsidR="001D3913" w:rsidRDefault="001D3913">
      <w:pPr>
        <w:pStyle w:val="6"/>
        <w:spacing w:before="0" w:after="0" w:line="360" w:lineRule="auto"/>
        <w:ind w:right="-82" w:firstLine="720"/>
        <w:jc w:val="both"/>
        <w:rPr>
          <w:b w:val="0"/>
          <w:sz w:val="28"/>
          <w:szCs w:val="28"/>
        </w:rPr>
      </w:pPr>
      <w:r>
        <w:rPr>
          <w:b w:val="0"/>
          <w:sz w:val="28"/>
          <w:szCs w:val="28"/>
        </w:rPr>
        <w:t>Доля рынка   Банка «ТуранАлем»</w:t>
      </w:r>
      <w:r>
        <w:rPr>
          <w:sz w:val="28"/>
          <w:szCs w:val="28"/>
        </w:rPr>
        <w:t xml:space="preserve">  </w:t>
      </w:r>
      <w:r>
        <w:rPr>
          <w:b w:val="0"/>
          <w:sz w:val="28"/>
          <w:szCs w:val="28"/>
        </w:rPr>
        <w:t xml:space="preserve">составляет более 20% в каждом основном бизнес - сегменте Республики Казахстан. </w:t>
      </w:r>
      <w:r>
        <w:rPr>
          <w:sz w:val="28"/>
          <w:szCs w:val="28"/>
        </w:rPr>
        <w:t xml:space="preserve"> </w:t>
      </w:r>
      <w:r>
        <w:rPr>
          <w:b w:val="0"/>
          <w:sz w:val="28"/>
          <w:szCs w:val="28"/>
        </w:rPr>
        <w:t>Банк «ТуранАлем»</w:t>
      </w:r>
      <w:r>
        <w:rPr>
          <w:sz w:val="28"/>
          <w:szCs w:val="28"/>
        </w:rPr>
        <w:t xml:space="preserve">  </w:t>
      </w:r>
      <w:r>
        <w:rPr>
          <w:b w:val="0"/>
          <w:sz w:val="28"/>
          <w:szCs w:val="28"/>
        </w:rPr>
        <w:t xml:space="preserve"> входит в десятку крупнейших банков на территории СНГ по размеру активов.</w:t>
      </w:r>
    </w:p>
    <w:p w:rsidR="001D3913" w:rsidRDefault="001D3913">
      <w:pPr>
        <w:pStyle w:val="a8"/>
        <w:spacing w:before="0" w:after="0" w:line="360" w:lineRule="auto"/>
        <w:ind w:right="-82" w:firstLine="720"/>
        <w:jc w:val="both"/>
        <w:rPr>
          <w:sz w:val="28"/>
          <w:szCs w:val="28"/>
        </w:rPr>
      </w:pPr>
      <w:r>
        <w:rPr>
          <w:sz w:val="28"/>
          <w:szCs w:val="28"/>
        </w:rPr>
        <w:t xml:space="preserve">Консолидированная чистая прибыль  Банка «ТуранАлем»   в 2006 году составила $309,9 млн., что в 2,8 раза больше по сравнению с 2005 годом, совокупные активы - $16 млрд. 339,7 млн. (рост в 2,2 раза), акционерный капитал - $1 млрд. 532,4 млн. (увеличение почти в 2,4 раза), кредитный портфель - $10 млрд. 578,1 млн. (более чем в 2 раза). </w:t>
      </w:r>
    </w:p>
    <w:p w:rsidR="001D3913" w:rsidRDefault="001D3913">
      <w:pPr>
        <w:pStyle w:val="a8"/>
        <w:spacing w:before="0" w:after="0" w:line="360" w:lineRule="auto"/>
        <w:ind w:right="-82" w:firstLine="720"/>
        <w:jc w:val="both"/>
        <w:rPr>
          <w:sz w:val="28"/>
          <w:szCs w:val="28"/>
        </w:rPr>
      </w:pPr>
      <w:r>
        <w:rPr>
          <w:sz w:val="28"/>
          <w:szCs w:val="28"/>
        </w:rPr>
        <w:t>Объем ссудного портфеля  за 2002 год увеличился до 137 914 млн. тенге. На долю валютных кредитов приходилось 73.9%, на долю тенговых 26.1%. Кредитование продолжает оставаться одним из главных направлений деятельности банка, что обусловлено его высокой доходностью.</w:t>
      </w:r>
    </w:p>
    <w:p w:rsidR="001D3913" w:rsidRDefault="001D3913">
      <w:pPr>
        <w:pStyle w:val="a8"/>
        <w:spacing w:before="0" w:after="0" w:line="360" w:lineRule="auto"/>
        <w:ind w:firstLine="720"/>
        <w:jc w:val="both"/>
      </w:pPr>
      <w:r>
        <w:rPr>
          <w:sz w:val="28"/>
          <w:szCs w:val="28"/>
        </w:rPr>
        <w:t xml:space="preserve">2002 год стал годом становления и развития потребительского кредитования в Казахстане, что отразилось и на кредитном портфеле Банка «ТуранАлем». За 2002 год объем </w:t>
      </w:r>
      <w:r>
        <w:rPr>
          <w:bCs/>
          <w:sz w:val="28"/>
          <w:szCs w:val="28"/>
        </w:rPr>
        <w:t>потребительских кредитов</w:t>
      </w:r>
      <w:r>
        <w:rPr>
          <w:sz w:val="28"/>
          <w:szCs w:val="28"/>
        </w:rPr>
        <w:t xml:space="preserve"> возрос на 136% и превысил 7 млрд. тенге. Для достижения поставленных целей были разработаны и внедрены новые программы потребительского кредитования и внесены изменения в действующие программы. Наиболее активными являются программы - «Потребительское кредитование на неотложные нужды» и «Автомобиль в кредит - семье не повредит». Выдаются потребительские кредиты в рамках программ: для ведения бизнеса, получения образования, объектов недвижимости, ломбардное кредитование, кредитование туризма.</w:t>
      </w:r>
    </w:p>
    <w:p w:rsidR="001D3913" w:rsidRDefault="001D3913">
      <w:pPr>
        <w:pStyle w:val="a8"/>
        <w:spacing w:before="0" w:after="0" w:line="360" w:lineRule="auto"/>
        <w:ind w:firstLine="720"/>
        <w:jc w:val="both"/>
        <w:rPr>
          <w:sz w:val="28"/>
          <w:szCs w:val="28"/>
        </w:rPr>
      </w:pPr>
      <w:r>
        <w:rPr>
          <w:sz w:val="28"/>
          <w:szCs w:val="28"/>
        </w:rPr>
        <w:t xml:space="preserve">Активное участие банк принял  в реализации местных программ по финансированию предприятий перерабатывающей отрасли и поддержке сельхоз товаропроизводителей за счет средств, выделенных из республиканского и областного бюджетов. В этом направлении банком положительно рассмотрен 21 проект на общую сумму 431 млн. тенге [11]. </w:t>
      </w:r>
    </w:p>
    <w:p w:rsidR="001D3913" w:rsidRDefault="001D3913">
      <w:pPr>
        <w:pStyle w:val="a8"/>
        <w:spacing w:before="0" w:after="0" w:line="360" w:lineRule="auto"/>
        <w:ind w:firstLine="720"/>
        <w:jc w:val="both"/>
        <w:rPr>
          <w:sz w:val="28"/>
          <w:szCs w:val="28"/>
        </w:rPr>
      </w:pPr>
      <w:r>
        <w:rPr>
          <w:sz w:val="28"/>
          <w:szCs w:val="28"/>
        </w:rPr>
        <w:t xml:space="preserve">В 2002 году появляется новая услуга - сейфовый депозитарий.  Сейфовый депозитарий оснащен сейфами известного шведского концерна Roscngrens Гибкая система тарифов, полная конфиденциальность, исключительная надежность импонирует клиентам. </w:t>
      </w:r>
    </w:p>
    <w:p w:rsidR="001D3913" w:rsidRDefault="001D3913">
      <w:pPr>
        <w:pStyle w:val="a8"/>
        <w:spacing w:before="0" w:after="0" w:line="360" w:lineRule="auto"/>
        <w:ind w:firstLine="720"/>
        <w:jc w:val="both"/>
        <w:rPr>
          <w:sz w:val="28"/>
          <w:szCs w:val="28"/>
        </w:rPr>
      </w:pPr>
      <w:r>
        <w:rPr>
          <w:sz w:val="28"/>
          <w:szCs w:val="28"/>
        </w:rPr>
        <w:t>По доле на рынке депозитных операций, Банк «ТуранАлем» занимает порядка 22 %, и этот показатель непрерывно растет, по итогам 2002 года депозитный портфель банка составил почти 53 млрд. тенге.</w:t>
      </w:r>
    </w:p>
    <w:p w:rsidR="001D3913" w:rsidRDefault="001D3913">
      <w:pPr>
        <w:pStyle w:val="a8"/>
        <w:spacing w:before="0" w:after="0" w:line="360" w:lineRule="auto"/>
        <w:ind w:right="-82" w:firstLine="720"/>
        <w:jc w:val="both"/>
        <w:rPr>
          <w:sz w:val="28"/>
          <w:szCs w:val="28"/>
        </w:rPr>
      </w:pPr>
      <w:r>
        <w:rPr>
          <w:sz w:val="28"/>
          <w:szCs w:val="28"/>
        </w:rPr>
        <w:t xml:space="preserve">По итогам первого полугодия 2003 года также заметен рост показателей банка: по сравнению с данными на 31 декабря 2002 года активы Банка на 31 июля 2003 года возросли 27,6% и составили 287 323 млн. тенге, рост собственного капитала соответственно составил 10,4%, а кредитного портфеля (брутто) - 32,1%. </w:t>
      </w:r>
    </w:p>
    <w:p w:rsidR="001D3913" w:rsidRDefault="001D3913">
      <w:pPr>
        <w:pStyle w:val="a8"/>
        <w:spacing w:before="0" w:after="0" w:line="360" w:lineRule="auto"/>
        <w:ind w:right="-82" w:firstLine="720"/>
        <w:jc w:val="both"/>
        <w:rPr>
          <w:sz w:val="28"/>
          <w:szCs w:val="28"/>
        </w:rPr>
      </w:pPr>
      <w:r>
        <w:rPr>
          <w:sz w:val="28"/>
          <w:szCs w:val="28"/>
        </w:rPr>
        <w:t xml:space="preserve">В 2004 году АО «Банк ТуранАлем» придерживался базовых принципов кредитной политики (обеспечение высокой надежности вложений, снижение кредитных рисков, высокая диверсификация ссудного портфеля, долгосрочные финансовые отношения с заемщиками и т. д.). Следует отметить, что Банк пристально следит за качеством своего кредитного портфеля. Удельный вес проблемных просроченных кредитов, учитываемых на балансовых и забалансовых счетах, составляет 2.8%, что значительно меньше средних значений по казахстанскому финансовому сектору, причём, Банк «ТуранАлем» намерен и далее поддерживать качество кредитного портфеля. </w:t>
      </w:r>
    </w:p>
    <w:p w:rsidR="001D3913" w:rsidRDefault="001D3913">
      <w:pPr>
        <w:pStyle w:val="a8"/>
        <w:spacing w:before="0" w:after="0" w:line="360" w:lineRule="auto"/>
        <w:ind w:right="-82" w:firstLine="720"/>
        <w:jc w:val="both"/>
        <w:rPr>
          <w:sz w:val="28"/>
          <w:szCs w:val="28"/>
        </w:rPr>
      </w:pPr>
      <w:r>
        <w:rPr>
          <w:sz w:val="28"/>
          <w:szCs w:val="28"/>
        </w:rPr>
        <w:t>По состоянию на 1 декабря 2004 года портфель кредитов МСБ в банках второго уровня составил $1841,2 млн., «Банк ТуранАлем» владел долей рынка в 19.5% или $352,6 млн.</w:t>
      </w:r>
    </w:p>
    <w:p w:rsidR="001D3913" w:rsidRDefault="001D3913">
      <w:pPr>
        <w:pStyle w:val="a8"/>
        <w:spacing w:before="0" w:after="0" w:line="360" w:lineRule="auto"/>
        <w:ind w:firstLine="720"/>
        <w:jc w:val="both"/>
        <w:rPr>
          <w:sz w:val="28"/>
          <w:szCs w:val="28"/>
        </w:rPr>
      </w:pPr>
      <w:r>
        <w:rPr>
          <w:sz w:val="28"/>
          <w:szCs w:val="28"/>
        </w:rPr>
        <w:t xml:space="preserve">На рынке депозитов  АО «Банк ТуранАлем» занимает долю в 18.1%, на рынке кредитов 27.6%, что означает подтверждение доверия Банку со стороны массового потребителя [11]. </w:t>
      </w:r>
    </w:p>
    <w:p w:rsidR="001D3913" w:rsidRDefault="001D3913">
      <w:pPr>
        <w:pStyle w:val="a8"/>
        <w:spacing w:before="0" w:after="0" w:line="360" w:lineRule="auto"/>
        <w:ind w:right="-82" w:firstLine="720"/>
        <w:jc w:val="both"/>
        <w:rPr>
          <w:sz w:val="28"/>
          <w:szCs w:val="28"/>
        </w:rPr>
      </w:pPr>
      <w:r>
        <w:rPr>
          <w:sz w:val="28"/>
          <w:szCs w:val="28"/>
        </w:rPr>
        <w:t>Банк, решая приоритетную задачу, расширяет доступ к кредитным ресурсам для малого и среднего бизнеса. Индивидуальный подход и упрощенные процедуры оформления позволили увеличить количество выданных сектору МСБ кредитов за 2004 год на 48% при увеличении почти в 2 раза объёмов финансирования.</w:t>
      </w:r>
    </w:p>
    <w:p w:rsidR="001D3913" w:rsidRDefault="001D3913">
      <w:pPr>
        <w:spacing w:line="360" w:lineRule="auto"/>
        <w:ind w:right="-82" w:firstLine="720"/>
        <w:jc w:val="both"/>
        <w:rPr>
          <w:sz w:val="28"/>
          <w:szCs w:val="28"/>
        </w:rPr>
      </w:pPr>
      <w:r>
        <w:rPr>
          <w:sz w:val="28"/>
          <w:szCs w:val="28"/>
        </w:rPr>
        <w:t xml:space="preserve">Исторически крупный корпоративный бизнес является основным бизнесом Банка «ТуранАлем», приносящим большую часть доходов банка. За период с 2004 по 2005 гг. объем кредитного портфеля банка по корпоративным клиентам увеличился на 44%. Бизнес-процессы по корпоративному обслуживанию отработаны и отлажены в банке на протяжении многих лет, что вместе с индивидуальным подходом к каждому клиенту позволяет занимать Банку «ТуранАлем» лидирующие позиции на данном рынке. Но вот уже пять лет как Банк «ТуранАлем» удерживает пятую часть рынка розничных депозитов. К 2015 году Банк планирует увеличить свою долю в рознице, малом и среднем, а также корпоративном бизнесе до 30% в Казахстане и от 2 до 5 процентов в других странах присутствия. </w:t>
      </w:r>
    </w:p>
    <w:p w:rsidR="001D3913" w:rsidRDefault="001D3913">
      <w:pPr>
        <w:pStyle w:val="a8"/>
        <w:spacing w:before="0" w:after="0" w:line="360" w:lineRule="auto"/>
        <w:ind w:right="-82" w:firstLine="720"/>
        <w:jc w:val="both"/>
        <w:rPr>
          <w:sz w:val="28"/>
          <w:szCs w:val="28"/>
        </w:rPr>
      </w:pPr>
      <w:r>
        <w:rPr>
          <w:sz w:val="28"/>
          <w:szCs w:val="28"/>
        </w:rPr>
        <w:t xml:space="preserve">В 2005 году началось финансирование производителей сельхозпродукции и в отдаленных районах Казахстана. Кредитная политика Банка «ТуранАлем» в целом, в 2005 году базировалась на принципах обеспечения высокой надежности вложений, снижения кредитных рисков, высокой диверсификации ссудного портфеля, долгосрочных финансовых отношений с заемщиками. Портфель кредитов малому и среднему бизнесу Банка «ТуранАлем» за год увеличился на 152% и составил $660 млн. Сроки финансирования предпринимателей увеличены до 10 лет. Им было выдано 34 тыс. кредитов на $1,248 млн. Ссудный портфель корпоративных клиентов вырос на 31% и на 31 декабря 2005 года составил 512 млрд. тенге или $3,82 миллиарда. </w:t>
      </w:r>
    </w:p>
    <w:p w:rsidR="001D3913" w:rsidRDefault="001D3913">
      <w:pPr>
        <w:pStyle w:val="a8"/>
        <w:spacing w:before="0" w:after="0" w:line="360" w:lineRule="auto"/>
        <w:ind w:right="-82" w:firstLine="720"/>
        <w:jc w:val="both"/>
        <w:rPr>
          <w:sz w:val="28"/>
          <w:szCs w:val="28"/>
        </w:rPr>
      </w:pPr>
      <w:r>
        <w:rPr>
          <w:sz w:val="28"/>
          <w:szCs w:val="28"/>
        </w:rPr>
        <w:t xml:space="preserve">Основной прирост портфеля по потребительскому кредитованию произошел за счет ипотечного кредитования и кредитования на неотложные нужды. Объем ипотечных кредитов по группе  за 2005 год составил $409 млн. Прирост по отношению к 2004 году составил 60%. </w:t>
      </w:r>
    </w:p>
    <w:p w:rsidR="001D3913" w:rsidRDefault="001D3913">
      <w:pPr>
        <w:pStyle w:val="a8"/>
        <w:spacing w:before="0" w:after="0" w:line="360" w:lineRule="auto"/>
        <w:ind w:firstLine="720"/>
        <w:jc w:val="both"/>
        <w:rPr>
          <w:sz w:val="28"/>
          <w:szCs w:val="28"/>
        </w:rPr>
      </w:pPr>
      <w:r>
        <w:rPr>
          <w:sz w:val="28"/>
          <w:szCs w:val="28"/>
        </w:rPr>
        <w:t xml:space="preserve">В 2005 году банк увеличил объемы выпуска платежных карточек на 75%. Банк «ТуранАлем», расширяя присутствие в странах СНГ, добавил в 2005 году к уже имеющимся в России, Украине и Китае 5 новых представительств: в Беларуси, Кыргызстане, Грузии, Таджикистане и Армении [11]. </w:t>
      </w:r>
    </w:p>
    <w:p w:rsidR="001D3913" w:rsidRDefault="001D3913">
      <w:pPr>
        <w:pStyle w:val="a8"/>
        <w:spacing w:before="0" w:after="0" w:line="360" w:lineRule="auto"/>
        <w:ind w:right="-82" w:firstLine="720"/>
        <w:jc w:val="both"/>
        <w:rPr>
          <w:sz w:val="28"/>
          <w:szCs w:val="28"/>
        </w:rPr>
      </w:pPr>
      <w:r>
        <w:rPr>
          <w:sz w:val="28"/>
          <w:szCs w:val="28"/>
        </w:rPr>
        <w:t>Первым среди казахстанских банков Банк «ТуранАлем» разместил еврооблигации с плавающей ставкой на 3 года, на $200 млн., рублевые еврооблигации на 3 миллиарда рублей со сроком обращения 4 года. Диверсифицируя инвесторскую базу, банк активно использовал и синдицированные кредиты. Самый крупный из них - на $777 млн., крупнейший в СНГ на момент привлечения (20 сентября 2005 года). Расширяя инвесторскую базу и диапазон продуктов международного финансирования, банк не только упрочил свои позиции на международных рынках, но и открыл доступ казахстанским компаниям к новым формам и источникам международного финансирования, способствовал продвижению имиджа казахстанской финансовой системы как одной из наиболее развитых в группе стран с развивающейся экономикой [</w:t>
      </w:r>
      <w:r>
        <w:rPr>
          <w:sz w:val="28"/>
          <w:szCs w:val="28"/>
          <w:lang w:val="kk-KZ"/>
        </w:rPr>
        <w:t>12</w:t>
      </w:r>
      <w:r>
        <w:rPr>
          <w:sz w:val="28"/>
          <w:szCs w:val="28"/>
        </w:rPr>
        <w:t xml:space="preserve">, 4]. </w:t>
      </w:r>
    </w:p>
    <w:p w:rsidR="001D3913" w:rsidRDefault="001D3913">
      <w:pPr>
        <w:pStyle w:val="a8"/>
        <w:spacing w:before="0" w:after="0" w:line="360" w:lineRule="auto"/>
        <w:ind w:firstLine="720"/>
        <w:jc w:val="both"/>
        <w:rPr>
          <w:sz w:val="28"/>
          <w:szCs w:val="28"/>
        </w:rPr>
      </w:pPr>
      <w:r>
        <w:rPr>
          <w:sz w:val="28"/>
          <w:szCs w:val="28"/>
        </w:rPr>
        <w:t xml:space="preserve">Клиенты АО «Банк ТуранАлем», заинтересованные в импортных торговых контрактах с различными производителями США, теперь получили доступ к среднесрочному и долгосрочному финансированию на  конкурентных условиях. </w:t>
      </w:r>
    </w:p>
    <w:p w:rsidR="001D3913" w:rsidRDefault="001D3913">
      <w:pPr>
        <w:pStyle w:val="a8"/>
        <w:spacing w:before="0" w:after="0" w:line="360" w:lineRule="auto"/>
        <w:ind w:firstLine="720"/>
        <w:jc w:val="both"/>
        <w:rPr>
          <w:sz w:val="28"/>
          <w:szCs w:val="28"/>
        </w:rPr>
      </w:pPr>
      <w:r>
        <w:rPr>
          <w:sz w:val="28"/>
          <w:szCs w:val="28"/>
        </w:rPr>
        <w:t xml:space="preserve">Условия данного соглашения позволяют клиентам Банка «ТуранАлем» получить финансирование на сумму до 85% суммы торгового контракта на срок до 7 лет, с условием погашения равными полугодовыми платежами (максимальный срок финансирования определяется исходя из специфики сделки). </w:t>
      </w:r>
    </w:p>
    <w:p w:rsidR="001D3913" w:rsidRDefault="001D3913">
      <w:pPr>
        <w:pStyle w:val="a8"/>
        <w:spacing w:before="0" w:after="0" w:line="360" w:lineRule="auto"/>
        <w:ind w:firstLine="720"/>
        <w:jc w:val="both"/>
        <w:rPr>
          <w:sz w:val="28"/>
          <w:szCs w:val="28"/>
        </w:rPr>
      </w:pPr>
      <w:r>
        <w:rPr>
          <w:sz w:val="28"/>
          <w:szCs w:val="28"/>
        </w:rPr>
        <w:t xml:space="preserve">У  клиентов появилась новая возможность получать среднесрочное финансирование в кратчайшие сроки структурирования сделок по импорту оборудования, произведенной в США в рамках отдельной линии, специально выделенной в пользу Банка «ТуранАлем» и уже одобренной «Экспортно - Импортным» банком США. </w:t>
      </w:r>
    </w:p>
    <w:p w:rsidR="001D3913" w:rsidRDefault="001D3913">
      <w:pPr>
        <w:pStyle w:val="a8"/>
        <w:spacing w:before="0" w:after="0" w:line="360" w:lineRule="auto"/>
        <w:ind w:right="-82" w:firstLine="720"/>
        <w:jc w:val="both"/>
        <w:rPr>
          <w:sz w:val="28"/>
          <w:szCs w:val="28"/>
        </w:rPr>
      </w:pPr>
      <w:r>
        <w:rPr>
          <w:sz w:val="28"/>
          <w:szCs w:val="28"/>
        </w:rPr>
        <w:t xml:space="preserve">В 2006 году банк продолжил диверсифицировать свой кредитный портфель, последовательно снижая его концентрацию. Сегодня кредиты банка работают в проектах по добыче нефти и газа (6,2% от общего объема кредитного портфеля), сельском хозяйстве (5,2%), пищевой промышленности (3,6%), транспорте (3,1%), розничной торговле (2,3%) и других сферах экономики республики. </w:t>
      </w:r>
    </w:p>
    <w:p w:rsidR="001D3913" w:rsidRDefault="001D3913">
      <w:pPr>
        <w:spacing w:line="360" w:lineRule="auto"/>
        <w:ind w:right="-82" w:firstLine="720"/>
        <w:jc w:val="both"/>
        <w:rPr>
          <w:color w:val="000000"/>
          <w:sz w:val="28"/>
          <w:szCs w:val="28"/>
        </w:rPr>
      </w:pPr>
      <w:r>
        <w:rPr>
          <w:color w:val="000000"/>
          <w:sz w:val="28"/>
          <w:szCs w:val="28"/>
        </w:rPr>
        <w:t xml:space="preserve">Совокупный собственный капитал и активы АО «Банк ТуранАлем» по итогам 2006 года удвоились и составили соответственно, согласно неаудированной финансовой отчетности, 2 млрд. долларов США и 14,4 млрд. долларов США. Чистая прибыль Банка в 2006 году составила 162,5 млн. долларов США против 110 млн. долларов США в 2005 году. </w:t>
      </w:r>
    </w:p>
    <w:p w:rsidR="001D3913" w:rsidRDefault="001D3913">
      <w:pPr>
        <w:pStyle w:val="a8"/>
        <w:spacing w:before="0" w:after="0" w:line="360" w:lineRule="auto"/>
        <w:ind w:right="-82" w:firstLine="720"/>
        <w:jc w:val="both"/>
        <w:rPr>
          <w:sz w:val="28"/>
          <w:szCs w:val="28"/>
        </w:rPr>
      </w:pPr>
      <w:r>
        <w:rPr>
          <w:sz w:val="28"/>
          <w:szCs w:val="28"/>
        </w:rPr>
        <w:t xml:space="preserve">Главный показатель доверия населения к банку - это постоянный рост депозитов физических лиц. Доверие населения банку растет с каждым годом. Объем депозитов физических лиц на конец 2006 года составил 1,5 млрд. долларов США, превысив показатели начала прошлого года в 1,8 раза. </w:t>
      </w:r>
    </w:p>
    <w:p w:rsidR="001D3913" w:rsidRDefault="001D3913">
      <w:pPr>
        <w:spacing w:line="360" w:lineRule="auto"/>
        <w:ind w:right="-82" w:firstLine="720"/>
        <w:jc w:val="both"/>
        <w:rPr>
          <w:color w:val="000000"/>
          <w:sz w:val="28"/>
          <w:szCs w:val="28"/>
        </w:rPr>
      </w:pPr>
      <w:r>
        <w:rPr>
          <w:color w:val="000000"/>
          <w:sz w:val="28"/>
          <w:szCs w:val="28"/>
        </w:rPr>
        <w:t xml:space="preserve">В 2006 году </w:t>
      </w:r>
      <w:r>
        <w:rPr>
          <w:sz w:val="28"/>
          <w:szCs w:val="28"/>
        </w:rPr>
        <w:t>Банк «ТуранАлем»</w:t>
      </w:r>
      <w:r>
        <w:rPr>
          <w:color w:val="000000"/>
          <w:sz w:val="28"/>
          <w:szCs w:val="28"/>
        </w:rPr>
        <w:t xml:space="preserve">, как и в предыдущие годы, продолжил политику, основанную на принципах надежности вложений, снижения кредитных рисков, диверсификации портфеля, а также долгосрочных финансовых отношений с заемщиками. Так, в минувшем году на кредитование субъектов малого и среднего бизнеса было направлено около 2 млрд. долларов США [11]. </w:t>
      </w:r>
    </w:p>
    <w:p w:rsidR="001D3913" w:rsidRDefault="001D3913">
      <w:pPr>
        <w:pStyle w:val="a8"/>
        <w:spacing w:before="0" w:after="0" w:line="360" w:lineRule="auto"/>
        <w:ind w:right="-82" w:firstLine="720"/>
        <w:jc w:val="both"/>
        <w:rPr>
          <w:sz w:val="28"/>
          <w:szCs w:val="28"/>
        </w:rPr>
      </w:pPr>
      <w:r>
        <w:rPr>
          <w:sz w:val="28"/>
          <w:szCs w:val="28"/>
        </w:rPr>
        <w:t xml:space="preserve">Стратегическими направлениями деятельности Банка по-прежнему является кредитование предприятий малого и среднего бизнеса, а также розничных потребителей. Так, кредитный портфель МСБ в прошлом году вырос на 90%, составив на конец отчетного периода $1252 млн., розничных кредитов - в 2,8 раза - до $1339 млн. </w:t>
      </w:r>
    </w:p>
    <w:p w:rsidR="001D3913" w:rsidRDefault="001D3913">
      <w:pPr>
        <w:pStyle w:val="a8"/>
        <w:spacing w:before="0" w:after="0" w:line="360" w:lineRule="auto"/>
        <w:ind w:right="-82" w:firstLine="720"/>
        <w:jc w:val="both"/>
        <w:rPr>
          <w:sz w:val="28"/>
          <w:szCs w:val="28"/>
        </w:rPr>
      </w:pPr>
      <w:r>
        <w:rPr>
          <w:sz w:val="28"/>
          <w:szCs w:val="28"/>
        </w:rPr>
        <w:t>Ссудный портфель кредитов малому бизнесу является высоко диверсифицированным, что позволяет снижать финансовые риски. Несмотря на упрощение процедур и минимальный пакет документов для клиентов, качество портфеля стабильно.</w:t>
      </w:r>
    </w:p>
    <w:p w:rsidR="001D3913" w:rsidRDefault="001D3913">
      <w:pPr>
        <w:spacing w:line="360" w:lineRule="auto"/>
        <w:ind w:right="-82" w:firstLine="720"/>
        <w:jc w:val="both"/>
        <w:rPr>
          <w:color w:val="000000"/>
          <w:sz w:val="28"/>
          <w:szCs w:val="28"/>
        </w:rPr>
      </w:pPr>
      <w:r>
        <w:rPr>
          <w:color w:val="000000"/>
          <w:sz w:val="28"/>
          <w:szCs w:val="28"/>
        </w:rPr>
        <w:t xml:space="preserve">Помимо кредитования МСБ, значимым для </w:t>
      </w:r>
      <w:r>
        <w:rPr>
          <w:sz w:val="28"/>
          <w:szCs w:val="28"/>
        </w:rPr>
        <w:t>Банка «ТуранАлем»</w:t>
      </w:r>
      <w:r>
        <w:rPr>
          <w:color w:val="000000"/>
          <w:sz w:val="28"/>
          <w:szCs w:val="28"/>
        </w:rPr>
        <w:t xml:space="preserve"> сегментом является ипотечное кредитование. В 2006 году банк увеличил его объемы втрое, выдав за год ипотечных кредитов на сумму более 461 млн. долларов США. </w:t>
      </w:r>
    </w:p>
    <w:p w:rsidR="001D3913" w:rsidRDefault="001D3913">
      <w:pPr>
        <w:spacing w:line="360" w:lineRule="auto"/>
        <w:ind w:right="300" w:firstLine="720"/>
        <w:jc w:val="both"/>
        <w:rPr>
          <w:sz w:val="28"/>
          <w:szCs w:val="28"/>
        </w:rPr>
      </w:pPr>
      <w:r>
        <w:rPr>
          <w:sz w:val="28"/>
          <w:szCs w:val="28"/>
        </w:rPr>
        <w:t xml:space="preserve">До конца 2006 года Банк завершит внедрение проекта «кросс-продажи», который предполагает повышение лояльности клиентов за счет реализации комплексного обслуживания в виде удовлетворения всех финансовых потребностей клиентов, включая банковские услуги и услуги дочерних компаний БТА, </w:t>
      </w:r>
      <w:r>
        <w:t xml:space="preserve"> </w:t>
      </w:r>
      <w:r>
        <w:rPr>
          <w:sz w:val="28"/>
          <w:szCs w:val="28"/>
        </w:rPr>
        <w:t xml:space="preserve">в том числе кредитных, ипотечных, страховых, лизинговых и прочих. </w:t>
      </w:r>
    </w:p>
    <w:p w:rsidR="001D3913" w:rsidRDefault="001D3913">
      <w:pPr>
        <w:pStyle w:val="a8"/>
        <w:spacing w:before="0" w:after="0" w:line="360" w:lineRule="auto"/>
        <w:ind w:firstLine="720"/>
        <w:jc w:val="both"/>
        <w:rPr>
          <w:sz w:val="28"/>
          <w:szCs w:val="28"/>
        </w:rPr>
      </w:pPr>
      <w:r>
        <w:rPr>
          <w:sz w:val="28"/>
          <w:szCs w:val="28"/>
        </w:rPr>
        <w:t>АО «Банк ТуранАлем», являющийся одним из крупнейших банков Казахстана, совершенствует сферу предоставления высококачественных банковских услуг и продолжает активно поддерживать малый и средний бизнес Республики.</w:t>
      </w:r>
    </w:p>
    <w:p w:rsidR="001D3913" w:rsidRDefault="001D3913">
      <w:pPr>
        <w:spacing w:line="360" w:lineRule="auto"/>
        <w:ind w:right="-82" w:firstLine="720"/>
        <w:jc w:val="both"/>
        <w:rPr>
          <w:color w:val="000000"/>
          <w:sz w:val="28"/>
          <w:szCs w:val="28"/>
        </w:rPr>
      </w:pPr>
      <w:r>
        <w:rPr>
          <w:color w:val="000000"/>
          <w:sz w:val="28"/>
          <w:szCs w:val="28"/>
        </w:rPr>
        <w:t xml:space="preserve"> АО </w:t>
      </w:r>
      <w:r>
        <w:rPr>
          <w:sz w:val="28"/>
          <w:szCs w:val="28"/>
        </w:rPr>
        <w:t xml:space="preserve">«Банка ТуранАлем» </w:t>
      </w:r>
      <w:r>
        <w:rPr>
          <w:color w:val="000000"/>
          <w:sz w:val="28"/>
          <w:szCs w:val="28"/>
        </w:rPr>
        <w:t xml:space="preserve">по итогам 2006 года на банковском рынке Казахстана является лидером по объему продаж и портфелю по таким продуктам, как ипотека (совместно с «БТА Ипотека»), кредитные карты (лимиты использования), автокредитование. </w:t>
      </w:r>
    </w:p>
    <w:p w:rsidR="001D3913" w:rsidRDefault="001D3913">
      <w:pPr>
        <w:pStyle w:val="a8"/>
        <w:spacing w:before="0" w:after="0" w:line="360" w:lineRule="auto"/>
        <w:ind w:right="-82" w:firstLine="720"/>
        <w:jc w:val="both"/>
        <w:rPr>
          <w:sz w:val="28"/>
          <w:szCs w:val="28"/>
        </w:rPr>
      </w:pPr>
      <w:r>
        <w:rPr>
          <w:sz w:val="28"/>
          <w:szCs w:val="28"/>
        </w:rPr>
        <w:t xml:space="preserve">В 2006 году Банк «ТуранАлем» приступил к консолидации активов в целях повышения конкурентоспособности на рынках Казахстана, СНГ и дальнего зарубежья. В прошлом году Группой «БТА» в России созданы две дочерние организации - ОАО «БТА Финанс» и ОАО «БТА Капитал», увеличены доли в оплаченном капитале страховых компаний АО  «СК Лондон - Алматы», АО «БТА Страхование», приобретен контрольный пакет акций АО «Темирбанк». В настоящее время БТА получает разрешительные документы уполномоченных органов РК и Украины на консолидацию ОАО «БТА - Банк» (Украина). </w:t>
      </w:r>
    </w:p>
    <w:p w:rsidR="001D3913" w:rsidRDefault="001D3913">
      <w:pPr>
        <w:spacing w:line="360" w:lineRule="auto"/>
        <w:ind w:right="-82" w:firstLine="720"/>
        <w:jc w:val="both"/>
        <w:rPr>
          <w:sz w:val="28"/>
          <w:szCs w:val="28"/>
        </w:rPr>
      </w:pPr>
      <w:r>
        <w:rPr>
          <w:sz w:val="28"/>
          <w:szCs w:val="28"/>
        </w:rPr>
        <w:t xml:space="preserve">Сегодня Банк «ТуранАлем» представляет второй в Казахстане специализированный центр по быстрым международным денежным переводам «Western Union». Переводами денег занимаются трое операторов. Клиентам помогает менеджер-консультант. Перевод осуществляются без очереди, в течение 3- 4 минут. Опыт открытия первого центра подтвердил общую выгоду ввода специализированных пунктов для клиентов, банка и системы «Western Union».  Доля рынка выросла с 13% до 22% в 2006 году [11]. </w:t>
      </w:r>
    </w:p>
    <w:p w:rsidR="001D3913" w:rsidRDefault="001D3913">
      <w:pPr>
        <w:pStyle w:val="a8"/>
        <w:spacing w:before="0" w:after="0" w:line="360" w:lineRule="auto"/>
        <w:ind w:right="-82" w:firstLine="720"/>
        <w:jc w:val="both"/>
        <w:rPr>
          <w:sz w:val="28"/>
          <w:szCs w:val="28"/>
        </w:rPr>
      </w:pPr>
      <w:r>
        <w:rPr>
          <w:sz w:val="28"/>
          <w:szCs w:val="28"/>
        </w:rPr>
        <w:t xml:space="preserve">АО «Банк ТуранАлем» располагает 216 пунктами обслуживания по переводам «Western Union» в стране. В Алматы находятся 30 из них. Доля рынка денежных переводов  на ноябрь 2006г. составляла 22% по Казахстану, общее количество– 54 152 перевода, отправленных за год, средняя сумма одного перевода - $800. Банк  оказывает услуги населению по денежным переводам Western Union с 30 ноября 2000г. </w:t>
      </w:r>
    </w:p>
    <w:p w:rsidR="001D3913" w:rsidRDefault="001D3913">
      <w:pPr>
        <w:pStyle w:val="a8"/>
        <w:spacing w:before="0" w:after="0" w:line="360" w:lineRule="auto"/>
        <w:ind w:left="-180" w:right="-82" w:firstLine="720"/>
        <w:jc w:val="both"/>
        <w:rPr>
          <w:sz w:val="28"/>
          <w:szCs w:val="28"/>
        </w:rPr>
      </w:pPr>
      <w:r>
        <w:rPr>
          <w:sz w:val="28"/>
          <w:szCs w:val="28"/>
        </w:rPr>
        <w:t xml:space="preserve">Международная система быстрых денежных переводов «Western Union» широко распространена и действует в 195 странах. В настоящее время по всему миру существует более 280 000 пунктов обслуживания, что позволяет клиентам легко воспользоваться данной услугой. Система позволяет получить деньги в любом отделении обслуживания клиентов в стране получения. </w:t>
      </w:r>
    </w:p>
    <w:p w:rsidR="001D3913" w:rsidRDefault="001D3913">
      <w:pPr>
        <w:pStyle w:val="a8"/>
        <w:spacing w:before="0" w:after="0" w:line="360" w:lineRule="auto"/>
        <w:ind w:left="-180" w:firstLine="720"/>
        <w:jc w:val="both"/>
        <w:rPr>
          <w:sz w:val="28"/>
          <w:szCs w:val="28"/>
        </w:rPr>
      </w:pPr>
      <w:r>
        <w:rPr>
          <w:sz w:val="28"/>
          <w:szCs w:val="28"/>
        </w:rPr>
        <w:t xml:space="preserve">Система Интернет-банкинга для физических лиц от Банка «ТуранАлем», предоставляет широкий спектр банковских услуг, доступных в обычном отделении банка. Пользователь системы имеет возможность: осуществлять контроль текущего состояния карточного счета, счета по кредиту и по депозиту; получать выписки по своим банковским счетам за любой период; управлять своими карточными счетами, выполняя переводы между карточками, выпущенными банком; кабельного телевидения, коммунальные услуги, оплачивать доступы в интернет; посредством системы можно подать электронную заявку на открытие депозита, заявление на выпуск платежной карточки и услуги SMS-банкинга. Перечень услуг и функциональные возможности системы Интернет-банкинга от Банка «ТуранАлем» расширяются постоянно. </w:t>
      </w:r>
    </w:p>
    <w:p w:rsidR="001D3913" w:rsidRDefault="001D3913">
      <w:pPr>
        <w:pStyle w:val="a8"/>
        <w:spacing w:before="0" w:after="0" w:line="360" w:lineRule="auto"/>
        <w:ind w:left="-180" w:firstLine="720"/>
        <w:jc w:val="both"/>
        <w:rPr>
          <w:sz w:val="28"/>
          <w:szCs w:val="28"/>
        </w:rPr>
      </w:pPr>
      <w:r>
        <w:rPr>
          <w:sz w:val="28"/>
          <w:szCs w:val="28"/>
        </w:rPr>
        <w:t>В начале ноября 2006 г. система Интернет-банкинга Банка «ТуранАлем» достигла рубежа в 10000 пользователей [13].</w:t>
      </w:r>
    </w:p>
    <w:p w:rsidR="001D3913" w:rsidRDefault="001D3913">
      <w:pPr>
        <w:spacing w:line="360" w:lineRule="auto"/>
        <w:ind w:left="-180" w:right="-82" w:firstLine="720"/>
        <w:jc w:val="both"/>
        <w:rPr>
          <w:sz w:val="28"/>
          <w:szCs w:val="28"/>
        </w:rPr>
      </w:pPr>
      <w:r>
        <w:rPr>
          <w:color w:val="333333"/>
          <w:sz w:val="28"/>
          <w:szCs w:val="28"/>
        </w:rPr>
        <w:t xml:space="preserve">Стратегической целью АО </w:t>
      </w:r>
      <w:r>
        <w:rPr>
          <w:sz w:val="28"/>
          <w:szCs w:val="28"/>
        </w:rPr>
        <w:t>«Банка ТуранАлем»</w:t>
      </w:r>
      <w:r>
        <w:rPr>
          <w:color w:val="333333"/>
          <w:sz w:val="28"/>
          <w:szCs w:val="28"/>
        </w:rPr>
        <w:t xml:space="preserve"> поставлено стать «крупнейшим универсальным коммерческим банком в СНГ». В цели БТА, указанных в долгосрочной стратегии развития банка до конца 2015 года, входит выход на лидирующие позиции в Казахстане и других рынках СНГ - получение долей рынка в Казахстане - не менее 25%, в России - не менее 2%, в других странах присутствия - не менее 5%. Банк собирается приобрести контрольных пакетов в банках - стратегических партнерах </w:t>
      </w:r>
      <w:r>
        <w:rPr>
          <w:sz w:val="28"/>
          <w:szCs w:val="28"/>
        </w:rPr>
        <w:t>«Банка ТуранАлем»</w:t>
      </w:r>
      <w:r>
        <w:rPr>
          <w:color w:val="333333"/>
          <w:sz w:val="28"/>
          <w:szCs w:val="28"/>
        </w:rPr>
        <w:t>. Так, банк планирует увеличить долю в уставном капитале «БТА – Казань» (Татарстан) с 19,45% до 100% и выкупить 51% голосующих акций АО «Темирбанк» до конца этого года у его нынешних акционеров. Для этого банк, несомненно, увеличит активность на рынке фондирования. Банк уже принял решение увеличить уставный капитал на $400 млн. за счет новой эмиссии акций и привлек синдицированный заем в размере $1,111 млрд.</w:t>
      </w:r>
    </w:p>
    <w:p w:rsidR="001D3913" w:rsidRDefault="001D3913">
      <w:pPr>
        <w:spacing w:line="360" w:lineRule="auto"/>
        <w:ind w:left="-180" w:firstLine="720"/>
        <w:jc w:val="both"/>
        <w:rPr>
          <w:sz w:val="28"/>
          <w:szCs w:val="28"/>
        </w:rPr>
      </w:pPr>
      <w:r>
        <w:rPr>
          <w:sz w:val="28"/>
          <w:szCs w:val="28"/>
        </w:rPr>
        <w:t>Банк «ТуранАлем» уверенно занимает лидирующую позицию в Казахстане в области финансирования малого и среднего бизнеса, ипотечного кредитования. Приоритетным направлением развития банка является обслуживание частных лиц и предпринимателей, увеличение доли розничного бизнеса до 50% за счет выделения его в банковском портфеле в отдельный бизнес, повышения качества обслуживания и инвестиций в технологическую модернизацию. К 2008 году планирует стать одним из крупнейших частных банков СНГ. К 2015 году предполагается рост активов в Казахстане до $34 млрд., капитала - до 3,8 млрд., чистой прибыли  - до $615 млн.</w:t>
      </w:r>
    </w:p>
    <w:p w:rsidR="001D3913" w:rsidRDefault="001D3913">
      <w:pPr>
        <w:spacing w:line="360" w:lineRule="auto"/>
        <w:ind w:left="-180" w:right="-82" w:firstLine="720"/>
        <w:jc w:val="both"/>
        <w:rPr>
          <w:sz w:val="28"/>
          <w:szCs w:val="28"/>
        </w:rPr>
      </w:pPr>
      <w:r>
        <w:rPr>
          <w:sz w:val="28"/>
          <w:szCs w:val="28"/>
        </w:rPr>
        <w:t xml:space="preserve">Новая стратегия банка  утверждена на недавнем заседании совета директоров. Стратегические цели банка на 2006г-2015 гг. включают выход на лидирующие позиции в Казахстане и других рынках СНГ в сегментах розницы, малого и среднего бизнеса и корпоративного обслуживания и получение долей рынка в Казахстане - не менее 25%, в России - не менее 2%, в других странах присутствия - не менее 5%. </w:t>
      </w:r>
    </w:p>
    <w:p w:rsidR="001D3913" w:rsidRDefault="001D3913">
      <w:pPr>
        <w:pStyle w:val="a8"/>
        <w:spacing w:before="0" w:after="0" w:line="360" w:lineRule="auto"/>
        <w:ind w:left="-180" w:right="-82" w:firstLine="720"/>
        <w:jc w:val="both"/>
        <w:rPr>
          <w:sz w:val="28"/>
          <w:szCs w:val="28"/>
        </w:rPr>
      </w:pPr>
      <w:r>
        <w:rPr>
          <w:sz w:val="28"/>
          <w:szCs w:val="28"/>
        </w:rPr>
        <w:t xml:space="preserve">Намечено консолидировать совокупные активы банка и увеличить их к 2010г. до $25млрд., а к 2015г. до $50млрд. </w:t>
      </w:r>
    </w:p>
    <w:p w:rsidR="001D3913" w:rsidRDefault="001D3913">
      <w:pPr>
        <w:pStyle w:val="a8"/>
        <w:spacing w:before="0" w:after="0" w:line="360" w:lineRule="auto"/>
        <w:ind w:left="-180" w:right="-82" w:firstLine="720"/>
        <w:jc w:val="both"/>
        <w:rPr>
          <w:sz w:val="28"/>
          <w:szCs w:val="28"/>
        </w:rPr>
      </w:pPr>
      <w:r>
        <w:rPr>
          <w:sz w:val="28"/>
          <w:szCs w:val="28"/>
        </w:rPr>
        <w:t>Основная цель банка предоставить клиенту полный комплекс самых современных банковских услуг и продуктов, постоянно внедряя новейшие достижения в области информационных технологий и повышая уровень сервиса, удовлетворять имеющиеся и появляющиеся потребности клиента в банковских операциях.</w:t>
      </w:r>
    </w:p>
    <w:p w:rsidR="001D3913" w:rsidRDefault="001D3913">
      <w:pPr>
        <w:pStyle w:val="2"/>
        <w:spacing w:line="360" w:lineRule="auto"/>
        <w:ind w:left="-180" w:firstLine="720"/>
        <w:jc w:val="both"/>
        <w:rPr>
          <w:b w:val="0"/>
          <w:sz w:val="28"/>
          <w:szCs w:val="28"/>
        </w:rPr>
      </w:pPr>
      <w:r>
        <w:rPr>
          <w:b w:val="0"/>
          <w:sz w:val="28"/>
          <w:szCs w:val="28"/>
        </w:rPr>
        <w:t>АО «Банк ТуранАлем» продолжает совершенствовать сферу предоставления высококачественных банковских услуг: квалифицированная консультация, потребительское кредитование, открытие срочных вкладов, осуществление денежных переводов, обслуживание платежных карточек, кредитование по линии ЕБРР; выдача заработной платы, расширяет возможности финансирования казахстанских компаний импортирующих высококачественные товары производства США [11].</w:t>
      </w:r>
    </w:p>
    <w:p w:rsidR="001D3913" w:rsidRDefault="001D3913">
      <w:pPr>
        <w:ind w:firstLine="720"/>
      </w:pPr>
    </w:p>
    <w:p w:rsidR="001D3913" w:rsidRDefault="001D3913">
      <w:pPr>
        <w:spacing w:line="360" w:lineRule="auto"/>
        <w:ind w:firstLine="720"/>
        <w:jc w:val="both"/>
        <w:rPr>
          <w:sz w:val="28"/>
          <w:szCs w:val="28"/>
        </w:rPr>
      </w:pPr>
      <w:r>
        <w:rPr>
          <w:sz w:val="28"/>
          <w:szCs w:val="28"/>
        </w:rPr>
        <w:t>2.2 Анализ финансового состояния АО «Банка ТуранАлем».</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rPr>
        <w:t>Современный коммерческий банк является сложным финансово-экономическим образованием, поэтому рассматривать его следует как систему, имеющую свои цели, задачи и функции. При этом рассмотрение различных процессов в деятельности банка и объектов управлении этими процессами составляет суть подхода к построению моделей анализа.</w:t>
      </w:r>
    </w:p>
    <w:p w:rsidR="001D3913" w:rsidRDefault="001D3913">
      <w:pPr>
        <w:spacing w:line="360" w:lineRule="auto"/>
        <w:ind w:firstLine="720"/>
        <w:jc w:val="both"/>
        <w:rPr>
          <w:sz w:val="28"/>
          <w:szCs w:val="28"/>
        </w:rPr>
      </w:pPr>
      <w:r>
        <w:rPr>
          <w:sz w:val="28"/>
          <w:szCs w:val="28"/>
        </w:rPr>
        <w:t>Существующие подходы к анализу деятельности банка определяются во многом различными его видами и методами. Основным подходом к анализу деятельности банка является определение цели проводимого анализа, т.е. того, какие взаимосвязи и взаимозависимости анализ выявляет и какую задачу в конечном итоге решает. Но идеального или универсального способа анализа деятельности и финансового состояния банка не существует. Для формирования объективного представления о финансово-экономическом состоянии банка используются два блока анализа.</w:t>
      </w:r>
    </w:p>
    <w:p w:rsidR="001D3913" w:rsidRDefault="001D3913">
      <w:pPr>
        <w:spacing w:line="360" w:lineRule="auto"/>
        <w:ind w:firstLine="720"/>
        <w:jc w:val="both"/>
        <w:rPr>
          <w:sz w:val="28"/>
          <w:szCs w:val="28"/>
        </w:rPr>
      </w:pPr>
      <w:r>
        <w:rPr>
          <w:sz w:val="28"/>
          <w:szCs w:val="28"/>
        </w:rPr>
        <w:t>Первый блок анализа образован показателями качества активов и пассивов, их ликвидности и может служить также для оценки финансовой устойчивости банка-заемщика.</w:t>
      </w:r>
    </w:p>
    <w:p w:rsidR="001D3913" w:rsidRDefault="001D3913">
      <w:pPr>
        <w:spacing w:line="360" w:lineRule="auto"/>
        <w:ind w:firstLine="720"/>
        <w:jc w:val="both"/>
        <w:rPr>
          <w:sz w:val="28"/>
          <w:szCs w:val="28"/>
        </w:rPr>
      </w:pPr>
      <w:r>
        <w:rPr>
          <w:sz w:val="28"/>
          <w:szCs w:val="28"/>
        </w:rPr>
        <w:t>Второй блок анализа включает в себя оценку эффективности деятельности банка, дополнительные или детализирующие показатели эффективности, причины изменения основных показателей и детализацию факторов эффективности деятельности.</w:t>
      </w:r>
    </w:p>
    <w:p w:rsidR="001D3913" w:rsidRDefault="001D3913">
      <w:pPr>
        <w:spacing w:line="360" w:lineRule="auto"/>
        <w:ind w:firstLine="720"/>
        <w:jc w:val="both"/>
        <w:rPr>
          <w:sz w:val="28"/>
          <w:szCs w:val="28"/>
        </w:rPr>
      </w:pPr>
      <w:r>
        <w:rPr>
          <w:sz w:val="28"/>
          <w:szCs w:val="28"/>
        </w:rPr>
        <w:t xml:space="preserve">Баланс банка - один из главных источников информации о размерах кредитных ресурсов, о направлениях их использования, а также о возможностях банка выполнять свои обязательства в срок перед клиентами и государством [14, с.112]. </w:t>
      </w:r>
    </w:p>
    <w:p w:rsidR="001D3913" w:rsidRDefault="001D3913">
      <w:pPr>
        <w:spacing w:line="360" w:lineRule="auto"/>
        <w:ind w:firstLine="720"/>
        <w:jc w:val="both"/>
        <w:rPr>
          <w:sz w:val="28"/>
          <w:szCs w:val="28"/>
        </w:rPr>
      </w:pPr>
      <w:r>
        <w:rPr>
          <w:sz w:val="28"/>
          <w:szCs w:val="28"/>
        </w:rPr>
        <w:t>В данной работе за 2002 по 2006 год представлен горизонтальный и вертикальный анализы АО «Банка ТуранАлем», анализ активов и пассивов. При этом горизонтальный анализ банка позволяет определить абсолютное и относительное изменения различных статей отчетности по сравнению с предшествующим годом. Вертикальный анализ проводится с целью выявления удельного веса отдельных статей отчетности в общей сумме итоговых показателей.</w:t>
      </w:r>
    </w:p>
    <w:p w:rsidR="001D3913" w:rsidRDefault="001D3913">
      <w:pPr>
        <w:spacing w:line="360" w:lineRule="auto"/>
        <w:ind w:firstLine="720"/>
        <w:jc w:val="both"/>
        <w:rPr>
          <w:sz w:val="28"/>
          <w:szCs w:val="28"/>
        </w:rPr>
      </w:pPr>
      <w:r>
        <w:rPr>
          <w:sz w:val="28"/>
          <w:szCs w:val="28"/>
        </w:rPr>
        <w:t xml:space="preserve">Целью вертикального анализа является определение структуры средств заемщика, проведение межхозяйственных сравнений экономического потенциала и результатов деятельности с помощью относительных показателей, а также нивелирование негативного влияния инфляционных процессов. </w:t>
      </w:r>
    </w:p>
    <w:p w:rsidR="001D3913" w:rsidRDefault="001D3913">
      <w:pPr>
        <w:spacing w:line="360" w:lineRule="auto"/>
        <w:ind w:firstLine="720"/>
        <w:jc w:val="both"/>
        <w:rPr>
          <w:sz w:val="28"/>
          <w:szCs w:val="28"/>
        </w:rPr>
      </w:pPr>
      <w:r>
        <w:rPr>
          <w:sz w:val="28"/>
          <w:szCs w:val="28"/>
        </w:rPr>
        <w:t xml:space="preserve">Цель горизонтального анализа - определение тенденций в изменении экономического потенциала заемщика и прогнозирование его развития. </w:t>
      </w:r>
    </w:p>
    <w:p w:rsidR="001D3913" w:rsidRDefault="001D3913">
      <w:pPr>
        <w:spacing w:line="360" w:lineRule="auto"/>
        <w:ind w:firstLine="720"/>
        <w:jc w:val="both"/>
        <w:rPr>
          <w:sz w:val="28"/>
          <w:szCs w:val="28"/>
        </w:rPr>
      </w:pPr>
      <w:r>
        <w:rPr>
          <w:sz w:val="28"/>
          <w:szCs w:val="28"/>
        </w:rPr>
        <w:t>За рассматриваемый период - с 2002 по 2006 год - валюта баланса, отражающая реальную стоимость активов АО «Банк ТуранАлем», увеличилась с 225492 млн. тг. до 2075142 млн. тг., таким образом, изменение в сумме составило 1849650 млн. тг. (или 920,27 %). Очевидно, что рост валюты баланса происходил в основном за счет увеличения темпов роста таких статей активов, как займы клиентам, которые в 2002 г. составляли 124659 млн. тг., а к концу анализируемого периода они составили 1343414 млн. тг., темп роста данной статьи  за четыре года составил 977,67%.  Из горизонтального анализа видно, что обязательные резервы Банка «ТуранАлем» на протяжении четырех лет имели высокие темпы роста: в 2003 г. - 35,70 %, в 2004 г. - 155,25 %, в 2005-295,13 %  и в 2006 г. - 449,805%, составив на конец 2006 г. 125573 млн. тг. (ПРИЛОЖЕНИЕ А).</w:t>
      </w:r>
    </w:p>
    <w:p w:rsidR="001D3913" w:rsidRDefault="001D3913">
      <w:pPr>
        <w:spacing w:line="360" w:lineRule="auto"/>
        <w:ind w:firstLine="720"/>
        <w:jc w:val="both"/>
        <w:rPr>
          <w:sz w:val="28"/>
          <w:szCs w:val="28"/>
        </w:rPr>
      </w:pPr>
      <w:r>
        <w:rPr>
          <w:sz w:val="28"/>
          <w:szCs w:val="28"/>
        </w:rPr>
        <w:t>В процессе анализа статей активов баланса можно наблюдать интересную тенденцию изменения темпов роста наиболее мобильных активов – денежных средств и их эквивалентов: в 2002 г. они составляли 20557 млн. тг. Изменение данной статьи в сторону уменьшения наблюдается в следующем (2003) году, когда темп роста денежных средств составил - 35,37 %, но в последующие три года (2004 и 2006) наблюдается тенденция роста денежных средств: в 2004 г. их размер составил 51740 млн. тг. (т.е. по сравнению с базисным 2002 годом изменение составило 151,69%),  в 2005 г. изменение данной статьи баланса составило 479,515% или, другими словами размер денежных средств банка увеличился на 98574 млн. тг., составив 119131 млн. тг. на конец анализируемого периода, в 2006 г. размер денежных средств составил 193640 млн. тг., при этом изменение данной статьи баланса составило 841,966%. Наблюдается заметное снижение основных средств, которые в 2002 г. составляли 6523 млн. тг., а в 2005 г. основных средств на балансе банка оказалось 1940 млн. тг., т.е. произошло их снижение на 70,26 % по сравнению с базисным 2002 годом, при этом в 2006 г. наблюдается заметное увеличение основных средств, которые на конец анализируемого периода  составили 7480 млн.тг.</w:t>
      </w:r>
    </w:p>
    <w:p w:rsidR="001D3913" w:rsidRDefault="001D3913">
      <w:pPr>
        <w:spacing w:line="360" w:lineRule="auto"/>
        <w:ind w:firstLine="720"/>
        <w:jc w:val="both"/>
        <w:rPr>
          <w:sz w:val="28"/>
          <w:szCs w:val="28"/>
        </w:rPr>
      </w:pPr>
      <w:r>
        <w:rPr>
          <w:sz w:val="28"/>
          <w:szCs w:val="28"/>
        </w:rPr>
        <w:t xml:space="preserve">За тот же период (2002 - 2006 гг.) в пассиве баланса наблюдается заметное увеличение собственного капитала (СК), который на конец 2002 г. составлял 19755 млн. тг., в 2003 г. СК увеличился на 55, 31 %, в 2004 г. СК увеличился по сравнению с базисным годом на 154,76 % и, в 2005 г. СК увеличился на 390,94%, изменившись к концу всего периода (на 31.12.2006 г.) на 885,158 %, составил 194618 млн. тг. </w:t>
      </w:r>
    </w:p>
    <w:p w:rsidR="001D3913" w:rsidRDefault="001D3913">
      <w:pPr>
        <w:spacing w:line="360" w:lineRule="auto"/>
        <w:ind w:firstLine="720"/>
        <w:jc w:val="both"/>
        <w:rPr>
          <w:sz w:val="28"/>
          <w:szCs w:val="28"/>
        </w:rPr>
      </w:pPr>
      <w:r>
        <w:rPr>
          <w:sz w:val="28"/>
          <w:szCs w:val="28"/>
        </w:rPr>
        <w:t xml:space="preserve">Увеличение СК вызвано увеличением таких статей баланса, как: </w:t>
      </w:r>
    </w:p>
    <w:p w:rsidR="001D3913" w:rsidRDefault="001D3913">
      <w:pPr>
        <w:spacing w:line="360" w:lineRule="auto"/>
        <w:ind w:firstLine="720"/>
        <w:jc w:val="both"/>
        <w:rPr>
          <w:sz w:val="28"/>
          <w:szCs w:val="28"/>
        </w:rPr>
      </w:pPr>
      <w:r>
        <w:rPr>
          <w:sz w:val="28"/>
          <w:szCs w:val="28"/>
        </w:rPr>
        <w:t>-  дополнительно оплаченный капитал, который в 2002 г. составлял всего 28 млн. тг.; изменившись на 4946,43 % в 2003 г., он составил 1413 млн. тг.; далее в 2004 г. данный показатель вырос до 5996 млн. тг., изменившись на 21314 % по сравнению с базисным годом, в 2005 г. дополнительно оплаченный капитал составил 19156 млн. тг., изменившись на 68414,3 %,   а к концу 2006 г. дополнительно оплаченный капитал возрос на 218900,0%, составив 61292 млн. тг. (ПРИЛОЖЕНИЕ А).</w:t>
      </w:r>
    </w:p>
    <w:p w:rsidR="001D3913" w:rsidRDefault="001D3913">
      <w:pPr>
        <w:spacing w:line="360" w:lineRule="auto"/>
        <w:ind w:firstLine="720"/>
        <w:jc w:val="both"/>
        <w:rPr>
          <w:sz w:val="28"/>
          <w:szCs w:val="28"/>
        </w:rPr>
      </w:pPr>
      <w:r>
        <w:rPr>
          <w:sz w:val="28"/>
          <w:szCs w:val="28"/>
        </w:rPr>
        <w:t>-  нераспределенный доход (НД), возросший в 2006 г. по сравнению с 2002 базисным годом на 910,614 % и составивший 30086 млн. тг. (против 2977 млн. тг. в 2002 г.)</w:t>
      </w:r>
    </w:p>
    <w:p w:rsidR="001D3913" w:rsidRDefault="001D3913">
      <w:pPr>
        <w:spacing w:line="360" w:lineRule="auto"/>
        <w:ind w:firstLine="720"/>
        <w:jc w:val="both"/>
        <w:rPr>
          <w:sz w:val="28"/>
          <w:szCs w:val="28"/>
        </w:rPr>
      </w:pPr>
      <w:r>
        <w:rPr>
          <w:sz w:val="28"/>
          <w:szCs w:val="28"/>
        </w:rPr>
        <w:t>-  также рост уставного капитала (УК) способствовал увеличению СК: по сравнению с началом анализируемого периода УК возрос на 226,78 % и составил 36492 млн. тг.</w:t>
      </w:r>
    </w:p>
    <w:p w:rsidR="001D3913" w:rsidRDefault="001D3913">
      <w:pPr>
        <w:spacing w:line="360" w:lineRule="auto"/>
        <w:ind w:firstLine="720"/>
        <w:jc w:val="both"/>
        <w:rPr>
          <w:sz w:val="28"/>
          <w:szCs w:val="28"/>
        </w:rPr>
      </w:pPr>
      <w:r>
        <w:rPr>
          <w:sz w:val="28"/>
          <w:szCs w:val="28"/>
        </w:rPr>
        <w:t xml:space="preserve">В дополнение к вышеуказанным изменениям в структуре баланса Банка «ТуранАлем» за период с 2002 по 2006 гг. можно сказать, что наибольший удельный вес в статьях активов принадлежит займам клиентам, которые в 2002 г. составляли 55,28 % (124659 млн. тг.), и, имея положительную тенденцию к увеличению на протяжении всего рассматриваемого периода,  к концу 2006 г. составили 1343414 млн. тг. или 64,73 % от активов всего. </w:t>
      </w:r>
    </w:p>
    <w:p w:rsidR="001D3913" w:rsidRDefault="001D3913">
      <w:pPr>
        <w:spacing w:line="360" w:lineRule="auto"/>
        <w:ind w:firstLine="720"/>
        <w:jc w:val="both"/>
        <w:rPr>
          <w:sz w:val="28"/>
          <w:szCs w:val="28"/>
        </w:rPr>
      </w:pPr>
      <w:r>
        <w:rPr>
          <w:sz w:val="28"/>
          <w:szCs w:val="28"/>
        </w:rPr>
        <w:t xml:space="preserve">В целом видно, что активы АО «Банка ТуранАлем» увеличились до 2075142 млн. тг., отклонение от базисного года составило 920,27%. Помимо займов клиентам,  увеличился удельный вес наиболее мобильных активов банка - денежных средств, которые в 2002 г. занимали 9,11 % в общей структуре активов, а к концу 2006 г. данный показатель занимал 9,33 % в структуре активов (ПРИЛОЖЕНИЕ А). </w:t>
      </w:r>
    </w:p>
    <w:p w:rsidR="001D3913" w:rsidRDefault="001D3913">
      <w:pPr>
        <w:spacing w:line="360" w:lineRule="auto"/>
        <w:ind w:firstLine="720"/>
        <w:jc w:val="both"/>
        <w:rPr>
          <w:sz w:val="28"/>
          <w:szCs w:val="28"/>
        </w:rPr>
      </w:pPr>
      <w:r>
        <w:rPr>
          <w:sz w:val="28"/>
          <w:szCs w:val="28"/>
        </w:rPr>
        <w:t>По результатам вертикального анализа, очевидно, что большой удельный вес в активах 2002 г. занимали торговые ценные бумаги 14,23 % от активов итого, в последующем году их отклонение составило 2,28 %, в 2004 г. торговые ценные бумаги также отклонились в сторону увеличения уже на 2,3 % и составили 16,53 % в общей структуре активов.</w:t>
      </w:r>
    </w:p>
    <w:p w:rsidR="001D3913" w:rsidRDefault="001D3913">
      <w:pPr>
        <w:spacing w:line="360" w:lineRule="auto"/>
        <w:ind w:firstLine="720"/>
        <w:jc w:val="both"/>
        <w:rPr>
          <w:sz w:val="28"/>
          <w:szCs w:val="28"/>
        </w:rPr>
      </w:pPr>
      <w:r>
        <w:rPr>
          <w:sz w:val="28"/>
          <w:szCs w:val="28"/>
        </w:rPr>
        <w:t>В составе активов баланса Банка «ТуранАлем» имеется заметная тенденция снижения доля основных средств. Так, в 2002 г. доля основных средств в активах составляла 2,9 %, или 6523 млн. тг., а в последующие годы удельный вес основных средств отклонялся в сторону уменьшения в 2003 г. - на 1,08 %, в 2004 г. - на 1,37 %,  в 2005 г. - на 0,19% и в конце 2006 г. доля основных средств в структуре активов занимала всего 0,36 % (отклонившись таким образом от базисного года на -2,53%) (ПРИЛОЖЕНИЕ Б).</w:t>
      </w:r>
    </w:p>
    <w:p w:rsidR="001D3913" w:rsidRDefault="001D3913">
      <w:pPr>
        <w:spacing w:line="360" w:lineRule="auto"/>
        <w:ind w:firstLine="720"/>
        <w:jc w:val="both"/>
        <w:rPr>
          <w:sz w:val="28"/>
          <w:szCs w:val="28"/>
        </w:rPr>
      </w:pPr>
      <w:r>
        <w:rPr>
          <w:sz w:val="28"/>
          <w:szCs w:val="28"/>
        </w:rPr>
        <w:t>В обязательствах баланса АО «Банк ТуранАлем» наибольший удельный вес в 2002 г. занимали средства клиентов (46,9%) от общей доли обязательств или 105757 млн. тг. Но, имея постоянную тенденцию к снижению своей доли в составе обязательств, средства клиентов к концу анализируемого периода занимали 28,08%. После средств клиентов наибольший удельный вес  в составе обязательств занимали средства прочих финансовых учреждений 24,82 % (55978 млн. тг.). Данная статья пассивов, напротив, имела тенденцию роста своей доли в структуре обязательств - по сравнению с базисным 2002 г. удельный вес статьи увеличился на 4,54 %; средства прочих кредитных учреждений составляли: в 2003 г. 31,01 %,  отклонившись на 6,18 %, в 2004 г. 143256 млн. тг. или 23,17 % в составе обязательств,  а в 2005 г. доля средств прочих финансовых учреждений снова возросла и занимала 29,37 % в составе обязательств, в 2006 г. наблюдается дальнейшее увеличение доли средств прочих финансовых учреждений, составив 33,24%.</w:t>
      </w:r>
    </w:p>
    <w:p w:rsidR="001D3913" w:rsidRDefault="001D3913">
      <w:pPr>
        <w:spacing w:line="360" w:lineRule="auto"/>
        <w:ind w:firstLine="720"/>
        <w:jc w:val="both"/>
        <w:rPr>
          <w:sz w:val="28"/>
          <w:szCs w:val="28"/>
        </w:rPr>
      </w:pPr>
      <w:r>
        <w:rPr>
          <w:sz w:val="28"/>
          <w:szCs w:val="28"/>
        </w:rPr>
        <w:t>Наибольшее отклонение в статьях пассивов баланса банка имели выпущенные долговые ценные бумаги, которые  к концу периода 2005г. имели отклонение по сравнению с 2002 г. 16,19 %; удельный вес данной статьи увеличился с 13,87 % в 2002 г. до 37,6 % в 2006 г. Больших изменений в структуре СК за рассматриваемый период не наблюдалось. Можно увидеть, что снизился удельный вес УК, который, начиная с 2003 г. имел тенденцию снижения своей доли в структуре пассивов. Так, если в 2002 г. доля УК в составе СК составляла 7,14 %, то в 2003 г. она уменьшилась на 1,52 %, заняв 5,62 % доли СК, в последующем 2004 г. доля УК в СК составила 4,58 %, в 2005 г. доля УК в СК составила 3,64%, а в конце исследуемого периода удельный вес УК снизился до 2,25 % (ПРИЛОЖЕНИЕ Б).</w:t>
      </w:r>
    </w:p>
    <w:p w:rsidR="001D3913" w:rsidRDefault="001D3913">
      <w:pPr>
        <w:spacing w:line="360" w:lineRule="auto"/>
        <w:ind w:firstLine="720"/>
        <w:jc w:val="both"/>
        <w:rPr>
          <w:sz w:val="28"/>
          <w:szCs w:val="28"/>
        </w:rPr>
      </w:pPr>
      <w:r>
        <w:rPr>
          <w:sz w:val="28"/>
          <w:szCs w:val="28"/>
        </w:rPr>
        <w:t>Группа показателей качества активов позволяет их оценить по отношению к ресурсной базе банка. Анализ активов Банка «ТуранАлем» проведен на основе следующих показателей:</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 </w:t>
      </w:r>
      <w:r>
        <w:rPr>
          <w:sz w:val="28"/>
          <w:szCs w:val="28"/>
        </w:rPr>
        <w:t>= (Удерживаемые до погашения инвестиционные ценные бумаги +   +Займы клиентам) / Итого активы                                                                          (1)</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rPr>
        <w:t>2002 г. данный коэффициент был равен:</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 </w:t>
      </w:r>
      <w:r>
        <w:rPr>
          <w:sz w:val="28"/>
          <w:szCs w:val="28"/>
        </w:rPr>
        <w:t>= (19634+124659) /</w:t>
      </w:r>
      <w:r>
        <w:rPr>
          <w:b/>
          <w:bCs/>
        </w:rPr>
        <w:t xml:space="preserve"> </w:t>
      </w:r>
      <w:r>
        <w:rPr>
          <w:bCs/>
          <w:sz w:val="28"/>
          <w:szCs w:val="28"/>
        </w:rPr>
        <w:t>225492=0,639</w:t>
      </w:r>
    </w:p>
    <w:p w:rsidR="001D3913" w:rsidRDefault="001D3913">
      <w:pPr>
        <w:spacing w:line="360" w:lineRule="auto"/>
        <w:ind w:firstLine="720"/>
        <w:jc w:val="both"/>
        <w:rPr>
          <w:sz w:val="28"/>
          <w:szCs w:val="28"/>
        </w:rPr>
      </w:pPr>
      <w:r>
        <w:rPr>
          <w:sz w:val="28"/>
          <w:szCs w:val="28"/>
        </w:rPr>
        <w:t>2003 г. данный коэффициент был равен:</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 </w:t>
      </w:r>
      <w:r>
        <w:rPr>
          <w:sz w:val="28"/>
          <w:szCs w:val="28"/>
        </w:rPr>
        <w:t>= (26288+232349) / 373064 = 0,693</w:t>
      </w:r>
    </w:p>
    <w:p w:rsidR="001D3913" w:rsidRDefault="001D3913">
      <w:pPr>
        <w:spacing w:line="360" w:lineRule="auto"/>
        <w:ind w:firstLine="720"/>
        <w:jc w:val="both"/>
        <w:rPr>
          <w:sz w:val="28"/>
          <w:szCs w:val="28"/>
        </w:rPr>
      </w:pPr>
      <w:r>
        <w:rPr>
          <w:sz w:val="28"/>
          <w:szCs w:val="28"/>
        </w:rPr>
        <w:t xml:space="preserve">2004 г. коэффициент </w:t>
      </w:r>
      <w:r>
        <w:rPr>
          <w:sz w:val="28"/>
          <w:szCs w:val="28"/>
          <w:lang w:val="en-US"/>
        </w:rPr>
        <w:t>k</w:t>
      </w:r>
      <w:r>
        <w:rPr>
          <w:sz w:val="28"/>
          <w:szCs w:val="28"/>
          <w:vertAlign w:val="subscript"/>
        </w:rPr>
        <w:t xml:space="preserve">1 </w:t>
      </w:r>
      <w:r>
        <w:rPr>
          <w:sz w:val="28"/>
          <w:szCs w:val="28"/>
        </w:rPr>
        <w:t>составил:</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 </w:t>
      </w:r>
      <w:r>
        <w:rPr>
          <w:sz w:val="28"/>
          <w:szCs w:val="28"/>
        </w:rPr>
        <w:t>= (23881+395513) / 618302 = 0,678</w:t>
      </w:r>
    </w:p>
    <w:p w:rsidR="001D3913" w:rsidRDefault="001D3913">
      <w:pPr>
        <w:spacing w:line="360" w:lineRule="auto"/>
        <w:ind w:firstLine="720"/>
        <w:jc w:val="both"/>
        <w:rPr>
          <w:sz w:val="28"/>
          <w:szCs w:val="28"/>
        </w:rPr>
      </w:pPr>
      <w:r>
        <w:rPr>
          <w:sz w:val="28"/>
          <w:szCs w:val="28"/>
        </w:rPr>
        <w:t xml:space="preserve">2005 г. коэффициент </w:t>
      </w:r>
      <w:r>
        <w:rPr>
          <w:sz w:val="28"/>
          <w:szCs w:val="28"/>
          <w:lang w:val="en-US"/>
        </w:rPr>
        <w:t>k</w:t>
      </w:r>
      <w:r>
        <w:rPr>
          <w:sz w:val="28"/>
          <w:szCs w:val="28"/>
          <w:vertAlign w:val="subscript"/>
        </w:rPr>
        <w:t xml:space="preserve">1 </w:t>
      </w:r>
      <w:r>
        <w:rPr>
          <w:sz w:val="28"/>
          <w:szCs w:val="28"/>
        </w:rPr>
        <w:t>составил:</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 </w:t>
      </w:r>
      <w:r>
        <w:rPr>
          <w:sz w:val="28"/>
          <w:szCs w:val="28"/>
        </w:rPr>
        <w:t>= (42406+680385) / 997805 = 0,724</w:t>
      </w:r>
    </w:p>
    <w:p w:rsidR="001D3913" w:rsidRDefault="001D3913">
      <w:pPr>
        <w:spacing w:line="360" w:lineRule="auto"/>
        <w:ind w:firstLine="720"/>
        <w:jc w:val="both"/>
        <w:rPr>
          <w:sz w:val="28"/>
          <w:szCs w:val="28"/>
        </w:rPr>
      </w:pPr>
      <w:r>
        <w:rPr>
          <w:sz w:val="28"/>
          <w:szCs w:val="28"/>
        </w:rPr>
        <w:t xml:space="preserve">2006 г. коэффициент </w:t>
      </w:r>
      <w:r>
        <w:rPr>
          <w:sz w:val="28"/>
          <w:szCs w:val="28"/>
          <w:lang w:val="en-US"/>
        </w:rPr>
        <w:t>k</w:t>
      </w:r>
      <w:r>
        <w:rPr>
          <w:sz w:val="28"/>
          <w:szCs w:val="28"/>
          <w:vertAlign w:val="subscript"/>
        </w:rPr>
        <w:t xml:space="preserve">1 </w:t>
      </w:r>
      <w:r>
        <w:rPr>
          <w:sz w:val="28"/>
          <w:szCs w:val="28"/>
        </w:rPr>
        <w:t>составил:</w:t>
      </w:r>
    </w:p>
    <w:p w:rsidR="001D3913" w:rsidRDefault="001D3913">
      <w:pPr>
        <w:spacing w:line="360" w:lineRule="auto"/>
        <w:ind w:firstLine="720"/>
        <w:jc w:val="both"/>
        <w:rPr>
          <w:sz w:val="28"/>
          <w:szCs w:val="28"/>
        </w:rPr>
      </w:pPr>
      <w:r>
        <w:rPr>
          <w:sz w:val="28"/>
          <w:szCs w:val="28"/>
        </w:rPr>
        <w:t xml:space="preserve">2006 г. </w:t>
      </w:r>
      <w:r>
        <w:rPr>
          <w:sz w:val="28"/>
          <w:szCs w:val="28"/>
          <w:lang w:val="en-US"/>
        </w:rPr>
        <w:t>k</w:t>
      </w:r>
      <w:r>
        <w:rPr>
          <w:sz w:val="28"/>
          <w:szCs w:val="28"/>
          <w:vertAlign w:val="subscript"/>
        </w:rPr>
        <w:t xml:space="preserve">1 </w:t>
      </w:r>
      <w:r>
        <w:rPr>
          <w:sz w:val="28"/>
          <w:szCs w:val="28"/>
        </w:rPr>
        <w:t>=(49723+1343414) / 2075142=0,671</w:t>
      </w:r>
    </w:p>
    <w:p w:rsidR="001D3913" w:rsidRDefault="001D3913">
      <w:pPr>
        <w:spacing w:line="360" w:lineRule="auto"/>
        <w:ind w:firstLine="720"/>
        <w:jc w:val="both"/>
        <w:rPr>
          <w:sz w:val="28"/>
          <w:szCs w:val="28"/>
        </w:rPr>
      </w:pPr>
      <w:r>
        <w:rPr>
          <w:sz w:val="28"/>
          <w:szCs w:val="28"/>
        </w:rPr>
        <w:t>Экономическое значение данного показателя определяет удельный вес доходообразующих активов в составе активов. Значения этого коэффициента в течение трех лет вполне соответствуют нормативному значению (0,75 – 0,85), что положительно характеризует структуру активов баланса банка.</w:t>
      </w:r>
    </w:p>
    <w:p w:rsidR="001D3913" w:rsidRDefault="001D3913">
      <w:pPr>
        <w:spacing w:line="360" w:lineRule="auto"/>
        <w:ind w:firstLine="720"/>
        <w:jc w:val="both"/>
        <w:rPr>
          <w:sz w:val="28"/>
          <w:szCs w:val="28"/>
        </w:rPr>
      </w:pPr>
      <w:r>
        <w:rPr>
          <w:sz w:val="28"/>
          <w:szCs w:val="28"/>
        </w:rPr>
        <w:t xml:space="preserve">Вторым коэффициентом, рассчитываемом при анализе активов, является коэффициент </w:t>
      </w:r>
      <w:r>
        <w:rPr>
          <w:sz w:val="28"/>
          <w:szCs w:val="28"/>
          <w:lang w:val="en-US"/>
        </w:rPr>
        <w:t>k</w:t>
      </w:r>
      <w:r>
        <w:rPr>
          <w:sz w:val="28"/>
          <w:szCs w:val="28"/>
          <w:vertAlign w:val="subscript"/>
        </w:rPr>
        <w:t>2 ,</w:t>
      </w:r>
      <w:r>
        <w:rPr>
          <w:sz w:val="28"/>
          <w:szCs w:val="28"/>
        </w:rPr>
        <w:t>равный отношению  доходных активов к платным пассивам:</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2 </w:t>
      </w:r>
      <w:r>
        <w:rPr>
          <w:sz w:val="28"/>
          <w:szCs w:val="28"/>
        </w:rPr>
        <w:t>= (Инвестиционные ценные  бумаги для продажи + Удерживаемые до погашения инвестиционные ценные бумаги + Займы клиентам)/ (Средства клиентов + Выпущенные долговые ценные бумаги)</w:t>
      </w:r>
      <w:r>
        <w:rPr>
          <w:i/>
          <w:sz w:val="28"/>
          <w:szCs w:val="28"/>
        </w:rPr>
        <w:t xml:space="preserve">  </w:t>
      </w:r>
      <w:r>
        <w:rPr>
          <w:sz w:val="28"/>
          <w:szCs w:val="28"/>
        </w:rPr>
        <w:t xml:space="preserve">                                          (2) </w:t>
      </w:r>
    </w:p>
    <w:p w:rsidR="001D3913" w:rsidRDefault="001D3913">
      <w:pPr>
        <w:spacing w:line="360" w:lineRule="auto"/>
        <w:ind w:firstLine="720"/>
        <w:jc w:val="both"/>
        <w:rPr>
          <w:i/>
          <w:sz w:val="28"/>
          <w:szCs w:val="28"/>
        </w:rPr>
      </w:pPr>
    </w:p>
    <w:p w:rsidR="001D3913" w:rsidRDefault="001D3913">
      <w:pPr>
        <w:spacing w:line="360" w:lineRule="auto"/>
        <w:ind w:firstLine="720"/>
        <w:jc w:val="both"/>
        <w:rPr>
          <w:sz w:val="28"/>
          <w:szCs w:val="28"/>
          <w:lang w:val="en-US"/>
        </w:rPr>
      </w:pPr>
      <w:r>
        <w:rPr>
          <w:sz w:val="28"/>
          <w:szCs w:val="28"/>
          <w:lang w:val="en-US"/>
        </w:rPr>
        <w:t>2002</w:t>
      </w:r>
      <w:r>
        <w:rPr>
          <w:sz w:val="28"/>
          <w:szCs w:val="28"/>
        </w:rPr>
        <w:t>г</w:t>
      </w:r>
      <w:r>
        <w:rPr>
          <w:sz w:val="28"/>
          <w:szCs w:val="28"/>
          <w:lang w:val="en-US"/>
        </w:rPr>
        <w:t>.:  k</w:t>
      </w:r>
      <w:r>
        <w:rPr>
          <w:sz w:val="28"/>
          <w:szCs w:val="28"/>
          <w:vertAlign w:val="subscript"/>
          <w:lang w:val="en-US"/>
        </w:rPr>
        <w:t>2</w:t>
      </w:r>
      <w:r>
        <w:rPr>
          <w:i/>
          <w:sz w:val="28"/>
          <w:szCs w:val="28"/>
          <w:lang w:val="en-US"/>
        </w:rPr>
        <w:t>=</w:t>
      </w:r>
      <w:r>
        <w:rPr>
          <w:sz w:val="28"/>
          <w:szCs w:val="28"/>
          <w:lang w:val="en-US"/>
        </w:rPr>
        <w:t xml:space="preserve">  (0+19634+124659) / (105757+31286) =1,059</w:t>
      </w:r>
    </w:p>
    <w:p w:rsidR="001D3913" w:rsidRDefault="001D3913">
      <w:pPr>
        <w:spacing w:line="360" w:lineRule="auto"/>
        <w:ind w:firstLine="720"/>
        <w:jc w:val="both"/>
        <w:rPr>
          <w:sz w:val="28"/>
          <w:szCs w:val="28"/>
          <w:lang w:val="en-US"/>
        </w:rPr>
      </w:pPr>
      <w:r>
        <w:rPr>
          <w:sz w:val="28"/>
          <w:szCs w:val="28"/>
          <w:lang w:val="en-US"/>
        </w:rPr>
        <w:t xml:space="preserve">2003 </w:t>
      </w:r>
      <w:r>
        <w:rPr>
          <w:sz w:val="28"/>
          <w:szCs w:val="28"/>
        </w:rPr>
        <w:t>г</w:t>
      </w:r>
      <w:r>
        <w:rPr>
          <w:sz w:val="28"/>
          <w:szCs w:val="28"/>
          <w:lang w:val="en-US"/>
        </w:rPr>
        <w:t>.: k</w:t>
      </w:r>
      <w:r>
        <w:rPr>
          <w:sz w:val="28"/>
          <w:szCs w:val="28"/>
          <w:vertAlign w:val="subscript"/>
          <w:lang w:val="en-US"/>
        </w:rPr>
        <w:t xml:space="preserve">2 </w:t>
      </w:r>
      <w:r>
        <w:rPr>
          <w:sz w:val="28"/>
          <w:szCs w:val="28"/>
          <w:lang w:val="en-US"/>
        </w:rPr>
        <w:t>= (0+26288+232349) / (139224+73507) =1,215</w:t>
      </w:r>
    </w:p>
    <w:p w:rsidR="001D3913" w:rsidRDefault="001D3913">
      <w:pPr>
        <w:spacing w:line="360" w:lineRule="auto"/>
        <w:ind w:firstLine="720"/>
        <w:jc w:val="both"/>
        <w:rPr>
          <w:sz w:val="28"/>
          <w:szCs w:val="28"/>
          <w:lang w:val="en-US"/>
        </w:rPr>
      </w:pPr>
      <w:r>
        <w:rPr>
          <w:sz w:val="28"/>
          <w:szCs w:val="28"/>
          <w:lang w:val="en-US"/>
        </w:rPr>
        <w:t xml:space="preserve">2004 </w:t>
      </w:r>
      <w:r>
        <w:rPr>
          <w:sz w:val="28"/>
          <w:szCs w:val="28"/>
        </w:rPr>
        <w:t>г</w:t>
      </w:r>
      <w:r>
        <w:rPr>
          <w:sz w:val="28"/>
          <w:szCs w:val="28"/>
          <w:lang w:val="en-US"/>
        </w:rPr>
        <w:t>.: k</w:t>
      </w:r>
      <w:r>
        <w:rPr>
          <w:sz w:val="28"/>
          <w:szCs w:val="28"/>
          <w:vertAlign w:val="subscript"/>
          <w:lang w:val="en-US"/>
        </w:rPr>
        <w:t xml:space="preserve">2 </w:t>
      </w:r>
      <w:r>
        <w:rPr>
          <w:sz w:val="28"/>
          <w:szCs w:val="28"/>
          <w:lang w:val="en-US"/>
        </w:rPr>
        <w:t>= (23881+0+395513) / (226710+182079) =1,025</w:t>
      </w:r>
    </w:p>
    <w:p w:rsidR="001D3913" w:rsidRDefault="001D3913">
      <w:pPr>
        <w:spacing w:line="360" w:lineRule="auto"/>
        <w:ind w:firstLine="720"/>
        <w:jc w:val="both"/>
        <w:rPr>
          <w:sz w:val="28"/>
          <w:szCs w:val="28"/>
          <w:lang w:val="en-US"/>
        </w:rPr>
      </w:pPr>
      <w:r>
        <w:rPr>
          <w:sz w:val="28"/>
          <w:szCs w:val="28"/>
          <w:lang w:val="en-US"/>
        </w:rPr>
        <w:t xml:space="preserve">2005 </w:t>
      </w:r>
      <w:r>
        <w:rPr>
          <w:sz w:val="28"/>
          <w:szCs w:val="28"/>
        </w:rPr>
        <w:t>г</w:t>
      </w:r>
      <w:r>
        <w:rPr>
          <w:sz w:val="28"/>
          <w:szCs w:val="28"/>
          <w:lang w:val="en-US"/>
        </w:rPr>
        <w:t>.: k</w:t>
      </w:r>
      <w:r>
        <w:rPr>
          <w:sz w:val="28"/>
          <w:szCs w:val="28"/>
          <w:vertAlign w:val="subscript"/>
          <w:lang w:val="en-US"/>
        </w:rPr>
        <w:t xml:space="preserve">2 </w:t>
      </w:r>
      <w:r>
        <w:rPr>
          <w:sz w:val="28"/>
          <w:szCs w:val="28"/>
          <w:lang w:val="en-US"/>
        </w:rPr>
        <w:t>= (42406+0+680385) / (306714+300009) =1,191</w:t>
      </w:r>
    </w:p>
    <w:p w:rsidR="001D3913" w:rsidRDefault="001D3913">
      <w:pPr>
        <w:spacing w:line="360" w:lineRule="auto"/>
        <w:ind w:firstLine="720"/>
        <w:jc w:val="both"/>
        <w:rPr>
          <w:sz w:val="28"/>
          <w:szCs w:val="28"/>
          <w:lang w:val="en-US"/>
        </w:rPr>
      </w:pPr>
      <w:r>
        <w:rPr>
          <w:sz w:val="28"/>
          <w:szCs w:val="28"/>
          <w:lang w:val="en-US"/>
        </w:rPr>
        <w:t xml:space="preserve">2006 </w:t>
      </w:r>
      <w:r>
        <w:rPr>
          <w:sz w:val="28"/>
          <w:szCs w:val="28"/>
        </w:rPr>
        <w:t>г</w:t>
      </w:r>
      <w:r>
        <w:rPr>
          <w:sz w:val="28"/>
          <w:szCs w:val="28"/>
          <w:lang w:val="en-US"/>
        </w:rPr>
        <w:t>.: k</w:t>
      </w:r>
      <w:r>
        <w:rPr>
          <w:sz w:val="28"/>
          <w:szCs w:val="28"/>
          <w:vertAlign w:val="subscript"/>
          <w:lang w:val="en-US"/>
        </w:rPr>
        <w:t xml:space="preserve">2 </w:t>
      </w:r>
      <w:r>
        <w:rPr>
          <w:sz w:val="28"/>
          <w:szCs w:val="28"/>
          <w:lang w:val="en-US"/>
        </w:rPr>
        <w:t>= (49723+0+1343414) / (528192+707098) =1,127</w:t>
      </w:r>
    </w:p>
    <w:p w:rsidR="001D3913" w:rsidRDefault="001D3913">
      <w:pPr>
        <w:spacing w:line="360" w:lineRule="auto"/>
        <w:ind w:firstLine="720"/>
        <w:jc w:val="both"/>
        <w:rPr>
          <w:sz w:val="28"/>
          <w:szCs w:val="28"/>
        </w:rPr>
      </w:pPr>
      <w:r>
        <w:rPr>
          <w:sz w:val="28"/>
          <w:szCs w:val="28"/>
        </w:rPr>
        <w:t>Доходные активы наиболее важно оценивать по отношению к платным активам (</w:t>
      </w:r>
      <w:r>
        <w:rPr>
          <w:sz w:val="28"/>
          <w:szCs w:val="28"/>
          <w:lang w:val="en-US"/>
        </w:rPr>
        <w:t>k</w:t>
      </w:r>
      <w:r>
        <w:rPr>
          <w:sz w:val="28"/>
          <w:szCs w:val="28"/>
          <w:vertAlign w:val="subscript"/>
        </w:rPr>
        <w:t>2</w:t>
      </w:r>
      <w:r>
        <w:rPr>
          <w:sz w:val="28"/>
          <w:szCs w:val="28"/>
        </w:rPr>
        <w:t xml:space="preserve">), поэтому данному коэффициенту отдано предпочтение перед традиционным показателем </w:t>
      </w:r>
      <w:r>
        <w:rPr>
          <w:sz w:val="28"/>
          <w:szCs w:val="28"/>
          <w:lang w:val="en-US"/>
        </w:rPr>
        <w:t>k</w:t>
      </w:r>
      <w:r>
        <w:rPr>
          <w:sz w:val="28"/>
          <w:szCs w:val="28"/>
          <w:vertAlign w:val="subscript"/>
        </w:rPr>
        <w:t>1</w:t>
      </w:r>
      <w:r>
        <w:rPr>
          <w:sz w:val="28"/>
          <w:szCs w:val="28"/>
        </w:rPr>
        <w:t>, поскольку доходные активы могут не обеспечить необходимого уровня доходности для выполнения обязательств по платным пассивам.</w:t>
      </w:r>
    </w:p>
    <w:p w:rsidR="001D3913" w:rsidRDefault="001D3913">
      <w:pPr>
        <w:spacing w:line="360" w:lineRule="auto"/>
        <w:ind w:firstLine="720"/>
        <w:jc w:val="both"/>
        <w:rPr>
          <w:sz w:val="28"/>
          <w:szCs w:val="28"/>
        </w:rPr>
      </w:pPr>
      <w:r>
        <w:rPr>
          <w:sz w:val="28"/>
          <w:szCs w:val="28"/>
        </w:rPr>
        <w:t xml:space="preserve">Значения коэффициента </w:t>
      </w:r>
      <w:r>
        <w:rPr>
          <w:sz w:val="28"/>
          <w:szCs w:val="28"/>
          <w:lang w:val="en-US"/>
        </w:rPr>
        <w:t>k</w:t>
      </w:r>
      <w:r>
        <w:rPr>
          <w:sz w:val="28"/>
          <w:szCs w:val="28"/>
          <w:vertAlign w:val="subscript"/>
        </w:rPr>
        <w:t xml:space="preserve">2 </w:t>
      </w:r>
      <w:r>
        <w:rPr>
          <w:sz w:val="28"/>
          <w:szCs w:val="28"/>
        </w:rPr>
        <w:t xml:space="preserve">= 1,215 в 2003 г., 1,025 - в 2004 г., 1,191 -в2005 г. и  2006г. - 1,127 так же соответствуют нормативу </w:t>
      </w:r>
      <w:r>
        <w:rPr>
          <w:sz w:val="28"/>
          <w:szCs w:val="28"/>
        </w:rPr>
        <w:sym w:font="Symbol" w:char="F03E"/>
      </w:r>
      <w:r>
        <w:rPr>
          <w:sz w:val="28"/>
          <w:szCs w:val="28"/>
        </w:rPr>
        <w:t xml:space="preserve"> </w:t>
      </w:r>
      <w:r>
        <w:rPr>
          <w:sz w:val="28"/>
          <w:szCs w:val="28"/>
        </w:rPr>
        <w:sym w:font="Symbol" w:char="F03D"/>
      </w:r>
      <w:r>
        <w:rPr>
          <w:sz w:val="28"/>
          <w:szCs w:val="28"/>
        </w:rPr>
        <w:t xml:space="preserve"> 1.   </w:t>
      </w:r>
    </w:p>
    <w:p w:rsidR="001D3913" w:rsidRDefault="001D3913">
      <w:pPr>
        <w:spacing w:line="360" w:lineRule="auto"/>
        <w:ind w:firstLine="720"/>
        <w:jc w:val="both"/>
        <w:rPr>
          <w:sz w:val="28"/>
          <w:szCs w:val="28"/>
        </w:rPr>
      </w:pPr>
      <w:r>
        <w:rPr>
          <w:sz w:val="28"/>
          <w:szCs w:val="28"/>
        </w:rPr>
        <w:t>Следующий показатель, характеризующий кредитную политику коммерческого банка (</w:t>
      </w:r>
      <w:r>
        <w:rPr>
          <w:sz w:val="28"/>
          <w:szCs w:val="28"/>
          <w:lang w:val="en-US"/>
        </w:rPr>
        <w:t>k</w:t>
      </w:r>
      <w:r>
        <w:rPr>
          <w:sz w:val="28"/>
          <w:szCs w:val="28"/>
          <w:vertAlign w:val="subscript"/>
        </w:rPr>
        <w:t>3</w:t>
      </w:r>
      <w:r>
        <w:rPr>
          <w:sz w:val="28"/>
          <w:szCs w:val="28"/>
        </w:rPr>
        <w:t>), равен отношению ссуд банка к сумме обязательств:</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3 </w:t>
      </w:r>
      <w:r>
        <w:rPr>
          <w:sz w:val="28"/>
          <w:szCs w:val="28"/>
        </w:rPr>
        <w:t>= Займы клиентам / Итого обязательств                                                  (3)</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2002г.: 124659 / 204727 = 0,6089       </w:t>
      </w:r>
    </w:p>
    <w:p w:rsidR="001D3913" w:rsidRDefault="001D3913">
      <w:pPr>
        <w:spacing w:line="360" w:lineRule="auto"/>
        <w:ind w:firstLine="720"/>
        <w:jc w:val="both"/>
        <w:rPr>
          <w:sz w:val="28"/>
          <w:szCs w:val="28"/>
        </w:rPr>
      </w:pPr>
      <w:r>
        <w:rPr>
          <w:sz w:val="28"/>
          <w:szCs w:val="28"/>
        </w:rPr>
        <w:t xml:space="preserve">2003 г.: </w:t>
      </w:r>
      <w:r>
        <w:rPr>
          <w:sz w:val="28"/>
          <w:szCs w:val="28"/>
          <w:lang w:val="en-US"/>
        </w:rPr>
        <w:t>k</w:t>
      </w:r>
      <w:r>
        <w:rPr>
          <w:sz w:val="28"/>
          <w:szCs w:val="28"/>
          <w:vertAlign w:val="subscript"/>
        </w:rPr>
        <w:t xml:space="preserve">3 </w:t>
      </w:r>
      <w:r>
        <w:rPr>
          <w:sz w:val="28"/>
          <w:szCs w:val="28"/>
        </w:rPr>
        <w:t>= 232349 / 341051 = 0,681</w:t>
      </w:r>
    </w:p>
    <w:p w:rsidR="001D3913" w:rsidRDefault="001D3913">
      <w:pPr>
        <w:spacing w:line="360" w:lineRule="auto"/>
        <w:ind w:firstLine="720"/>
        <w:jc w:val="both"/>
        <w:rPr>
          <w:sz w:val="28"/>
          <w:szCs w:val="28"/>
        </w:rPr>
      </w:pPr>
      <w:r>
        <w:rPr>
          <w:sz w:val="28"/>
          <w:szCs w:val="28"/>
        </w:rPr>
        <w:t xml:space="preserve">2004 г.: </w:t>
      </w:r>
      <w:r>
        <w:rPr>
          <w:sz w:val="28"/>
          <w:szCs w:val="28"/>
          <w:lang w:val="en-US"/>
        </w:rPr>
        <w:t>k</w:t>
      </w:r>
      <w:r>
        <w:rPr>
          <w:sz w:val="28"/>
          <w:szCs w:val="28"/>
          <w:vertAlign w:val="subscript"/>
        </w:rPr>
        <w:t xml:space="preserve">3 </w:t>
      </w:r>
      <w:r>
        <w:rPr>
          <w:sz w:val="28"/>
          <w:szCs w:val="28"/>
        </w:rPr>
        <w:t>= 395513 / 566307 = 0,698</w:t>
      </w:r>
    </w:p>
    <w:p w:rsidR="001D3913" w:rsidRDefault="001D3913">
      <w:pPr>
        <w:spacing w:line="360" w:lineRule="auto"/>
        <w:ind w:firstLine="720"/>
        <w:jc w:val="both"/>
        <w:rPr>
          <w:sz w:val="28"/>
          <w:szCs w:val="28"/>
        </w:rPr>
      </w:pPr>
      <w:r>
        <w:rPr>
          <w:sz w:val="28"/>
          <w:szCs w:val="28"/>
        </w:rPr>
        <w:t xml:space="preserve">2005 г.: </w:t>
      </w:r>
      <w:r>
        <w:rPr>
          <w:sz w:val="28"/>
          <w:szCs w:val="28"/>
          <w:lang w:val="en-US"/>
        </w:rPr>
        <w:t>k</w:t>
      </w:r>
      <w:r>
        <w:rPr>
          <w:sz w:val="28"/>
          <w:szCs w:val="28"/>
          <w:vertAlign w:val="subscript"/>
        </w:rPr>
        <w:t xml:space="preserve">3 </w:t>
      </w:r>
      <w:r>
        <w:rPr>
          <w:sz w:val="28"/>
          <w:szCs w:val="28"/>
        </w:rPr>
        <w:t>= 680385 / 910697 = 0,747</w:t>
      </w:r>
    </w:p>
    <w:p w:rsidR="001D3913" w:rsidRDefault="001D3913">
      <w:pPr>
        <w:spacing w:line="360" w:lineRule="auto"/>
        <w:ind w:firstLine="720"/>
        <w:jc w:val="both"/>
        <w:rPr>
          <w:sz w:val="28"/>
          <w:szCs w:val="28"/>
        </w:rPr>
      </w:pPr>
      <w:r>
        <w:rPr>
          <w:sz w:val="28"/>
          <w:szCs w:val="28"/>
        </w:rPr>
        <w:t xml:space="preserve">2006 г.: </w:t>
      </w:r>
      <w:r>
        <w:rPr>
          <w:sz w:val="28"/>
          <w:szCs w:val="28"/>
          <w:lang w:val="en-US"/>
        </w:rPr>
        <w:t>k</w:t>
      </w:r>
      <w:r>
        <w:rPr>
          <w:sz w:val="28"/>
          <w:szCs w:val="28"/>
          <w:vertAlign w:val="subscript"/>
        </w:rPr>
        <w:t xml:space="preserve">3 </w:t>
      </w:r>
      <w:r>
        <w:rPr>
          <w:sz w:val="28"/>
          <w:szCs w:val="28"/>
        </w:rPr>
        <w:t>= 1343414 / 1880524=0,714</w:t>
      </w:r>
    </w:p>
    <w:p w:rsidR="001D3913" w:rsidRDefault="001D3913">
      <w:pPr>
        <w:spacing w:line="360" w:lineRule="auto"/>
        <w:ind w:firstLine="720"/>
        <w:jc w:val="both"/>
        <w:rPr>
          <w:sz w:val="28"/>
          <w:szCs w:val="28"/>
        </w:rPr>
      </w:pPr>
      <w:r>
        <w:rPr>
          <w:sz w:val="28"/>
          <w:szCs w:val="28"/>
        </w:rPr>
        <w:t>Экономическое значение показателя определяет агрессивную или осторожную политику банка, при агрессивной политике верхний предел равен 0,78, далее - неоправданно опасная деятельность, при осторожной политике нижний предел - 0,53, ниже - возможность убытков. Таким образом, Банк «ТуранАлем» проводит сбалансированную кредитную политику, но с тенденцией перехода к агрессии.</w:t>
      </w:r>
    </w:p>
    <w:p w:rsidR="001D3913" w:rsidRDefault="001D3913">
      <w:pPr>
        <w:spacing w:line="360" w:lineRule="auto"/>
        <w:ind w:firstLine="720"/>
        <w:jc w:val="both"/>
        <w:rPr>
          <w:sz w:val="28"/>
          <w:szCs w:val="28"/>
        </w:rPr>
      </w:pPr>
      <w:r>
        <w:rPr>
          <w:sz w:val="28"/>
          <w:szCs w:val="28"/>
        </w:rPr>
        <w:t>Также при анализе активов банка рассчитывается коэффициент:</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rPr>
        <w:t xml:space="preserve"> </w:t>
      </w:r>
      <w:r>
        <w:rPr>
          <w:sz w:val="28"/>
          <w:szCs w:val="28"/>
          <w:lang w:val="en-US"/>
        </w:rPr>
        <w:t>k</w:t>
      </w:r>
      <w:r>
        <w:rPr>
          <w:sz w:val="28"/>
          <w:szCs w:val="28"/>
          <w:vertAlign w:val="subscript"/>
        </w:rPr>
        <w:t xml:space="preserve">4 </w:t>
      </w:r>
      <w:r>
        <w:rPr>
          <w:sz w:val="28"/>
          <w:szCs w:val="28"/>
        </w:rPr>
        <w:t>= Банковские займы / Банковские ссуды                                                 (4)</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Экономическое значение данного показателя определяет возможность проведения агрессивной или осторожной кредитной политики банка; если банк - заемщик, то допускается </w:t>
      </w:r>
      <w:r>
        <w:rPr>
          <w:sz w:val="28"/>
          <w:szCs w:val="28"/>
          <w:lang w:val="en-US"/>
        </w:rPr>
        <w:t>k</w:t>
      </w:r>
      <w:r>
        <w:rPr>
          <w:sz w:val="28"/>
          <w:szCs w:val="28"/>
          <w:vertAlign w:val="subscript"/>
        </w:rPr>
        <w:t xml:space="preserve">4 </w:t>
      </w:r>
      <w:r>
        <w:rPr>
          <w:sz w:val="28"/>
          <w:szCs w:val="28"/>
        </w:rPr>
        <w:t xml:space="preserve">= 0,6, если банк - кредитор, то допускается значение </w:t>
      </w:r>
      <w:r>
        <w:rPr>
          <w:sz w:val="28"/>
          <w:szCs w:val="28"/>
          <w:lang w:val="en-US"/>
        </w:rPr>
        <w:t>k</w:t>
      </w:r>
      <w:r>
        <w:rPr>
          <w:sz w:val="28"/>
          <w:szCs w:val="28"/>
          <w:vertAlign w:val="subscript"/>
        </w:rPr>
        <w:t xml:space="preserve">4 </w:t>
      </w:r>
      <w:r>
        <w:rPr>
          <w:sz w:val="28"/>
          <w:szCs w:val="28"/>
        </w:rPr>
        <w:t>= 0,7.</w:t>
      </w:r>
    </w:p>
    <w:p w:rsidR="001D3913" w:rsidRDefault="001D3913">
      <w:pPr>
        <w:spacing w:line="360" w:lineRule="auto"/>
        <w:ind w:firstLine="720"/>
        <w:jc w:val="both"/>
        <w:rPr>
          <w:sz w:val="28"/>
          <w:szCs w:val="28"/>
        </w:rPr>
      </w:pPr>
      <w:r>
        <w:rPr>
          <w:sz w:val="28"/>
          <w:szCs w:val="28"/>
        </w:rPr>
        <w:t xml:space="preserve">В Банке «ТуранАлем» на 2002г. </w:t>
      </w:r>
      <w:r>
        <w:rPr>
          <w:sz w:val="28"/>
          <w:szCs w:val="28"/>
          <w:lang w:val="en-US"/>
        </w:rPr>
        <w:t>k</w:t>
      </w:r>
      <w:r>
        <w:rPr>
          <w:sz w:val="28"/>
          <w:szCs w:val="28"/>
          <w:vertAlign w:val="subscript"/>
        </w:rPr>
        <w:t xml:space="preserve">4 </w:t>
      </w:r>
      <w:r>
        <w:rPr>
          <w:sz w:val="28"/>
          <w:szCs w:val="28"/>
        </w:rPr>
        <w:t xml:space="preserve">составлял 0,449; на 2003 г. </w:t>
      </w:r>
      <w:r>
        <w:rPr>
          <w:sz w:val="28"/>
          <w:szCs w:val="28"/>
          <w:lang w:val="en-US"/>
        </w:rPr>
        <w:t>k</w:t>
      </w:r>
      <w:r>
        <w:rPr>
          <w:sz w:val="28"/>
          <w:szCs w:val="28"/>
          <w:vertAlign w:val="subscript"/>
        </w:rPr>
        <w:t xml:space="preserve">4 </w:t>
      </w:r>
      <w:r>
        <w:rPr>
          <w:sz w:val="28"/>
          <w:szCs w:val="28"/>
        </w:rPr>
        <w:t xml:space="preserve">составлял 115680 / 232349 = 0,498 (средства прочих финансовых учреждений / займы клиентам); в 2004 г. </w:t>
      </w:r>
      <w:r>
        <w:rPr>
          <w:sz w:val="28"/>
          <w:szCs w:val="28"/>
          <w:lang w:val="en-US"/>
        </w:rPr>
        <w:t>k</w:t>
      </w:r>
      <w:r>
        <w:rPr>
          <w:sz w:val="28"/>
          <w:szCs w:val="28"/>
          <w:vertAlign w:val="subscript"/>
        </w:rPr>
        <w:t xml:space="preserve">4 </w:t>
      </w:r>
      <w:r>
        <w:rPr>
          <w:sz w:val="28"/>
          <w:szCs w:val="28"/>
        </w:rPr>
        <w:t xml:space="preserve">=143256/ 395513 = 0,362, в 2005 г. = 0,431 (293047/ /680385).Поскольку на протяжении этих лет коэффициент </w:t>
      </w:r>
      <w:r>
        <w:rPr>
          <w:sz w:val="28"/>
          <w:szCs w:val="28"/>
          <w:lang w:val="en-US"/>
        </w:rPr>
        <w:t>k</w:t>
      </w:r>
      <w:r>
        <w:rPr>
          <w:sz w:val="28"/>
          <w:szCs w:val="28"/>
          <w:vertAlign w:val="subscript"/>
        </w:rPr>
        <w:t xml:space="preserve">4 </w:t>
      </w:r>
      <w:r>
        <w:rPr>
          <w:sz w:val="28"/>
          <w:szCs w:val="28"/>
        </w:rPr>
        <w:t>превышал значение 1, то можно сказать, что данный банк является кредитором.</w:t>
      </w:r>
    </w:p>
    <w:p w:rsidR="001D3913" w:rsidRDefault="001D3913">
      <w:pPr>
        <w:spacing w:line="360" w:lineRule="auto"/>
        <w:ind w:firstLine="720"/>
        <w:jc w:val="both"/>
        <w:rPr>
          <w:sz w:val="28"/>
          <w:szCs w:val="28"/>
        </w:rPr>
      </w:pPr>
      <w:r>
        <w:rPr>
          <w:sz w:val="28"/>
          <w:szCs w:val="28"/>
        </w:rPr>
        <w:t>Показатель, характеризующий рискованность ссудной политики банка (</w:t>
      </w:r>
      <w:r>
        <w:rPr>
          <w:sz w:val="28"/>
          <w:szCs w:val="28"/>
          <w:lang w:val="en-US"/>
        </w:rPr>
        <w:t>k</w:t>
      </w:r>
      <w:r>
        <w:rPr>
          <w:sz w:val="28"/>
          <w:szCs w:val="28"/>
          <w:vertAlign w:val="subscript"/>
        </w:rPr>
        <w:t>5</w:t>
      </w:r>
      <w:r>
        <w:rPr>
          <w:sz w:val="28"/>
          <w:szCs w:val="28"/>
        </w:rPr>
        <w:t>),  определяется отношением ссуды банка к капиталу:</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5 </w:t>
      </w:r>
      <w:r>
        <w:rPr>
          <w:i/>
          <w:sz w:val="28"/>
          <w:szCs w:val="28"/>
        </w:rPr>
        <w:t xml:space="preserve">= </w:t>
      </w:r>
      <w:r>
        <w:rPr>
          <w:sz w:val="28"/>
          <w:szCs w:val="28"/>
        </w:rPr>
        <w:t>Займы клиентам / Итого собственного капитала                                 (5)</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lang w:val="en-US"/>
        </w:rPr>
      </w:pPr>
      <w:r>
        <w:rPr>
          <w:sz w:val="28"/>
          <w:szCs w:val="28"/>
          <w:lang w:val="en-US"/>
        </w:rPr>
        <w:t>2002</w:t>
      </w:r>
      <w:r>
        <w:rPr>
          <w:sz w:val="28"/>
          <w:szCs w:val="28"/>
        </w:rPr>
        <w:t>г</w:t>
      </w:r>
      <w:r>
        <w:rPr>
          <w:sz w:val="28"/>
          <w:szCs w:val="28"/>
          <w:lang w:val="en-US"/>
        </w:rPr>
        <w:t>.: k</w:t>
      </w:r>
      <w:r>
        <w:rPr>
          <w:sz w:val="28"/>
          <w:szCs w:val="28"/>
          <w:vertAlign w:val="subscript"/>
          <w:lang w:val="en-US"/>
        </w:rPr>
        <w:t xml:space="preserve">5 </w:t>
      </w:r>
      <w:r>
        <w:rPr>
          <w:sz w:val="28"/>
          <w:szCs w:val="28"/>
          <w:lang w:val="en-US"/>
        </w:rPr>
        <w:t xml:space="preserve"> = 124659 / 19755 = 6,310</w:t>
      </w:r>
    </w:p>
    <w:p w:rsidR="001D3913" w:rsidRDefault="001D3913">
      <w:pPr>
        <w:spacing w:line="360" w:lineRule="auto"/>
        <w:ind w:firstLine="720"/>
        <w:jc w:val="both"/>
        <w:rPr>
          <w:sz w:val="28"/>
          <w:szCs w:val="28"/>
          <w:lang w:val="en-US"/>
        </w:rPr>
      </w:pPr>
      <w:r>
        <w:rPr>
          <w:sz w:val="28"/>
          <w:szCs w:val="28"/>
          <w:lang w:val="en-US"/>
        </w:rPr>
        <w:t xml:space="preserve">2003 </w:t>
      </w:r>
      <w:r>
        <w:rPr>
          <w:sz w:val="28"/>
          <w:szCs w:val="28"/>
        </w:rPr>
        <w:t>г</w:t>
      </w:r>
      <w:r>
        <w:rPr>
          <w:sz w:val="28"/>
          <w:szCs w:val="28"/>
          <w:lang w:val="en-US"/>
        </w:rPr>
        <w:t>.: k</w:t>
      </w:r>
      <w:r>
        <w:rPr>
          <w:sz w:val="28"/>
          <w:szCs w:val="28"/>
          <w:vertAlign w:val="subscript"/>
          <w:lang w:val="en-US"/>
        </w:rPr>
        <w:t xml:space="preserve">5 </w:t>
      </w:r>
      <w:r>
        <w:rPr>
          <w:sz w:val="28"/>
          <w:szCs w:val="28"/>
          <w:lang w:val="en-US"/>
        </w:rPr>
        <w:t>= 232349 / 30683 = 7,573</w:t>
      </w:r>
    </w:p>
    <w:p w:rsidR="001D3913" w:rsidRDefault="001D3913">
      <w:pPr>
        <w:spacing w:line="360" w:lineRule="auto"/>
        <w:ind w:firstLine="720"/>
        <w:jc w:val="both"/>
        <w:rPr>
          <w:sz w:val="28"/>
          <w:szCs w:val="28"/>
          <w:lang w:val="en-US"/>
        </w:rPr>
      </w:pPr>
      <w:r>
        <w:rPr>
          <w:sz w:val="28"/>
          <w:szCs w:val="28"/>
          <w:lang w:val="en-US"/>
        </w:rPr>
        <w:t xml:space="preserve">2004 </w:t>
      </w:r>
      <w:r>
        <w:rPr>
          <w:sz w:val="28"/>
          <w:szCs w:val="28"/>
        </w:rPr>
        <w:t>г</w:t>
      </w:r>
      <w:r>
        <w:rPr>
          <w:sz w:val="28"/>
          <w:szCs w:val="28"/>
          <w:lang w:val="en-US"/>
        </w:rPr>
        <w:t>.:   k</w:t>
      </w:r>
      <w:r>
        <w:rPr>
          <w:sz w:val="28"/>
          <w:szCs w:val="28"/>
          <w:vertAlign w:val="subscript"/>
          <w:lang w:val="en-US"/>
        </w:rPr>
        <w:t xml:space="preserve">5 </w:t>
      </w:r>
      <w:r>
        <w:rPr>
          <w:sz w:val="28"/>
          <w:szCs w:val="28"/>
          <w:lang w:val="en-US"/>
        </w:rPr>
        <w:t>= 395513 / 50328 = 7,859</w:t>
      </w:r>
    </w:p>
    <w:p w:rsidR="001D3913" w:rsidRDefault="001D3913">
      <w:pPr>
        <w:spacing w:line="360" w:lineRule="auto"/>
        <w:ind w:firstLine="720"/>
        <w:jc w:val="both"/>
        <w:rPr>
          <w:sz w:val="28"/>
          <w:szCs w:val="28"/>
          <w:lang w:val="en-US"/>
        </w:rPr>
      </w:pPr>
      <w:r>
        <w:rPr>
          <w:sz w:val="28"/>
          <w:szCs w:val="28"/>
          <w:lang w:val="en-US"/>
        </w:rPr>
        <w:t xml:space="preserve">2005 </w:t>
      </w:r>
      <w:r>
        <w:rPr>
          <w:sz w:val="28"/>
          <w:szCs w:val="28"/>
        </w:rPr>
        <w:t>г</w:t>
      </w:r>
      <w:r>
        <w:rPr>
          <w:sz w:val="28"/>
          <w:szCs w:val="28"/>
          <w:lang w:val="en-US"/>
        </w:rPr>
        <w:t>.: k</w:t>
      </w:r>
      <w:r>
        <w:rPr>
          <w:sz w:val="28"/>
          <w:szCs w:val="28"/>
          <w:vertAlign w:val="subscript"/>
          <w:lang w:val="en-US"/>
        </w:rPr>
        <w:t xml:space="preserve">5 </w:t>
      </w:r>
      <w:r>
        <w:rPr>
          <w:sz w:val="28"/>
          <w:szCs w:val="28"/>
          <w:lang w:val="en-US"/>
        </w:rPr>
        <w:t>= 680385 / 87108 = 7,811</w:t>
      </w:r>
    </w:p>
    <w:p w:rsidR="001D3913" w:rsidRDefault="001D3913">
      <w:pPr>
        <w:spacing w:line="360" w:lineRule="auto"/>
        <w:ind w:firstLine="720"/>
        <w:jc w:val="both"/>
        <w:rPr>
          <w:sz w:val="28"/>
          <w:szCs w:val="28"/>
          <w:lang w:val="en-US"/>
        </w:rPr>
      </w:pPr>
      <w:r>
        <w:rPr>
          <w:sz w:val="28"/>
          <w:szCs w:val="28"/>
          <w:lang w:val="en-US"/>
        </w:rPr>
        <w:t xml:space="preserve">2006 </w:t>
      </w:r>
      <w:r>
        <w:rPr>
          <w:sz w:val="28"/>
          <w:szCs w:val="28"/>
        </w:rPr>
        <w:t>г</w:t>
      </w:r>
      <w:r>
        <w:rPr>
          <w:sz w:val="28"/>
          <w:szCs w:val="28"/>
          <w:lang w:val="en-US"/>
        </w:rPr>
        <w:t>.: k</w:t>
      </w:r>
      <w:r>
        <w:rPr>
          <w:sz w:val="28"/>
          <w:szCs w:val="28"/>
          <w:vertAlign w:val="subscript"/>
          <w:lang w:val="en-US"/>
        </w:rPr>
        <w:t xml:space="preserve">5 </w:t>
      </w:r>
      <w:r>
        <w:rPr>
          <w:sz w:val="28"/>
          <w:szCs w:val="28"/>
          <w:lang w:val="en-US"/>
        </w:rPr>
        <w:t>= 1343414 / 194618=6,902</w:t>
      </w:r>
    </w:p>
    <w:p w:rsidR="001D3913" w:rsidRDefault="001D3913">
      <w:pPr>
        <w:spacing w:line="360" w:lineRule="auto"/>
        <w:ind w:firstLine="720"/>
        <w:jc w:val="both"/>
        <w:rPr>
          <w:sz w:val="28"/>
          <w:szCs w:val="28"/>
        </w:rPr>
      </w:pPr>
      <w:r>
        <w:rPr>
          <w:sz w:val="28"/>
          <w:szCs w:val="28"/>
        </w:rPr>
        <w:t>Полученные значения коэффициента (</w:t>
      </w:r>
      <w:r>
        <w:rPr>
          <w:sz w:val="28"/>
          <w:szCs w:val="28"/>
        </w:rPr>
        <w:sym w:font="Symbol" w:char="F03C"/>
      </w:r>
      <w:r>
        <w:rPr>
          <w:sz w:val="28"/>
          <w:szCs w:val="28"/>
        </w:rPr>
        <w:sym w:font="Symbol" w:char="F03D"/>
      </w:r>
      <w:r>
        <w:rPr>
          <w:sz w:val="28"/>
          <w:szCs w:val="28"/>
        </w:rPr>
        <w:t>8) свидетельствуют о достаточности капитала, следовательно, политика банка не является агрессивной.</w:t>
      </w:r>
    </w:p>
    <w:p w:rsidR="001D3913" w:rsidRDefault="001D3913">
      <w:pPr>
        <w:spacing w:line="360" w:lineRule="auto"/>
        <w:ind w:firstLine="720"/>
        <w:jc w:val="both"/>
        <w:rPr>
          <w:sz w:val="28"/>
          <w:szCs w:val="28"/>
        </w:rPr>
      </w:pPr>
      <w:r>
        <w:rPr>
          <w:sz w:val="28"/>
          <w:szCs w:val="28"/>
        </w:rPr>
        <w:t xml:space="preserve">Коэффициент </w:t>
      </w:r>
      <w:r>
        <w:rPr>
          <w:sz w:val="28"/>
          <w:szCs w:val="28"/>
          <w:lang w:val="en-US"/>
        </w:rPr>
        <w:t>k</w:t>
      </w:r>
      <w:r>
        <w:rPr>
          <w:sz w:val="28"/>
          <w:szCs w:val="28"/>
          <w:vertAlign w:val="subscript"/>
        </w:rPr>
        <w:t xml:space="preserve">6, </w:t>
      </w:r>
      <w:r>
        <w:rPr>
          <w:sz w:val="28"/>
          <w:szCs w:val="28"/>
        </w:rPr>
        <w:t>характеризующий объем активов, который удается получить с каждого тенге уставного капитала, определяется формулой:</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6 </w:t>
      </w:r>
      <w:r>
        <w:rPr>
          <w:sz w:val="28"/>
          <w:szCs w:val="28"/>
        </w:rPr>
        <w:t xml:space="preserve">= Активы / Уставный капитал                                                                   (6)     </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2002г.:  </w:t>
      </w:r>
      <w:r>
        <w:rPr>
          <w:sz w:val="28"/>
          <w:szCs w:val="28"/>
          <w:lang w:val="en-US"/>
        </w:rPr>
        <w:t>k</w:t>
      </w:r>
      <w:r>
        <w:rPr>
          <w:sz w:val="28"/>
          <w:szCs w:val="28"/>
          <w:vertAlign w:val="subscript"/>
        </w:rPr>
        <w:t xml:space="preserve">6  </w:t>
      </w:r>
      <w:r>
        <w:rPr>
          <w:sz w:val="28"/>
          <w:szCs w:val="28"/>
        </w:rPr>
        <w:t>=225492 / 16091 =14,013</w:t>
      </w:r>
    </w:p>
    <w:p w:rsidR="001D3913" w:rsidRDefault="001D3913">
      <w:pPr>
        <w:spacing w:line="360" w:lineRule="auto"/>
        <w:ind w:firstLine="720"/>
        <w:jc w:val="both"/>
        <w:rPr>
          <w:sz w:val="28"/>
          <w:szCs w:val="28"/>
        </w:rPr>
      </w:pPr>
      <w:r>
        <w:rPr>
          <w:sz w:val="28"/>
          <w:szCs w:val="28"/>
        </w:rPr>
        <w:t xml:space="preserve">2003 г.: </w:t>
      </w:r>
      <w:r>
        <w:rPr>
          <w:sz w:val="28"/>
          <w:szCs w:val="28"/>
          <w:lang w:val="en-US"/>
        </w:rPr>
        <w:t>k</w:t>
      </w:r>
      <w:r>
        <w:rPr>
          <w:sz w:val="28"/>
          <w:szCs w:val="28"/>
          <w:vertAlign w:val="subscript"/>
        </w:rPr>
        <w:t xml:space="preserve">6  </w:t>
      </w:r>
      <w:r>
        <w:rPr>
          <w:sz w:val="28"/>
          <w:szCs w:val="28"/>
        </w:rPr>
        <w:t>= 373064 / 20959 = 17,8</w:t>
      </w:r>
    </w:p>
    <w:p w:rsidR="001D3913" w:rsidRDefault="001D3913">
      <w:pPr>
        <w:spacing w:line="360" w:lineRule="auto"/>
        <w:ind w:firstLine="720"/>
        <w:jc w:val="both"/>
        <w:rPr>
          <w:sz w:val="28"/>
          <w:szCs w:val="28"/>
        </w:rPr>
      </w:pPr>
      <w:r>
        <w:rPr>
          <w:sz w:val="28"/>
          <w:szCs w:val="28"/>
        </w:rPr>
        <w:t xml:space="preserve">2004 г.: </w:t>
      </w:r>
      <w:r>
        <w:rPr>
          <w:sz w:val="28"/>
          <w:szCs w:val="28"/>
          <w:lang w:val="en-US"/>
        </w:rPr>
        <w:t>k</w:t>
      </w:r>
      <w:r>
        <w:rPr>
          <w:sz w:val="28"/>
          <w:szCs w:val="28"/>
          <w:vertAlign w:val="subscript"/>
        </w:rPr>
        <w:t xml:space="preserve">6  </w:t>
      </w:r>
      <w:r>
        <w:rPr>
          <w:sz w:val="28"/>
          <w:szCs w:val="28"/>
        </w:rPr>
        <w:t>= 618302 / 28320 = 21,8</w:t>
      </w:r>
    </w:p>
    <w:p w:rsidR="001D3913" w:rsidRDefault="001D3913">
      <w:pPr>
        <w:spacing w:line="360" w:lineRule="auto"/>
        <w:ind w:firstLine="720"/>
        <w:jc w:val="both"/>
        <w:rPr>
          <w:sz w:val="28"/>
          <w:szCs w:val="28"/>
        </w:rPr>
      </w:pPr>
      <w:r>
        <w:rPr>
          <w:sz w:val="28"/>
          <w:szCs w:val="28"/>
        </w:rPr>
        <w:t xml:space="preserve">2005 г.: </w:t>
      </w:r>
      <w:r>
        <w:rPr>
          <w:sz w:val="28"/>
          <w:szCs w:val="28"/>
          <w:lang w:val="en-US"/>
        </w:rPr>
        <w:t>k</w:t>
      </w:r>
      <w:r>
        <w:rPr>
          <w:sz w:val="28"/>
          <w:szCs w:val="28"/>
          <w:vertAlign w:val="subscript"/>
        </w:rPr>
        <w:t xml:space="preserve">6  </w:t>
      </w:r>
      <w:r>
        <w:rPr>
          <w:sz w:val="28"/>
          <w:szCs w:val="28"/>
        </w:rPr>
        <w:t>= 997805 / 36331 = 27,5</w:t>
      </w:r>
    </w:p>
    <w:p w:rsidR="001D3913" w:rsidRDefault="001D3913">
      <w:pPr>
        <w:spacing w:line="360" w:lineRule="auto"/>
        <w:ind w:firstLine="720"/>
        <w:jc w:val="both"/>
        <w:rPr>
          <w:sz w:val="28"/>
          <w:szCs w:val="28"/>
        </w:rPr>
      </w:pPr>
      <w:r>
        <w:rPr>
          <w:sz w:val="28"/>
          <w:szCs w:val="28"/>
        </w:rPr>
        <w:t xml:space="preserve">2005 г.: </w:t>
      </w:r>
      <w:r>
        <w:rPr>
          <w:sz w:val="28"/>
          <w:szCs w:val="28"/>
          <w:lang w:val="en-US"/>
        </w:rPr>
        <w:t>k</w:t>
      </w:r>
      <w:r>
        <w:rPr>
          <w:sz w:val="28"/>
          <w:szCs w:val="28"/>
          <w:vertAlign w:val="subscript"/>
        </w:rPr>
        <w:t xml:space="preserve">6  </w:t>
      </w:r>
      <w:r>
        <w:rPr>
          <w:sz w:val="28"/>
          <w:szCs w:val="28"/>
        </w:rPr>
        <w:t>=2075142 / 52583 = 39,46</w:t>
      </w:r>
    </w:p>
    <w:p w:rsidR="001D3913" w:rsidRDefault="001D3913">
      <w:pPr>
        <w:spacing w:line="360" w:lineRule="auto"/>
        <w:ind w:firstLine="720"/>
        <w:jc w:val="both"/>
        <w:rPr>
          <w:sz w:val="28"/>
          <w:szCs w:val="28"/>
        </w:rPr>
      </w:pPr>
      <w:r>
        <w:rPr>
          <w:sz w:val="28"/>
          <w:szCs w:val="28"/>
        </w:rPr>
        <w:t xml:space="preserve">Нормативное значение данного показателя находится в интервале от 8 до 16. Значения </w:t>
      </w:r>
      <w:r>
        <w:rPr>
          <w:sz w:val="28"/>
          <w:szCs w:val="28"/>
          <w:lang w:val="en-US"/>
        </w:rPr>
        <w:t>k</w:t>
      </w:r>
      <w:r>
        <w:rPr>
          <w:sz w:val="28"/>
          <w:szCs w:val="28"/>
          <w:vertAlign w:val="subscript"/>
        </w:rPr>
        <w:t xml:space="preserve">6  </w:t>
      </w:r>
      <w:r>
        <w:rPr>
          <w:sz w:val="28"/>
          <w:szCs w:val="28"/>
        </w:rPr>
        <w:t>Банка «ТуранАлем» имеют тенденцию к увеличению (от 17,8 до 27,5), что свидетельствует об увеличении объемов активов, получаемых с каждого тенге уставного капитала.</w:t>
      </w:r>
    </w:p>
    <w:p w:rsidR="001D3913" w:rsidRDefault="001D3913">
      <w:pPr>
        <w:spacing w:line="360" w:lineRule="auto"/>
        <w:ind w:firstLine="720"/>
        <w:jc w:val="both"/>
        <w:rPr>
          <w:sz w:val="28"/>
          <w:szCs w:val="28"/>
        </w:rPr>
      </w:pPr>
      <w:r>
        <w:rPr>
          <w:sz w:val="28"/>
          <w:szCs w:val="28"/>
        </w:rPr>
        <w:t xml:space="preserve">  На основании вышеприведенных расчетов коэффициентов, характеризующих структуру, состав и динамику активов баланса банка, можно сделать вывод о том, что Банк «ТуранАлем» является потенциальным кредитором. Удельный вес доходообразующих активов банка в анализируемом периоде снизился на 2,68 %, но даже при этом соотношении активы обеспечивают уровень доходности для выполнения обязательств банка.</w:t>
      </w:r>
    </w:p>
    <w:p w:rsidR="001D3913" w:rsidRDefault="001D3913">
      <w:pPr>
        <w:spacing w:line="360" w:lineRule="auto"/>
        <w:ind w:firstLine="720"/>
        <w:jc w:val="both"/>
        <w:rPr>
          <w:sz w:val="28"/>
          <w:szCs w:val="28"/>
        </w:rPr>
      </w:pPr>
      <w:r>
        <w:rPr>
          <w:sz w:val="28"/>
          <w:szCs w:val="28"/>
        </w:rPr>
        <w:t>Кредитная политика Банка «ТуранАлем» явно неагрессивна,  у банка нет неоправданных опасных рисков, что положительно характеризует его деятельность.</w:t>
      </w:r>
    </w:p>
    <w:p w:rsidR="001D3913" w:rsidRDefault="001D3913">
      <w:pPr>
        <w:spacing w:line="360" w:lineRule="auto"/>
        <w:ind w:firstLine="720"/>
        <w:jc w:val="both"/>
        <w:rPr>
          <w:sz w:val="28"/>
          <w:szCs w:val="28"/>
        </w:rPr>
      </w:pPr>
      <w:r>
        <w:rPr>
          <w:sz w:val="28"/>
          <w:szCs w:val="28"/>
        </w:rPr>
        <w:t xml:space="preserve"> Коэффициент соотношения ссуд и капитала банка также свидетельствует о достаточности капитала банка и об отсутствии высокорискованной ссудной политики банка.  Соотношение активов и уставного капитала банка выше норматива (и имеет тенденцию к дальнейшему увеличению), что свидетельствует о том, что база капитала мала и его  возможности по дальнейшему привлечению заемных средств неадекватны значительному росту активов Банка «ТуранАлем».</w:t>
      </w:r>
    </w:p>
    <w:p w:rsidR="001D3913" w:rsidRDefault="001D3913">
      <w:pPr>
        <w:spacing w:line="360" w:lineRule="auto"/>
        <w:ind w:firstLine="720"/>
        <w:jc w:val="both"/>
        <w:rPr>
          <w:sz w:val="28"/>
          <w:szCs w:val="28"/>
        </w:rPr>
      </w:pPr>
      <w:r>
        <w:rPr>
          <w:sz w:val="28"/>
          <w:szCs w:val="28"/>
        </w:rPr>
        <w:t>Как правило, аналитики рынка межбанковского кредитования изучают расшифровки сумм кредитов (депозитов), выданных (внесенных) другим банком, не обращая внимания на структуру пассивов банка, что приводит к принципиально неверным выводам. Поэтому в показателях структуры пассивов отражены параметры, характеризующие устойчивость банка, структуру обязательств, степень минимизации риска ликвидности или издержек, уровень достаточности капитала.</w:t>
      </w:r>
    </w:p>
    <w:p w:rsidR="001D3913" w:rsidRDefault="001D3913">
      <w:pPr>
        <w:spacing w:line="360" w:lineRule="auto"/>
        <w:ind w:firstLine="720"/>
        <w:jc w:val="both"/>
        <w:rPr>
          <w:sz w:val="28"/>
          <w:szCs w:val="28"/>
        </w:rPr>
      </w:pPr>
      <w:r>
        <w:rPr>
          <w:sz w:val="28"/>
          <w:szCs w:val="28"/>
        </w:rPr>
        <w:t xml:space="preserve">Для определения финансовой устойчивости банка рассчитывается коэффициент </w:t>
      </w:r>
      <w:r>
        <w:rPr>
          <w:sz w:val="28"/>
          <w:szCs w:val="28"/>
          <w:lang w:val="en-US"/>
        </w:rPr>
        <w:t>k</w:t>
      </w:r>
      <w:r>
        <w:rPr>
          <w:sz w:val="28"/>
          <w:szCs w:val="28"/>
          <w:vertAlign w:val="subscript"/>
        </w:rPr>
        <w:t>7</w:t>
      </w:r>
      <w:r>
        <w:rPr>
          <w:sz w:val="28"/>
          <w:szCs w:val="28"/>
        </w:rPr>
        <w:t>:</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7 </w:t>
      </w:r>
      <w:r>
        <w:rPr>
          <w:sz w:val="28"/>
          <w:szCs w:val="28"/>
        </w:rPr>
        <w:t xml:space="preserve">= Собственный капитал / Активы                                                             (7)      </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2002г.: </w:t>
      </w:r>
      <w:r>
        <w:rPr>
          <w:sz w:val="28"/>
          <w:szCs w:val="28"/>
          <w:lang w:val="en-US"/>
        </w:rPr>
        <w:t>k</w:t>
      </w:r>
      <w:r>
        <w:rPr>
          <w:sz w:val="28"/>
          <w:szCs w:val="28"/>
          <w:vertAlign w:val="subscript"/>
        </w:rPr>
        <w:t xml:space="preserve">7  </w:t>
      </w:r>
      <w:r>
        <w:rPr>
          <w:sz w:val="28"/>
          <w:szCs w:val="28"/>
        </w:rPr>
        <w:t>= 19755 / 225492 = 0,0876</w:t>
      </w:r>
    </w:p>
    <w:p w:rsidR="001D3913" w:rsidRDefault="001D3913">
      <w:pPr>
        <w:spacing w:line="360" w:lineRule="auto"/>
        <w:ind w:firstLine="720"/>
        <w:jc w:val="both"/>
        <w:rPr>
          <w:sz w:val="28"/>
          <w:szCs w:val="28"/>
        </w:rPr>
      </w:pPr>
      <w:r>
        <w:rPr>
          <w:sz w:val="28"/>
          <w:szCs w:val="28"/>
        </w:rPr>
        <w:t xml:space="preserve">2003г.: </w:t>
      </w:r>
      <w:r>
        <w:rPr>
          <w:sz w:val="28"/>
          <w:szCs w:val="28"/>
          <w:lang w:val="en-US"/>
        </w:rPr>
        <w:t>k</w:t>
      </w:r>
      <w:r>
        <w:rPr>
          <w:sz w:val="28"/>
          <w:szCs w:val="28"/>
          <w:vertAlign w:val="subscript"/>
        </w:rPr>
        <w:t xml:space="preserve">7  </w:t>
      </w:r>
      <w:r>
        <w:rPr>
          <w:sz w:val="28"/>
          <w:szCs w:val="28"/>
        </w:rPr>
        <w:t>= 30683 / 373064 = 0,082</w:t>
      </w:r>
    </w:p>
    <w:p w:rsidR="001D3913" w:rsidRDefault="001D3913">
      <w:pPr>
        <w:spacing w:line="360" w:lineRule="auto"/>
        <w:ind w:firstLine="720"/>
        <w:jc w:val="both"/>
        <w:rPr>
          <w:sz w:val="28"/>
          <w:szCs w:val="28"/>
        </w:rPr>
      </w:pPr>
      <w:r>
        <w:rPr>
          <w:sz w:val="28"/>
          <w:szCs w:val="28"/>
        </w:rPr>
        <w:t xml:space="preserve">2004г.: </w:t>
      </w:r>
      <w:r>
        <w:rPr>
          <w:sz w:val="28"/>
          <w:szCs w:val="28"/>
          <w:lang w:val="en-US"/>
        </w:rPr>
        <w:t>k</w:t>
      </w:r>
      <w:r>
        <w:rPr>
          <w:sz w:val="28"/>
          <w:szCs w:val="28"/>
          <w:vertAlign w:val="subscript"/>
        </w:rPr>
        <w:t xml:space="preserve">7  </w:t>
      </w:r>
      <w:r>
        <w:rPr>
          <w:sz w:val="28"/>
          <w:szCs w:val="28"/>
        </w:rPr>
        <w:t>= 50328 / 618302 = 0,081</w:t>
      </w:r>
    </w:p>
    <w:p w:rsidR="001D3913" w:rsidRDefault="001D3913">
      <w:pPr>
        <w:spacing w:line="360" w:lineRule="auto"/>
        <w:ind w:firstLine="720"/>
        <w:jc w:val="both"/>
        <w:rPr>
          <w:sz w:val="28"/>
          <w:szCs w:val="28"/>
        </w:rPr>
      </w:pPr>
      <w:r>
        <w:rPr>
          <w:sz w:val="28"/>
          <w:szCs w:val="28"/>
        </w:rPr>
        <w:t xml:space="preserve">2005г.: </w:t>
      </w:r>
      <w:r>
        <w:rPr>
          <w:sz w:val="28"/>
          <w:szCs w:val="28"/>
          <w:lang w:val="en-US"/>
        </w:rPr>
        <w:t>k</w:t>
      </w:r>
      <w:r>
        <w:rPr>
          <w:sz w:val="28"/>
          <w:szCs w:val="28"/>
          <w:vertAlign w:val="subscript"/>
        </w:rPr>
        <w:t xml:space="preserve">7  </w:t>
      </w:r>
      <w:r>
        <w:rPr>
          <w:sz w:val="28"/>
          <w:szCs w:val="28"/>
        </w:rPr>
        <w:t>= 87108 / 997805 = 0,087</w:t>
      </w:r>
    </w:p>
    <w:p w:rsidR="001D3913" w:rsidRDefault="001D3913">
      <w:pPr>
        <w:spacing w:line="360" w:lineRule="auto"/>
        <w:ind w:firstLine="720"/>
        <w:jc w:val="both"/>
        <w:rPr>
          <w:sz w:val="28"/>
          <w:szCs w:val="28"/>
        </w:rPr>
      </w:pPr>
      <w:r>
        <w:rPr>
          <w:sz w:val="28"/>
          <w:szCs w:val="28"/>
        </w:rPr>
        <w:t xml:space="preserve">2006г.: </w:t>
      </w:r>
      <w:r>
        <w:rPr>
          <w:sz w:val="28"/>
          <w:szCs w:val="28"/>
          <w:lang w:val="en-US"/>
        </w:rPr>
        <w:t>k</w:t>
      </w:r>
      <w:r>
        <w:rPr>
          <w:sz w:val="28"/>
          <w:szCs w:val="28"/>
          <w:vertAlign w:val="subscript"/>
        </w:rPr>
        <w:t xml:space="preserve">7  </w:t>
      </w:r>
      <w:r>
        <w:rPr>
          <w:sz w:val="28"/>
          <w:szCs w:val="28"/>
        </w:rPr>
        <w:t>= 194618 / 2075142 = 0,0937</w:t>
      </w:r>
    </w:p>
    <w:p w:rsidR="001D3913" w:rsidRDefault="001D3913">
      <w:pPr>
        <w:spacing w:line="360" w:lineRule="auto"/>
        <w:ind w:firstLine="720"/>
        <w:jc w:val="both"/>
        <w:rPr>
          <w:sz w:val="28"/>
          <w:szCs w:val="28"/>
        </w:rPr>
      </w:pPr>
      <w:r>
        <w:rPr>
          <w:sz w:val="28"/>
          <w:szCs w:val="28"/>
        </w:rPr>
        <w:t>Значения данного коэффициента за 3 периода находятся в интервале 0,08-0,15, значит, соответствуют нормативу и банк можно считать финансово устойчивым.</w:t>
      </w:r>
    </w:p>
    <w:p w:rsidR="001D3913" w:rsidRDefault="001D3913">
      <w:pPr>
        <w:spacing w:line="360" w:lineRule="auto"/>
        <w:ind w:firstLine="720"/>
        <w:jc w:val="both"/>
        <w:rPr>
          <w:sz w:val="28"/>
          <w:szCs w:val="28"/>
        </w:rPr>
      </w:pPr>
      <w:r>
        <w:rPr>
          <w:sz w:val="28"/>
          <w:szCs w:val="28"/>
        </w:rPr>
        <w:t>Коэффициент достаточности капитала (</w:t>
      </w:r>
      <w:r>
        <w:rPr>
          <w:sz w:val="28"/>
          <w:szCs w:val="28"/>
          <w:lang w:val="en-US"/>
        </w:rPr>
        <w:t>k</w:t>
      </w:r>
      <w:r>
        <w:rPr>
          <w:sz w:val="28"/>
          <w:szCs w:val="28"/>
          <w:vertAlign w:val="subscript"/>
        </w:rPr>
        <w:t>8</w:t>
      </w:r>
      <w:r>
        <w:rPr>
          <w:sz w:val="28"/>
          <w:szCs w:val="28"/>
        </w:rPr>
        <w:t>) равен отношению собственного капитала к пассивам банка (0,1 - 0,2):</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8 </w:t>
      </w:r>
      <w:r>
        <w:rPr>
          <w:sz w:val="28"/>
          <w:szCs w:val="28"/>
        </w:rPr>
        <w:t xml:space="preserve">= Собственный капитал / Пассивы    </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lang w:val="en-US"/>
        </w:rPr>
      </w:pPr>
      <w:r>
        <w:rPr>
          <w:sz w:val="28"/>
          <w:szCs w:val="28"/>
          <w:lang w:val="en-US"/>
        </w:rPr>
        <w:t>2002</w:t>
      </w:r>
      <w:r>
        <w:rPr>
          <w:sz w:val="28"/>
          <w:szCs w:val="28"/>
        </w:rPr>
        <w:t>г</w:t>
      </w:r>
      <w:r>
        <w:rPr>
          <w:sz w:val="28"/>
          <w:szCs w:val="28"/>
          <w:lang w:val="en-US"/>
        </w:rPr>
        <w:t>.: k</w:t>
      </w:r>
      <w:r>
        <w:rPr>
          <w:sz w:val="28"/>
          <w:szCs w:val="28"/>
          <w:vertAlign w:val="subscript"/>
          <w:lang w:val="en-US"/>
        </w:rPr>
        <w:t xml:space="preserve">8  </w:t>
      </w:r>
      <w:r>
        <w:rPr>
          <w:sz w:val="28"/>
          <w:szCs w:val="28"/>
          <w:lang w:val="en-US"/>
        </w:rPr>
        <w:t>= 19755 / 225492 = 0,1</w:t>
      </w:r>
    </w:p>
    <w:p w:rsidR="001D3913" w:rsidRDefault="001D3913">
      <w:pPr>
        <w:spacing w:line="360" w:lineRule="auto"/>
        <w:ind w:firstLine="720"/>
        <w:jc w:val="both"/>
        <w:rPr>
          <w:sz w:val="28"/>
          <w:szCs w:val="28"/>
          <w:lang w:val="en-US"/>
        </w:rPr>
      </w:pPr>
      <w:r>
        <w:rPr>
          <w:sz w:val="28"/>
          <w:szCs w:val="28"/>
          <w:lang w:val="en-US"/>
        </w:rPr>
        <w:t>2003</w:t>
      </w:r>
      <w:r>
        <w:rPr>
          <w:sz w:val="28"/>
          <w:szCs w:val="28"/>
        </w:rPr>
        <w:t>г</w:t>
      </w:r>
      <w:r>
        <w:rPr>
          <w:sz w:val="28"/>
          <w:szCs w:val="28"/>
          <w:lang w:val="en-US"/>
        </w:rPr>
        <w:t>.: k</w:t>
      </w:r>
      <w:r>
        <w:rPr>
          <w:sz w:val="28"/>
          <w:szCs w:val="28"/>
          <w:vertAlign w:val="subscript"/>
          <w:lang w:val="en-US"/>
        </w:rPr>
        <w:t xml:space="preserve">8  </w:t>
      </w:r>
      <w:r>
        <w:rPr>
          <w:sz w:val="28"/>
          <w:szCs w:val="28"/>
          <w:lang w:val="en-US"/>
        </w:rPr>
        <w:t>= 30683 / 373064 = 0,1</w:t>
      </w:r>
    </w:p>
    <w:p w:rsidR="001D3913" w:rsidRDefault="001D3913">
      <w:pPr>
        <w:spacing w:line="360" w:lineRule="auto"/>
        <w:ind w:firstLine="720"/>
        <w:jc w:val="both"/>
        <w:rPr>
          <w:sz w:val="28"/>
          <w:szCs w:val="28"/>
          <w:lang w:val="en-US"/>
        </w:rPr>
      </w:pPr>
      <w:r>
        <w:rPr>
          <w:sz w:val="28"/>
          <w:szCs w:val="28"/>
          <w:lang w:val="en-US"/>
        </w:rPr>
        <w:t>2004</w:t>
      </w:r>
      <w:r>
        <w:rPr>
          <w:sz w:val="28"/>
          <w:szCs w:val="28"/>
        </w:rPr>
        <w:t>г</w:t>
      </w:r>
      <w:r>
        <w:rPr>
          <w:sz w:val="28"/>
          <w:szCs w:val="28"/>
          <w:lang w:val="en-US"/>
        </w:rPr>
        <w:t>.: k</w:t>
      </w:r>
      <w:r>
        <w:rPr>
          <w:sz w:val="28"/>
          <w:szCs w:val="28"/>
          <w:vertAlign w:val="subscript"/>
          <w:lang w:val="en-US"/>
        </w:rPr>
        <w:t xml:space="preserve">8  </w:t>
      </w:r>
      <w:r>
        <w:rPr>
          <w:sz w:val="28"/>
          <w:szCs w:val="28"/>
          <w:lang w:val="en-US"/>
        </w:rPr>
        <w:t>= 50328 / 618302 = 0,1</w:t>
      </w:r>
    </w:p>
    <w:p w:rsidR="001D3913" w:rsidRDefault="001D3913">
      <w:pPr>
        <w:spacing w:line="360" w:lineRule="auto"/>
        <w:ind w:firstLine="720"/>
        <w:jc w:val="both"/>
        <w:rPr>
          <w:sz w:val="28"/>
          <w:szCs w:val="28"/>
          <w:lang w:val="en-US"/>
        </w:rPr>
      </w:pPr>
      <w:r>
        <w:rPr>
          <w:sz w:val="28"/>
          <w:szCs w:val="28"/>
          <w:lang w:val="en-US"/>
        </w:rPr>
        <w:t>2005</w:t>
      </w:r>
      <w:r>
        <w:rPr>
          <w:sz w:val="28"/>
          <w:szCs w:val="28"/>
        </w:rPr>
        <w:t>г</w:t>
      </w:r>
      <w:r>
        <w:rPr>
          <w:sz w:val="28"/>
          <w:szCs w:val="28"/>
          <w:lang w:val="en-US"/>
        </w:rPr>
        <w:t>.: k</w:t>
      </w:r>
      <w:r>
        <w:rPr>
          <w:sz w:val="28"/>
          <w:szCs w:val="28"/>
          <w:vertAlign w:val="subscript"/>
          <w:lang w:val="en-US"/>
        </w:rPr>
        <w:t xml:space="preserve">8  </w:t>
      </w:r>
      <w:r>
        <w:rPr>
          <w:sz w:val="28"/>
          <w:szCs w:val="28"/>
          <w:lang w:val="en-US"/>
        </w:rPr>
        <w:t>= 87108 / 997805 = 0,1</w:t>
      </w:r>
    </w:p>
    <w:p w:rsidR="001D3913" w:rsidRDefault="001D3913">
      <w:pPr>
        <w:spacing w:line="360" w:lineRule="auto"/>
        <w:ind w:firstLine="720"/>
        <w:jc w:val="both"/>
        <w:rPr>
          <w:sz w:val="28"/>
          <w:szCs w:val="28"/>
          <w:lang w:val="en-US"/>
        </w:rPr>
      </w:pPr>
      <w:r>
        <w:rPr>
          <w:sz w:val="28"/>
          <w:szCs w:val="28"/>
          <w:lang w:val="en-US"/>
        </w:rPr>
        <w:t>2006</w:t>
      </w:r>
      <w:r>
        <w:rPr>
          <w:sz w:val="28"/>
          <w:szCs w:val="28"/>
        </w:rPr>
        <w:t>г</w:t>
      </w:r>
      <w:r>
        <w:rPr>
          <w:sz w:val="28"/>
          <w:szCs w:val="28"/>
          <w:lang w:val="en-US"/>
        </w:rPr>
        <w:t>.: k</w:t>
      </w:r>
      <w:r>
        <w:rPr>
          <w:sz w:val="28"/>
          <w:szCs w:val="28"/>
          <w:vertAlign w:val="subscript"/>
          <w:lang w:val="en-US"/>
        </w:rPr>
        <w:t xml:space="preserve">8  </w:t>
      </w:r>
      <w:r>
        <w:rPr>
          <w:sz w:val="28"/>
          <w:szCs w:val="28"/>
          <w:lang w:val="en-US"/>
        </w:rPr>
        <w:t>= 194618 / 2075142=0,1</w:t>
      </w:r>
    </w:p>
    <w:p w:rsidR="001D3913" w:rsidRDefault="001D3913">
      <w:pPr>
        <w:spacing w:line="360" w:lineRule="auto"/>
        <w:ind w:firstLine="720"/>
        <w:jc w:val="both"/>
        <w:rPr>
          <w:sz w:val="28"/>
          <w:szCs w:val="28"/>
        </w:rPr>
      </w:pPr>
      <w:r>
        <w:rPr>
          <w:sz w:val="28"/>
          <w:szCs w:val="28"/>
        </w:rPr>
        <w:t>Показатель (</w:t>
      </w:r>
      <w:r>
        <w:rPr>
          <w:sz w:val="28"/>
          <w:szCs w:val="28"/>
          <w:lang w:val="en-US"/>
        </w:rPr>
        <w:t>k</w:t>
      </w:r>
      <w:r>
        <w:rPr>
          <w:sz w:val="28"/>
          <w:szCs w:val="28"/>
          <w:vertAlign w:val="subscript"/>
        </w:rPr>
        <w:t>9</w:t>
      </w:r>
      <w:r>
        <w:rPr>
          <w:sz w:val="28"/>
          <w:szCs w:val="28"/>
        </w:rPr>
        <w:t>), определяющий уровень срочности и надежности пассивов банка, равен:</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9 </w:t>
      </w:r>
      <w:r>
        <w:rPr>
          <w:i/>
          <w:sz w:val="28"/>
          <w:szCs w:val="28"/>
        </w:rPr>
        <w:t xml:space="preserve">= </w:t>
      </w:r>
      <w:r>
        <w:rPr>
          <w:sz w:val="28"/>
          <w:szCs w:val="28"/>
        </w:rPr>
        <w:t>(Средства прочих финансовых учреждений +Средства клиентов)/ /Активы                                                                                                                      (9)</w:t>
      </w:r>
    </w:p>
    <w:p w:rsidR="001D3913" w:rsidRDefault="001D3913">
      <w:pPr>
        <w:spacing w:line="360" w:lineRule="auto"/>
        <w:ind w:firstLine="720"/>
        <w:jc w:val="both"/>
        <w:rPr>
          <w:sz w:val="28"/>
          <w:szCs w:val="28"/>
        </w:rPr>
      </w:pPr>
    </w:p>
    <w:p w:rsidR="001D3913" w:rsidRDefault="001D3913">
      <w:pPr>
        <w:spacing w:line="360" w:lineRule="auto"/>
        <w:ind w:firstLine="720"/>
        <w:jc w:val="both"/>
        <w:rPr>
          <w:i/>
          <w:sz w:val="28"/>
          <w:szCs w:val="28"/>
          <w:lang w:val="en-US"/>
        </w:rPr>
      </w:pPr>
      <w:r>
        <w:rPr>
          <w:sz w:val="28"/>
          <w:szCs w:val="28"/>
          <w:lang w:val="en-US"/>
        </w:rPr>
        <w:t>2002</w:t>
      </w:r>
      <w:r>
        <w:rPr>
          <w:sz w:val="28"/>
          <w:szCs w:val="28"/>
        </w:rPr>
        <w:t>г</w:t>
      </w:r>
      <w:r>
        <w:rPr>
          <w:sz w:val="28"/>
          <w:szCs w:val="28"/>
          <w:lang w:val="en-US"/>
        </w:rPr>
        <w:t>.: k</w:t>
      </w:r>
      <w:r>
        <w:rPr>
          <w:sz w:val="28"/>
          <w:szCs w:val="28"/>
          <w:vertAlign w:val="subscript"/>
          <w:lang w:val="en-US"/>
        </w:rPr>
        <w:t xml:space="preserve">9  </w:t>
      </w:r>
      <w:r>
        <w:rPr>
          <w:sz w:val="28"/>
          <w:szCs w:val="28"/>
          <w:lang w:val="en-US"/>
        </w:rPr>
        <w:t>= (55978+105757) / 225492 = 0,7172</w:t>
      </w:r>
    </w:p>
    <w:p w:rsidR="001D3913" w:rsidRDefault="001D3913">
      <w:pPr>
        <w:spacing w:line="360" w:lineRule="auto"/>
        <w:ind w:firstLine="720"/>
        <w:jc w:val="both"/>
        <w:rPr>
          <w:sz w:val="28"/>
          <w:szCs w:val="28"/>
          <w:lang w:val="en-US"/>
        </w:rPr>
      </w:pPr>
      <w:r>
        <w:rPr>
          <w:sz w:val="28"/>
          <w:szCs w:val="28"/>
          <w:lang w:val="en-US"/>
        </w:rPr>
        <w:t>2003</w:t>
      </w:r>
      <w:r>
        <w:rPr>
          <w:sz w:val="28"/>
          <w:szCs w:val="28"/>
        </w:rPr>
        <w:t>г</w:t>
      </w:r>
      <w:r>
        <w:rPr>
          <w:sz w:val="28"/>
          <w:szCs w:val="28"/>
          <w:lang w:val="en-US"/>
        </w:rPr>
        <w:t>.: k</w:t>
      </w:r>
      <w:r>
        <w:rPr>
          <w:sz w:val="28"/>
          <w:szCs w:val="28"/>
          <w:vertAlign w:val="subscript"/>
          <w:lang w:val="en-US"/>
        </w:rPr>
        <w:t xml:space="preserve">9  </w:t>
      </w:r>
      <w:r>
        <w:rPr>
          <w:sz w:val="28"/>
          <w:szCs w:val="28"/>
          <w:lang w:val="en-US"/>
        </w:rPr>
        <w:t>= 115680+139224 / 373064 = 0,683</w:t>
      </w:r>
    </w:p>
    <w:p w:rsidR="001D3913" w:rsidRDefault="001D3913">
      <w:pPr>
        <w:spacing w:line="360" w:lineRule="auto"/>
        <w:ind w:firstLine="720"/>
        <w:jc w:val="both"/>
        <w:rPr>
          <w:sz w:val="28"/>
          <w:szCs w:val="28"/>
          <w:lang w:val="en-US"/>
        </w:rPr>
      </w:pPr>
      <w:r>
        <w:rPr>
          <w:sz w:val="28"/>
          <w:szCs w:val="28"/>
          <w:lang w:val="en-US"/>
        </w:rPr>
        <w:t>2004</w:t>
      </w:r>
      <w:r>
        <w:rPr>
          <w:sz w:val="28"/>
          <w:szCs w:val="28"/>
        </w:rPr>
        <w:t>г</w:t>
      </w:r>
      <w:r>
        <w:rPr>
          <w:sz w:val="28"/>
          <w:szCs w:val="28"/>
          <w:lang w:val="en-US"/>
        </w:rPr>
        <w:t>.: k</w:t>
      </w:r>
      <w:r>
        <w:rPr>
          <w:sz w:val="28"/>
          <w:szCs w:val="28"/>
          <w:vertAlign w:val="subscript"/>
          <w:lang w:val="en-US"/>
        </w:rPr>
        <w:t xml:space="preserve">9  </w:t>
      </w:r>
      <w:r>
        <w:rPr>
          <w:sz w:val="28"/>
          <w:szCs w:val="28"/>
          <w:lang w:val="en-US"/>
        </w:rPr>
        <w:t>= 143256+226710 / 618302 = 0,598</w:t>
      </w:r>
    </w:p>
    <w:p w:rsidR="001D3913" w:rsidRDefault="001D3913">
      <w:pPr>
        <w:spacing w:line="360" w:lineRule="auto"/>
        <w:ind w:firstLine="720"/>
        <w:jc w:val="both"/>
        <w:rPr>
          <w:sz w:val="28"/>
          <w:szCs w:val="28"/>
          <w:lang w:val="en-US"/>
        </w:rPr>
      </w:pPr>
      <w:r>
        <w:rPr>
          <w:sz w:val="28"/>
          <w:szCs w:val="28"/>
          <w:lang w:val="en-US"/>
        </w:rPr>
        <w:t>2005</w:t>
      </w:r>
      <w:r>
        <w:rPr>
          <w:sz w:val="28"/>
          <w:szCs w:val="28"/>
        </w:rPr>
        <w:t>г</w:t>
      </w:r>
      <w:r>
        <w:rPr>
          <w:sz w:val="28"/>
          <w:szCs w:val="28"/>
          <w:lang w:val="en-US"/>
        </w:rPr>
        <w:t>.: k</w:t>
      </w:r>
      <w:r>
        <w:rPr>
          <w:sz w:val="28"/>
          <w:szCs w:val="28"/>
          <w:vertAlign w:val="subscript"/>
          <w:lang w:val="en-US"/>
        </w:rPr>
        <w:t xml:space="preserve">9  </w:t>
      </w:r>
      <w:r>
        <w:rPr>
          <w:sz w:val="28"/>
          <w:szCs w:val="28"/>
          <w:lang w:val="en-US"/>
        </w:rPr>
        <w:t>= 293047+306714 / 997805 = 0,601</w:t>
      </w:r>
    </w:p>
    <w:p w:rsidR="001D3913" w:rsidRDefault="001D3913">
      <w:pPr>
        <w:spacing w:line="360" w:lineRule="auto"/>
        <w:ind w:firstLine="720"/>
        <w:jc w:val="both"/>
        <w:rPr>
          <w:sz w:val="28"/>
          <w:szCs w:val="28"/>
          <w:lang w:val="en-US"/>
        </w:rPr>
      </w:pPr>
      <w:r>
        <w:rPr>
          <w:sz w:val="28"/>
          <w:szCs w:val="28"/>
          <w:lang w:val="en-US"/>
        </w:rPr>
        <w:t>2006</w:t>
      </w:r>
      <w:r>
        <w:rPr>
          <w:sz w:val="28"/>
          <w:szCs w:val="28"/>
        </w:rPr>
        <w:t>г</w:t>
      </w:r>
      <w:r>
        <w:rPr>
          <w:sz w:val="28"/>
          <w:szCs w:val="28"/>
          <w:lang w:val="en-US"/>
        </w:rPr>
        <w:t>.: k</w:t>
      </w:r>
      <w:r>
        <w:rPr>
          <w:sz w:val="28"/>
          <w:szCs w:val="28"/>
          <w:vertAlign w:val="subscript"/>
          <w:lang w:val="en-US"/>
        </w:rPr>
        <w:t xml:space="preserve">9  </w:t>
      </w:r>
      <w:r>
        <w:rPr>
          <w:sz w:val="28"/>
          <w:szCs w:val="28"/>
          <w:lang w:val="en-US"/>
        </w:rPr>
        <w:t>= 625146+528192 / 2075142 = 0,602</w:t>
      </w:r>
    </w:p>
    <w:p w:rsidR="001D3913" w:rsidRDefault="001D3913">
      <w:pPr>
        <w:spacing w:line="360" w:lineRule="auto"/>
        <w:ind w:firstLine="720"/>
        <w:jc w:val="both"/>
        <w:rPr>
          <w:sz w:val="28"/>
          <w:szCs w:val="28"/>
        </w:rPr>
      </w:pPr>
      <w:r>
        <w:rPr>
          <w:sz w:val="28"/>
          <w:szCs w:val="28"/>
        </w:rPr>
        <w:t xml:space="preserve">Значения коэффициента </w:t>
      </w:r>
      <w:r>
        <w:rPr>
          <w:sz w:val="28"/>
          <w:szCs w:val="28"/>
          <w:lang w:val="en-US"/>
        </w:rPr>
        <w:t>k</w:t>
      </w:r>
      <w:r>
        <w:rPr>
          <w:sz w:val="28"/>
          <w:szCs w:val="28"/>
          <w:vertAlign w:val="subscript"/>
        </w:rPr>
        <w:t xml:space="preserve">9 </w:t>
      </w:r>
      <w:r>
        <w:rPr>
          <w:sz w:val="28"/>
          <w:szCs w:val="28"/>
        </w:rPr>
        <w:t>за исследуемые периоды соответствуют нормативу 0,5 - 0,7.</w:t>
      </w:r>
    </w:p>
    <w:p w:rsidR="001D3913" w:rsidRDefault="001D3913">
      <w:pPr>
        <w:spacing w:line="360" w:lineRule="auto"/>
        <w:ind w:firstLine="720"/>
        <w:jc w:val="both"/>
        <w:rPr>
          <w:sz w:val="28"/>
          <w:szCs w:val="28"/>
        </w:rPr>
      </w:pPr>
      <w:r>
        <w:rPr>
          <w:sz w:val="28"/>
          <w:szCs w:val="28"/>
        </w:rPr>
        <w:t xml:space="preserve">Показатель </w:t>
      </w:r>
      <w:r>
        <w:rPr>
          <w:sz w:val="28"/>
          <w:szCs w:val="28"/>
          <w:lang w:val="en-US"/>
        </w:rPr>
        <w:t>k</w:t>
      </w:r>
      <w:r>
        <w:rPr>
          <w:sz w:val="28"/>
          <w:szCs w:val="28"/>
          <w:vertAlign w:val="subscript"/>
        </w:rPr>
        <w:t>10</w:t>
      </w:r>
      <w:r>
        <w:rPr>
          <w:sz w:val="28"/>
          <w:szCs w:val="28"/>
        </w:rPr>
        <w:t xml:space="preserve">, характеризующий уровень надежности и срочности, равен: </w:t>
      </w: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10 </w:t>
      </w:r>
      <w:r>
        <w:rPr>
          <w:sz w:val="28"/>
          <w:szCs w:val="28"/>
        </w:rPr>
        <w:t xml:space="preserve">= Займы / Активы                                                                                    (10) </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lang w:val="en-US"/>
        </w:rPr>
      </w:pPr>
      <w:r>
        <w:rPr>
          <w:sz w:val="28"/>
          <w:szCs w:val="28"/>
          <w:lang w:val="en-US"/>
        </w:rPr>
        <w:t>2002</w:t>
      </w:r>
      <w:r>
        <w:rPr>
          <w:sz w:val="28"/>
          <w:szCs w:val="28"/>
        </w:rPr>
        <w:t>г</w:t>
      </w:r>
      <w:r>
        <w:rPr>
          <w:sz w:val="28"/>
          <w:szCs w:val="28"/>
          <w:lang w:val="en-US"/>
        </w:rPr>
        <w:t>.: k</w:t>
      </w:r>
      <w:r>
        <w:rPr>
          <w:sz w:val="28"/>
          <w:szCs w:val="28"/>
          <w:vertAlign w:val="subscript"/>
          <w:lang w:val="en-US"/>
        </w:rPr>
        <w:t xml:space="preserve">10  </w:t>
      </w:r>
      <w:r>
        <w:rPr>
          <w:sz w:val="28"/>
          <w:szCs w:val="28"/>
          <w:lang w:val="en-US"/>
        </w:rPr>
        <w:t>= 55978 / 225492 = 0,2482</w:t>
      </w:r>
    </w:p>
    <w:p w:rsidR="001D3913" w:rsidRDefault="001D3913">
      <w:pPr>
        <w:spacing w:line="360" w:lineRule="auto"/>
        <w:ind w:firstLine="720"/>
        <w:jc w:val="both"/>
        <w:rPr>
          <w:sz w:val="28"/>
          <w:szCs w:val="28"/>
          <w:lang w:val="en-US"/>
        </w:rPr>
      </w:pPr>
      <w:r>
        <w:rPr>
          <w:sz w:val="28"/>
          <w:szCs w:val="28"/>
          <w:lang w:val="en-US"/>
        </w:rPr>
        <w:t>2003</w:t>
      </w:r>
      <w:r>
        <w:rPr>
          <w:sz w:val="28"/>
          <w:szCs w:val="28"/>
        </w:rPr>
        <w:t>г</w:t>
      </w:r>
      <w:r>
        <w:rPr>
          <w:sz w:val="28"/>
          <w:szCs w:val="28"/>
          <w:lang w:val="en-US"/>
        </w:rPr>
        <w:t>.: k</w:t>
      </w:r>
      <w:r>
        <w:rPr>
          <w:sz w:val="28"/>
          <w:szCs w:val="28"/>
          <w:vertAlign w:val="subscript"/>
          <w:lang w:val="en-US"/>
        </w:rPr>
        <w:t xml:space="preserve">10  </w:t>
      </w:r>
      <w:r>
        <w:rPr>
          <w:sz w:val="28"/>
          <w:szCs w:val="28"/>
          <w:lang w:val="en-US"/>
        </w:rPr>
        <w:t>= 115680 / 373064 = 0,31</w:t>
      </w:r>
    </w:p>
    <w:p w:rsidR="001D3913" w:rsidRDefault="001D3913">
      <w:pPr>
        <w:spacing w:line="360" w:lineRule="auto"/>
        <w:ind w:firstLine="720"/>
        <w:jc w:val="both"/>
        <w:rPr>
          <w:sz w:val="28"/>
          <w:szCs w:val="28"/>
          <w:lang w:val="en-US"/>
        </w:rPr>
      </w:pPr>
      <w:r>
        <w:rPr>
          <w:sz w:val="28"/>
          <w:szCs w:val="28"/>
          <w:lang w:val="en-US"/>
        </w:rPr>
        <w:t>2004</w:t>
      </w:r>
      <w:r>
        <w:rPr>
          <w:sz w:val="28"/>
          <w:szCs w:val="28"/>
        </w:rPr>
        <w:t>г</w:t>
      </w:r>
      <w:r>
        <w:rPr>
          <w:sz w:val="28"/>
          <w:szCs w:val="28"/>
          <w:lang w:val="en-US"/>
        </w:rPr>
        <w:t>.: k</w:t>
      </w:r>
      <w:r>
        <w:rPr>
          <w:sz w:val="28"/>
          <w:szCs w:val="28"/>
          <w:vertAlign w:val="subscript"/>
          <w:lang w:val="en-US"/>
        </w:rPr>
        <w:t xml:space="preserve">10   </w:t>
      </w:r>
      <w:r>
        <w:rPr>
          <w:sz w:val="28"/>
          <w:szCs w:val="28"/>
          <w:lang w:val="en-US"/>
        </w:rPr>
        <w:t>= 143256 / 618302 = 0,23</w:t>
      </w:r>
    </w:p>
    <w:p w:rsidR="001D3913" w:rsidRDefault="001D3913">
      <w:pPr>
        <w:spacing w:line="360" w:lineRule="auto"/>
        <w:ind w:firstLine="720"/>
        <w:jc w:val="both"/>
        <w:rPr>
          <w:sz w:val="28"/>
          <w:szCs w:val="28"/>
          <w:lang w:val="en-US"/>
        </w:rPr>
      </w:pPr>
      <w:r>
        <w:rPr>
          <w:sz w:val="28"/>
          <w:szCs w:val="28"/>
          <w:lang w:val="en-US"/>
        </w:rPr>
        <w:t>2005</w:t>
      </w:r>
      <w:r>
        <w:rPr>
          <w:sz w:val="28"/>
          <w:szCs w:val="28"/>
        </w:rPr>
        <w:t>г</w:t>
      </w:r>
      <w:r>
        <w:rPr>
          <w:sz w:val="28"/>
          <w:szCs w:val="28"/>
          <w:lang w:val="en-US"/>
        </w:rPr>
        <w:t>.: k</w:t>
      </w:r>
      <w:r>
        <w:rPr>
          <w:sz w:val="28"/>
          <w:szCs w:val="28"/>
          <w:vertAlign w:val="subscript"/>
          <w:lang w:val="en-US"/>
        </w:rPr>
        <w:t xml:space="preserve">10  </w:t>
      </w:r>
      <w:r>
        <w:rPr>
          <w:sz w:val="28"/>
          <w:szCs w:val="28"/>
          <w:lang w:val="en-US"/>
        </w:rPr>
        <w:t>= 293047 / 997805 = 0,29</w:t>
      </w:r>
    </w:p>
    <w:p w:rsidR="001D3913" w:rsidRDefault="001D3913">
      <w:pPr>
        <w:spacing w:line="360" w:lineRule="auto"/>
        <w:ind w:firstLine="720"/>
        <w:jc w:val="both"/>
        <w:rPr>
          <w:sz w:val="28"/>
          <w:szCs w:val="28"/>
          <w:lang w:val="en-US"/>
        </w:rPr>
      </w:pPr>
      <w:r>
        <w:rPr>
          <w:sz w:val="28"/>
          <w:szCs w:val="28"/>
          <w:lang w:val="en-US"/>
        </w:rPr>
        <w:t>2006</w:t>
      </w:r>
      <w:r>
        <w:rPr>
          <w:sz w:val="28"/>
          <w:szCs w:val="28"/>
        </w:rPr>
        <w:t>г</w:t>
      </w:r>
      <w:r>
        <w:rPr>
          <w:sz w:val="28"/>
          <w:szCs w:val="28"/>
          <w:lang w:val="en-US"/>
        </w:rPr>
        <w:t>.: k</w:t>
      </w:r>
      <w:r>
        <w:rPr>
          <w:sz w:val="28"/>
          <w:szCs w:val="28"/>
          <w:vertAlign w:val="subscript"/>
          <w:lang w:val="en-US"/>
        </w:rPr>
        <w:t xml:space="preserve">10  </w:t>
      </w:r>
      <w:r>
        <w:rPr>
          <w:sz w:val="28"/>
          <w:szCs w:val="28"/>
          <w:lang w:val="en-US"/>
        </w:rPr>
        <w:t>= 625146 / 2075142 = 0,301</w:t>
      </w:r>
    </w:p>
    <w:p w:rsidR="001D3913" w:rsidRDefault="001D3913">
      <w:pPr>
        <w:spacing w:line="360" w:lineRule="auto"/>
        <w:ind w:firstLine="720"/>
        <w:jc w:val="both"/>
        <w:rPr>
          <w:sz w:val="28"/>
          <w:szCs w:val="28"/>
        </w:rPr>
      </w:pPr>
      <w:r>
        <w:rPr>
          <w:sz w:val="28"/>
          <w:szCs w:val="28"/>
        </w:rPr>
        <w:t>Нормативное значение данного показателя 0,2 - 0,35, соответственно, за анализируемый период отклонений от нормативных значений не наблюдалось.</w:t>
      </w:r>
    </w:p>
    <w:p w:rsidR="001D3913" w:rsidRDefault="001D3913">
      <w:pPr>
        <w:spacing w:line="360" w:lineRule="auto"/>
        <w:ind w:firstLine="720"/>
        <w:jc w:val="both"/>
        <w:rPr>
          <w:sz w:val="28"/>
          <w:szCs w:val="28"/>
        </w:rPr>
      </w:pPr>
      <w:r>
        <w:rPr>
          <w:sz w:val="28"/>
          <w:szCs w:val="28"/>
        </w:rPr>
        <w:t xml:space="preserve">Для определения степени минимизации риска устойчивости или затрат рассчитывается коэффициент </w:t>
      </w:r>
      <w:r>
        <w:rPr>
          <w:sz w:val="28"/>
          <w:szCs w:val="28"/>
          <w:lang w:val="en-US"/>
        </w:rPr>
        <w:t>k</w:t>
      </w:r>
      <w:r>
        <w:rPr>
          <w:sz w:val="28"/>
          <w:szCs w:val="28"/>
          <w:vertAlign w:val="subscript"/>
        </w:rPr>
        <w:t>11</w:t>
      </w:r>
      <w:r>
        <w:rPr>
          <w:sz w:val="28"/>
          <w:szCs w:val="28"/>
        </w:rPr>
        <w:t>:</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lang w:val="en-US"/>
        </w:rPr>
        <w:t>k</w:t>
      </w:r>
      <w:r>
        <w:rPr>
          <w:sz w:val="28"/>
          <w:szCs w:val="28"/>
          <w:vertAlign w:val="subscript"/>
        </w:rPr>
        <w:t xml:space="preserve">11 </w:t>
      </w:r>
      <w:r>
        <w:rPr>
          <w:sz w:val="28"/>
          <w:szCs w:val="28"/>
        </w:rPr>
        <w:t xml:space="preserve">= Онкольные обязательства / Обязательства                                        (11)   </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r>
        <w:rPr>
          <w:sz w:val="28"/>
          <w:szCs w:val="28"/>
        </w:rPr>
        <w:t xml:space="preserve">2002г.: </w:t>
      </w:r>
      <w:r>
        <w:rPr>
          <w:sz w:val="28"/>
          <w:szCs w:val="28"/>
          <w:lang w:val="en-US"/>
        </w:rPr>
        <w:t>k</w:t>
      </w:r>
      <w:r>
        <w:rPr>
          <w:sz w:val="28"/>
          <w:szCs w:val="28"/>
          <w:vertAlign w:val="subscript"/>
        </w:rPr>
        <w:t xml:space="preserve">11  </w:t>
      </w:r>
      <w:r>
        <w:rPr>
          <w:sz w:val="28"/>
          <w:szCs w:val="28"/>
        </w:rPr>
        <w:t>=55978 / 204727 = 0,2734</w:t>
      </w:r>
    </w:p>
    <w:p w:rsidR="001D3913" w:rsidRDefault="001D3913">
      <w:pPr>
        <w:spacing w:line="360" w:lineRule="auto"/>
        <w:ind w:firstLine="720"/>
        <w:jc w:val="both"/>
        <w:rPr>
          <w:sz w:val="28"/>
          <w:szCs w:val="28"/>
        </w:rPr>
      </w:pPr>
      <w:r>
        <w:rPr>
          <w:sz w:val="28"/>
          <w:szCs w:val="28"/>
        </w:rPr>
        <w:t xml:space="preserve">2003г.: </w:t>
      </w:r>
      <w:r>
        <w:rPr>
          <w:sz w:val="28"/>
          <w:szCs w:val="28"/>
          <w:lang w:val="en-US"/>
        </w:rPr>
        <w:t>k</w:t>
      </w:r>
      <w:r>
        <w:rPr>
          <w:sz w:val="28"/>
          <w:szCs w:val="28"/>
          <w:vertAlign w:val="subscript"/>
        </w:rPr>
        <w:t xml:space="preserve">11  </w:t>
      </w:r>
      <w:r>
        <w:rPr>
          <w:sz w:val="28"/>
          <w:szCs w:val="28"/>
        </w:rPr>
        <w:t>= 115680 / 341051 = 0,339</w:t>
      </w:r>
    </w:p>
    <w:p w:rsidR="001D3913" w:rsidRDefault="001D3913">
      <w:pPr>
        <w:spacing w:line="360" w:lineRule="auto"/>
        <w:ind w:firstLine="720"/>
        <w:jc w:val="both"/>
        <w:rPr>
          <w:sz w:val="28"/>
          <w:szCs w:val="28"/>
        </w:rPr>
      </w:pPr>
      <w:r>
        <w:rPr>
          <w:sz w:val="28"/>
          <w:szCs w:val="28"/>
        </w:rPr>
        <w:t xml:space="preserve">2004г.: </w:t>
      </w:r>
      <w:r>
        <w:rPr>
          <w:sz w:val="28"/>
          <w:szCs w:val="28"/>
          <w:lang w:val="en-US"/>
        </w:rPr>
        <w:t>k</w:t>
      </w:r>
      <w:r>
        <w:rPr>
          <w:sz w:val="28"/>
          <w:szCs w:val="28"/>
          <w:vertAlign w:val="subscript"/>
        </w:rPr>
        <w:t xml:space="preserve">11  </w:t>
      </w:r>
      <w:r>
        <w:rPr>
          <w:sz w:val="28"/>
          <w:szCs w:val="28"/>
        </w:rPr>
        <w:t>= 143256 / 566307 = 0,253</w:t>
      </w:r>
    </w:p>
    <w:p w:rsidR="001D3913" w:rsidRDefault="001D3913">
      <w:pPr>
        <w:spacing w:line="360" w:lineRule="auto"/>
        <w:ind w:firstLine="720"/>
        <w:jc w:val="both"/>
        <w:rPr>
          <w:sz w:val="28"/>
          <w:szCs w:val="28"/>
          <w:lang w:val="en-US"/>
        </w:rPr>
      </w:pPr>
      <w:r>
        <w:rPr>
          <w:sz w:val="28"/>
          <w:szCs w:val="28"/>
        </w:rPr>
        <w:t xml:space="preserve">2005г.: </w:t>
      </w:r>
      <w:r>
        <w:rPr>
          <w:sz w:val="28"/>
          <w:szCs w:val="28"/>
          <w:lang w:val="en-US"/>
        </w:rPr>
        <w:t>k</w:t>
      </w:r>
      <w:r>
        <w:rPr>
          <w:sz w:val="28"/>
          <w:szCs w:val="28"/>
          <w:vertAlign w:val="subscript"/>
        </w:rPr>
        <w:t xml:space="preserve">11  </w:t>
      </w:r>
      <w:r>
        <w:rPr>
          <w:sz w:val="28"/>
          <w:szCs w:val="28"/>
          <w:lang w:val="en-US"/>
        </w:rPr>
        <w:t>= 293047 / 910697 = 0,322</w:t>
      </w:r>
    </w:p>
    <w:p w:rsidR="001D3913" w:rsidRDefault="001D3913">
      <w:pPr>
        <w:spacing w:line="360" w:lineRule="auto"/>
        <w:ind w:firstLine="720"/>
        <w:jc w:val="both"/>
        <w:rPr>
          <w:sz w:val="28"/>
          <w:szCs w:val="28"/>
          <w:lang w:val="en-US"/>
        </w:rPr>
      </w:pPr>
      <w:r>
        <w:rPr>
          <w:sz w:val="28"/>
          <w:szCs w:val="28"/>
          <w:lang w:val="en-US"/>
        </w:rPr>
        <w:t>2006</w:t>
      </w:r>
      <w:r>
        <w:rPr>
          <w:sz w:val="28"/>
          <w:szCs w:val="28"/>
        </w:rPr>
        <w:t>г</w:t>
      </w:r>
      <w:r>
        <w:rPr>
          <w:sz w:val="28"/>
          <w:szCs w:val="28"/>
          <w:lang w:val="en-US"/>
        </w:rPr>
        <w:t>.: k</w:t>
      </w:r>
      <w:r>
        <w:rPr>
          <w:sz w:val="28"/>
          <w:szCs w:val="28"/>
          <w:vertAlign w:val="subscript"/>
          <w:lang w:val="en-US"/>
        </w:rPr>
        <w:t xml:space="preserve">11  </w:t>
      </w:r>
      <w:r>
        <w:rPr>
          <w:sz w:val="28"/>
          <w:szCs w:val="28"/>
          <w:lang w:val="en-US"/>
        </w:rPr>
        <w:t>= 625146 / 1880524 = 0,332</w:t>
      </w:r>
    </w:p>
    <w:p w:rsidR="001D3913" w:rsidRDefault="001D3913">
      <w:pPr>
        <w:spacing w:line="360" w:lineRule="auto"/>
        <w:ind w:firstLine="720"/>
        <w:jc w:val="both"/>
        <w:rPr>
          <w:sz w:val="28"/>
          <w:szCs w:val="28"/>
        </w:rPr>
      </w:pPr>
      <w:r>
        <w:rPr>
          <w:sz w:val="28"/>
          <w:szCs w:val="28"/>
        </w:rPr>
        <w:t xml:space="preserve">Оптимальным значением данного коэффициента считается интервал 0,2 - 0,4.  </w:t>
      </w:r>
    </w:p>
    <w:p w:rsidR="001D3913" w:rsidRDefault="001D3913">
      <w:pPr>
        <w:spacing w:line="360" w:lineRule="auto"/>
        <w:ind w:firstLine="720"/>
        <w:jc w:val="both"/>
        <w:rPr>
          <w:sz w:val="28"/>
          <w:szCs w:val="28"/>
        </w:rPr>
      </w:pPr>
      <w:r>
        <w:rPr>
          <w:sz w:val="28"/>
          <w:szCs w:val="28"/>
        </w:rPr>
        <w:t xml:space="preserve">Определяем степень пассивной устойчивости и качество управления прочими обязательствами (штрафами, пеней, неустойкой) с помощью коэффициента </w:t>
      </w:r>
      <w:r>
        <w:rPr>
          <w:sz w:val="28"/>
          <w:szCs w:val="28"/>
          <w:lang w:val="en-US"/>
        </w:rPr>
        <w:t>k</w:t>
      </w:r>
      <w:r>
        <w:rPr>
          <w:sz w:val="28"/>
          <w:szCs w:val="28"/>
          <w:vertAlign w:val="subscript"/>
        </w:rPr>
        <w:t xml:space="preserve">12 , </w:t>
      </w:r>
      <w:r>
        <w:rPr>
          <w:sz w:val="28"/>
          <w:szCs w:val="28"/>
        </w:rPr>
        <w:t xml:space="preserve"> который должен стремиться к минимуму:</w:t>
      </w:r>
    </w:p>
    <w:p w:rsidR="001D3913" w:rsidRDefault="001D3913">
      <w:pPr>
        <w:spacing w:line="360" w:lineRule="auto"/>
        <w:ind w:firstLine="720"/>
        <w:jc w:val="both"/>
        <w:rPr>
          <w:sz w:val="28"/>
          <w:szCs w:val="28"/>
          <w:vertAlign w:val="subscript"/>
        </w:rPr>
      </w:pPr>
    </w:p>
    <w:p w:rsidR="001D3913" w:rsidRDefault="001D3913">
      <w:pPr>
        <w:spacing w:line="360" w:lineRule="auto"/>
        <w:ind w:left="720" w:hanging="720"/>
        <w:jc w:val="both"/>
        <w:rPr>
          <w:sz w:val="28"/>
          <w:szCs w:val="28"/>
        </w:rPr>
      </w:pPr>
      <w:r>
        <w:rPr>
          <w:sz w:val="28"/>
          <w:szCs w:val="28"/>
          <w:vertAlign w:val="subscript"/>
        </w:rPr>
        <w:t xml:space="preserve">               </w:t>
      </w:r>
      <w:r>
        <w:rPr>
          <w:sz w:val="28"/>
          <w:szCs w:val="28"/>
          <w:lang w:val="en-US"/>
        </w:rPr>
        <w:t>k</w:t>
      </w:r>
      <w:r>
        <w:rPr>
          <w:sz w:val="28"/>
          <w:szCs w:val="28"/>
          <w:vertAlign w:val="subscript"/>
        </w:rPr>
        <w:t xml:space="preserve">12 </w:t>
      </w:r>
      <w:r>
        <w:rPr>
          <w:sz w:val="28"/>
          <w:szCs w:val="28"/>
        </w:rPr>
        <w:t>= Прочие обязательства / Обязательства                                               (12)</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2002г.: </w:t>
      </w:r>
      <w:r>
        <w:rPr>
          <w:sz w:val="28"/>
          <w:szCs w:val="28"/>
          <w:lang w:val="en-US"/>
        </w:rPr>
        <w:t>k</w:t>
      </w:r>
      <w:r>
        <w:rPr>
          <w:sz w:val="28"/>
          <w:szCs w:val="28"/>
          <w:vertAlign w:val="subscript"/>
        </w:rPr>
        <w:t xml:space="preserve">12  </w:t>
      </w:r>
      <w:r>
        <w:rPr>
          <w:sz w:val="28"/>
          <w:szCs w:val="28"/>
        </w:rPr>
        <w:t>= 7220 / 204727 = 0,2734</w:t>
      </w:r>
    </w:p>
    <w:p w:rsidR="001D3913" w:rsidRDefault="001D3913">
      <w:pPr>
        <w:spacing w:line="360" w:lineRule="auto"/>
        <w:ind w:firstLine="720"/>
        <w:jc w:val="both"/>
        <w:rPr>
          <w:sz w:val="28"/>
          <w:szCs w:val="28"/>
        </w:rPr>
      </w:pPr>
      <w:r>
        <w:rPr>
          <w:sz w:val="28"/>
          <w:szCs w:val="28"/>
        </w:rPr>
        <w:t xml:space="preserve">2003г.: </w:t>
      </w:r>
      <w:r>
        <w:rPr>
          <w:sz w:val="28"/>
          <w:szCs w:val="28"/>
          <w:lang w:val="en-US"/>
        </w:rPr>
        <w:t>k</w:t>
      </w:r>
      <w:r>
        <w:rPr>
          <w:sz w:val="28"/>
          <w:szCs w:val="28"/>
          <w:vertAlign w:val="subscript"/>
        </w:rPr>
        <w:t xml:space="preserve">12  </w:t>
      </w:r>
      <w:r>
        <w:rPr>
          <w:sz w:val="28"/>
          <w:szCs w:val="28"/>
        </w:rPr>
        <w:t>= 4318 / 341051 = 0,013</w:t>
      </w:r>
    </w:p>
    <w:p w:rsidR="001D3913" w:rsidRDefault="001D3913">
      <w:pPr>
        <w:spacing w:line="360" w:lineRule="auto"/>
        <w:ind w:firstLine="720"/>
        <w:jc w:val="both"/>
        <w:rPr>
          <w:sz w:val="28"/>
          <w:szCs w:val="28"/>
        </w:rPr>
      </w:pPr>
      <w:r>
        <w:rPr>
          <w:sz w:val="28"/>
          <w:szCs w:val="28"/>
        </w:rPr>
        <w:t xml:space="preserve">2004г.: </w:t>
      </w:r>
      <w:r>
        <w:rPr>
          <w:sz w:val="28"/>
          <w:szCs w:val="28"/>
          <w:lang w:val="en-US"/>
        </w:rPr>
        <w:t>k</w:t>
      </w:r>
      <w:r>
        <w:rPr>
          <w:sz w:val="28"/>
          <w:szCs w:val="28"/>
          <w:vertAlign w:val="subscript"/>
        </w:rPr>
        <w:t xml:space="preserve">12 </w:t>
      </w:r>
      <w:r>
        <w:rPr>
          <w:sz w:val="28"/>
          <w:szCs w:val="28"/>
        </w:rPr>
        <w:t>= 9852 / 566307 = 0,017</w:t>
      </w:r>
    </w:p>
    <w:p w:rsidR="001D3913" w:rsidRDefault="001D3913">
      <w:pPr>
        <w:spacing w:line="360" w:lineRule="auto"/>
        <w:ind w:firstLine="720"/>
        <w:jc w:val="both"/>
        <w:rPr>
          <w:sz w:val="28"/>
          <w:szCs w:val="28"/>
        </w:rPr>
      </w:pPr>
      <w:r>
        <w:rPr>
          <w:sz w:val="28"/>
          <w:szCs w:val="28"/>
        </w:rPr>
        <w:t xml:space="preserve">2005г.: </w:t>
      </w:r>
      <w:r>
        <w:rPr>
          <w:sz w:val="28"/>
          <w:szCs w:val="28"/>
          <w:lang w:val="en-US"/>
        </w:rPr>
        <w:t>k</w:t>
      </w:r>
      <w:r>
        <w:rPr>
          <w:sz w:val="28"/>
          <w:szCs w:val="28"/>
          <w:vertAlign w:val="subscript"/>
        </w:rPr>
        <w:t xml:space="preserve">12 </w:t>
      </w:r>
      <w:r>
        <w:rPr>
          <w:sz w:val="28"/>
          <w:szCs w:val="28"/>
        </w:rPr>
        <w:t>= 10083 / 910697 = 0,011</w:t>
      </w:r>
    </w:p>
    <w:p w:rsidR="001D3913" w:rsidRDefault="001D3913">
      <w:pPr>
        <w:spacing w:line="360" w:lineRule="auto"/>
        <w:ind w:firstLine="720"/>
        <w:jc w:val="both"/>
        <w:rPr>
          <w:sz w:val="28"/>
          <w:szCs w:val="28"/>
        </w:rPr>
      </w:pPr>
      <w:r>
        <w:rPr>
          <w:sz w:val="28"/>
          <w:szCs w:val="28"/>
        </w:rPr>
        <w:t xml:space="preserve">2006г.: </w:t>
      </w:r>
      <w:r>
        <w:rPr>
          <w:sz w:val="28"/>
          <w:szCs w:val="28"/>
          <w:lang w:val="en-US"/>
        </w:rPr>
        <w:t>k</w:t>
      </w:r>
      <w:r>
        <w:rPr>
          <w:sz w:val="28"/>
          <w:szCs w:val="28"/>
          <w:vertAlign w:val="subscript"/>
        </w:rPr>
        <w:t xml:space="preserve">12 </w:t>
      </w:r>
      <w:r>
        <w:rPr>
          <w:sz w:val="28"/>
          <w:szCs w:val="28"/>
        </w:rPr>
        <w:t>=18277 / 1880524 = 0,009</w:t>
      </w:r>
    </w:p>
    <w:p w:rsidR="001D3913" w:rsidRDefault="001D3913">
      <w:pPr>
        <w:spacing w:line="360" w:lineRule="auto"/>
        <w:ind w:firstLine="720"/>
        <w:jc w:val="both"/>
        <w:rPr>
          <w:sz w:val="28"/>
          <w:szCs w:val="28"/>
        </w:rPr>
      </w:pPr>
      <w:r>
        <w:rPr>
          <w:sz w:val="28"/>
          <w:szCs w:val="28"/>
        </w:rPr>
        <w:t xml:space="preserve">Для определения уровня достаточности стержневого капитала рассчитаем коэффициент </w:t>
      </w:r>
      <w:r>
        <w:rPr>
          <w:sz w:val="28"/>
          <w:szCs w:val="28"/>
          <w:lang w:val="en-US"/>
        </w:rPr>
        <w:t>k</w:t>
      </w:r>
      <w:r>
        <w:rPr>
          <w:sz w:val="28"/>
          <w:szCs w:val="28"/>
          <w:vertAlign w:val="subscript"/>
        </w:rPr>
        <w:t>13</w:t>
      </w:r>
      <w:r>
        <w:rPr>
          <w:sz w:val="28"/>
          <w:szCs w:val="28"/>
        </w:rPr>
        <w:t xml:space="preserve"> , который должен быть </w:t>
      </w:r>
      <w:r>
        <w:rPr>
          <w:sz w:val="28"/>
          <w:szCs w:val="28"/>
        </w:rPr>
        <w:sym w:font="Symbol" w:char="F03E"/>
      </w:r>
      <w:r>
        <w:rPr>
          <w:sz w:val="28"/>
          <w:szCs w:val="28"/>
        </w:rPr>
        <w:t xml:space="preserve"> = 0,5:</w:t>
      </w:r>
    </w:p>
    <w:p w:rsidR="001D3913" w:rsidRDefault="001D3913">
      <w:pPr>
        <w:spacing w:line="360" w:lineRule="auto"/>
        <w:ind w:firstLine="720"/>
        <w:jc w:val="both"/>
        <w:rPr>
          <w:sz w:val="28"/>
          <w:szCs w:val="28"/>
        </w:rPr>
      </w:pPr>
    </w:p>
    <w:p w:rsidR="001D3913" w:rsidRDefault="001D3913">
      <w:pPr>
        <w:spacing w:line="360" w:lineRule="auto"/>
        <w:jc w:val="both"/>
        <w:rPr>
          <w:sz w:val="28"/>
          <w:szCs w:val="28"/>
        </w:rPr>
      </w:pPr>
      <w:r>
        <w:rPr>
          <w:sz w:val="28"/>
          <w:szCs w:val="28"/>
        </w:rPr>
        <w:t xml:space="preserve">          </w:t>
      </w:r>
      <w:r>
        <w:rPr>
          <w:sz w:val="28"/>
          <w:szCs w:val="28"/>
          <w:lang w:val="en-US"/>
        </w:rPr>
        <w:t>k</w:t>
      </w:r>
      <w:r>
        <w:rPr>
          <w:sz w:val="28"/>
          <w:szCs w:val="28"/>
          <w:vertAlign w:val="subscript"/>
        </w:rPr>
        <w:t xml:space="preserve">13 </w:t>
      </w:r>
      <w:r>
        <w:rPr>
          <w:sz w:val="28"/>
          <w:szCs w:val="28"/>
        </w:rPr>
        <w:t xml:space="preserve">= Уставный капитал / Собственный капитал                                        (13)  </w:t>
      </w:r>
    </w:p>
    <w:p w:rsidR="001D3913" w:rsidRDefault="001D3913">
      <w:pPr>
        <w:spacing w:line="360" w:lineRule="auto"/>
        <w:ind w:firstLine="720"/>
        <w:jc w:val="both"/>
        <w:rPr>
          <w:sz w:val="28"/>
          <w:szCs w:val="28"/>
        </w:rPr>
      </w:pPr>
      <w:r>
        <w:rPr>
          <w:sz w:val="28"/>
          <w:szCs w:val="28"/>
        </w:rPr>
        <w:t xml:space="preserve">     </w:t>
      </w:r>
    </w:p>
    <w:p w:rsidR="001D3913" w:rsidRDefault="001D3913">
      <w:pPr>
        <w:spacing w:line="360" w:lineRule="auto"/>
        <w:ind w:firstLine="720"/>
        <w:jc w:val="both"/>
        <w:rPr>
          <w:sz w:val="28"/>
          <w:szCs w:val="28"/>
        </w:rPr>
      </w:pPr>
      <w:r>
        <w:rPr>
          <w:sz w:val="28"/>
          <w:szCs w:val="28"/>
        </w:rPr>
        <w:t xml:space="preserve">2002г.: </w:t>
      </w:r>
      <w:r>
        <w:rPr>
          <w:sz w:val="28"/>
          <w:szCs w:val="28"/>
          <w:lang w:val="en-US"/>
        </w:rPr>
        <w:t>k</w:t>
      </w:r>
      <w:r>
        <w:rPr>
          <w:sz w:val="28"/>
          <w:szCs w:val="28"/>
          <w:vertAlign w:val="subscript"/>
        </w:rPr>
        <w:t xml:space="preserve">13  </w:t>
      </w:r>
      <w:r>
        <w:rPr>
          <w:sz w:val="28"/>
          <w:szCs w:val="28"/>
        </w:rPr>
        <w:t>= 16091 / 19755 = 0,8145</w:t>
      </w:r>
    </w:p>
    <w:p w:rsidR="001D3913" w:rsidRDefault="001D3913">
      <w:pPr>
        <w:spacing w:line="360" w:lineRule="auto"/>
        <w:ind w:firstLine="720"/>
        <w:jc w:val="both"/>
        <w:rPr>
          <w:sz w:val="28"/>
          <w:szCs w:val="28"/>
        </w:rPr>
      </w:pPr>
      <w:r>
        <w:rPr>
          <w:sz w:val="28"/>
          <w:szCs w:val="28"/>
        </w:rPr>
        <w:t xml:space="preserve">2003г.: </w:t>
      </w:r>
      <w:r>
        <w:rPr>
          <w:sz w:val="28"/>
          <w:szCs w:val="28"/>
          <w:lang w:val="en-US"/>
        </w:rPr>
        <w:t>k</w:t>
      </w:r>
      <w:r>
        <w:rPr>
          <w:sz w:val="28"/>
          <w:szCs w:val="28"/>
          <w:vertAlign w:val="subscript"/>
        </w:rPr>
        <w:t xml:space="preserve">13  </w:t>
      </w:r>
      <w:r>
        <w:rPr>
          <w:sz w:val="28"/>
          <w:szCs w:val="28"/>
        </w:rPr>
        <w:t>= 20959 / 30683 = 0,683</w:t>
      </w:r>
    </w:p>
    <w:p w:rsidR="001D3913" w:rsidRDefault="001D3913">
      <w:pPr>
        <w:spacing w:line="360" w:lineRule="auto"/>
        <w:ind w:firstLine="720"/>
        <w:jc w:val="both"/>
        <w:rPr>
          <w:sz w:val="28"/>
          <w:szCs w:val="28"/>
        </w:rPr>
      </w:pPr>
      <w:r>
        <w:rPr>
          <w:sz w:val="28"/>
          <w:szCs w:val="28"/>
        </w:rPr>
        <w:t xml:space="preserve">2004г.: </w:t>
      </w:r>
      <w:r>
        <w:rPr>
          <w:sz w:val="28"/>
          <w:szCs w:val="28"/>
          <w:lang w:val="en-US"/>
        </w:rPr>
        <w:t>k</w:t>
      </w:r>
      <w:r>
        <w:rPr>
          <w:sz w:val="28"/>
          <w:szCs w:val="28"/>
          <w:vertAlign w:val="subscript"/>
        </w:rPr>
        <w:t xml:space="preserve">13 </w:t>
      </w:r>
      <w:r>
        <w:rPr>
          <w:sz w:val="28"/>
          <w:szCs w:val="28"/>
        </w:rPr>
        <w:t>= 28320 / 50328 = 0,563</w:t>
      </w:r>
    </w:p>
    <w:p w:rsidR="001D3913" w:rsidRDefault="001D3913">
      <w:pPr>
        <w:spacing w:line="360" w:lineRule="auto"/>
        <w:ind w:firstLine="720"/>
        <w:jc w:val="both"/>
        <w:rPr>
          <w:sz w:val="28"/>
          <w:szCs w:val="28"/>
        </w:rPr>
      </w:pPr>
      <w:r>
        <w:rPr>
          <w:sz w:val="28"/>
          <w:szCs w:val="28"/>
        </w:rPr>
        <w:t xml:space="preserve">2005г.: </w:t>
      </w:r>
      <w:r>
        <w:rPr>
          <w:sz w:val="28"/>
          <w:szCs w:val="28"/>
          <w:lang w:val="en-US"/>
        </w:rPr>
        <w:t>k</w:t>
      </w:r>
      <w:r>
        <w:rPr>
          <w:sz w:val="28"/>
          <w:szCs w:val="28"/>
          <w:vertAlign w:val="subscript"/>
        </w:rPr>
        <w:t xml:space="preserve">13  </w:t>
      </w:r>
      <w:r>
        <w:rPr>
          <w:sz w:val="28"/>
          <w:szCs w:val="28"/>
        </w:rPr>
        <w:t>= 36331 / 87108 = 0,417</w:t>
      </w:r>
    </w:p>
    <w:p w:rsidR="001D3913" w:rsidRDefault="001D3913">
      <w:pPr>
        <w:spacing w:line="360" w:lineRule="auto"/>
        <w:ind w:firstLine="720"/>
        <w:jc w:val="both"/>
        <w:rPr>
          <w:sz w:val="28"/>
          <w:szCs w:val="28"/>
        </w:rPr>
      </w:pPr>
      <w:r>
        <w:rPr>
          <w:sz w:val="28"/>
          <w:szCs w:val="28"/>
        </w:rPr>
        <w:t xml:space="preserve">2006г.: </w:t>
      </w:r>
      <w:r>
        <w:rPr>
          <w:sz w:val="28"/>
          <w:szCs w:val="28"/>
          <w:lang w:val="en-US"/>
        </w:rPr>
        <w:t>k</w:t>
      </w:r>
      <w:r>
        <w:rPr>
          <w:sz w:val="28"/>
          <w:szCs w:val="28"/>
          <w:vertAlign w:val="subscript"/>
        </w:rPr>
        <w:t xml:space="preserve">13  </w:t>
      </w:r>
      <w:r>
        <w:rPr>
          <w:sz w:val="28"/>
          <w:szCs w:val="28"/>
        </w:rPr>
        <w:t>= 52583 / 194618 = 0,2701</w:t>
      </w:r>
    </w:p>
    <w:p w:rsidR="001D3913" w:rsidRDefault="001D3913">
      <w:pPr>
        <w:spacing w:line="360" w:lineRule="auto"/>
        <w:ind w:firstLine="720"/>
        <w:jc w:val="both"/>
        <w:rPr>
          <w:sz w:val="28"/>
          <w:szCs w:val="28"/>
        </w:rPr>
      </w:pPr>
      <w:r>
        <w:rPr>
          <w:sz w:val="28"/>
          <w:szCs w:val="28"/>
        </w:rPr>
        <w:t>Коэффициенты достаточности капитала, характеризующие финансовую устойчивость АО «Банк ТуранАлем», за анализируемый период находятся в интервале от 0,081 до 0,087, что соответствует нормативу. Эти коэффициенты находятся в пределах безопасности (0,8 - 0,15), при которых отсутствует риск банкротства. Данные показатели свидетельствуют о технологичности и конкурентоспособности АО «Банк ТуранАлем». За анализируемый период (2002-2006 гг.) отклонений коэффициентов уровня срочности и надежности от нормативных значений не наблюдалось.</w:t>
      </w:r>
    </w:p>
    <w:p w:rsidR="001D3913" w:rsidRDefault="001D3913">
      <w:pPr>
        <w:spacing w:line="360" w:lineRule="auto"/>
        <w:ind w:firstLine="720"/>
        <w:jc w:val="both"/>
        <w:rPr>
          <w:sz w:val="28"/>
          <w:szCs w:val="28"/>
        </w:rPr>
      </w:pPr>
      <w:r>
        <w:rPr>
          <w:sz w:val="28"/>
          <w:szCs w:val="28"/>
        </w:rPr>
        <w:t>Степень минимизации риска или устойчивости затрат так же соответствует нормативу; это свидетельствует о том, что банк минимизирует примерно в равной степени как устойчивость, так и затраты за анализируемый период.</w:t>
      </w:r>
    </w:p>
    <w:p w:rsidR="001D3913" w:rsidRDefault="001D3913">
      <w:pPr>
        <w:spacing w:line="360" w:lineRule="auto"/>
        <w:ind w:firstLine="720"/>
        <w:jc w:val="both"/>
        <w:rPr>
          <w:sz w:val="28"/>
          <w:szCs w:val="28"/>
        </w:rPr>
      </w:pPr>
      <w:r>
        <w:rPr>
          <w:sz w:val="28"/>
          <w:szCs w:val="28"/>
        </w:rPr>
        <w:t>Степень пассивной устойчивости и качества управления прочими обязательствами имеет тенденцию минимизации, что, в свою очередь, также является положительной тенденцией в деятельности банка.</w:t>
      </w:r>
    </w:p>
    <w:p w:rsidR="001D3913" w:rsidRDefault="001D3913">
      <w:pPr>
        <w:spacing w:line="360" w:lineRule="auto"/>
        <w:ind w:firstLine="720"/>
        <w:jc w:val="both"/>
        <w:rPr>
          <w:sz w:val="28"/>
          <w:szCs w:val="28"/>
        </w:rPr>
      </w:pPr>
      <w:r>
        <w:rPr>
          <w:sz w:val="28"/>
          <w:szCs w:val="28"/>
        </w:rPr>
        <w:t xml:space="preserve">Из расчета коэффициента </w:t>
      </w:r>
      <w:r>
        <w:rPr>
          <w:sz w:val="28"/>
          <w:szCs w:val="28"/>
          <w:lang w:val="en-US"/>
        </w:rPr>
        <w:t>k</w:t>
      </w:r>
      <w:r>
        <w:rPr>
          <w:sz w:val="28"/>
          <w:szCs w:val="28"/>
          <w:vertAlign w:val="subscript"/>
        </w:rPr>
        <w:t xml:space="preserve">13 </w:t>
      </w:r>
      <w:r>
        <w:rPr>
          <w:sz w:val="28"/>
          <w:szCs w:val="28"/>
        </w:rPr>
        <w:t>видно, что капитал банка сформирован на 81,4%, 68,3 %, 56,3 %, 41,7 %, 27,01%  из средств учредителей банка в 2002, 2003, 2004, 2005 и 2006 гг., соответственно. Таким образом, на основании проведенного анализа можно сделать вывод о том, что АО «Банк ТуранАлем» является финансово устойчивым, надежным, платежеспособным банком и представляет собой достаточно сильного конкурента для всех банков второго уровня.</w:t>
      </w: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ind w:firstLine="720"/>
        <w:jc w:val="both"/>
        <w:rPr>
          <w:sz w:val="28"/>
          <w:szCs w:val="28"/>
        </w:rPr>
      </w:pPr>
    </w:p>
    <w:p w:rsidR="001D3913" w:rsidRDefault="001D3913">
      <w:pPr>
        <w:spacing w:line="360" w:lineRule="auto"/>
        <w:jc w:val="center"/>
        <w:rPr>
          <w:sz w:val="28"/>
          <w:szCs w:val="28"/>
        </w:rPr>
      </w:pPr>
      <w:r>
        <w:rPr>
          <w:sz w:val="28"/>
          <w:szCs w:val="28"/>
        </w:rPr>
        <w:t>3 РАЗРАБОТКА МЕРОПРИЯТИЙ ПО ПОВЫШЕНИЮ ЭФФЕКТИВНОСТИ ФУНКЦИОНИРОВАНИЯ РЫНКА БАНКОВСКИХ УСЛУГ В ВОСТОЧНО-КАЗАХСТАНСКОЙ ОБЛАСТИ</w:t>
      </w: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spacing w:line="360" w:lineRule="auto"/>
        <w:ind w:firstLine="720"/>
        <w:rPr>
          <w:sz w:val="28"/>
          <w:szCs w:val="28"/>
        </w:rPr>
      </w:pPr>
      <w:r>
        <w:rPr>
          <w:sz w:val="28"/>
          <w:szCs w:val="28"/>
        </w:rPr>
        <w:t>3.1 Разработка методики сравнительной эффективности тенговых и валютных банковских вкладов и кредитов</w:t>
      </w:r>
    </w:p>
    <w:p w:rsidR="001D3913" w:rsidRDefault="001D3913">
      <w:pPr>
        <w:spacing w:line="360" w:lineRule="auto"/>
        <w:ind w:firstLine="720"/>
        <w:jc w:val="center"/>
        <w:rPr>
          <w:sz w:val="28"/>
          <w:szCs w:val="28"/>
        </w:rPr>
      </w:pPr>
    </w:p>
    <w:p w:rsidR="001D3913" w:rsidRDefault="001D3913">
      <w:pPr>
        <w:spacing w:line="360" w:lineRule="auto"/>
        <w:ind w:firstLine="720"/>
        <w:jc w:val="both"/>
        <w:rPr>
          <w:sz w:val="28"/>
          <w:szCs w:val="28"/>
        </w:rPr>
      </w:pPr>
      <w:r>
        <w:rPr>
          <w:sz w:val="28"/>
          <w:szCs w:val="28"/>
        </w:rPr>
        <w:t>При формировании кредитной и депозитной ставок процента банки должны учитывать риски изменения инфляции. Так как банк играет роль финансового посредника на рынке банковских услуг, то возможны недооценка или переоценка инфляционного риска, что обуславливает следующие ситуации:</w:t>
      </w:r>
    </w:p>
    <w:p w:rsidR="001D3913" w:rsidRDefault="001D3913">
      <w:pPr>
        <w:spacing w:line="360" w:lineRule="auto"/>
        <w:ind w:firstLine="720"/>
        <w:jc w:val="both"/>
        <w:rPr>
          <w:sz w:val="28"/>
          <w:szCs w:val="28"/>
        </w:rPr>
      </w:pPr>
      <w:r>
        <w:rPr>
          <w:sz w:val="28"/>
          <w:szCs w:val="28"/>
        </w:rPr>
        <w:t>- процентно-ценовая стратегия формируется таким образом, что в выигрыше оказывается банк;</w:t>
      </w:r>
    </w:p>
    <w:p w:rsidR="001D3913" w:rsidRDefault="001D3913">
      <w:pPr>
        <w:spacing w:line="360" w:lineRule="auto"/>
        <w:jc w:val="both"/>
        <w:rPr>
          <w:sz w:val="28"/>
          <w:szCs w:val="28"/>
        </w:rPr>
      </w:pPr>
      <w:r>
        <w:rPr>
          <w:sz w:val="28"/>
          <w:szCs w:val="28"/>
        </w:rPr>
        <w:t xml:space="preserve">          - процентно-ценовая стратегия выгодна клиентам (рисунок 5).</w:t>
      </w:r>
    </w:p>
    <w:p w:rsidR="001D3913" w:rsidRDefault="00445FAE">
      <w:pPr>
        <w:framePr w:h="5011" w:hSpace="10080" w:wrap="notBeside" w:vAnchor="text" w:hAnchor="page" w:x="1342" w:y="328"/>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4in">
            <v:imagedata r:id="rId7" o:title=""/>
          </v:shape>
        </w:pict>
      </w:r>
    </w:p>
    <w:p w:rsidR="001D3913" w:rsidRDefault="001D3913">
      <w:pPr>
        <w:tabs>
          <w:tab w:val="left" w:pos="6435"/>
        </w:tabs>
        <w:spacing w:line="360" w:lineRule="auto"/>
        <w:ind w:left="1800" w:hanging="1980"/>
        <w:jc w:val="center"/>
        <w:rPr>
          <w:sz w:val="28"/>
          <w:szCs w:val="28"/>
        </w:rPr>
      </w:pPr>
      <w:r>
        <w:rPr>
          <w:sz w:val="28"/>
          <w:szCs w:val="28"/>
        </w:rPr>
        <w:t>Рисунок 5 - Влияние неправильной оценки инфляционного</w:t>
      </w:r>
    </w:p>
    <w:p w:rsidR="001D3913" w:rsidRDefault="001D3913">
      <w:pPr>
        <w:spacing w:line="360" w:lineRule="auto"/>
        <w:ind w:firstLine="180"/>
        <w:jc w:val="center"/>
        <w:rPr>
          <w:sz w:val="28"/>
          <w:szCs w:val="28"/>
        </w:rPr>
      </w:pPr>
      <w:r>
        <w:rPr>
          <w:sz w:val="28"/>
          <w:szCs w:val="28"/>
        </w:rPr>
        <w:t>риска на перераспределение дохода между кредитором и заемщиком</w:t>
      </w:r>
    </w:p>
    <w:p w:rsidR="001D3913" w:rsidRDefault="001D3913">
      <w:pPr>
        <w:spacing w:line="360" w:lineRule="auto"/>
        <w:ind w:firstLine="180"/>
        <w:rPr>
          <w:sz w:val="28"/>
          <w:szCs w:val="28"/>
        </w:rPr>
      </w:pPr>
      <w:r>
        <w:rPr>
          <w:sz w:val="28"/>
          <w:szCs w:val="28"/>
        </w:rPr>
        <w:tab/>
      </w:r>
      <w:r>
        <w:rPr>
          <w:sz w:val="28"/>
          <w:szCs w:val="28"/>
        </w:rPr>
        <w:tab/>
      </w:r>
      <w:r>
        <w:rPr>
          <w:sz w:val="28"/>
          <w:szCs w:val="28"/>
        </w:rPr>
        <w:tab/>
      </w:r>
      <w:r>
        <w:rPr>
          <w:sz w:val="28"/>
          <w:szCs w:val="28"/>
        </w:rPr>
        <w:tab/>
        <w:t xml:space="preserve">        </w:t>
      </w:r>
    </w:p>
    <w:p w:rsidR="001D3913" w:rsidRDefault="001D3913">
      <w:pPr>
        <w:pStyle w:val="a8"/>
        <w:spacing w:before="0" w:after="0" w:line="360" w:lineRule="auto"/>
        <w:ind w:firstLine="720"/>
        <w:jc w:val="both"/>
        <w:rPr>
          <w:sz w:val="28"/>
          <w:szCs w:val="28"/>
        </w:rPr>
      </w:pPr>
      <w:r>
        <w:rPr>
          <w:sz w:val="28"/>
          <w:szCs w:val="28"/>
        </w:rPr>
        <w:t>Обе эти ситуации ухудшают положение банка [15, с.221]. В первом случае происходит отток клиентов из банка в среде не только вкладчиков, но и заемщиков. Во втором случае банк лишается своих доходов, что отрицательно сказывается на его финансовом положении и может закончиться потерей финансовой устойчивости и банкротством [16, с.3].</w:t>
      </w:r>
    </w:p>
    <w:p w:rsidR="001D3913" w:rsidRDefault="001D3913">
      <w:pPr>
        <w:pStyle w:val="a8"/>
        <w:spacing w:before="0" w:after="0" w:line="360" w:lineRule="auto"/>
        <w:ind w:firstLine="720"/>
        <w:jc w:val="both"/>
        <w:rPr>
          <w:sz w:val="28"/>
          <w:szCs w:val="28"/>
        </w:rPr>
      </w:pPr>
      <w:r>
        <w:rPr>
          <w:sz w:val="28"/>
          <w:szCs w:val="28"/>
        </w:rPr>
        <w:t>В данной работе рассматриваются два типа задач, связанных с необходимостью учета инфляции при взаимодействии  банков:</w:t>
      </w:r>
    </w:p>
    <w:p w:rsidR="001D3913" w:rsidRDefault="001D3913">
      <w:pPr>
        <w:pStyle w:val="a8"/>
        <w:spacing w:before="0" w:after="0" w:line="360" w:lineRule="auto"/>
        <w:ind w:firstLine="720"/>
        <w:jc w:val="both"/>
        <w:rPr>
          <w:sz w:val="28"/>
          <w:szCs w:val="28"/>
        </w:rPr>
      </w:pPr>
      <w:r>
        <w:rPr>
          <w:sz w:val="28"/>
          <w:szCs w:val="28"/>
        </w:rPr>
        <w:t>- прогнозирование процентно-ценовой банковской стратегии.</w:t>
      </w:r>
    </w:p>
    <w:p w:rsidR="001D3913" w:rsidRDefault="001D3913">
      <w:pPr>
        <w:pStyle w:val="a8"/>
        <w:spacing w:before="0" w:after="0" w:line="360" w:lineRule="auto"/>
        <w:ind w:firstLine="720"/>
        <w:jc w:val="both"/>
        <w:rPr>
          <w:sz w:val="28"/>
          <w:szCs w:val="28"/>
        </w:rPr>
      </w:pPr>
      <w:r>
        <w:rPr>
          <w:sz w:val="28"/>
          <w:szCs w:val="28"/>
        </w:rPr>
        <w:t xml:space="preserve">- оценка эффективности кредитных вложений. </w:t>
      </w:r>
    </w:p>
    <w:p w:rsidR="001D3913" w:rsidRDefault="001D3913">
      <w:pPr>
        <w:pStyle w:val="a8"/>
        <w:spacing w:before="0" w:after="0" w:line="360" w:lineRule="auto"/>
        <w:ind w:firstLine="720"/>
        <w:jc w:val="both"/>
        <w:rPr>
          <w:sz w:val="28"/>
          <w:szCs w:val="28"/>
        </w:rPr>
      </w:pPr>
      <w:r>
        <w:rPr>
          <w:sz w:val="28"/>
          <w:szCs w:val="28"/>
        </w:rPr>
        <w:t xml:space="preserve">Первая из этих задач изучалась ранее главным образом в теоретическом аспекте - анализ эффекта Фишера [15, с. 221]. </w:t>
      </w:r>
    </w:p>
    <w:p w:rsidR="001D3913" w:rsidRDefault="001D3913">
      <w:pPr>
        <w:pStyle w:val="a8"/>
        <w:spacing w:before="0" w:after="0" w:line="360" w:lineRule="auto"/>
        <w:ind w:firstLine="720"/>
        <w:jc w:val="both"/>
        <w:rPr>
          <w:sz w:val="28"/>
          <w:szCs w:val="28"/>
        </w:rPr>
      </w:pPr>
      <w:r>
        <w:rPr>
          <w:sz w:val="28"/>
          <w:szCs w:val="28"/>
        </w:rPr>
        <w:t xml:space="preserve">Вторая задача решается на практике довольно часто - в рамках обоснования инвестиционных решений, осуществляемых отдельными экономическими агентами (предприятиями, банками, вкладчиками). В то же время, она не исследовалась в более общем плане - на макроэкономическом уровне (для реального сектора и банковской системы в целом) и для среднесрочной ретроспективы. </w:t>
      </w:r>
    </w:p>
    <w:p w:rsidR="001D3913" w:rsidRDefault="001D3913">
      <w:pPr>
        <w:pStyle w:val="a8"/>
        <w:spacing w:before="0" w:after="0" w:line="360" w:lineRule="auto"/>
        <w:ind w:firstLine="720"/>
        <w:jc w:val="both"/>
        <w:rPr>
          <w:sz w:val="28"/>
          <w:szCs w:val="28"/>
        </w:rPr>
      </w:pPr>
      <w:r>
        <w:rPr>
          <w:sz w:val="28"/>
          <w:szCs w:val="28"/>
        </w:rPr>
        <w:t>Рассмотрим первую задачу.</w:t>
      </w:r>
    </w:p>
    <w:p w:rsidR="001D3913" w:rsidRDefault="001D3913">
      <w:pPr>
        <w:pStyle w:val="a8"/>
        <w:spacing w:before="0" w:after="0" w:line="360" w:lineRule="auto"/>
        <w:ind w:firstLine="720"/>
        <w:jc w:val="both"/>
        <w:rPr>
          <w:sz w:val="28"/>
          <w:szCs w:val="28"/>
        </w:rPr>
      </w:pPr>
      <w:r>
        <w:rPr>
          <w:sz w:val="28"/>
          <w:szCs w:val="28"/>
        </w:rPr>
        <w:t xml:space="preserve">Как известно, поведение экономических агентов в условиях инфляции может быть представлено двумя различными концепциями: </w:t>
      </w:r>
    </w:p>
    <w:p w:rsidR="001D3913" w:rsidRDefault="001D3913">
      <w:pPr>
        <w:pStyle w:val="a8"/>
        <w:spacing w:before="0" w:after="0" w:line="360" w:lineRule="auto"/>
        <w:ind w:firstLine="720"/>
        <w:jc w:val="both"/>
        <w:rPr>
          <w:sz w:val="28"/>
          <w:szCs w:val="28"/>
        </w:rPr>
      </w:pPr>
      <w:r>
        <w:rPr>
          <w:sz w:val="28"/>
          <w:szCs w:val="28"/>
        </w:rPr>
        <w:t xml:space="preserve">-   адаптивных ожиданий (экономические агенты адаптируются к новому, сложившемуся уровню инфляции и реагируют на него с некоторым запаздыванием); </w:t>
      </w:r>
    </w:p>
    <w:p w:rsidR="001D3913" w:rsidRDefault="001D3913">
      <w:pPr>
        <w:pStyle w:val="a8"/>
        <w:spacing w:before="0" w:after="0" w:line="360" w:lineRule="auto"/>
        <w:ind w:firstLine="720"/>
        <w:jc w:val="both"/>
        <w:rPr>
          <w:sz w:val="28"/>
          <w:szCs w:val="28"/>
        </w:rPr>
      </w:pPr>
      <w:r>
        <w:rPr>
          <w:sz w:val="28"/>
          <w:szCs w:val="28"/>
        </w:rPr>
        <w:t>- рациональных ожиданий (экономические агенты прогнозируют уровень инфляции и предвосхищают его, учитывая в своей финансово-хозяйственной деятельности заранее) [16, с.3].</w:t>
      </w:r>
    </w:p>
    <w:p w:rsidR="001D3913" w:rsidRDefault="001D3913">
      <w:pPr>
        <w:spacing w:line="360" w:lineRule="auto"/>
        <w:ind w:firstLine="720"/>
        <w:jc w:val="both"/>
        <w:rPr>
          <w:sz w:val="28"/>
          <w:szCs w:val="28"/>
          <w:lang w:val="kk-KZ"/>
        </w:rPr>
      </w:pPr>
      <w:r>
        <w:rPr>
          <w:sz w:val="28"/>
          <w:szCs w:val="28"/>
        </w:rPr>
        <w:t>Изменение уровня инфляции по Восточно-Казахстанской области за период с 1997 по 2006 годы по данным Восточно-Казахстанского управления по статистике представлено в таблице 4. [</w:t>
      </w:r>
      <w:r>
        <w:rPr>
          <w:sz w:val="28"/>
          <w:szCs w:val="28"/>
          <w:lang w:val="kk-KZ"/>
        </w:rPr>
        <w:t>18</w:t>
      </w:r>
      <w:r>
        <w:rPr>
          <w:sz w:val="28"/>
          <w:szCs w:val="28"/>
        </w:rPr>
        <w:t>]</w:t>
      </w:r>
    </w:p>
    <w:p w:rsidR="001D3913" w:rsidRDefault="001D3913">
      <w:pPr>
        <w:spacing w:line="360" w:lineRule="auto"/>
        <w:jc w:val="both"/>
        <w:rPr>
          <w:sz w:val="28"/>
          <w:szCs w:val="28"/>
        </w:rPr>
      </w:pPr>
      <w:r>
        <w:rPr>
          <w:sz w:val="28"/>
          <w:szCs w:val="28"/>
        </w:rPr>
        <w:t>Таблица 4 – Динамика уровня инфляции в Восточно-Казахстанской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809"/>
        <w:gridCol w:w="809"/>
        <w:gridCol w:w="809"/>
        <w:gridCol w:w="808"/>
        <w:gridCol w:w="808"/>
        <w:gridCol w:w="808"/>
        <w:gridCol w:w="808"/>
        <w:gridCol w:w="808"/>
        <w:gridCol w:w="808"/>
        <w:gridCol w:w="808"/>
      </w:tblGrid>
      <w:tr w:rsidR="001D3913">
        <w:trPr>
          <w:cantSplit/>
          <w:trHeight w:val="474"/>
        </w:trPr>
        <w:tc>
          <w:tcPr>
            <w:tcW w:w="1416" w:type="dxa"/>
            <w:vMerge w:val="restart"/>
          </w:tcPr>
          <w:p w:rsidR="001D3913" w:rsidRDefault="001D3913">
            <w:pPr>
              <w:spacing w:line="360" w:lineRule="auto"/>
              <w:jc w:val="both"/>
              <w:rPr>
                <w:sz w:val="28"/>
                <w:szCs w:val="28"/>
              </w:rPr>
            </w:pPr>
            <w:r>
              <w:rPr>
                <w:sz w:val="28"/>
                <w:szCs w:val="28"/>
              </w:rPr>
              <w:t>Уровень инфляции</w:t>
            </w:r>
          </w:p>
        </w:tc>
        <w:tc>
          <w:tcPr>
            <w:tcW w:w="809" w:type="dxa"/>
          </w:tcPr>
          <w:p w:rsidR="001D3913" w:rsidRDefault="001D3913">
            <w:pPr>
              <w:spacing w:line="360" w:lineRule="auto"/>
              <w:jc w:val="both"/>
              <w:rPr>
                <w:sz w:val="28"/>
                <w:szCs w:val="28"/>
              </w:rPr>
            </w:pPr>
            <w:r>
              <w:rPr>
                <w:sz w:val="28"/>
                <w:szCs w:val="28"/>
              </w:rPr>
              <w:t>1997</w:t>
            </w:r>
          </w:p>
        </w:tc>
        <w:tc>
          <w:tcPr>
            <w:tcW w:w="809" w:type="dxa"/>
          </w:tcPr>
          <w:p w:rsidR="001D3913" w:rsidRDefault="001D3913">
            <w:pPr>
              <w:spacing w:line="360" w:lineRule="auto"/>
              <w:jc w:val="both"/>
              <w:rPr>
                <w:sz w:val="28"/>
                <w:szCs w:val="28"/>
              </w:rPr>
            </w:pPr>
            <w:r>
              <w:rPr>
                <w:sz w:val="28"/>
                <w:szCs w:val="28"/>
              </w:rPr>
              <w:t>1998</w:t>
            </w:r>
          </w:p>
        </w:tc>
        <w:tc>
          <w:tcPr>
            <w:tcW w:w="809" w:type="dxa"/>
          </w:tcPr>
          <w:p w:rsidR="001D3913" w:rsidRDefault="001D3913">
            <w:pPr>
              <w:spacing w:line="360" w:lineRule="auto"/>
              <w:jc w:val="both"/>
              <w:rPr>
                <w:sz w:val="28"/>
                <w:szCs w:val="28"/>
              </w:rPr>
            </w:pPr>
            <w:r>
              <w:rPr>
                <w:sz w:val="28"/>
                <w:szCs w:val="28"/>
              </w:rPr>
              <w:t>1999</w:t>
            </w:r>
          </w:p>
        </w:tc>
        <w:tc>
          <w:tcPr>
            <w:tcW w:w="808" w:type="dxa"/>
          </w:tcPr>
          <w:p w:rsidR="001D3913" w:rsidRDefault="001D3913">
            <w:pPr>
              <w:spacing w:line="360" w:lineRule="auto"/>
              <w:jc w:val="both"/>
              <w:rPr>
                <w:sz w:val="28"/>
                <w:szCs w:val="28"/>
              </w:rPr>
            </w:pPr>
            <w:r>
              <w:rPr>
                <w:sz w:val="28"/>
                <w:szCs w:val="28"/>
              </w:rPr>
              <w:t>2000</w:t>
            </w:r>
          </w:p>
        </w:tc>
        <w:tc>
          <w:tcPr>
            <w:tcW w:w="808" w:type="dxa"/>
          </w:tcPr>
          <w:p w:rsidR="001D3913" w:rsidRDefault="001D3913">
            <w:pPr>
              <w:spacing w:line="360" w:lineRule="auto"/>
              <w:jc w:val="both"/>
              <w:rPr>
                <w:sz w:val="28"/>
                <w:szCs w:val="28"/>
              </w:rPr>
            </w:pPr>
            <w:r>
              <w:rPr>
                <w:sz w:val="28"/>
                <w:szCs w:val="28"/>
              </w:rPr>
              <w:t>2001</w:t>
            </w:r>
          </w:p>
        </w:tc>
        <w:tc>
          <w:tcPr>
            <w:tcW w:w="808" w:type="dxa"/>
          </w:tcPr>
          <w:p w:rsidR="001D3913" w:rsidRDefault="001D3913">
            <w:pPr>
              <w:spacing w:line="360" w:lineRule="auto"/>
              <w:jc w:val="both"/>
              <w:rPr>
                <w:sz w:val="28"/>
                <w:szCs w:val="28"/>
              </w:rPr>
            </w:pPr>
            <w:r>
              <w:rPr>
                <w:sz w:val="28"/>
                <w:szCs w:val="28"/>
              </w:rPr>
              <w:t>2002</w:t>
            </w:r>
          </w:p>
        </w:tc>
        <w:tc>
          <w:tcPr>
            <w:tcW w:w="808" w:type="dxa"/>
          </w:tcPr>
          <w:p w:rsidR="001D3913" w:rsidRDefault="001D3913">
            <w:pPr>
              <w:spacing w:line="360" w:lineRule="auto"/>
              <w:jc w:val="both"/>
              <w:rPr>
                <w:sz w:val="28"/>
                <w:szCs w:val="28"/>
              </w:rPr>
            </w:pPr>
            <w:r>
              <w:rPr>
                <w:sz w:val="28"/>
                <w:szCs w:val="28"/>
              </w:rPr>
              <w:t>2003</w:t>
            </w:r>
          </w:p>
        </w:tc>
        <w:tc>
          <w:tcPr>
            <w:tcW w:w="808" w:type="dxa"/>
          </w:tcPr>
          <w:p w:rsidR="001D3913" w:rsidRDefault="001D3913">
            <w:pPr>
              <w:spacing w:line="360" w:lineRule="auto"/>
              <w:jc w:val="both"/>
              <w:rPr>
                <w:sz w:val="28"/>
                <w:szCs w:val="28"/>
              </w:rPr>
            </w:pPr>
            <w:r>
              <w:rPr>
                <w:sz w:val="28"/>
                <w:szCs w:val="28"/>
              </w:rPr>
              <w:t>2004</w:t>
            </w:r>
          </w:p>
        </w:tc>
        <w:tc>
          <w:tcPr>
            <w:tcW w:w="808" w:type="dxa"/>
          </w:tcPr>
          <w:p w:rsidR="001D3913" w:rsidRDefault="001D3913">
            <w:pPr>
              <w:spacing w:line="360" w:lineRule="auto"/>
              <w:jc w:val="both"/>
              <w:rPr>
                <w:sz w:val="28"/>
                <w:szCs w:val="28"/>
              </w:rPr>
            </w:pPr>
            <w:r>
              <w:rPr>
                <w:sz w:val="28"/>
                <w:szCs w:val="28"/>
              </w:rPr>
              <w:t>2005</w:t>
            </w:r>
          </w:p>
        </w:tc>
        <w:tc>
          <w:tcPr>
            <w:tcW w:w="808" w:type="dxa"/>
          </w:tcPr>
          <w:p w:rsidR="001D3913" w:rsidRDefault="001D3913">
            <w:pPr>
              <w:spacing w:line="360" w:lineRule="auto"/>
              <w:jc w:val="both"/>
              <w:rPr>
                <w:sz w:val="28"/>
                <w:szCs w:val="28"/>
              </w:rPr>
            </w:pPr>
            <w:r>
              <w:rPr>
                <w:sz w:val="28"/>
                <w:szCs w:val="28"/>
              </w:rPr>
              <w:t>2006</w:t>
            </w:r>
          </w:p>
        </w:tc>
      </w:tr>
      <w:tr w:rsidR="001D3913">
        <w:trPr>
          <w:cantSplit/>
          <w:trHeight w:val="730"/>
        </w:trPr>
        <w:tc>
          <w:tcPr>
            <w:tcW w:w="1416" w:type="dxa"/>
            <w:vMerge/>
          </w:tcPr>
          <w:p w:rsidR="001D3913" w:rsidRDefault="001D3913">
            <w:pPr>
              <w:spacing w:line="360" w:lineRule="auto"/>
              <w:jc w:val="both"/>
              <w:rPr>
                <w:sz w:val="28"/>
                <w:szCs w:val="28"/>
              </w:rPr>
            </w:pPr>
          </w:p>
        </w:tc>
        <w:tc>
          <w:tcPr>
            <w:tcW w:w="809" w:type="dxa"/>
          </w:tcPr>
          <w:p w:rsidR="001D3913" w:rsidRDefault="001D3913">
            <w:pPr>
              <w:spacing w:line="360" w:lineRule="auto"/>
              <w:jc w:val="both"/>
              <w:rPr>
                <w:sz w:val="28"/>
                <w:szCs w:val="28"/>
              </w:rPr>
            </w:pPr>
            <w:r>
              <w:rPr>
                <w:sz w:val="28"/>
                <w:szCs w:val="28"/>
              </w:rPr>
              <w:t>21,6</w:t>
            </w:r>
          </w:p>
        </w:tc>
        <w:tc>
          <w:tcPr>
            <w:tcW w:w="809" w:type="dxa"/>
          </w:tcPr>
          <w:p w:rsidR="001D3913" w:rsidRDefault="001D3913">
            <w:pPr>
              <w:spacing w:line="360" w:lineRule="auto"/>
              <w:jc w:val="both"/>
              <w:rPr>
                <w:sz w:val="28"/>
                <w:szCs w:val="28"/>
              </w:rPr>
            </w:pPr>
            <w:r>
              <w:rPr>
                <w:sz w:val="28"/>
                <w:szCs w:val="28"/>
              </w:rPr>
              <w:t>8,8</w:t>
            </w:r>
          </w:p>
        </w:tc>
        <w:tc>
          <w:tcPr>
            <w:tcW w:w="809" w:type="dxa"/>
          </w:tcPr>
          <w:p w:rsidR="001D3913" w:rsidRDefault="001D3913">
            <w:pPr>
              <w:spacing w:line="360" w:lineRule="auto"/>
              <w:jc w:val="both"/>
              <w:rPr>
                <w:sz w:val="28"/>
                <w:szCs w:val="28"/>
              </w:rPr>
            </w:pPr>
            <w:r>
              <w:rPr>
                <w:sz w:val="28"/>
                <w:szCs w:val="28"/>
              </w:rPr>
              <w:t>3,1</w:t>
            </w:r>
          </w:p>
        </w:tc>
        <w:tc>
          <w:tcPr>
            <w:tcW w:w="808" w:type="dxa"/>
          </w:tcPr>
          <w:p w:rsidR="001D3913" w:rsidRDefault="001D3913">
            <w:pPr>
              <w:spacing w:line="360" w:lineRule="auto"/>
              <w:jc w:val="both"/>
              <w:rPr>
                <w:sz w:val="28"/>
                <w:szCs w:val="28"/>
              </w:rPr>
            </w:pPr>
            <w:r>
              <w:rPr>
                <w:sz w:val="28"/>
                <w:szCs w:val="28"/>
              </w:rPr>
              <w:t>15,3</w:t>
            </w:r>
          </w:p>
        </w:tc>
        <w:tc>
          <w:tcPr>
            <w:tcW w:w="808" w:type="dxa"/>
          </w:tcPr>
          <w:p w:rsidR="001D3913" w:rsidRDefault="001D3913">
            <w:pPr>
              <w:spacing w:line="360" w:lineRule="auto"/>
              <w:jc w:val="both"/>
              <w:rPr>
                <w:sz w:val="28"/>
                <w:szCs w:val="28"/>
              </w:rPr>
            </w:pPr>
            <w:r>
              <w:rPr>
                <w:sz w:val="28"/>
                <w:szCs w:val="28"/>
              </w:rPr>
              <w:t>11,1</w:t>
            </w:r>
          </w:p>
        </w:tc>
        <w:tc>
          <w:tcPr>
            <w:tcW w:w="808" w:type="dxa"/>
          </w:tcPr>
          <w:p w:rsidR="001D3913" w:rsidRDefault="001D3913">
            <w:pPr>
              <w:spacing w:line="360" w:lineRule="auto"/>
              <w:jc w:val="both"/>
              <w:rPr>
                <w:sz w:val="28"/>
                <w:szCs w:val="28"/>
              </w:rPr>
            </w:pPr>
            <w:r>
              <w:rPr>
                <w:sz w:val="28"/>
                <w:szCs w:val="28"/>
              </w:rPr>
              <w:t>8,2</w:t>
            </w:r>
          </w:p>
        </w:tc>
        <w:tc>
          <w:tcPr>
            <w:tcW w:w="808" w:type="dxa"/>
          </w:tcPr>
          <w:p w:rsidR="001D3913" w:rsidRDefault="001D3913">
            <w:pPr>
              <w:spacing w:line="360" w:lineRule="auto"/>
              <w:jc w:val="both"/>
              <w:rPr>
                <w:sz w:val="28"/>
                <w:szCs w:val="28"/>
              </w:rPr>
            </w:pPr>
            <w:r>
              <w:rPr>
                <w:sz w:val="28"/>
                <w:szCs w:val="28"/>
              </w:rPr>
              <w:t>6,4</w:t>
            </w:r>
          </w:p>
        </w:tc>
        <w:tc>
          <w:tcPr>
            <w:tcW w:w="808" w:type="dxa"/>
          </w:tcPr>
          <w:p w:rsidR="001D3913" w:rsidRDefault="001D3913">
            <w:pPr>
              <w:spacing w:line="360" w:lineRule="auto"/>
              <w:jc w:val="both"/>
              <w:rPr>
                <w:sz w:val="28"/>
                <w:szCs w:val="28"/>
              </w:rPr>
            </w:pPr>
            <w:r>
              <w:rPr>
                <w:sz w:val="28"/>
                <w:szCs w:val="28"/>
              </w:rPr>
              <w:t>6,2</w:t>
            </w:r>
          </w:p>
        </w:tc>
        <w:tc>
          <w:tcPr>
            <w:tcW w:w="808" w:type="dxa"/>
          </w:tcPr>
          <w:p w:rsidR="001D3913" w:rsidRDefault="001D3913">
            <w:pPr>
              <w:spacing w:line="360" w:lineRule="auto"/>
              <w:jc w:val="both"/>
              <w:rPr>
                <w:sz w:val="28"/>
                <w:szCs w:val="28"/>
              </w:rPr>
            </w:pPr>
            <w:r>
              <w:rPr>
                <w:sz w:val="28"/>
                <w:szCs w:val="28"/>
              </w:rPr>
              <w:t>5,9</w:t>
            </w:r>
          </w:p>
        </w:tc>
        <w:tc>
          <w:tcPr>
            <w:tcW w:w="808" w:type="dxa"/>
          </w:tcPr>
          <w:p w:rsidR="001D3913" w:rsidRDefault="001D3913">
            <w:pPr>
              <w:spacing w:line="360" w:lineRule="auto"/>
              <w:jc w:val="both"/>
              <w:rPr>
                <w:sz w:val="28"/>
                <w:szCs w:val="28"/>
              </w:rPr>
            </w:pPr>
            <w:r>
              <w:rPr>
                <w:sz w:val="28"/>
                <w:szCs w:val="28"/>
              </w:rPr>
              <w:t>5,4</w:t>
            </w:r>
          </w:p>
        </w:tc>
      </w:tr>
    </w:tbl>
    <w:p w:rsidR="001D3913" w:rsidRDefault="001D3913">
      <w:pPr>
        <w:spacing w:line="360" w:lineRule="auto"/>
        <w:jc w:val="both"/>
        <w:rPr>
          <w:sz w:val="28"/>
          <w:szCs w:val="28"/>
        </w:rPr>
      </w:pPr>
    </w:p>
    <w:p w:rsidR="001D3913" w:rsidRDefault="001D3913">
      <w:pPr>
        <w:spacing w:line="360" w:lineRule="auto"/>
        <w:ind w:firstLine="720"/>
        <w:jc w:val="both"/>
        <w:rPr>
          <w:sz w:val="28"/>
          <w:szCs w:val="28"/>
        </w:rPr>
      </w:pPr>
      <w:r>
        <w:rPr>
          <w:sz w:val="28"/>
          <w:szCs w:val="28"/>
        </w:rPr>
        <w:t>Как свидетельствуют данные таблицы, на протяжении ряда последних лет инфляция являлась значительным фактором, который необходимо было учитывать в деятельности банков Восточного Казахстана. Характерной чертой рассматриваемого периода является неравномерность инфляции, не позволяющая осуществлять достоверное прогнозирование эффективности деятельности банков на рынке услуг.</w:t>
      </w:r>
    </w:p>
    <w:p w:rsidR="001D3913" w:rsidRDefault="001D3913">
      <w:pPr>
        <w:spacing w:line="360" w:lineRule="auto"/>
        <w:ind w:firstLine="720"/>
        <w:jc w:val="both"/>
        <w:rPr>
          <w:sz w:val="28"/>
          <w:szCs w:val="28"/>
        </w:rPr>
      </w:pPr>
      <w:r>
        <w:rPr>
          <w:sz w:val="28"/>
          <w:szCs w:val="28"/>
        </w:rPr>
        <w:t>Процессы обесценивания вкладов и кредитов в результате инфляции известны в финансовом менеджменте как эффект Фишера. С  целью анализа деятельности банков исследуемой области в условиях инфляции и изменяющегося паритета валют необходимо рассмотреть две задачи:</w:t>
      </w:r>
    </w:p>
    <w:p w:rsidR="001D3913" w:rsidRDefault="001D3913">
      <w:pPr>
        <w:spacing w:line="360" w:lineRule="auto"/>
        <w:ind w:firstLine="720"/>
        <w:jc w:val="both"/>
        <w:rPr>
          <w:sz w:val="28"/>
          <w:szCs w:val="28"/>
        </w:rPr>
      </w:pPr>
      <w:r>
        <w:rPr>
          <w:sz w:val="28"/>
          <w:szCs w:val="28"/>
        </w:rPr>
        <w:t>- исследование оценки эффекта Фишера для банковских услуг, предоставляемых в тенге и долларовых банковских операций;</w:t>
      </w:r>
    </w:p>
    <w:p w:rsidR="001D3913" w:rsidRDefault="001D3913">
      <w:pPr>
        <w:spacing w:line="360" w:lineRule="auto"/>
        <w:ind w:firstLine="720"/>
        <w:jc w:val="both"/>
        <w:rPr>
          <w:sz w:val="28"/>
          <w:szCs w:val="28"/>
        </w:rPr>
      </w:pPr>
      <w:r>
        <w:rPr>
          <w:sz w:val="28"/>
          <w:szCs w:val="28"/>
        </w:rPr>
        <w:t>- анализ сравнительной эффективности тенговых и долларовых вложений.</w:t>
      </w:r>
    </w:p>
    <w:p w:rsidR="001D3913" w:rsidRDefault="001D3913">
      <w:pPr>
        <w:spacing w:line="360" w:lineRule="auto"/>
        <w:ind w:firstLine="720"/>
        <w:jc w:val="both"/>
        <w:rPr>
          <w:sz w:val="28"/>
          <w:szCs w:val="28"/>
        </w:rPr>
      </w:pPr>
      <w:r>
        <w:rPr>
          <w:sz w:val="28"/>
          <w:szCs w:val="28"/>
        </w:rPr>
        <w:t>Предлагаем исследовать реальную доходность в цепочке «вкладчик-банк-заемщик» в условиях меняющегося паритета валют и уровня инфляции, требующей переоценки стоимости активов для каждого из кредиторов. На примере вкладов объемом в 1 тенге и 1 доллар США проанализируем процесс их обесценивания в результате инфляции. Для удобства введем следующие определения:</w:t>
      </w:r>
    </w:p>
    <w:p w:rsidR="001D3913" w:rsidRDefault="001D3913">
      <w:pPr>
        <w:spacing w:line="360" w:lineRule="auto"/>
        <w:ind w:firstLine="720"/>
        <w:jc w:val="both"/>
        <w:rPr>
          <w:sz w:val="28"/>
          <w:szCs w:val="28"/>
        </w:rPr>
      </w:pPr>
      <w:r>
        <w:rPr>
          <w:sz w:val="28"/>
          <w:szCs w:val="28"/>
        </w:rPr>
        <w:t>- депозитная процентная ставка - средневзвешенная процентная ставка по депозита, действовавшая по области за исследуемый период;</w:t>
      </w:r>
    </w:p>
    <w:p w:rsidR="001D3913" w:rsidRDefault="001D3913">
      <w:pPr>
        <w:spacing w:line="360" w:lineRule="auto"/>
        <w:ind w:firstLine="720"/>
        <w:jc w:val="both"/>
        <w:rPr>
          <w:sz w:val="28"/>
          <w:szCs w:val="28"/>
        </w:rPr>
      </w:pPr>
      <w:r>
        <w:rPr>
          <w:sz w:val="28"/>
          <w:szCs w:val="28"/>
        </w:rPr>
        <w:t>- вклад -  номинальный остаток по вкладу;</w:t>
      </w:r>
    </w:p>
    <w:p w:rsidR="001D3913" w:rsidRDefault="001D3913">
      <w:pPr>
        <w:spacing w:line="360" w:lineRule="auto"/>
        <w:ind w:firstLine="720"/>
        <w:jc w:val="both"/>
        <w:rPr>
          <w:sz w:val="28"/>
          <w:szCs w:val="28"/>
        </w:rPr>
      </w:pPr>
      <w:r>
        <w:rPr>
          <w:sz w:val="28"/>
          <w:szCs w:val="28"/>
        </w:rPr>
        <w:t>- вклад с доходом - остаток по вкладу плюс процентный доход по депозиту;</w:t>
      </w:r>
    </w:p>
    <w:p w:rsidR="001D3913" w:rsidRDefault="001D3913">
      <w:pPr>
        <w:spacing w:line="360" w:lineRule="auto"/>
        <w:ind w:firstLine="720"/>
        <w:jc w:val="both"/>
        <w:rPr>
          <w:sz w:val="28"/>
          <w:szCs w:val="28"/>
        </w:rPr>
      </w:pPr>
      <w:r>
        <w:rPr>
          <w:sz w:val="28"/>
          <w:szCs w:val="28"/>
        </w:rPr>
        <w:t>- реальный вклад - остаток по вкладу с учетом действующего уровня инфляции по области на момент оценки;</w:t>
      </w:r>
    </w:p>
    <w:p w:rsidR="001D3913" w:rsidRDefault="001D3913">
      <w:pPr>
        <w:spacing w:line="360" w:lineRule="auto"/>
        <w:ind w:firstLine="720"/>
        <w:jc w:val="both"/>
        <w:rPr>
          <w:sz w:val="28"/>
          <w:szCs w:val="28"/>
        </w:rPr>
      </w:pPr>
      <w:r>
        <w:rPr>
          <w:sz w:val="28"/>
          <w:szCs w:val="28"/>
        </w:rPr>
        <w:t>- итоговый доход от вложений - разность между реальным вкладом с доходом и вкладом</w:t>
      </w:r>
      <w:r>
        <w:rPr>
          <w:sz w:val="28"/>
          <w:szCs w:val="28"/>
          <w:lang w:val="kk-KZ"/>
        </w:rPr>
        <w:t xml:space="preserve"> </w:t>
      </w:r>
      <w:r>
        <w:rPr>
          <w:sz w:val="28"/>
          <w:szCs w:val="28"/>
        </w:rPr>
        <w:t>[15, с.221].</w:t>
      </w:r>
    </w:p>
    <w:p w:rsidR="001D3913" w:rsidRDefault="001D3913">
      <w:pPr>
        <w:spacing w:line="360" w:lineRule="auto"/>
        <w:ind w:firstLine="720"/>
        <w:jc w:val="both"/>
        <w:rPr>
          <w:sz w:val="28"/>
          <w:szCs w:val="28"/>
        </w:rPr>
      </w:pPr>
      <w:r>
        <w:rPr>
          <w:sz w:val="28"/>
          <w:szCs w:val="28"/>
        </w:rPr>
        <w:t>На первом этапе исследования рассмотрим звено «вкладчик-банк» для вклада в национальной валюте. Результаты исследования сведем в таблицу 5.</w:t>
      </w:r>
    </w:p>
    <w:p w:rsidR="001D3913" w:rsidRDefault="001D3913">
      <w:pPr>
        <w:spacing w:line="360" w:lineRule="auto"/>
        <w:jc w:val="both"/>
        <w:rPr>
          <w:sz w:val="28"/>
          <w:szCs w:val="28"/>
        </w:rPr>
      </w:pPr>
    </w:p>
    <w:p w:rsidR="001D3913" w:rsidRDefault="001D3913">
      <w:pPr>
        <w:spacing w:line="360" w:lineRule="auto"/>
        <w:jc w:val="both"/>
        <w:rPr>
          <w:sz w:val="28"/>
          <w:szCs w:val="28"/>
        </w:rPr>
      </w:pPr>
      <w:r>
        <w:rPr>
          <w:sz w:val="28"/>
          <w:szCs w:val="28"/>
        </w:rPr>
        <w:t xml:space="preserve">Таблица 5 - Динамика доходов вкладчика и банка по тенговому вкладу (на          </w:t>
      </w:r>
    </w:p>
    <w:p w:rsidR="001D3913" w:rsidRDefault="001D3913">
      <w:pPr>
        <w:tabs>
          <w:tab w:val="left" w:pos="1500"/>
        </w:tabs>
        <w:spacing w:line="360" w:lineRule="auto"/>
        <w:jc w:val="both"/>
        <w:rPr>
          <w:sz w:val="28"/>
          <w:szCs w:val="28"/>
          <w:vertAlign w:val="superscript"/>
        </w:rPr>
      </w:pPr>
      <w:r>
        <w:rPr>
          <w:sz w:val="28"/>
          <w:szCs w:val="28"/>
          <w:vertAlign w:val="superscript"/>
        </w:rPr>
        <w:tab/>
      </w:r>
      <w:r>
        <w:rPr>
          <w:sz w:val="28"/>
          <w:szCs w:val="28"/>
        </w:rPr>
        <w:t>начало периода)</w:t>
      </w:r>
      <w:r>
        <w:rPr>
          <w:sz w:val="28"/>
          <w:szCs w:val="28"/>
          <w:vertAlign w:val="superscript"/>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45"/>
        <w:gridCol w:w="781"/>
        <w:gridCol w:w="779"/>
        <w:gridCol w:w="779"/>
        <w:gridCol w:w="779"/>
        <w:gridCol w:w="780"/>
        <w:gridCol w:w="780"/>
        <w:gridCol w:w="780"/>
        <w:gridCol w:w="776"/>
        <w:gridCol w:w="776"/>
        <w:gridCol w:w="805"/>
      </w:tblGrid>
      <w:tr w:rsidR="001D3913">
        <w:trPr>
          <w:trHeight w:val="389"/>
        </w:trPr>
        <w:tc>
          <w:tcPr>
            <w:tcW w:w="648" w:type="dxa"/>
          </w:tcPr>
          <w:p w:rsidR="001D3913" w:rsidRDefault="001D3913">
            <w:pPr>
              <w:jc w:val="both"/>
            </w:pPr>
            <w:r>
              <w:t>№</w:t>
            </w:r>
          </w:p>
        </w:tc>
        <w:tc>
          <w:tcPr>
            <w:tcW w:w="1545" w:type="dxa"/>
          </w:tcPr>
          <w:p w:rsidR="001D3913" w:rsidRDefault="001D3913">
            <w:pPr>
              <w:jc w:val="both"/>
            </w:pPr>
            <w:r>
              <w:t>Показатель</w:t>
            </w:r>
          </w:p>
        </w:tc>
        <w:tc>
          <w:tcPr>
            <w:tcW w:w="781" w:type="dxa"/>
          </w:tcPr>
          <w:p w:rsidR="001D3913" w:rsidRDefault="001D3913">
            <w:pPr>
              <w:jc w:val="both"/>
            </w:pPr>
            <w:r>
              <w:t>1997</w:t>
            </w:r>
          </w:p>
        </w:tc>
        <w:tc>
          <w:tcPr>
            <w:tcW w:w="779" w:type="dxa"/>
          </w:tcPr>
          <w:p w:rsidR="001D3913" w:rsidRDefault="001D3913">
            <w:pPr>
              <w:jc w:val="both"/>
            </w:pPr>
            <w:r>
              <w:t>1998</w:t>
            </w:r>
          </w:p>
        </w:tc>
        <w:tc>
          <w:tcPr>
            <w:tcW w:w="779" w:type="dxa"/>
          </w:tcPr>
          <w:p w:rsidR="001D3913" w:rsidRDefault="001D3913">
            <w:pPr>
              <w:jc w:val="both"/>
            </w:pPr>
            <w:r>
              <w:t>1999</w:t>
            </w:r>
          </w:p>
        </w:tc>
        <w:tc>
          <w:tcPr>
            <w:tcW w:w="779" w:type="dxa"/>
          </w:tcPr>
          <w:p w:rsidR="001D3913" w:rsidRDefault="001D3913">
            <w:pPr>
              <w:jc w:val="both"/>
            </w:pPr>
            <w:r>
              <w:t>2000</w:t>
            </w:r>
          </w:p>
        </w:tc>
        <w:tc>
          <w:tcPr>
            <w:tcW w:w="780" w:type="dxa"/>
          </w:tcPr>
          <w:p w:rsidR="001D3913" w:rsidRDefault="001D3913">
            <w:pPr>
              <w:jc w:val="both"/>
            </w:pPr>
            <w:r>
              <w:t>2001</w:t>
            </w:r>
          </w:p>
        </w:tc>
        <w:tc>
          <w:tcPr>
            <w:tcW w:w="780" w:type="dxa"/>
          </w:tcPr>
          <w:p w:rsidR="001D3913" w:rsidRDefault="001D3913">
            <w:pPr>
              <w:jc w:val="both"/>
            </w:pPr>
            <w:r>
              <w:t>2002</w:t>
            </w:r>
          </w:p>
        </w:tc>
        <w:tc>
          <w:tcPr>
            <w:tcW w:w="780" w:type="dxa"/>
          </w:tcPr>
          <w:p w:rsidR="001D3913" w:rsidRDefault="001D3913">
            <w:pPr>
              <w:jc w:val="both"/>
            </w:pPr>
            <w:r>
              <w:t>2003</w:t>
            </w:r>
          </w:p>
        </w:tc>
        <w:tc>
          <w:tcPr>
            <w:tcW w:w="776" w:type="dxa"/>
          </w:tcPr>
          <w:p w:rsidR="001D3913" w:rsidRDefault="001D3913">
            <w:pPr>
              <w:jc w:val="both"/>
            </w:pPr>
            <w:r>
              <w:t>2004</w:t>
            </w:r>
          </w:p>
        </w:tc>
        <w:tc>
          <w:tcPr>
            <w:tcW w:w="776" w:type="dxa"/>
          </w:tcPr>
          <w:p w:rsidR="001D3913" w:rsidRDefault="001D3913">
            <w:pPr>
              <w:jc w:val="both"/>
            </w:pPr>
            <w:r>
              <w:t>2005</w:t>
            </w:r>
          </w:p>
        </w:tc>
        <w:tc>
          <w:tcPr>
            <w:tcW w:w="805" w:type="dxa"/>
          </w:tcPr>
          <w:p w:rsidR="001D3913" w:rsidRDefault="001D3913">
            <w:pPr>
              <w:jc w:val="both"/>
            </w:pPr>
            <w:r>
              <w:t>2006</w:t>
            </w:r>
          </w:p>
        </w:tc>
      </w:tr>
      <w:tr w:rsidR="001D3913">
        <w:trPr>
          <w:trHeight w:val="371"/>
        </w:trPr>
        <w:tc>
          <w:tcPr>
            <w:tcW w:w="648" w:type="dxa"/>
          </w:tcPr>
          <w:p w:rsidR="001D3913" w:rsidRDefault="001D3913">
            <w:pPr>
              <w:jc w:val="both"/>
            </w:pPr>
            <w:r>
              <w:t>1</w:t>
            </w:r>
          </w:p>
        </w:tc>
        <w:tc>
          <w:tcPr>
            <w:tcW w:w="1545" w:type="dxa"/>
          </w:tcPr>
          <w:p w:rsidR="001D3913" w:rsidRDefault="001D3913">
            <w:pPr>
              <w:jc w:val="both"/>
            </w:pPr>
            <w:r>
              <w:t>Депозитная ставка</w:t>
            </w:r>
          </w:p>
        </w:tc>
        <w:tc>
          <w:tcPr>
            <w:tcW w:w="781" w:type="dxa"/>
          </w:tcPr>
          <w:p w:rsidR="001D3913" w:rsidRDefault="001D3913">
            <w:pPr>
              <w:jc w:val="both"/>
            </w:pPr>
            <w:r>
              <w:t>28,96</w:t>
            </w:r>
          </w:p>
        </w:tc>
        <w:tc>
          <w:tcPr>
            <w:tcW w:w="779" w:type="dxa"/>
          </w:tcPr>
          <w:p w:rsidR="001D3913" w:rsidRDefault="001D3913">
            <w:pPr>
              <w:jc w:val="both"/>
            </w:pPr>
            <w:r>
              <w:t>7,37</w:t>
            </w:r>
          </w:p>
        </w:tc>
        <w:tc>
          <w:tcPr>
            <w:tcW w:w="779" w:type="dxa"/>
          </w:tcPr>
          <w:p w:rsidR="001D3913" w:rsidRDefault="001D3913">
            <w:pPr>
              <w:jc w:val="both"/>
            </w:pPr>
            <w:r>
              <w:t>7,5</w:t>
            </w:r>
          </w:p>
        </w:tc>
        <w:tc>
          <w:tcPr>
            <w:tcW w:w="779" w:type="dxa"/>
          </w:tcPr>
          <w:p w:rsidR="001D3913" w:rsidRDefault="001D3913">
            <w:pPr>
              <w:jc w:val="both"/>
            </w:pPr>
            <w:r>
              <w:t>8,5</w:t>
            </w:r>
          </w:p>
        </w:tc>
        <w:tc>
          <w:tcPr>
            <w:tcW w:w="780" w:type="dxa"/>
          </w:tcPr>
          <w:p w:rsidR="001D3913" w:rsidRDefault="001D3913">
            <w:pPr>
              <w:jc w:val="both"/>
            </w:pPr>
            <w:r>
              <w:t>10,8</w:t>
            </w:r>
          </w:p>
        </w:tc>
        <w:tc>
          <w:tcPr>
            <w:tcW w:w="780" w:type="dxa"/>
          </w:tcPr>
          <w:p w:rsidR="001D3913" w:rsidRDefault="001D3913">
            <w:pPr>
              <w:jc w:val="both"/>
            </w:pPr>
            <w:r>
              <w:t>9,15</w:t>
            </w:r>
          </w:p>
        </w:tc>
        <w:tc>
          <w:tcPr>
            <w:tcW w:w="780" w:type="dxa"/>
          </w:tcPr>
          <w:p w:rsidR="001D3913" w:rsidRDefault="001D3913">
            <w:pPr>
              <w:jc w:val="both"/>
            </w:pPr>
            <w:r>
              <w:t>10,1</w:t>
            </w:r>
          </w:p>
        </w:tc>
        <w:tc>
          <w:tcPr>
            <w:tcW w:w="776" w:type="dxa"/>
          </w:tcPr>
          <w:p w:rsidR="001D3913" w:rsidRDefault="001D3913">
            <w:pPr>
              <w:jc w:val="both"/>
            </w:pPr>
            <w:r>
              <w:t>5,9</w:t>
            </w:r>
          </w:p>
        </w:tc>
        <w:tc>
          <w:tcPr>
            <w:tcW w:w="776" w:type="dxa"/>
          </w:tcPr>
          <w:p w:rsidR="001D3913" w:rsidRDefault="001D3913">
            <w:pPr>
              <w:jc w:val="both"/>
            </w:pPr>
            <w:r>
              <w:t>6,3</w:t>
            </w:r>
          </w:p>
        </w:tc>
        <w:tc>
          <w:tcPr>
            <w:tcW w:w="805" w:type="dxa"/>
          </w:tcPr>
          <w:p w:rsidR="001D3913" w:rsidRDefault="001D3913">
            <w:pPr>
              <w:jc w:val="both"/>
            </w:pPr>
            <w:r>
              <w:t>4,1</w:t>
            </w:r>
          </w:p>
        </w:tc>
      </w:tr>
      <w:tr w:rsidR="001D3913">
        <w:trPr>
          <w:trHeight w:val="371"/>
        </w:trPr>
        <w:tc>
          <w:tcPr>
            <w:tcW w:w="648" w:type="dxa"/>
          </w:tcPr>
          <w:p w:rsidR="001D3913" w:rsidRDefault="001D3913">
            <w:pPr>
              <w:jc w:val="both"/>
            </w:pPr>
            <w:r>
              <w:t>2</w:t>
            </w:r>
          </w:p>
        </w:tc>
        <w:tc>
          <w:tcPr>
            <w:tcW w:w="1545" w:type="dxa"/>
          </w:tcPr>
          <w:p w:rsidR="001D3913" w:rsidRDefault="001D3913">
            <w:pPr>
              <w:jc w:val="both"/>
            </w:pPr>
            <w:r>
              <w:t>Вклад, тг.</w:t>
            </w:r>
          </w:p>
        </w:tc>
        <w:tc>
          <w:tcPr>
            <w:tcW w:w="781" w:type="dxa"/>
          </w:tcPr>
          <w:p w:rsidR="001D3913" w:rsidRDefault="001D3913">
            <w:pPr>
              <w:jc w:val="both"/>
            </w:pPr>
            <w:r>
              <w:t>1</w:t>
            </w:r>
          </w:p>
        </w:tc>
        <w:tc>
          <w:tcPr>
            <w:tcW w:w="779" w:type="dxa"/>
          </w:tcPr>
          <w:p w:rsidR="001D3913" w:rsidRDefault="001D3913">
            <w:pPr>
              <w:jc w:val="both"/>
            </w:pPr>
            <w:r>
              <w:t>1</w:t>
            </w:r>
          </w:p>
        </w:tc>
        <w:tc>
          <w:tcPr>
            <w:tcW w:w="779" w:type="dxa"/>
          </w:tcPr>
          <w:p w:rsidR="001D3913" w:rsidRDefault="001D3913">
            <w:pPr>
              <w:jc w:val="both"/>
            </w:pPr>
            <w:r>
              <w:t>1</w:t>
            </w:r>
          </w:p>
        </w:tc>
        <w:tc>
          <w:tcPr>
            <w:tcW w:w="779" w:type="dxa"/>
          </w:tcPr>
          <w:p w:rsidR="001D3913" w:rsidRDefault="001D3913">
            <w:pPr>
              <w:jc w:val="both"/>
            </w:pPr>
            <w:r>
              <w:t>1</w:t>
            </w:r>
          </w:p>
        </w:tc>
        <w:tc>
          <w:tcPr>
            <w:tcW w:w="780" w:type="dxa"/>
          </w:tcPr>
          <w:p w:rsidR="001D3913" w:rsidRDefault="001D3913">
            <w:pPr>
              <w:jc w:val="both"/>
            </w:pPr>
            <w:r>
              <w:t>1</w:t>
            </w:r>
          </w:p>
        </w:tc>
        <w:tc>
          <w:tcPr>
            <w:tcW w:w="780" w:type="dxa"/>
          </w:tcPr>
          <w:p w:rsidR="001D3913" w:rsidRDefault="001D3913">
            <w:pPr>
              <w:jc w:val="both"/>
            </w:pPr>
            <w:r>
              <w:t>1</w:t>
            </w:r>
          </w:p>
        </w:tc>
        <w:tc>
          <w:tcPr>
            <w:tcW w:w="780" w:type="dxa"/>
          </w:tcPr>
          <w:p w:rsidR="001D3913" w:rsidRDefault="001D3913">
            <w:pPr>
              <w:jc w:val="both"/>
            </w:pPr>
            <w:r>
              <w:t>1</w:t>
            </w:r>
          </w:p>
        </w:tc>
        <w:tc>
          <w:tcPr>
            <w:tcW w:w="776" w:type="dxa"/>
          </w:tcPr>
          <w:p w:rsidR="001D3913" w:rsidRDefault="001D3913">
            <w:pPr>
              <w:jc w:val="both"/>
            </w:pPr>
            <w:r>
              <w:t>1</w:t>
            </w:r>
          </w:p>
        </w:tc>
        <w:tc>
          <w:tcPr>
            <w:tcW w:w="776" w:type="dxa"/>
          </w:tcPr>
          <w:p w:rsidR="001D3913" w:rsidRDefault="001D3913">
            <w:pPr>
              <w:jc w:val="both"/>
            </w:pPr>
            <w:r>
              <w:t>1</w:t>
            </w:r>
          </w:p>
        </w:tc>
        <w:tc>
          <w:tcPr>
            <w:tcW w:w="805" w:type="dxa"/>
          </w:tcPr>
          <w:p w:rsidR="001D3913" w:rsidRDefault="001D3913">
            <w:pPr>
              <w:jc w:val="both"/>
            </w:pPr>
            <w:r>
              <w:t>1</w:t>
            </w:r>
          </w:p>
        </w:tc>
      </w:tr>
      <w:tr w:rsidR="001D3913">
        <w:trPr>
          <w:trHeight w:val="371"/>
        </w:trPr>
        <w:tc>
          <w:tcPr>
            <w:tcW w:w="648" w:type="dxa"/>
          </w:tcPr>
          <w:p w:rsidR="001D3913" w:rsidRDefault="001D3913">
            <w:pPr>
              <w:jc w:val="both"/>
            </w:pPr>
            <w:r>
              <w:t>3</w:t>
            </w:r>
          </w:p>
        </w:tc>
        <w:tc>
          <w:tcPr>
            <w:tcW w:w="1545" w:type="dxa"/>
          </w:tcPr>
          <w:p w:rsidR="001D3913" w:rsidRDefault="001D3913">
            <w:pPr>
              <w:jc w:val="both"/>
            </w:pPr>
            <w:r>
              <w:t>Вклад с доходом</w:t>
            </w:r>
          </w:p>
        </w:tc>
        <w:tc>
          <w:tcPr>
            <w:tcW w:w="781" w:type="dxa"/>
          </w:tcPr>
          <w:p w:rsidR="001D3913" w:rsidRDefault="001D3913">
            <w:pPr>
              <w:jc w:val="both"/>
            </w:pPr>
            <w:r>
              <w:t>1,2896</w:t>
            </w:r>
          </w:p>
        </w:tc>
        <w:tc>
          <w:tcPr>
            <w:tcW w:w="779" w:type="dxa"/>
          </w:tcPr>
          <w:p w:rsidR="001D3913" w:rsidRDefault="001D3913">
            <w:pPr>
              <w:jc w:val="both"/>
            </w:pPr>
            <w:r>
              <w:t>1,0737</w:t>
            </w:r>
          </w:p>
        </w:tc>
        <w:tc>
          <w:tcPr>
            <w:tcW w:w="779" w:type="dxa"/>
          </w:tcPr>
          <w:p w:rsidR="001D3913" w:rsidRDefault="001D3913">
            <w:pPr>
              <w:jc w:val="both"/>
            </w:pPr>
            <w:r>
              <w:t>1,075</w:t>
            </w:r>
          </w:p>
        </w:tc>
        <w:tc>
          <w:tcPr>
            <w:tcW w:w="779" w:type="dxa"/>
          </w:tcPr>
          <w:p w:rsidR="001D3913" w:rsidRDefault="001D3913">
            <w:pPr>
              <w:jc w:val="both"/>
            </w:pPr>
            <w:r>
              <w:t>1,085</w:t>
            </w:r>
          </w:p>
        </w:tc>
        <w:tc>
          <w:tcPr>
            <w:tcW w:w="780" w:type="dxa"/>
          </w:tcPr>
          <w:p w:rsidR="001D3913" w:rsidRDefault="001D3913">
            <w:pPr>
              <w:jc w:val="both"/>
            </w:pPr>
            <w:r>
              <w:t>1,108</w:t>
            </w:r>
          </w:p>
        </w:tc>
        <w:tc>
          <w:tcPr>
            <w:tcW w:w="780" w:type="dxa"/>
          </w:tcPr>
          <w:p w:rsidR="001D3913" w:rsidRDefault="001D3913">
            <w:pPr>
              <w:jc w:val="both"/>
            </w:pPr>
            <w:r>
              <w:t>1,0915</w:t>
            </w:r>
          </w:p>
        </w:tc>
        <w:tc>
          <w:tcPr>
            <w:tcW w:w="780" w:type="dxa"/>
          </w:tcPr>
          <w:p w:rsidR="001D3913" w:rsidRDefault="001D3913">
            <w:pPr>
              <w:jc w:val="both"/>
            </w:pPr>
            <w:r>
              <w:t>1,101</w:t>
            </w:r>
          </w:p>
        </w:tc>
        <w:tc>
          <w:tcPr>
            <w:tcW w:w="776" w:type="dxa"/>
          </w:tcPr>
          <w:p w:rsidR="001D3913" w:rsidRDefault="001D3913">
            <w:pPr>
              <w:jc w:val="both"/>
            </w:pPr>
            <w:r>
              <w:t>1,059</w:t>
            </w:r>
          </w:p>
        </w:tc>
        <w:tc>
          <w:tcPr>
            <w:tcW w:w="776" w:type="dxa"/>
          </w:tcPr>
          <w:p w:rsidR="001D3913" w:rsidRDefault="001D3913">
            <w:pPr>
              <w:jc w:val="both"/>
            </w:pPr>
            <w:r>
              <w:t>1,063</w:t>
            </w:r>
          </w:p>
        </w:tc>
        <w:tc>
          <w:tcPr>
            <w:tcW w:w="805" w:type="dxa"/>
          </w:tcPr>
          <w:p w:rsidR="001D3913" w:rsidRDefault="001D3913">
            <w:pPr>
              <w:jc w:val="both"/>
            </w:pPr>
            <w:r>
              <w:t>1,041</w:t>
            </w:r>
          </w:p>
        </w:tc>
      </w:tr>
      <w:tr w:rsidR="001D3913">
        <w:trPr>
          <w:trHeight w:val="371"/>
        </w:trPr>
        <w:tc>
          <w:tcPr>
            <w:tcW w:w="648" w:type="dxa"/>
          </w:tcPr>
          <w:p w:rsidR="001D3913" w:rsidRDefault="001D3913">
            <w:pPr>
              <w:jc w:val="both"/>
            </w:pPr>
            <w:r>
              <w:t>4</w:t>
            </w:r>
          </w:p>
        </w:tc>
        <w:tc>
          <w:tcPr>
            <w:tcW w:w="1545" w:type="dxa"/>
          </w:tcPr>
          <w:p w:rsidR="001D3913" w:rsidRDefault="001D3913">
            <w:pPr>
              <w:jc w:val="both"/>
            </w:pPr>
            <w:r>
              <w:t>Уровень инфляции</w:t>
            </w:r>
          </w:p>
        </w:tc>
        <w:tc>
          <w:tcPr>
            <w:tcW w:w="781" w:type="dxa"/>
          </w:tcPr>
          <w:p w:rsidR="001D3913" w:rsidRDefault="001D3913">
            <w:pPr>
              <w:spacing w:line="360" w:lineRule="auto"/>
              <w:jc w:val="both"/>
            </w:pPr>
            <w:r>
              <w:t>21,6</w:t>
            </w:r>
          </w:p>
        </w:tc>
        <w:tc>
          <w:tcPr>
            <w:tcW w:w="779" w:type="dxa"/>
          </w:tcPr>
          <w:p w:rsidR="001D3913" w:rsidRDefault="001D3913">
            <w:pPr>
              <w:spacing w:line="360" w:lineRule="auto"/>
              <w:jc w:val="both"/>
            </w:pPr>
            <w:r>
              <w:t>8,8</w:t>
            </w:r>
          </w:p>
        </w:tc>
        <w:tc>
          <w:tcPr>
            <w:tcW w:w="779" w:type="dxa"/>
          </w:tcPr>
          <w:p w:rsidR="001D3913" w:rsidRDefault="001D3913">
            <w:pPr>
              <w:spacing w:line="360" w:lineRule="auto"/>
              <w:jc w:val="both"/>
            </w:pPr>
            <w:r>
              <w:t>3,1</w:t>
            </w:r>
          </w:p>
        </w:tc>
        <w:tc>
          <w:tcPr>
            <w:tcW w:w="779" w:type="dxa"/>
          </w:tcPr>
          <w:p w:rsidR="001D3913" w:rsidRDefault="001D3913">
            <w:pPr>
              <w:spacing w:line="360" w:lineRule="auto"/>
              <w:jc w:val="both"/>
            </w:pPr>
            <w:r>
              <w:t>15,3</w:t>
            </w:r>
          </w:p>
        </w:tc>
        <w:tc>
          <w:tcPr>
            <w:tcW w:w="780" w:type="dxa"/>
          </w:tcPr>
          <w:p w:rsidR="001D3913" w:rsidRDefault="001D3913">
            <w:pPr>
              <w:spacing w:line="360" w:lineRule="auto"/>
              <w:jc w:val="both"/>
            </w:pPr>
            <w:r>
              <w:t>11,1</w:t>
            </w:r>
          </w:p>
        </w:tc>
        <w:tc>
          <w:tcPr>
            <w:tcW w:w="780" w:type="dxa"/>
          </w:tcPr>
          <w:p w:rsidR="001D3913" w:rsidRDefault="001D3913">
            <w:pPr>
              <w:spacing w:line="360" w:lineRule="auto"/>
              <w:jc w:val="both"/>
            </w:pPr>
            <w:r>
              <w:t>8,2</w:t>
            </w:r>
          </w:p>
        </w:tc>
        <w:tc>
          <w:tcPr>
            <w:tcW w:w="780" w:type="dxa"/>
          </w:tcPr>
          <w:p w:rsidR="001D3913" w:rsidRDefault="001D3913">
            <w:pPr>
              <w:spacing w:line="360" w:lineRule="auto"/>
              <w:jc w:val="both"/>
            </w:pPr>
            <w:r>
              <w:t>6,4</w:t>
            </w:r>
          </w:p>
        </w:tc>
        <w:tc>
          <w:tcPr>
            <w:tcW w:w="776" w:type="dxa"/>
          </w:tcPr>
          <w:p w:rsidR="001D3913" w:rsidRDefault="001D3913">
            <w:pPr>
              <w:spacing w:line="360" w:lineRule="auto"/>
              <w:jc w:val="both"/>
            </w:pPr>
            <w:r>
              <w:t>6,2</w:t>
            </w:r>
          </w:p>
        </w:tc>
        <w:tc>
          <w:tcPr>
            <w:tcW w:w="776" w:type="dxa"/>
          </w:tcPr>
          <w:p w:rsidR="001D3913" w:rsidRDefault="001D3913">
            <w:pPr>
              <w:spacing w:line="360" w:lineRule="auto"/>
              <w:jc w:val="both"/>
            </w:pPr>
            <w:r>
              <w:t>5,9</w:t>
            </w:r>
          </w:p>
        </w:tc>
        <w:tc>
          <w:tcPr>
            <w:tcW w:w="805" w:type="dxa"/>
          </w:tcPr>
          <w:p w:rsidR="001D3913" w:rsidRDefault="001D3913">
            <w:pPr>
              <w:spacing w:line="360" w:lineRule="auto"/>
              <w:jc w:val="both"/>
            </w:pPr>
            <w:r>
              <w:t>4,7</w:t>
            </w:r>
          </w:p>
        </w:tc>
      </w:tr>
      <w:tr w:rsidR="001D3913">
        <w:trPr>
          <w:trHeight w:val="371"/>
        </w:trPr>
        <w:tc>
          <w:tcPr>
            <w:tcW w:w="648" w:type="dxa"/>
          </w:tcPr>
          <w:p w:rsidR="001D3913" w:rsidRDefault="001D3913">
            <w:pPr>
              <w:jc w:val="both"/>
            </w:pPr>
            <w:r>
              <w:t>5</w:t>
            </w:r>
          </w:p>
        </w:tc>
        <w:tc>
          <w:tcPr>
            <w:tcW w:w="1545" w:type="dxa"/>
          </w:tcPr>
          <w:p w:rsidR="001D3913" w:rsidRDefault="001D3913">
            <w:pPr>
              <w:jc w:val="both"/>
            </w:pPr>
            <w:r>
              <w:t>Реальный вклад с доходом</w:t>
            </w:r>
          </w:p>
        </w:tc>
        <w:tc>
          <w:tcPr>
            <w:tcW w:w="781" w:type="dxa"/>
          </w:tcPr>
          <w:p w:rsidR="001D3913" w:rsidRDefault="001D3913">
            <w:pPr>
              <w:jc w:val="both"/>
            </w:pPr>
            <w:r>
              <w:t>1,01</w:t>
            </w:r>
          </w:p>
        </w:tc>
        <w:tc>
          <w:tcPr>
            <w:tcW w:w="779" w:type="dxa"/>
          </w:tcPr>
          <w:p w:rsidR="001D3913" w:rsidRDefault="001D3913">
            <w:pPr>
              <w:jc w:val="both"/>
            </w:pPr>
            <w:r>
              <w:t>0,98</w:t>
            </w:r>
          </w:p>
        </w:tc>
        <w:tc>
          <w:tcPr>
            <w:tcW w:w="779" w:type="dxa"/>
          </w:tcPr>
          <w:p w:rsidR="001D3913" w:rsidRDefault="001D3913">
            <w:pPr>
              <w:jc w:val="both"/>
            </w:pPr>
            <w:r>
              <w:t>1,04</w:t>
            </w:r>
          </w:p>
        </w:tc>
        <w:tc>
          <w:tcPr>
            <w:tcW w:w="779" w:type="dxa"/>
          </w:tcPr>
          <w:p w:rsidR="001D3913" w:rsidRDefault="001D3913">
            <w:pPr>
              <w:jc w:val="both"/>
            </w:pPr>
            <w:r>
              <w:t>0,92</w:t>
            </w:r>
          </w:p>
        </w:tc>
        <w:tc>
          <w:tcPr>
            <w:tcW w:w="780" w:type="dxa"/>
          </w:tcPr>
          <w:p w:rsidR="001D3913" w:rsidRDefault="001D3913">
            <w:pPr>
              <w:jc w:val="both"/>
            </w:pPr>
            <w:r>
              <w:t>0,98</w:t>
            </w:r>
          </w:p>
        </w:tc>
        <w:tc>
          <w:tcPr>
            <w:tcW w:w="780" w:type="dxa"/>
          </w:tcPr>
          <w:p w:rsidR="001D3913" w:rsidRDefault="001D3913">
            <w:pPr>
              <w:jc w:val="both"/>
            </w:pPr>
            <w:r>
              <w:t>1,01</w:t>
            </w:r>
          </w:p>
        </w:tc>
        <w:tc>
          <w:tcPr>
            <w:tcW w:w="780" w:type="dxa"/>
          </w:tcPr>
          <w:p w:rsidR="001D3913" w:rsidRDefault="001D3913">
            <w:pPr>
              <w:jc w:val="both"/>
            </w:pPr>
            <w:r>
              <w:t>1,03</w:t>
            </w:r>
          </w:p>
        </w:tc>
        <w:tc>
          <w:tcPr>
            <w:tcW w:w="776" w:type="dxa"/>
          </w:tcPr>
          <w:p w:rsidR="001D3913" w:rsidRDefault="001D3913">
            <w:pPr>
              <w:jc w:val="both"/>
            </w:pPr>
            <w:r>
              <w:t>0,99</w:t>
            </w:r>
          </w:p>
        </w:tc>
        <w:tc>
          <w:tcPr>
            <w:tcW w:w="776" w:type="dxa"/>
          </w:tcPr>
          <w:p w:rsidR="001D3913" w:rsidRDefault="001D3913">
            <w:pPr>
              <w:jc w:val="both"/>
            </w:pPr>
            <w:r>
              <w:t>1,01</w:t>
            </w:r>
          </w:p>
        </w:tc>
        <w:tc>
          <w:tcPr>
            <w:tcW w:w="805" w:type="dxa"/>
          </w:tcPr>
          <w:p w:rsidR="001D3913" w:rsidRDefault="001D3913">
            <w:pPr>
              <w:jc w:val="both"/>
            </w:pPr>
            <w:r>
              <w:t>0,99</w:t>
            </w:r>
          </w:p>
        </w:tc>
      </w:tr>
      <w:tr w:rsidR="001D3913">
        <w:trPr>
          <w:trHeight w:val="371"/>
        </w:trPr>
        <w:tc>
          <w:tcPr>
            <w:tcW w:w="648" w:type="dxa"/>
            <w:tcBorders>
              <w:bottom w:val="single" w:sz="4" w:space="0" w:color="auto"/>
            </w:tcBorders>
          </w:tcPr>
          <w:p w:rsidR="001D3913" w:rsidRDefault="001D3913">
            <w:pPr>
              <w:jc w:val="both"/>
            </w:pPr>
            <w:r>
              <w:t>6</w:t>
            </w:r>
          </w:p>
        </w:tc>
        <w:tc>
          <w:tcPr>
            <w:tcW w:w="1545" w:type="dxa"/>
            <w:tcBorders>
              <w:bottom w:val="single" w:sz="4" w:space="0" w:color="auto"/>
            </w:tcBorders>
          </w:tcPr>
          <w:p w:rsidR="001D3913" w:rsidRDefault="001D3913">
            <w:pPr>
              <w:jc w:val="both"/>
            </w:pPr>
            <w:r>
              <w:t>Итоговый доход вкладчика от вложений, тенге</w:t>
            </w:r>
          </w:p>
        </w:tc>
        <w:tc>
          <w:tcPr>
            <w:tcW w:w="781" w:type="dxa"/>
            <w:tcBorders>
              <w:bottom w:val="single" w:sz="4" w:space="0" w:color="auto"/>
            </w:tcBorders>
          </w:tcPr>
          <w:p w:rsidR="001D3913" w:rsidRDefault="001D3913">
            <w:pPr>
              <w:jc w:val="both"/>
            </w:pPr>
            <w:r>
              <w:t>0,01</w:t>
            </w:r>
          </w:p>
        </w:tc>
        <w:tc>
          <w:tcPr>
            <w:tcW w:w="779" w:type="dxa"/>
            <w:tcBorders>
              <w:bottom w:val="single" w:sz="4" w:space="0" w:color="auto"/>
            </w:tcBorders>
          </w:tcPr>
          <w:p w:rsidR="001D3913" w:rsidRDefault="001D3913">
            <w:pPr>
              <w:jc w:val="both"/>
            </w:pPr>
            <w:r>
              <w:t>-0,02</w:t>
            </w:r>
          </w:p>
        </w:tc>
        <w:tc>
          <w:tcPr>
            <w:tcW w:w="779" w:type="dxa"/>
            <w:tcBorders>
              <w:bottom w:val="single" w:sz="4" w:space="0" w:color="auto"/>
            </w:tcBorders>
          </w:tcPr>
          <w:p w:rsidR="001D3913" w:rsidRDefault="001D3913">
            <w:pPr>
              <w:jc w:val="both"/>
            </w:pPr>
            <w:r>
              <w:t>0,04</w:t>
            </w:r>
          </w:p>
        </w:tc>
        <w:tc>
          <w:tcPr>
            <w:tcW w:w="779" w:type="dxa"/>
            <w:tcBorders>
              <w:bottom w:val="single" w:sz="4" w:space="0" w:color="auto"/>
            </w:tcBorders>
          </w:tcPr>
          <w:p w:rsidR="001D3913" w:rsidRDefault="001D3913">
            <w:pPr>
              <w:jc w:val="both"/>
            </w:pPr>
            <w:r>
              <w:t>-0,08</w:t>
            </w:r>
          </w:p>
        </w:tc>
        <w:tc>
          <w:tcPr>
            <w:tcW w:w="780" w:type="dxa"/>
            <w:tcBorders>
              <w:bottom w:val="single" w:sz="4" w:space="0" w:color="auto"/>
            </w:tcBorders>
          </w:tcPr>
          <w:p w:rsidR="001D3913" w:rsidRDefault="001D3913">
            <w:pPr>
              <w:jc w:val="both"/>
            </w:pPr>
            <w:r>
              <w:t>-0,02</w:t>
            </w:r>
          </w:p>
        </w:tc>
        <w:tc>
          <w:tcPr>
            <w:tcW w:w="780" w:type="dxa"/>
            <w:tcBorders>
              <w:bottom w:val="single" w:sz="4" w:space="0" w:color="auto"/>
            </w:tcBorders>
          </w:tcPr>
          <w:p w:rsidR="001D3913" w:rsidRDefault="001D3913">
            <w:pPr>
              <w:jc w:val="both"/>
            </w:pPr>
            <w:r>
              <w:t>0,01</w:t>
            </w:r>
          </w:p>
        </w:tc>
        <w:tc>
          <w:tcPr>
            <w:tcW w:w="780" w:type="dxa"/>
            <w:tcBorders>
              <w:bottom w:val="single" w:sz="4" w:space="0" w:color="auto"/>
            </w:tcBorders>
          </w:tcPr>
          <w:p w:rsidR="001D3913" w:rsidRDefault="001D3913">
            <w:pPr>
              <w:jc w:val="both"/>
            </w:pPr>
            <w:r>
              <w:t>0,03</w:t>
            </w:r>
          </w:p>
        </w:tc>
        <w:tc>
          <w:tcPr>
            <w:tcW w:w="776" w:type="dxa"/>
            <w:tcBorders>
              <w:bottom w:val="single" w:sz="4" w:space="0" w:color="auto"/>
            </w:tcBorders>
          </w:tcPr>
          <w:p w:rsidR="001D3913" w:rsidRDefault="001D3913">
            <w:pPr>
              <w:jc w:val="both"/>
            </w:pPr>
            <w:r>
              <w:t>-0,01</w:t>
            </w:r>
          </w:p>
        </w:tc>
        <w:tc>
          <w:tcPr>
            <w:tcW w:w="776" w:type="dxa"/>
            <w:tcBorders>
              <w:bottom w:val="single" w:sz="4" w:space="0" w:color="auto"/>
            </w:tcBorders>
          </w:tcPr>
          <w:p w:rsidR="001D3913" w:rsidRDefault="001D3913">
            <w:pPr>
              <w:jc w:val="both"/>
            </w:pPr>
            <w:r>
              <w:t>0,01</w:t>
            </w:r>
          </w:p>
        </w:tc>
        <w:tc>
          <w:tcPr>
            <w:tcW w:w="805" w:type="dxa"/>
            <w:tcBorders>
              <w:bottom w:val="single" w:sz="4" w:space="0" w:color="auto"/>
            </w:tcBorders>
          </w:tcPr>
          <w:p w:rsidR="001D3913" w:rsidRDefault="001D3913">
            <w:pPr>
              <w:jc w:val="both"/>
            </w:pPr>
            <w:r>
              <w:t>-0,01</w:t>
            </w:r>
          </w:p>
        </w:tc>
      </w:tr>
      <w:tr w:rsidR="001D3913">
        <w:trPr>
          <w:trHeight w:val="389"/>
        </w:trPr>
        <w:tc>
          <w:tcPr>
            <w:tcW w:w="648" w:type="dxa"/>
            <w:tcBorders>
              <w:bottom w:val="single" w:sz="4" w:space="0" w:color="auto"/>
            </w:tcBorders>
          </w:tcPr>
          <w:p w:rsidR="001D3913" w:rsidRDefault="001D3913">
            <w:pPr>
              <w:jc w:val="both"/>
            </w:pPr>
            <w:r>
              <w:t>7</w:t>
            </w:r>
          </w:p>
        </w:tc>
        <w:tc>
          <w:tcPr>
            <w:tcW w:w="1545" w:type="dxa"/>
            <w:tcBorders>
              <w:bottom w:val="single" w:sz="4" w:space="0" w:color="auto"/>
            </w:tcBorders>
          </w:tcPr>
          <w:p w:rsidR="001D3913" w:rsidRDefault="001D3913">
            <w:pPr>
              <w:jc w:val="both"/>
            </w:pPr>
            <w:r>
              <w:t>Итоговый доход вкладчика от вложений, %</w:t>
            </w:r>
          </w:p>
        </w:tc>
        <w:tc>
          <w:tcPr>
            <w:tcW w:w="781" w:type="dxa"/>
            <w:tcBorders>
              <w:bottom w:val="single" w:sz="4" w:space="0" w:color="auto"/>
            </w:tcBorders>
          </w:tcPr>
          <w:p w:rsidR="001D3913" w:rsidRDefault="001D3913">
            <w:pPr>
              <w:jc w:val="both"/>
            </w:pPr>
            <w:r>
              <w:t>1</w:t>
            </w:r>
          </w:p>
        </w:tc>
        <w:tc>
          <w:tcPr>
            <w:tcW w:w="779" w:type="dxa"/>
            <w:tcBorders>
              <w:bottom w:val="single" w:sz="4" w:space="0" w:color="auto"/>
            </w:tcBorders>
          </w:tcPr>
          <w:p w:rsidR="001D3913" w:rsidRDefault="001D3913">
            <w:pPr>
              <w:jc w:val="both"/>
            </w:pPr>
            <w:r>
              <w:t>-2</w:t>
            </w:r>
          </w:p>
        </w:tc>
        <w:tc>
          <w:tcPr>
            <w:tcW w:w="779" w:type="dxa"/>
            <w:tcBorders>
              <w:bottom w:val="single" w:sz="4" w:space="0" w:color="auto"/>
            </w:tcBorders>
          </w:tcPr>
          <w:p w:rsidR="001D3913" w:rsidRDefault="001D3913">
            <w:pPr>
              <w:jc w:val="both"/>
            </w:pPr>
            <w:r>
              <w:t>4</w:t>
            </w:r>
          </w:p>
        </w:tc>
        <w:tc>
          <w:tcPr>
            <w:tcW w:w="779" w:type="dxa"/>
            <w:tcBorders>
              <w:bottom w:val="single" w:sz="4" w:space="0" w:color="auto"/>
            </w:tcBorders>
          </w:tcPr>
          <w:p w:rsidR="001D3913" w:rsidRDefault="001D3913">
            <w:pPr>
              <w:jc w:val="both"/>
            </w:pPr>
            <w:r>
              <w:t>-8</w:t>
            </w:r>
          </w:p>
        </w:tc>
        <w:tc>
          <w:tcPr>
            <w:tcW w:w="780" w:type="dxa"/>
            <w:tcBorders>
              <w:bottom w:val="single" w:sz="4" w:space="0" w:color="auto"/>
            </w:tcBorders>
          </w:tcPr>
          <w:p w:rsidR="001D3913" w:rsidRDefault="001D3913">
            <w:pPr>
              <w:jc w:val="both"/>
            </w:pPr>
            <w:r>
              <w:t>-2</w:t>
            </w:r>
          </w:p>
        </w:tc>
        <w:tc>
          <w:tcPr>
            <w:tcW w:w="780" w:type="dxa"/>
            <w:tcBorders>
              <w:bottom w:val="single" w:sz="4" w:space="0" w:color="auto"/>
            </w:tcBorders>
          </w:tcPr>
          <w:p w:rsidR="001D3913" w:rsidRDefault="001D3913">
            <w:pPr>
              <w:jc w:val="both"/>
            </w:pPr>
            <w:r>
              <w:t>1</w:t>
            </w:r>
          </w:p>
        </w:tc>
        <w:tc>
          <w:tcPr>
            <w:tcW w:w="780" w:type="dxa"/>
            <w:tcBorders>
              <w:bottom w:val="single" w:sz="4" w:space="0" w:color="auto"/>
            </w:tcBorders>
          </w:tcPr>
          <w:p w:rsidR="001D3913" w:rsidRDefault="001D3913">
            <w:pPr>
              <w:jc w:val="both"/>
            </w:pPr>
            <w:r>
              <w:t>3</w:t>
            </w:r>
          </w:p>
        </w:tc>
        <w:tc>
          <w:tcPr>
            <w:tcW w:w="776" w:type="dxa"/>
            <w:tcBorders>
              <w:bottom w:val="single" w:sz="4" w:space="0" w:color="auto"/>
            </w:tcBorders>
          </w:tcPr>
          <w:p w:rsidR="001D3913" w:rsidRDefault="001D3913">
            <w:pPr>
              <w:jc w:val="both"/>
            </w:pPr>
            <w:r>
              <w:t>-1</w:t>
            </w:r>
          </w:p>
        </w:tc>
        <w:tc>
          <w:tcPr>
            <w:tcW w:w="776" w:type="dxa"/>
            <w:tcBorders>
              <w:bottom w:val="single" w:sz="4" w:space="0" w:color="auto"/>
            </w:tcBorders>
          </w:tcPr>
          <w:p w:rsidR="001D3913" w:rsidRDefault="001D3913">
            <w:pPr>
              <w:jc w:val="both"/>
            </w:pPr>
            <w:r>
              <w:t>1</w:t>
            </w:r>
          </w:p>
        </w:tc>
        <w:tc>
          <w:tcPr>
            <w:tcW w:w="805" w:type="dxa"/>
            <w:tcBorders>
              <w:bottom w:val="single" w:sz="4" w:space="0" w:color="auto"/>
            </w:tcBorders>
          </w:tcPr>
          <w:p w:rsidR="001D3913" w:rsidRDefault="001D3913">
            <w:pPr>
              <w:jc w:val="both"/>
            </w:pPr>
            <w:r>
              <w:t>-1</w:t>
            </w:r>
          </w:p>
        </w:tc>
      </w:tr>
      <w:tr w:rsidR="001D3913">
        <w:trPr>
          <w:trHeight w:val="389"/>
        </w:trPr>
        <w:tc>
          <w:tcPr>
            <w:tcW w:w="648" w:type="dxa"/>
            <w:tcBorders>
              <w:top w:val="single" w:sz="4" w:space="0" w:color="auto"/>
              <w:left w:val="single" w:sz="4" w:space="0" w:color="auto"/>
              <w:bottom w:val="single" w:sz="4" w:space="0" w:color="auto"/>
              <w:right w:val="single" w:sz="4" w:space="0" w:color="auto"/>
            </w:tcBorders>
          </w:tcPr>
          <w:p w:rsidR="001D3913" w:rsidRDefault="001D3913">
            <w:pPr>
              <w:jc w:val="both"/>
            </w:pPr>
            <w:r>
              <w:t>8</w:t>
            </w:r>
          </w:p>
        </w:tc>
        <w:tc>
          <w:tcPr>
            <w:tcW w:w="1545" w:type="dxa"/>
            <w:tcBorders>
              <w:top w:val="single" w:sz="4" w:space="0" w:color="auto"/>
              <w:left w:val="single" w:sz="4" w:space="0" w:color="auto"/>
              <w:bottom w:val="single" w:sz="4" w:space="0" w:color="auto"/>
              <w:right w:val="single" w:sz="4" w:space="0" w:color="auto"/>
            </w:tcBorders>
          </w:tcPr>
          <w:p w:rsidR="001D3913" w:rsidRDefault="001D3913">
            <w:pPr>
              <w:jc w:val="both"/>
            </w:pPr>
            <w:r>
              <w:t>Скрытый доход банка, %</w:t>
            </w:r>
          </w:p>
        </w:tc>
        <w:tc>
          <w:tcPr>
            <w:tcW w:w="781" w:type="dxa"/>
            <w:tcBorders>
              <w:top w:val="single" w:sz="4" w:space="0" w:color="auto"/>
              <w:left w:val="single" w:sz="4" w:space="0" w:color="auto"/>
              <w:bottom w:val="single" w:sz="4" w:space="0" w:color="auto"/>
              <w:right w:val="single" w:sz="4" w:space="0" w:color="auto"/>
            </w:tcBorders>
          </w:tcPr>
          <w:p w:rsidR="001D3913" w:rsidRDefault="001D3913">
            <w:pPr>
              <w:jc w:val="both"/>
            </w:pPr>
            <w:r>
              <w:t>-1</w:t>
            </w:r>
          </w:p>
        </w:tc>
        <w:tc>
          <w:tcPr>
            <w:tcW w:w="779" w:type="dxa"/>
            <w:tcBorders>
              <w:top w:val="single" w:sz="4" w:space="0" w:color="auto"/>
              <w:left w:val="single" w:sz="4" w:space="0" w:color="auto"/>
              <w:bottom w:val="single" w:sz="4" w:space="0" w:color="auto"/>
              <w:right w:val="single" w:sz="4" w:space="0" w:color="auto"/>
            </w:tcBorders>
          </w:tcPr>
          <w:p w:rsidR="001D3913" w:rsidRDefault="001D3913">
            <w:pPr>
              <w:jc w:val="both"/>
            </w:pPr>
            <w:r>
              <w:t>2</w:t>
            </w:r>
          </w:p>
        </w:tc>
        <w:tc>
          <w:tcPr>
            <w:tcW w:w="779" w:type="dxa"/>
            <w:tcBorders>
              <w:top w:val="single" w:sz="4" w:space="0" w:color="auto"/>
              <w:left w:val="single" w:sz="4" w:space="0" w:color="auto"/>
              <w:bottom w:val="single" w:sz="4" w:space="0" w:color="auto"/>
              <w:right w:val="single" w:sz="4" w:space="0" w:color="auto"/>
            </w:tcBorders>
          </w:tcPr>
          <w:p w:rsidR="001D3913" w:rsidRDefault="001D3913">
            <w:pPr>
              <w:jc w:val="both"/>
            </w:pPr>
            <w:r>
              <w:t>-4</w:t>
            </w:r>
          </w:p>
        </w:tc>
        <w:tc>
          <w:tcPr>
            <w:tcW w:w="779" w:type="dxa"/>
            <w:tcBorders>
              <w:top w:val="single" w:sz="4" w:space="0" w:color="auto"/>
              <w:left w:val="single" w:sz="4" w:space="0" w:color="auto"/>
              <w:bottom w:val="single" w:sz="4" w:space="0" w:color="auto"/>
              <w:right w:val="single" w:sz="4" w:space="0" w:color="auto"/>
            </w:tcBorders>
          </w:tcPr>
          <w:p w:rsidR="001D3913" w:rsidRDefault="001D3913">
            <w:pPr>
              <w:jc w:val="both"/>
            </w:pPr>
            <w:r>
              <w:t>8</w:t>
            </w:r>
          </w:p>
        </w:tc>
        <w:tc>
          <w:tcPr>
            <w:tcW w:w="780" w:type="dxa"/>
            <w:tcBorders>
              <w:top w:val="single" w:sz="4" w:space="0" w:color="auto"/>
              <w:left w:val="single" w:sz="4" w:space="0" w:color="auto"/>
              <w:bottom w:val="single" w:sz="4" w:space="0" w:color="auto"/>
              <w:right w:val="single" w:sz="4" w:space="0" w:color="auto"/>
            </w:tcBorders>
          </w:tcPr>
          <w:p w:rsidR="001D3913" w:rsidRDefault="001D3913">
            <w:pPr>
              <w:jc w:val="both"/>
            </w:pPr>
            <w:r>
              <w:t>2</w:t>
            </w:r>
          </w:p>
        </w:tc>
        <w:tc>
          <w:tcPr>
            <w:tcW w:w="780" w:type="dxa"/>
            <w:tcBorders>
              <w:top w:val="single" w:sz="4" w:space="0" w:color="auto"/>
              <w:left w:val="single" w:sz="4" w:space="0" w:color="auto"/>
              <w:bottom w:val="single" w:sz="4" w:space="0" w:color="auto"/>
              <w:right w:val="single" w:sz="4" w:space="0" w:color="auto"/>
            </w:tcBorders>
          </w:tcPr>
          <w:p w:rsidR="001D3913" w:rsidRDefault="001D3913">
            <w:pPr>
              <w:jc w:val="both"/>
            </w:pPr>
            <w:r>
              <w:t>-1</w:t>
            </w:r>
          </w:p>
        </w:tc>
        <w:tc>
          <w:tcPr>
            <w:tcW w:w="780" w:type="dxa"/>
            <w:tcBorders>
              <w:top w:val="single" w:sz="4" w:space="0" w:color="auto"/>
              <w:left w:val="single" w:sz="4" w:space="0" w:color="auto"/>
              <w:bottom w:val="single" w:sz="4" w:space="0" w:color="auto"/>
              <w:right w:val="single" w:sz="4" w:space="0" w:color="auto"/>
            </w:tcBorders>
          </w:tcPr>
          <w:p w:rsidR="001D3913" w:rsidRDefault="001D3913">
            <w:pPr>
              <w:jc w:val="both"/>
            </w:pPr>
            <w:r>
              <w:t>-3</w:t>
            </w:r>
          </w:p>
        </w:tc>
        <w:tc>
          <w:tcPr>
            <w:tcW w:w="776" w:type="dxa"/>
            <w:tcBorders>
              <w:top w:val="single" w:sz="4" w:space="0" w:color="auto"/>
              <w:left w:val="single" w:sz="4" w:space="0" w:color="auto"/>
              <w:bottom w:val="single" w:sz="4" w:space="0" w:color="auto"/>
              <w:right w:val="single" w:sz="4" w:space="0" w:color="auto"/>
            </w:tcBorders>
          </w:tcPr>
          <w:p w:rsidR="001D3913" w:rsidRDefault="001D3913">
            <w:pPr>
              <w:jc w:val="both"/>
            </w:pPr>
            <w:r>
              <w:t>1</w:t>
            </w:r>
          </w:p>
        </w:tc>
        <w:tc>
          <w:tcPr>
            <w:tcW w:w="776" w:type="dxa"/>
            <w:tcBorders>
              <w:top w:val="single" w:sz="4" w:space="0" w:color="auto"/>
              <w:left w:val="single" w:sz="4" w:space="0" w:color="auto"/>
              <w:bottom w:val="single" w:sz="4" w:space="0" w:color="auto"/>
              <w:right w:val="single" w:sz="4" w:space="0" w:color="auto"/>
            </w:tcBorders>
          </w:tcPr>
          <w:p w:rsidR="001D3913" w:rsidRDefault="001D3913">
            <w:pPr>
              <w:jc w:val="both"/>
            </w:pPr>
            <w:r>
              <w:t>-1</w:t>
            </w:r>
          </w:p>
        </w:tc>
        <w:tc>
          <w:tcPr>
            <w:tcW w:w="805" w:type="dxa"/>
            <w:tcBorders>
              <w:top w:val="single" w:sz="4" w:space="0" w:color="auto"/>
              <w:left w:val="single" w:sz="4" w:space="0" w:color="auto"/>
              <w:bottom w:val="single" w:sz="4" w:space="0" w:color="auto"/>
              <w:right w:val="single" w:sz="4" w:space="0" w:color="auto"/>
            </w:tcBorders>
          </w:tcPr>
          <w:p w:rsidR="001D3913" w:rsidRDefault="001D3913">
            <w:pPr>
              <w:jc w:val="both"/>
            </w:pPr>
            <w:r>
              <w:t>1</w:t>
            </w:r>
          </w:p>
        </w:tc>
      </w:tr>
    </w:tbl>
    <w:p w:rsidR="001D3913" w:rsidRDefault="001D3913">
      <w:pPr>
        <w:spacing w:line="360" w:lineRule="auto"/>
        <w:jc w:val="both"/>
        <w:rPr>
          <w:sz w:val="28"/>
          <w:szCs w:val="28"/>
        </w:rPr>
      </w:pPr>
      <w:r>
        <w:rPr>
          <w:sz w:val="28"/>
          <w:szCs w:val="28"/>
          <w:vertAlign w:val="superscript"/>
        </w:rPr>
        <w:t xml:space="preserve">* </w:t>
      </w:r>
      <w:r>
        <w:rPr>
          <w:sz w:val="28"/>
          <w:szCs w:val="28"/>
        </w:rPr>
        <w:t>Рассчитано автором по данным Восточно-Казахстанского филиала государственного учреждения «Национальный банк РК» [19]</w:t>
      </w:r>
    </w:p>
    <w:p w:rsidR="001D3913" w:rsidRDefault="001D3913">
      <w:pPr>
        <w:spacing w:line="360" w:lineRule="auto"/>
        <w:jc w:val="both"/>
        <w:rPr>
          <w:sz w:val="28"/>
          <w:szCs w:val="28"/>
        </w:rPr>
      </w:pPr>
    </w:p>
    <w:p w:rsidR="001D3913" w:rsidRDefault="001D3913">
      <w:pPr>
        <w:spacing w:line="360" w:lineRule="auto"/>
        <w:ind w:firstLine="720"/>
        <w:jc w:val="both"/>
        <w:rPr>
          <w:sz w:val="28"/>
          <w:szCs w:val="28"/>
        </w:rPr>
      </w:pPr>
      <w:r>
        <w:rPr>
          <w:sz w:val="28"/>
          <w:szCs w:val="28"/>
        </w:rPr>
        <w:t>В п. 1 таблицы указана средневзвешенная процентная ставка по всем привлеченным депозитам физических и юридических лиц в национальной валюте.</w:t>
      </w:r>
    </w:p>
    <w:p w:rsidR="001D3913" w:rsidRDefault="001D3913">
      <w:pPr>
        <w:spacing w:line="360" w:lineRule="auto"/>
        <w:ind w:firstLine="720"/>
        <w:jc w:val="both"/>
        <w:rPr>
          <w:sz w:val="28"/>
          <w:szCs w:val="28"/>
        </w:rPr>
      </w:pPr>
      <w:r>
        <w:rPr>
          <w:sz w:val="28"/>
          <w:szCs w:val="28"/>
        </w:rPr>
        <w:t>В п. 3 рассчитан вклад с доходом как сумма номинального остатка по вкладу и номинального процентного дохода.</w:t>
      </w:r>
    </w:p>
    <w:p w:rsidR="001D3913" w:rsidRDefault="001D3913">
      <w:pPr>
        <w:spacing w:line="360" w:lineRule="auto"/>
        <w:ind w:firstLine="720"/>
        <w:jc w:val="both"/>
        <w:rPr>
          <w:sz w:val="28"/>
          <w:szCs w:val="28"/>
        </w:rPr>
      </w:pPr>
      <w:r>
        <w:rPr>
          <w:sz w:val="28"/>
          <w:szCs w:val="28"/>
        </w:rPr>
        <w:t>В п. 5 рассчитан реальный вклад с доходом [</w:t>
      </w:r>
      <w:r>
        <w:rPr>
          <w:sz w:val="28"/>
          <w:szCs w:val="28"/>
          <w:lang w:val="kk-KZ"/>
        </w:rPr>
        <w:t>5</w:t>
      </w:r>
      <w:r>
        <w:rPr>
          <w:sz w:val="28"/>
          <w:szCs w:val="28"/>
        </w:rPr>
        <w:t>]=[</w:t>
      </w:r>
      <w:r>
        <w:rPr>
          <w:sz w:val="28"/>
          <w:szCs w:val="28"/>
          <w:lang w:val="kk-KZ"/>
        </w:rPr>
        <w:t>3</w:t>
      </w:r>
      <w:r>
        <w:rPr>
          <w:sz w:val="28"/>
          <w:szCs w:val="28"/>
        </w:rPr>
        <w:t>]</w:t>
      </w:r>
      <w:r>
        <w:rPr>
          <w:sz w:val="28"/>
          <w:szCs w:val="28"/>
          <w:lang w:val="kk-KZ"/>
        </w:rPr>
        <w:t>*</w:t>
      </w:r>
      <w:r>
        <w:rPr>
          <w:sz w:val="28"/>
          <w:szCs w:val="28"/>
        </w:rPr>
        <w:t>(1-[4]/100)</w:t>
      </w:r>
    </w:p>
    <w:p w:rsidR="001D3913" w:rsidRDefault="001D3913">
      <w:pPr>
        <w:spacing w:line="360" w:lineRule="auto"/>
        <w:ind w:firstLine="720"/>
        <w:jc w:val="both"/>
        <w:rPr>
          <w:sz w:val="28"/>
          <w:szCs w:val="28"/>
        </w:rPr>
      </w:pPr>
      <w:r>
        <w:rPr>
          <w:sz w:val="28"/>
          <w:szCs w:val="28"/>
        </w:rPr>
        <w:t>В п. 6 рассчитан итоговый доход вкладчика от вложений [6]=[5]-[2]</w:t>
      </w:r>
    </w:p>
    <w:p w:rsidR="001D3913" w:rsidRDefault="001D3913">
      <w:pPr>
        <w:spacing w:line="360" w:lineRule="auto"/>
        <w:ind w:firstLine="720"/>
        <w:jc w:val="both"/>
        <w:rPr>
          <w:sz w:val="28"/>
          <w:szCs w:val="28"/>
        </w:rPr>
      </w:pPr>
      <w:r>
        <w:rPr>
          <w:sz w:val="28"/>
          <w:szCs w:val="28"/>
        </w:rPr>
        <w:t>Анализ данных таблицы показывает, что за период с 1997 по 2006 год номинальная процентная ставка по депозитам компенсировала потери вкладчика от инфляции в 1997, 1998, с 2001 по 2002 год и с 2004 по 2005год. Величина неявного дохода банка, получаемого с каждого тенге вкладов, равна итоговому доходу вкладчика, взятому с отрицательным знаком.</w:t>
      </w:r>
    </w:p>
    <w:p w:rsidR="001D3913" w:rsidRDefault="001D3913">
      <w:pPr>
        <w:spacing w:line="360" w:lineRule="auto"/>
        <w:ind w:firstLine="720"/>
        <w:jc w:val="both"/>
        <w:rPr>
          <w:sz w:val="28"/>
          <w:szCs w:val="28"/>
        </w:rPr>
      </w:pPr>
      <w:r>
        <w:rPr>
          <w:sz w:val="28"/>
          <w:szCs w:val="28"/>
        </w:rPr>
        <w:t>Проведенный анализ позволяет сделать вывод о том, что в исследуемом периоде в 1997, 1999, 2000, 2001, 2002, 2003, 2004, 2005, 2006 годах, проводимая банками политика не учитывала интересов вкладчиков, рассчитывавших на защиту своих вкладов от инфляции. Банки назначали заниженные ставки, и вкладчики, соглашаясь, теряли свои доходы, перераспределенные в пользу банков.  С другой стороны в 1997, 1998, 2001, 2002 и 2005 годах банки теряли свои доходы от недооценки уровня инфляции.</w:t>
      </w:r>
    </w:p>
    <w:p w:rsidR="001D3913" w:rsidRDefault="001D3913">
      <w:pPr>
        <w:spacing w:line="360" w:lineRule="auto"/>
        <w:ind w:firstLine="720"/>
        <w:jc w:val="both"/>
        <w:rPr>
          <w:sz w:val="28"/>
          <w:szCs w:val="28"/>
        </w:rPr>
      </w:pPr>
      <w:r>
        <w:rPr>
          <w:sz w:val="28"/>
          <w:szCs w:val="28"/>
        </w:rPr>
        <w:t>Графически соотношение между вкладом с доходом, реальным вкладом с доходом и итоговым доходом представлено на рисунке 7.</w:t>
      </w:r>
    </w:p>
    <w:p w:rsidR="001D3913" w:rsidRDefault="001D3913">
      <w:pPr>
        <w:spacing w:line="360" w:lineRule="auto"/>
        <w:jc w:val="center"/>
        <w:rPr>
          <w:sz w:val="28"/>
          <w:szCs w:val="28"/>
        </w:rPr>
      </w:pPr>
      <w:r>
        <w:rPr>
          <w:sz w:val="28"/>
          <w:szCs w:val="28"/>
        </w:rPr>
        <w:object w:dxaOrig="8959" w:dyaOrig="5732">
          <v:shape id="_x0000_i1026" type="#_x0000_t75" style="width:447.75pt;height:286.5pt" o:ole="">
            <v:imagedata r:id="rId8" o:title=""/>
          </v:shape>
          <o:OLEObject Type="Embed" ProgID="MSGraph.Chart.8" ShapeID="_x0000_i1026" DrawAspect="Content" ObjectID="_1469995043" r:id="rId9">
            <o:FieldCodes>\s</o:FieldCodes>
          </o:OLEObject>
        </w:object>
      </w:r>
      <w:r>
        <w:rPr>
          <w:sz w:val="28"/>
          <w:szCs w:val="28"/>
        </w:rPr>
        <w:t xml:space="preserve">                               </w:t>
      </w:r>
    </w:p>
    <w:p w:rsidR="001D3913" w:rsidRDefault="001D3913">
      <w:pPr>
        <w:spacing w:line="360" w:lineRule="auto"/>
        <w:jc w:val="center"/>
        <w:rPr>
          <w:sz w:val="28"/>
          <w:szCs w:val="28"/>
        </w:rPr>
      </w:pPr>
      <w:r>
        <w:rPr>
          <w:sz w:val="28"/>
          <w:szCs w:val="28"/>
        </w:rPr>
        <w:t>Рисунок 7 - Динамика доходов вкладчика по банковским вкладам в национальной валюте</w:t>
      </w:r>
    </w:p>
    <w:p w:rsidR="001D3913" w:rsidRDefault="001D3913">
      <w:pPr>
        <w:tabs>
          <w:tab w:val="center" w:pos="4819"/>
        </w:tabs>
        <w:spacing w:line="360" w:lineRule="auto"/>
        <w:rPr>
          <w:sz w:val="28"/>
          <w:szCs w:val="28"/>
        </w:rPr>
      </w:pPr>
      <w:r>
        <w:rPr>
          <w:sz w:val="28"/>
          <w:szCs w:val="28"/>
        </w:rPr>
        <w:tab/>
      </w:r>
    </w:p>
    <w:p w:rsidR="001D3913" w:rsidRDefault="001D3913">
      <w:pPr>
        <w:spacing w:line="360" w:lineRule="auto"/>
        <w:ind w:firstLine="720"/>
        <w:jc w:val="both"/>
        <w:rPr>
          <w:sz w:val="28"/>
          <w:szCs w:val="28"/>
        </w:rPr>
      </w:pPr>
      <w:r>
        <w:rPr>
          <w:sz w:val="28"/>
          <w:szCs w:val="28"/>
        </w:rPr>
        <w:t>Нижняя граница величины процентной ставки, компенсирующей уровень инфляции (КПС), определяется из того, что итоговый от вложений должен быть равен нулю. Формула для расчета КПС следующая:</w:t>
      </w:r>
    </w:p>
    <w:p w:rsidR="001D3913" w:rsidRDefault="001D3913">
      <w:pPr>
        <w:spacing w:line="360" w:lineRule="auto"/>
        <w:ind w:firstLine="720"/>
        <w:jc w:val="both"/>
        <w:rPr>
          <w:sz w:val="28"/>
          <w:szCs w:val="28"/>
        </w:rPr>
      </w:pPr>
      <w:r>
        <w:rPr>
          <w:sz w:val="28"/>
          <w:szCs w:val="28"/>
        </w:rPr>
        <w:t>КПС = УИ / (1-УИ)</w:t>
      </w:r>
    </w:p>
    <w:p w:rsidR="001D3913" w:rsidRDefault="001D3913">
      <w:pPr>
        <w:spacing w:line="360" w:lineRule="auto"/>
        <w:ind w:firstLine="720"/>
        <w:jc w:val="both"/>
        <w:rPr>
          <w:sz w:val="28"/>
          <w:szCs w:val="28"/>
        </w:rPr>
      </w:pPr>
      <w:r>
        <w:rPr>
          <w:sz w:val="28"/>
          <w:szCs w:val="28"/>
        </w:rPr>
        <w:t>где:  КПС - величина процентной ставки, компенсирующей уровень инфляции;</w:t>
      </w:r>
    </w:p>
    <w:p w:rsidR="001D3913" w:rsidRDefault="001D3913">
      <w:pPr>
        <w:spacing w:line="360" w:lineRule="auto"/>
        <w:ind w:firstLine="720"/>
        <w:jc w:val="both"/>
        <w:rPr>
          <w:sz w:val="28"/>
          <w:szCs w:val="28"/>
        </w:rPr>
      </w:pPr>
      <w:r>
        <w:rPr>
          <w:sz w:val="28"/>
          <w:szCs w:val="28"/>
        </w:rPr>
        <w:t>УИ - уровень инфляции (в долях единицы) в рассматриваемом периоде [21, с.325].</w:t>
      </w:r>
    </w:p>
    <w:p w:rsidR="001D3913" w:rsidRDefault="001D3913">
      <w:pPr>
        <w:spacing w:line="360" w:lineRule="auto"/>
        <w:ind w:firstLine="720"/>
        <w:jc w:val="both"/>
        <w:rPr>
          <w:sz w:val="28"/>
          <w:szCs w:val="28"/>
        </w:rPr>
      </w:pPr>
      <w:r>
        <w:rPr>
          <w:sz w:val="28"/>
          <w:szCs w:val="28"/>
        </w:rPr>
        <w:t>Рассчитанные по формуле значения нижней границы процентной ставки по вкладам в национальной валюте, обеспечивающие вкладчикам защиту от инфляции (значения КПС)  по формуле, приведенной выше, представлены в таблице 6.</w:t>
      </w:r>
    </w:p>
    <w:p w:rsidR="001D3913" w:rsidRDefault="001D3913">
      <w:pPr>
        <w:spacing w:line="360" w:lineRule="auto"/>
        <w:ind w:firstLine="900"/>
        <w:jc w:val="both"/>
        <w:rPr>
          <w:sz w:val="28"/>
          <w:szCs w:val="28"/>
        </w:rPr>
      </w:pPr>
    </w:p>
    <w:p w:rsidR="001D3913" w:rsidRDefault="001D3913">
      <w:pPr>
        <w:spacing w:line="360" w:lineRule="auto"/>
        <w:jc w:val="both"/>
        <w:rPr>
          <w:sz w:val="28"/>
          <w:szCs w:val="28"/>
        </w:rPr>
      </w:pPr>
      <w:r>
        <w:rPr>
          <w:sz w:val="28"/>
          <w:szCs w:val="28"/>
        </w:rPr>
        <w:t xml:space="preserve">Таблица 6 - Расчетные значения процентной ставки по вкладам в национальной  </w:t>
      </w:r>
    </w:p>
    <w:p w:rsidR="001D3913" w:rsidRDefault="001D3913">
      <w:pPr>
        <w:tabs>
          <w:tab w:val="left" w:pos="1500"/>
        </w:tabs>
        <w:spacing w:line="360" w:lineRule="auto"/>
        <w:jc w:val="both"/>
        <w:rPr>
          <w:sz w:val="28"/>
          <w:szCs w:val="28"/>
        </w:rPr>
      </w:pPr>
      <w:r>
        <w:rPr>
          <w:sz w:val="28"/>
          <w:szCs w:val="28"/>
        </w:rPr>
        <w:tab/>
        <w:t>валюте, компенсирующей уровень инфляции*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153"/>
        <w:gridCol w:w="1855"/>
        <w:gridCol w:w="1857"/>
        <w:gridCol w:w="1887"/>
      </w:tblGrid>
      <w:tr w:rsidR="001D3913">
        <w:tc>
          <w:tcPr>
            <w:tcW w:w="1818" w:type="dxa"/>
          </w:tcPr>
          <w:p w:rsidR="001D3913" w:rsidRDefault="001D3913">
            <w:pPr>
              <w:spacing w:line="360" w:lineRule="auto"/>
              <w:jc w:val="both"/>
              <w:rPr>
                <w:sz w:val="24"/>
                <w:szCs w:val="24"/>
              </w:rPr>
            </w:pPr>
            <w:r>
              <w:rPr>
                <w:sz w:val="24"/>
                <w:szCs w:val="24"/>
              </w:rPr>
              <w:t xml:space="preserve">На начало года </w:t>
            </w:r>
          </w:p>
        </w:tc>
        <w:tc>
          <w:tcPr>
            <w:tcW w:w="2153" w:type="dxa"/>
          </w:tcPr>
          <w:p w:rsidR="001D3913" w:rsidRDefault="001D3913">
            <w:pPr>
              <w:spacing w:line="360" w:lineRule="auto"/>
              <w:jc w:val="both"/>
              <w:rPr>
                <w:sz w:val="24"/>
                <w:szCs w:val="24"/>
              </w:rPr>
            </w:pPr>
            <w:r>
              <w:rPr>
                <w:sz w:val="24"/>
                <w:szCs w:val="24"/>
              </w:rPr>
              <w:t>Средневзвешенная действовавшая ном. Проц. ставка, %</w:t>
            </w:r>
          </w:p>
        </w:tc>
        <w:tc>
          <w:tcPr>
            <w:tcW w:w="1855" w:type="dxa"/>
          </w:tcPr>
          <w:p w:rsidR="001D3913" w:rsidRDefault="001D3913">
            <w:pPr>
              <w:spacing w:line="360" w:lineRule="auto"/>
              <w:jc w:val="both"/>
              <w:rPr>
                <w:sz w:val="24"/>
                <w:szCs w:val="24"/>
              </w:rPr>
            </w:pPr>
            <w:r>
              <w:rPr>
                <w:sz w:val="24"/>
                <w:szCs w:val="24"/>
              </w:rPr>
              <w:t>Уровень инфляции, %</w:t>
            </w:r>
          </w:p>
        </w:tc>
        <w:tc>
          <w:tcPr>
            <w:tcW w:w="1857" w:type="dxa"/>
          </w:tcPr>
          <w:p w:rsidR="001D3913" w:rsidRDefault="001D3913">
            <w:pPr>
              <w:spacing w:line="360" w:lineRule="auto"/>
              <w:jc w:val="both"/>
              <w:rPr>
                <w:sz w:val="24"/>
                <w:szCs w:val="24"/>
              </w:rPr>
            </w:pPr>
            <w:r>
              <w:rPr>
                <w:sz w:val="24"/>
                <w:szCs w:val="24"/>
              </w:rPr>
              <w:t>КПС (тенговая), %</w:t>
            </w:r>
          </w:p>
        </w:tc>
        <w:tc>
          <w:tcPr>
            <w:tcW w:w="1887" w:type="dxa"/>
          </w:tcPr>
          <w:p w:rsidR="001D3913" w:rsidRDefault="001D3913">
            <w:pPr>
              <w:spacing w:line="360" w:lineRule="auto"/>
              <w:jc w:val="both"/>
              <w:rPr>
                <w:sz w:val="24"/>
                <w:szCs w:val="24"/>
              </w:rPr>
            </w:pPr>
            <w:r>
              <w:rPr>
                <w:sz w:val="24"/>
                <w:szCs w:val="24"/>
              </w:rPr>
              <w:t>Отклонение действующих ставок от КПС,%</w:t>
            </w:r>
          </w:p>
        </w:tc>
      </w:tr>
      <w:tr w:rsidR="001D3913">
        <w:tc>
          <w:tcPr>
            <w:tcW w:w="1818" w:type="dxa"/>
          </w:tcPr>
          <w:p w:rsidR="001D3913" w:rsidRDefault="001D3913">
            <w:pPr>
              <w:spacing w:line="360" w:lineRule="auto"/>
              <w:jc w:val="both"/>
              <w:rPr>
                <w:sz w:val="24"/>
                <w:szCs w:val="24"/>
              </w:rPr>
            </w:pPr>
            <w:r>
              <w:rPr>
                <w:sz w:val="24"/>
                <w:szCs w:val="24"/>
              </w:rPr>
              <w:t>1997</w:t>
            </w:r>
          </w:p>
        </w:tc>
        <w:tc>
          <w:tcPr>
            <w:tcW w:w="2153" w:type="dxa"/>
          </w:tcPr>
          <w:p w:rsidR="001D3913" w:rsidRDefault="001D3913">
            <w:pPr>
              <w:spacing w:line="360" w:lineRule="auto"/>
              <w:jc w:val="both"/>
              <w:rPr>
                <w:sz w:val="24"/>
                <w:szCs w:val="24"/>
              </w:rPr>
            </w:pPr>
            <w:r>
              <w:rPr>
                <w:sz w:val="24"/>
                <w:szCs w:val="24"/>
              </w:rPr>
              <w:t>28,96</w:t>
            </w:r>
          </w:p>
        </w:tc>
        <w:tc>
          <w:tcPr>
            <w:tcW w:w="1855" w:type="dxa"/>
          </w:tcPr>
          <w:p w:rsidR="001D3913" w:rsidRDefault="001D3913">
            <w:pPr>
              <w:spacing w:line="360" w:lineRule="auto"/>
              <w:jc w:val="both"/>
              <w:rPr>
                <w:sz w:val="24"/>
                <w:szCs w:val="24"/>
              </w:rPr>
            </w:pPr>
            <w:r>
              <w:rPr>
                <w:sz w:val="24"/>
                <w:szCs w:val="24"/>
              </w:rPr>
              <w:t>21,6</w:t>
            </w:r>
          </w:p>
        </w:tc>
        <w:tc>
          <w:tcPr>
            <w:tcW w:w="1857" w:type="dxa"/>
          </w:tcPr>
          <w:p w:rsidR="001D3913" w:rsidRDefault="001D3913">
            <w:pPr>
              <w:spacing w:line="360" w:lineRule="auto"/>
              <w:jc w:val="both"/>
              <w:rPr>
                <w:sz w:val="24"/>
                <w:szCs w:val="24"/>
              </w:rPr>
            </w:pPr>
            <w:r>
              <w:rPr>
                <w:sz w:val="24"/>
                <w:szCs w:val="24"/>
              </w:rPr>
              <w:t>27,5</w:t>
            </w:r>
          </w:p>
        </w:tc>
        <w:tc>
          <w:tcPr>
            <w:tcW w:w="1887" w:type="dxa"/>
          </w:tcPr>
          <w:p w:rsidR="001D3913" w:rsidRDefault="001D3913">
            <w:pPr>
              <w:spacing w:line="360" w:lineRule="auto"/>
              <w:jc w:val="both"/>
              <w:rPr>
                <w:sz w:val="24"/>
                <w:szCs w:val="24"/>
              </w:rPr>
            </w:pPr>
            <w:r>
              <w:rPr>
                <w:sz w:val="24"/>
                <w:szCs w:val="24"/>
              </w:rPr>
              <w:t>1,46</w:t>
            </w:r>
          </w:p>
        </w:tc>
      </w:tr>
      <w:tr w:rsidR="001D3913">
        <w:tc>
          <w:tcPr>
            <w:tcW w:w="1818" w:type="dxa"/>
          </w:tcPr>
          <w:p w:rsidR="001D3913" w:rsidRDefault="001D3913">
            <w:pPr>
              <w:spacing w:line="360" w:lineRule="auto"/>
              <w:jc w:val="both"/>
              <w:rPr>
                <w:sz w:val="24"/>
                <w:szCs w:val="24"/>
              </w:rPr>
            </w:pPr>
            <w:r>
              <w:rPr>
                <w:sz w:val="24"/>
                <w:szCs w:val="24"/>
              </w:rPr>
              <w:t>1998</w:t>
            </w:r>
          </w:p>
        </w:tc>
        <w:tc>
          <w:tcPr>
            <w:tcW w:w="2153" w:type="dxa"/>
          </w:tcPr>
          <w:p w:rsidR="001D3913" w:rsidRDefault="001D3913">
            <w:pPr>
              <w:spacing w:line="360" w:lineRule="auto"/>
              <w:jc w:val="both"/>
              <w:rPr>
                <w:sz w:val="24"/>
                <w:szCs w:val="24"/>
              </w:rPr>
            </w:pPr>
            <w:r>
              <w:rPr>
                <w:sz w:val="24"/>
                <w:szCs w:val="24"/>
              </w:rPr>
              <w:t>7,37</w:t>
            </w:r>
          </w:p>
        </w:tc>
        <w:tc>
          <w:tcPr>
            <w:tcW w:w="1855" w:type="dxa"/>
          </w:tcPr>
          <w:p w:rsidR="001D3913" w:rsidRDefault="001D3913">
            <w:pPr>
              <w:spacing w:line="360" w:lineRule="auto"/>
              <w:jc w:val="both"/>
              <w:rPr>
                <w:sz w:val="24"/>
                <w:szCs w:val="24"/>
              </w:rPr>
            </w:pPr>
            <w:r>
              <w:rPr>
                <w:sz w:val="24"/>
                <w:szCs w:val="24"/>
              </w:rPr>
              <w:t>8,8</w:t>
            </w:r>
          </w:p>
        </w:tc>
        <w:tc>
          <w:tcPr>
            <w:tcW w:w="1857" w:type="dxa"/>
          </w:tcPr>
          <w:p w:rsidR="001D3913" w:rsidRDefault="001D3913">
            <w:pPr>
              <w:spacing w:line="360" w:lineRule="auto"/>
              <w:jc w:val="both"/>
              <w:rPr>
                <w:sz w:val="24"/>
                <w:szCs w:val="24"/>
              </w:rPr>
            </w:pPr>
            <w:r>
              <w:rPr>
                <w:sz w:val="24"/>
                <w:szCs w:val="24"/>
              </w:rPr>
              <w:t>9,6</w:t>
            </w:r>
          </w:p>
        </w:tc>
        <w:tc>
          <w:tcPr>
            <w:tcW w:w="1887" w:type="dxa"/>
          </w:tcPr>
          <w:p w:rsidR="001D3913" w:rsidRDefault="001D3913">
            <w:pPr>
              <w:spacing w:line="360" w:lineRule="auto"/>
              <w:jc w:val="both"/>
              <w:rPr>
                <w:sz w:val="24"/>
                <w:szCs w:val="24"/>
              </w:rPr>
            </w:pPr>
            <w:r>
              <w:rPr>
                <w:sz w:val="24"/>
                <w:szCs w:val="24"/>
              </w:rPr>
              <w:t>-2,23</w:t>
            </w:r>
          </w:p>
        </w:tc>
      </w:tr>
      <w:tr w:rsidR="001D3913">
        <w:tc>
          <w:tcPr>
            <w:tcW w:w="1818" w:type="dxa"/>
          </w:tcPr>
          <w:p w:rsidR="001D3913" w:rsidRDefault="001D3913">
            <w:pPr>
              <w:spacing w:line="360" w:lineRule="auto"/>
              <w:jc w:val="both"/>
              <w:rPr>
                <w:sz w:val="24"/>
                <w:szCs w:val="24"/>
              </w:rPr>
            </w:pPr>
            <w:r>
              <w:rPr>
                <w:sz w:val="24"/>
                <w:szCs w:val="24"/>
              </w:rPr>
              <w:t>1999</w:t>
            </w:r>
          </w:p>
        </w:tc>
        <w:tc>
          <w:tcPr>
            <w:tcW w:w="2153" w:type="dxa"/>
          </w:tcPr>
          <w:p w:rsidR="001D3913" w:rsidRDefault="001D3913">
            <w:pPr>
              <w:spacing w:line="360" w:lineRule="auto"/>
              <w:jc w:val="both"/>
              <w:rPr>
                <w:sz w:val="24"/>
                <w:szCs w:val="24"/>
              </w:rPr>
            </w:pPr>
            <w:r>
              <w:rPr>
                <w:sz w:val="24"/>
                <w:szCs w:val="24"/>
              </w:rPr>
              <w:t>7,5</w:t>
            </w:r>
          </w:p>
        </w:tc>
        <w:tc>
          <w:tcPr>
            <w:tcW w:w="1855" w:type="dxa"/>
          </w:tcPr>
          <w:p w:rsidR="001D3913" w:rsidRDefault="001D3913">
            <w:pPr>
              <w:spacing w:line="360" w:lineRule="auto"/>
              <w:jc w:val="both"/>
              <w:rPr>
                <w:sz w:val="24"/>
                <w:szCs w:val="24"/>
              </w:rPr>
            </w:pPr>
            <w:r>
              <w:rPr>
                <w:sz w:val="24"/>
                <w:szCs w:val="24"/>
              </w:rPr>
              <w:t>3,1</w:t>
            </w:r>
          </w:p>
        </w:tc>
        <w:tc>
          <w:tcPr>
            <w:tcW w:w="1857" w:type="dxa"/>
          </w:tcPr>
          <w:p w:rsidR="001D3913" w:rsidRDefault="001D3913">
            <w:pPr>
              <w:spacing w:line="360" w:lineRule="auto"/>
              <w:jc w:val="both"/>
              <w:rPr>
                <w:sz w:val="24"/>
                <w:szCs w:val="24"/>
              </w:rPr>
            </w:pPr>
            <w:r>
              <w:rPr>
                <w:sz w:val="24"/>
                <w:szCs w:val="24"/>
              </w:rPr>
              <w:t>3,2</w:t>
            </w:r>
          </w:p>
        </w:tc>
        <w:tc>
          <w:tcPr>
            <w:tcW w:w="1887" w:type="dxa"/>
          </w:tcPr>
          <w:p w:rsidR="001D3913" w:rsidRDefault="001D3913">
            <w:pPr>
              <w:spacing w:line="360" w:lineRule="auto"/>
              <w:jc w:val="both"/>
              <w:rPr>
                <w:sz w:val="24"/>
                <w:szCs w:val="24"/>
              </w:rPr>
            </w:pPr>
            <w:r>
              <w:rPr>
                <w:sz w:val="24"/>
                <w:szCs w:val="24"/>
              </w:rPr>
              <w:t>4,3</w:t>
            </w:r>
          </w:p>
        </w:tc>
      </w:tr>
      <w:tr w:rsidR="001D3913">
        <w:tc>
          <w:tcPr>
            <w:tcW w:w="1818" w:type="dxa"/>
          </w:tcPr>
          <w:p w:rsidR="001D3913" w:rsidRDefault="001D3913">
            <w:pPr>
              <w:spacing w:line="360" w:lineRule="auto"/>
              <w:jc w:val="both"/>
              <w:rPr>
                <w:sz w:val="24"/>
                <w:szCs w:val="24"/>
              </w:rPr>
            </w:pPr>
            <w:r>
              <w:rPr>
                <w:sz w:val="24"/>
                <w:szCs w:val="24"/>
              </w:rPr>
              <w:t>2000</w:t>
            </w:r>
          </w:p>
        </w:tc>
        <w:tc>
          <w:tcPr>
            <w:tcW w:w="2153" w:type="dxa"/>
          </w:tcPr>
          <w:p w:rsidR="001D3913" w:rsidRDefault="001D3913">
            <w:pPr>
              <w:spacing w:line="360" w:lineRule="auto"/>
              <w:jc w:val="both"/>
              <w:rPr>
                <w:sz w:val="24"/>
                <w:szCs w:val="24"/>
              </w:rPr>
            </w:pPr>
            <w:r>
              <w:rPr>
                <w:sz w:val="24"/>
                <w:szCs w:val="24"/>
              </w:rPr>
              <w:t>8,5</w:t>
            </w:r>
          </w:p>
        </w:tc>
        <w:tc>
          <w:tcPr>
            <w:tcW w:w="1855" w:type="dxa"/>
          </w:tcPr>
          <w:p w:rsidR="001D3913" w:rsidRDefault="001D3913">
            <w:pPr>
              <w:spacing w:line="360" w:lineRule="auto"/>
              <w:jc w:val="both"/>
              <w:rPr>
                <w:sz w:val="24"/>
                <w:szCs w:val="24"/>
              </w:rPr>
            </w:pPr>
            <w:r>
              <w:rPr>
                <w:sz w:val="24"/>
                <w:szCs w:val="24"/>
              </w:rPr>
              <w:t>15,3</w:t>
            </w:r>
          </w:p>
        </w:tc>
        <w:tc>
          <w:tcPr>
            <w:tcW w:w="1857" w:type="dxa"/>
          </w:tcPr>
          <w:p w:rsidR="001D3913" w:rsidRDefault="001D3913">
            <w:pPr>
              <w:spacing w:line="360" w:lineRule="auto"/>
              <w:jc w:val="both"/>
              <w:rPr>
                <w:sz w:val="24"/>
                <w:szCs w:val="24"/>
              </w:rPr>
            </w:pPr>
            <w:r>
              <w:rPr>
                <w:sz w:val="24"/>
                <w:szCs w:val="24"/>
              </w:rPr>
              <w:t>18,1</w:t>
            </w:r>
          </w:p>
        </w:tc>
        <w:tc>
          <w:tcPr>
            <w:tcW w:w="1887" w:type="dxa"/>
          </w:tcPr>
          <w:p w:rsidR="001D3913" w:rsidRDefault="001D3913">
            <w:pPr>
              <w:spacing w:line="360" w:lineRule="auto"/>
              <w:jc w:val="both"/>
              <w:rPr>
                <w:sz w:val="24"/>
                <w:szCs w:val="24"/>
              </w:rPr>
            </w:pPr>
            <w:r>
              <w:rPr>
                <w:sz w:val="24"/>
                <w:szCs w:val="24"/>
              </w:rPr>
              <w:t>-9,6</w:t>
            </w:r>
          </w:p>
        </w:tc>
      </w:tr>
      <w:tr w:rsidR="001D3913">
        <w:tc>
          <w:tcPr>
            <w:tcW w:w="1818" w:type="dxa"/>
          </w:tcPr>
          <w:p w:rsidR="001D3913" w:rsidRDefault="001D3913">
            <w:pPr>
              <w:spacing w:line="360" w:lineRule="auto"/>
              <w:jc w:val="both"/>
              <w:rPr>
                <w:sz w:val="24"/>
                <w:szCs w:val="24"/>
              </w:rPr>
            </w:pPr>
            <w:r>
              <w:rPr>
                <w:sz w:val="24"/>
                <w:szCs w:val="24"/>
              </w:rPr>
              <w:t>2001</w:t>
            </w:r>
          </w:p>
        </w:tc>
        <w:tc>
          <w:tcPr>
            <w:tcW w:w="2153" w:type="dxa"/>
          </w:tcPr>
          <w:p w:rsidR="001D3913" w:rsidRDefault="001D3913">
            <w:pPr>
              <w:spacing w:line="360" w:lineRule="auto"/>
              <w:jc w:val="both"/>
              <w:rPr>
                <w:sz w:val="24"/>
                <w:szCs w:val="24"/>
              </w:rPr>
            </w:pPr>
            <w:r>
              <w:rPr>
                <w:sz w:val="24"/>
                <w:szCs w:val="24"/>
              </w:rPr>
              <w:t>10,8</w:t>
            </w:r>
          </w:p>
        </w:tc>
        <w:tc>
          <w:tcPr>
            <w:tcW w:w="1855" w:type="dxa"/>
          </w:tcPr>
          <w:p w:rsidR="001D3913" w:rsidRDefault="001D3913">
            <w:pPr>
              <w:spacing w:line="360" w:lineRule="auto"/>
              <w:jc w:val="both"/>
              <w:rPr>
                <w:sz w:val="24"/>
                <w:szCs w:val="24"/>
              </w:rPr>
            </w:pPr>
            <w:r>
              <w:rPr>
                <w:sz w:val="24"/>
                <w:szCs w:val="24"/>
              </w:rPr>
              <w:t>11,1</w:t>
            </w:r>
          </w:p>
        </w:tc>
        <w:tc>
          <w:tcPr>
            <w:tcW w:w="1857" w:type="dxa"/>
          </w:tcPr>
          <w:p w:rsidR="001D3913" w:rsidRDefault="001D3913">
            <w:pPr>
              <w:spacing w:line="360" w:lineRule="auto"/>
              <w:jc w:val="both"/>
              <w:rPr>
                <w:sz w:val="24"/>
                <w:szCs w:val="24"/>
              </w:rPr>
            </w:pPr>
            <w:r>
              <w:rPr>
                <w:sz w:val="24"/>
                <w:szCs w:val="24"/>
              </w:rPr>
              <w:t>12,5</w:t>
            </w:r>
          </w:p>
        </w:tc>
        <w:tc>
          <w:tcPr>
            <w:tcW w:w="1887" w:type="dxa"/>
          </w:tcPr>
          <w:p w:rsidR="001D3913" w:rsidRDefault="001D3913">
            <w:pPr>
              <w:spacing w:line="360" w:lineRule="auto"/>
              <w:jc w:val="both"/>
              <w:rPr>
                <w:sz w:val="24"/>
                <w:szCs w:val="24"/>
              </w:rPr>
            </w:pPr>
            <w:r>
              <w:rPr>
                <w:sz w:val="24"/>
                <w:szCs w:val="24"/>
              </w:rPr>
              <w:t>-1,7</w:t>
            </w:r>
          </w:p>
        </w:tc>
      </w:tr>
      <w:tr w:rsidR="001D3913">
        <w:tc>
          <w:tcPr>
            <w:tcW w:w="1818" w:type="dxa"/>
          </w:tcPr>
          <w:p w:rsidR="001D3913" w:rsidRDefault="001D3913">
            <w:pPr>
              <w:spacing w:line="360" w:lineRule="auto"/>
              <w:jc w:val="both"/>
              <w:rPr>
                <w:sz w:val="24"/>
                <w:szCs w:val="24"/>
              </w:rPr>
            </w:pPr>
            <w:r>
              <w:rPr>
                <w:sz w:val="24"/>
                <w:szCs w:val="24"/>
              </w:rPr>
              <w:t>2002</w:t>
            </w:r>
          </w:p>
        </w:tc>
        <w:tc>
          <w:tcPr>
            <w:tcW w:w="2153" w:type="dxa"/>
          </w:tcPr>
          <w:p w:rsidR="001D3913" w:rsidRDefault="001D3913">
            <w:pPr>
              <w:spacing w:line="360" w:lineRule="auto"/>
              <w:jc w:val="both"/>
              <w:rPr>
                <w:sz w:val="24"/>
                <w:szCs w:val="24"/>
              </w:rPr>
            </w:pPr>
            <w:r>
              <w:rPr>
                <w:sz w:val="24"/>
                <w:szCs w:val="24"/>
              </w:rPr>
              <w:t>9,15</w:t>
            </w:r>
          </w:p>
        </w:tc>
        <w:tc>
          <w:tcPr>
            <w:tcW w:w="1855" w:type="dxa"/>
          </w:tcPr>
          <w:p w:rsidR="001D3913" w:rsidRDefault="001D3913">
            <w:pPr>
              <w:spacing w:line="360" w:lineRule="auto"/>
              <w:jc w:val="both"/>
              <w:rPr>
                <w:sz w:val="24"/>
                <w:szCs w:val="24"/>
              </w:rPr>
            </w:pPr>
            <w:r>
              <w:rPr>
                <w:sz w:val="24"/>
                <w:szCs w:val="24"/>
              </w:rPr>
              <w:t>8,2</w:t>
            </w:r>
          </w:p>
        </w:tc>
        <w:tc>
          <w:tcPr>
            <w:tcW w:w="1857" w:type="dxa"/>
          </w:tcPr>
          <w:p w:rsidR="001D3913" w:rsidRDefault="001D3913">
            <w:pPr>
              <w:spacing w:line="360" w:lineRule="auto"/>
              <w:jc w:val="both"/>
              <w:rPr>
                <w:sz w:val="24"/>
                <w:szCs w:val="24"/>
              </w:rPr>
            </w:pPr>
            <w:r>
              <w:rPr>
                <w:sz w:val="24"/>
                <w:szCs w:val="24"/>
              </w:rPr>
              <w:t>8,9</w:t>
            </w:r>
          </w:p>
        </w:tc>
        <w:tc>
          <w:tcPr>
            <w:tcW w:w="1887" w:type="dxa"/>
          </w:tcPr>
          <w:p w:rsidR="001D3913" w:rsidRDefault="001D3913">
            <w:pPr>
              <w:spacing w:line="360" w:lineRule="auto"/>
              <w:jc w:val="both"/>
              <w:rPr>
                <w:sz w:val="24"/>
                <w:szCs w:val="24"/>
              </w:rPr>
            </w:pPr>
            <w:r>
              <w:rPr>
                <w:sz w:val="24"/>
                <w:szCs w:val="24"/>
              </w:rPr>
              <w:t>0,25</w:t>
            </w:r>
          </w:p>
        </w:tc>
      </w:tr>
      <w:tr w:rsidR="001D3913">
        <w:tc>
          <w:tcPr>
            <w:tcW w:w="1818" w:type="dxa"/>
          </w:tcPr>
          <w:p w:rsidR="001D3913" w:rsidRDefault="001D3913">
            <w:pPr>
              <w:spacing w:line="360" w:lineRule="auto"/>
              <w:jc w:val="both"/>
              <w:rPr>
                <w:sz w:val="24"/>
                <w:szCs w:val="24"/>
              </w:rPr>
            </w:pPr>
            <w:r>
              <w:rPr>
                <w:sz w:val="24"/>
                <w:szCs w:val="24"/>
              </w:rPr>
              <w:t>2003</w:t>
            </w:r>
          </w:p>
        </w:tc>
        <w:tc>
          <w:tcPr>
            <w:tcW w:w="2153" w:type="dxa"/>
          </w:tcPr>
          <w:p w:rsidR="001D3913" w:rsidRDefault="001D3913">
            <w:pPr>
              <w:spacing w:line="360" w:lineRule="auto"/>
              <w:jc w:val="both"/>
              <w:rPr>
                <w:sz w:val="24"/>
                <w:szCs w:val="24"/>
              </w:rPr>
            </w:pPr>
            <w:r>
              <w:rPr>
                <w:sz w:val="24"/>
                <w:szCs w:val="24"/>
              </w:rPr>
              <w:t>10,1</w:t>
            </w:r>
          </w:p>
        </w:tc>
        <w:tc>
          <w:tcPr>
            <w:tcW w:w="1855" w:type="dxa"/>
          </w:tcPr>
          <w:p w:rsidR="001D3913" w:rsidRDefault="001D3913">
            <w:pPr>
              <w:spacing w:line="360" w:lineRule="auto"/>
              <w:jc w:val="both"/>
              <w:rPr>
                <w:sz w:val="24"/>
                <w:szCs w:val="24"/>
              </w:rPr>
            </w:pPr>
            <w:r>
              <w:rPr>
                <w:sz w:val="24"/>
                <w:szCs w:val="24"/>
              </w:rPr>
              <w:t>6,4</w:t>
            </w:r>
          </w:p>
        </w:tc>
        <w:tc>
          <w:tcPr>
            <w:tcW w:w="1857" w:type="dxa"/>
          </w:tcPr>
          <w:p w:rsidR="001D3913" w:rsidRDefault="001D3913">
            <w:pPr>
              <w:spacing w:line="360" w:lineRule="auto"/>
              <w:jc w:val="both"/>
              <w:rPr>
                <w:sz w:val="24"/>
                <w:szCs w:val="24"/>
              </w:rPr>
            </w:pPr>
            <w:r>
              <w:rPr>
                <w:sz w:val="24"/>
                <w:szCs w:val="24"/>
              </w:rPr>
              <w:t>6,8</w:t>
            </w:r>
          </w:p>
        </w:tc>
        <w:tc>
          <w:tcPr>
            <w:tcW w:w="1887" w:type="dxa"/>
          </w:tcPr>
          <w:p w:rsidR="001D3913" w:rsidRDefault="001D3913">
            <w:pPr>
              <w:spacing w:line="360" w:lineRule="auto"/>
              <w:jc w:val="both"/>
              <w:rPr>
                <w:sz w:val="24"/>
                <w:szCs w:val="24"/>
              </w:rPr>
            </w:pPr>
            <w:r>
              <w:rPr>
                <w:sz w:val="24"/>
                <w:szCs w:val="24"/>
              </w:rPr>
              <w:t>3,3</w:t>
            </w:r>
          </w:p>
        </w:tc>
      </w:tr>
      <w:tr w:rsidR="001D3913">
        <w:tc>
          <w:tcPr>
            <w:tcW w:w="1818" w:type="dxa"/>
          </w:tcPr>
          <w:p w:rsidR="001D3913" w:rsidRDefault="001D3913">
            <w:pPr>
              <w:spacing w:line="360" w:lineRule="auto"/>
              <w:jc w:val="both"/>
              <w:rPr>
                <w:sz w:val="24"/>
                <w:szCs w:val="24"/>
              </w:rPr>
            </w:pPr>
            <w:r>
              <w:rPr>
                <w:sz w:val="24"/>
                <w:szCs w:val="24"/>
              </w:rPr>
              <w:t>2004</w:t>
            </w:r>
          </w:p>
        </w:tc>
        <w:tc>
          <w:tcPr>
            <w:tcW w:w="2153" w:type="dxa"/>
          </w:tcPr>
          <w:p w:rsidR="001D3913" w:rsidRDefault="001D3913">
            <w:pPr>
              <w:spacing w:line="360" w:lineRule="auto"/>
              <w:jc w:val="both"/>
              <w:rPr>
                <w:sz w:val="24"/>
                <w:szCs w:val="24"/>
              </w:rPr>
            </w:pPr>
            <w:r>
              <w:rPr>
                <w:sz w:val="24"/>
                <w:szCs w:val="24"/>
              </w:rPr>
              <w:t>5,9</w:t>
            </w:r>
          </w:p>
        </w:tc>
        <w:tc>
          <w:tcPr>
            <w:tcW w:w="1855" w:type="dxa"/>
          </w:tcPr>
          <w:p w:rsidR="001D3913" w:rsidRDefault="001D3913">
            <w:pPr>
              <w:spacing w:line="360" w:lineRule="auto"/>
              <w:jc w:val="both"/>
              <w:rPr>
                <w:sz w:val="24"/>
                <w:szCs w:val="24"/>
              </w:rPr>
            </w:pPr>
            <w:r>
              <w:rPr>
                <w:sz w:val="24"/>
                <w:szCs w:val="24"/>
              </w:rPr>
              <w:t>6,2</w:t>
            </w:r>
          </w:p>
        </w:tc>
        <w:tc>
          <w:tcPr>
            <w:tcW w:w="1857" w:type="dxa"/>
          </w:tcPr>
          <w:p w:rsidR="001D3913" w:rsidRDefault="001D3913">
            <w:pPr>
              <w:spacing w:line="360" w:lineRule="auto"/>
              <w:jc w:val="both"/>
              <w:rPr>
                <w:sz w:val="24"/>
                <w:szCs w:val="24"/>
              </w:rPr>
            </w:pPr>
            <w:r>
              <w:rPr>
                <w:sz w:val="24"/>
                <w:szCs w:val="24"/>
              </w:rPr>
              <w:t>6,6</w:t>
            </w:r>
          </w:p>
        </w:tc>
        <w:tc>
          <w:tcPr>
            <w:tcW w:w="1887" w:type="dxa"/>
          </w:tcPr>
          <w:p w:rsidR="001D3913" w:rsidRDefault="001D3913">
            <w:pPr>
              <w:spacing w:line="360" w:lineRule="auto"/>
              <w:jc w:val="both"/>
              <w:rPr>
                <w:sz w:val="24"/>
                <w:szCs w:val="24"/>
              </w:rPr>
            </w:pPr>
            <w:r>
              <w:rPr>
                <w:sz w:val="24"/>
                <w:szCs w:val="24"/>
              </w:rPr>
              <w:t>-0,7</w:t>
            </w:r>
          </w:p>
        </w:tc>
      </w:tr>
      <w:tr w:rsidR="001D3913">
        <w:tc>
          <w:tcPr>
            <w:tcW w:w="1818" w:type="dxa"/>
          </w:tcPr>
          <w:p w:rsidR="001D3913" w:rsidRDefault="001D3913">
            <w:pPr>
              <w:spacing w:line="360" w:lineRule="auto"/>
              <w:jc w:val="both"/>
              <w:rPr>
                <w:sz w:val="24"/>
                <w:szCs w:val="24"/>
              </w:rPr>
            </w:pPr>
            <w:r>
              <w:rPr>
                <w:sz w:val="24"/>
                <w:szCs w:val="24"/>
              </w:rPr>
              <w:t>2005</w:t>
            </w:r>
          </w:p>
        </w:tc>
        <w:tc>
          <w:tcPr>
            <w:tcW w:w="2153" w:type="dxa"/>
          </w:tcPr>
          <w:p w:rsidR="001D3913" w:rsidRDefault="001D3913">
            <w:pPr>
              <w:spacing w:line="360" w:lineRule="auto"/>
              <w:jc w:val="both"/>
              <w:rPr>
                <w:sz w:val="24"/>
                <w:szCs w:val="24"/>
              </w:rPr>
            </w:pPr>
            <w:r>
              <w:rPr>
                <w:sz w:val="24"/>
                <w:szCs w:val="24"/>
              </w:rPr>
              <w:t>6,3</w:t>
            </w:r>
          </w:p>
        </w:tc>
        <w:tc>
          <w:tcPr>
            <w:tcW w:w="1855" w:type="dxa"/>
          </w:tcPr>
          <w:p w:rsidR="001D3913" w:rsidRDefault="001D3913">
            <w:pPr>
              <w:spacing w:line="360" w:lineRule="auto"/>
              <w:jc w:val="both"/>
              <w:rPr>
                <w:sz w:val="24"/>
                <w:szCs w:val="24"/>
              </w:rPr>
            </w:pPr>
            <w:r>
              <w:rPr>
                <w:sz w:val="24"/>
                <w:szCs w:val="24"/>
              </w:rPr>
              <w:t>5,9</w:t>
            </w:r>
          </w:p>
        </w:tc>
        <w:tc>
          <w:tcPr>
            <w:tcW w:w="1857" w:type="dxa"/>
          </w:tcPr>
          <w:p w:rsidR="001D3913" w:rsidRDefault="001D3913">
            <w:pPr>
              <w:spacing w:line="360" w:lineRule="auto"/>
              <w:jc w:val="both"/>
              <w:rPr>
                <w:sz w:val="24"/>
                <w:szCs w:val="24"/>
              </w:rPr>
            </w:pPr>
            <w:r>
              <w:rPr>
                <w:sz w:val="24"/>
                <w:szCs w:val="24"/>
              </w:rPr>
              <w:t>6,4</w:t>
            </w:r>
          </w:p>
        </w:tc>
        <w:tc>
          <w:tcPr>
            <w:tcW w:w="1887" w:type="dxa"/>
          </w:tcPr>
          <w:p w:rsidR="001D3913" w:rsidRDefault="001D3913">
            <w:pPr>
              <w:spacing w:line="360" w:lineRule="auto"/>
              <w:jc w:val="both"/>
              <w:rPr>
                <w:sz w:val="24"/>
                <w:szCs w:val="24"/>
              </w:rPr>
            </w:pPr>
            <w:r>
              <w:rPr>
                <w:sz w:val="24"/>
                <w:szCs w:val="24"/>
              </w:rPr>
              <w:t>-0,1</w:t>
            </w:r>
          </w:p>
        </w:tc>
      </w:tr>
      <w:tr w:rsidR="001D3913">
        <w:tc>
          <w:tcPr>
            <w:tcW w:w="1818" w:type="dxa"/>
          </w:tcPr>
          <w:p w:rsidR="001D3913" w:rsidRDefault="001D3913">
            <w:pPr>
              <w:spacing w:line="360" w:lineRule="auto"/>
              <w:jc w:val="both"/>
              <w:rPr>
                <w:sz w:val="24"/>
                <w:szCs w:val="24"/>
              </w:rPr>
            </w:pPr>
            <w:r>
              <w:rPr>
                <w:sz w:val="24"/>
                <w:szCs w:val="24"/>
              </w:rPr>
              <w:t>2006</w:t>
            </w:r>
          </w:p>
        </w:tc>
        <w:tc>
          <w:tcPr>
            <w:tcW w:w="2153" w:type="dxa"/>
          </w:tcPr>
          <w:p w:rsidR="001D3913" w:rsidRDefault="001D3913">
            <w:pPr>
              <w:spacing w:line="360" w:lineRule="auto"/>
              <w:jc w:val="both"/>
              <w:rPr>
                <w:sz w:val="24"/>
                <w:szCs w:val="24"/>
              </w:rPr>
            </w:pPr>
            <w:r>
              <w:rPr>
                <w:sz w:val="24"/>
                <w:szCs w:val="24"/>
              </w:rPr>
              <w:t>4,1</w:t>
            </w:r>
          </w:p>
        </w:tc>
        <w:tc>
          <w:tcPr>
            <w:tcW w:w="1855" w:type="dxa"/>
          </w:tcPr>
          <w:p w:rsidR="001D3913" w:rsidRDefault="001D3913">
            <w:pPr>
              <w:spacing w:line="360" w:lineRule="auto"/>
              <w:jc w:val="both"/>
              <w:rPr>
                <w:sz w:val="24"/>
                <w:szCs w:val="24"/>
              </w:rPr>
            </w:pPr>
            <w:r>
              <w:rPr>
                <w:sz w:val="24"/>
                <w:szCs w:val="24"/>
              </w:rPr>
              <w:t>4,7</w:t>
            </w:r>
          </w:p>
        </w:tc>
        <w:tc>
          <w:tcPr>
            <w:tcW w:w="1857" w:type="dxa"/>
          </w:tcPr>
          <w:p w:rsidR="001D3913" w:rsidRDefault="001D3913">
            <w:pPr>
              <w:spacing w:line="360" w:lineRule="auto"/>
              <w:jc w:val="both"/>
              <w:rPr>
                <w:sz w:val="24"/>
                <w:szCs w:val="24"/>
              </w:rPr>
            </w:pPr>
            <w:r>
              <w:rPr>
                <w:sz w:val="24"/>
                <w:szCs w:val="24"/>
              </w:rPr>
              <w:t>5,5</w:t>
            </w:r>
          </w:p>
        </w:tc>
        <w:tc>
          <w:tcPr>
            <w:tcW w:w="1887" w:type="dxa"/>
          </w:tcPr>
          <w:p w:rsidR="001D3913" w:rsidRDefault="001D3913">
            <w:pPr>
              <w:spacing w:line="360" w:lineRule="auto"/>
              <w:jc w:val="both"/>
              <w:rPr>
                <w:sz w:val="24"/>
                <w:szCs w:val="24"/>
              </w:rPr>
            </w:pPr>
            <w:r>
              <w:rPr>
                <w:sz w:val="24"/>
                <w:szCs w:val="24"/>
              </w:rPr>
              <w:t>-1,4</w:t>
            </w:r>
          </w:p>
        </w:tc>
      </w:tr>
    </w:tbl>
    <w:p w:rsidR="001D3913" w:rsidRDefault="001D3913">
      <w:pPr>
        <w:spacing w:line="360" w:lineRule="auto"/>
        <w:ind w:left="360"/>
        <w:jc w:val="both"/>
        <w:rPr>
          <w:sz w:val="28"/>
          <w:szCs w:val="28"/>
        </w:rPr>
      </w:pPr>
      <w:r>
        <w:rPr>
          <w:sz w:val="28"/>
          <w:szCs w:val="28"/>
        </w:rPr>
        <w:t>*Рассчитано автором по материалам Восточно-казахстанского филиала государственного учреждения «Национальный банк РК» и ВК ОУ по статистике [</w:t>
      </w:r>
      <w:r>
        <w:rPr>
          <w:sz w:val="28"/>
          <w:szCs w:val="28"/>
          <w:lang w:val="kk-KZ"/>
        </w:rPr>
        <w:t>18</w:t>
      </w:r>
      <w:r>
        <w:rPr>
          <w:sz w:val="28"/>
          <w:szCs w:val="28"/>
        </w:rPr>
        <w:t>, 19, 20]</w:t>
      </w:r>
    </w:p>
    <w:p w:rsidR="001D3913" w:rsidRDefault="001D3913">
      <w:pPr>
        <w:spacing w:line="360" w:lineRule="auto"/>
        <w:ind w:firstLine="720"/>
        <w:jc w:val="both"/>
        <w:rPr>
          <w:sz w:val="28"/>
          <w:szCs w:val="28"/>
        </w:rPr>
      </w:pPr>
      <w:r>
        <w:rPr>
          <w:sz w:val="28"/>
          <w:szCs w:val="28"/>
        </w:rPr>
        <w:t>Из приведенных в таблице данных видно, что процентная ставка по тенговым депозитам, компенсирующая уровень инфляции должна быть выше фактической в 1997, 1999, 2000,  2003 годах, что подтверждается результатами расчетов.</w:t>
      </w:r>
    </w:p>
    <w:p w:rsidR="001D3913" w:rsidRDefault="001D3913">
      <w:pPr>
        <w:spacing w:line="360" w:lineRule="auto"/>
        <w:ind w:firstLine="720"/>
        <w:jc w:val="both"/>
        <w:rPr>
          <w:sz w:val="28"/>
          <w:szCs w:val="28"/>
        </w:rPr>
      </w:pPr>
      <w:r>
        <w:rPr>
          <w:sz w:val="28"/>
          <w:szCs w:val="28"/>
        </w:rPr>
        <w:t>На втором этапе исследования рассмотрим звено «банк-заемщик» для кредита в национальной валюте.</w:t>
      </w:r>
    </w:p>
    <w:p w:rsidR="001D3913" w:rsidRDefault="001D3913">
      <w:pPr>
        <w:spacing w:line="360" w:lineRule="auto"/>
        <w:ind w:firstLine="720"/>
        <w:jc w:val="both"/>
        <w:rPr>
          <w:sz w:val="28"/>
          <w:szCs w:val="28"/>
        </w:rPr>
      </w:pPr>
      <w:r>
        <w:rPr>
          <w:sz w:val="28"/>
          <w:szCs w:val="28"/>
        </w:rPr>
        <w:t>Для удобства анализа введем следующие определения:</w:t>
      </w:r>
    </w:p>
    <w:p w:rsidR="001D3913" w:rsidRDefault="001D3913">
      <w:pPr>
        <w:spacing w:line="360" w:lineRule="auto"/>
        <w:ind w:firstLine="720"/>
        <w:jc w:val="both"/>
        <w:rPr>
          <w:sz w:val="28"/>
          <w:szCs w:val="28"/>
        </w:rPr>
      </w:pPr>
      <w:r>
        <w:rPr>
          <w:sz w:val="28"/>
          <w:szCs w:val="28"/>
        </w:rPr>
        <w:t>- кредитная ставка процента - средневзвешенная процентная ставка по выдаваемым в области кредитам в исследуемый период;</w:t>
      </w:r>
    </w:p>
    <w:p w:rsidR="001D3913" w:rsidRDefault="001D3913">
      <w:pPr>
        <w:spacing w:line="360" w:lineRule="auto"/>
        <w:ind w:firstLine="720"/>
        <w:jc w:val="both"/>
        <w:rPr>
          <w:sz w:val="28"/>
          <w:szCs w:val="28"/>
        </w:rPr>
      </w:pPr>
      <w:r>
        <w:rPr>
          <w:sz w:val="28"/>
          <w:szCs w:val="28"/>
        </w:rPr>
        <w:t>- кредит - номинальный остаток ссудной задолженности;</w:t>
      </w:r>
    </w:p>
    <w:p w:rsidR="001D3913" w:rsidRDefault="001D3913">
      <w:pPr>
        <w:spacing w:line="360" w:lineRule="auto"/>
        <w:ind w:firstLine="720"/>
        <w:jc w:val="both"/>
        <w:rPr>
          <w:sz w:val="28"/>
          <w:szCs w:val="28"/>
        </w:rPr>
      </w:pPr>
      <w:r>
        <w:rPr>
          <w:sz w:val="28"/>
          <w:szCs w:val="28"/>
        </w:rPr>
        <w:t>- кредит с процентом - кредит плюс процентный доход по кредиту;</w:t>
      </w:r>
    </w:p>
    <w:p w:rsidR="001D3913" w:rsidRDefault="001D3913">
      <w:pPr>
        <w:spacing w:line="360" w:lineRule="auto"/>
        <w:ind w:firstLine="720"/>
        <w:jc w:val="both"/>
        <w:rPr>
          <w:sz w:val="28"/>
          <w:szCs w:val="28"/>
        </w:rPr>
      </w:pPr>
      <w:r>
        <w:rPr>
          <w:sz w:val="28"/>
          <w:szCs w:val="28"/>
        </w:rPr>
        <w:t>- реальный кредит с процентом - кредит с процентом с учетом инфляции по области на момент исследования;</w:t>
      </w:r>
    </w:p>
    <w:p w:rsidR="001D3913" w:rsidRDefault="001D3913">
      <w:pPr>
        <w:spacing w:line="360" w:lineRule="auto"/>
        <w:ind w:firstLine="720"/>
        <w:jc w:val="both"/>
        <w:rPr>
          <w:sz w:val="28"/>
          <w:szCs w:val="28"/>
        </w:rPr>
      </w:pPr>
      <w:r>
        <w:rPr>
          <w:sz w:val="28"/>
          <w:szCs w:val="28"/>
        </w:rPr>
        <w:t>- итоговый доход от кредита - разность между реальным кредитом с процентным кредитом [21, с.325].</w:t>
      </w:r>
    </w:p>
    <w:p w:rsidR="001D3913" w:rsidRDefault="001D3913">
      <w:pPr>
        <w:spacing w:line="360" w:lineRule="auto"/>
        <w:ind w:firstLine="720"/>
        <w:jc w:val="both"/>
        <w:rPr>
          <w:sz w:val="28"/>
          <w:szCs w:val="28"/>
        </w:rPr>
      </w:pPr>
      <w:r>
        <w:rPr>
          <w:sz w:val="28"/>
          <w:szCs w:val="28"/>
        </w:rPr>
        <w:t>Результаты расчетов доходов банка по кредитованию в национальной валюте за период с 1997 по 2006 годы произведены автором по практическим данным ВК Облуправления по статистике, ВК управления Национального банка и представлены в таблице 7.</w:t>
      </w:r>
    </w:p>
    <w:p w:rsidR="001D3913" w:rsidRDefault="001D3913">
      <w:pPr>
        <w:spacing w:line="360" w:lineRule="auto"/>
        <w:ind w:firstLine="720"/>
        <w:jc w:val="both"/>
        <w:rPr>
          <w:sz w:val="28"/>
          <w:szCs w:val="28"/>
        </w:rPr>
      </w:pPr>
    </w:p>
    <w:p w:rsidR="001D3913" w:rsidRDefault="001D3913">
      <w:pPr>
        <w:spacing w:line="360" w:lineRule="auto"/>
        <w:jc w:val="both"/>
        <w:rPr>
          <w:sz w:val="28"/>
          <w:szCs w:val="28"/>
        </w:rPr>
      </w:pPr>
      <w:r>
        <w:rPr>
          <w:sz w:val="28"/>
          <w:szCs w:val="28"/>
        </w:rPr>
        <w:t xml:space="preserve">Таблица 7 - Динамика доходов банка по кредитованию в национальной валюте    </w:t>
      </w:r>
    </w:p>
    <w:p w:rsidR="001D3913" w:rsidRDefault="001D3913">
      <w:pPr>
        <w:tabs>
          <w:tab w:val="left" w:pos="1545"/>
        </w:tabs>
        <w:spacing w:line="360" w:lineRule="auto"/>
        <w:jc w:val="both"/>
        <w:rPr>
          <w:sz w:val="28"/>
          <w:szCs w:val="28"/>
        </w:rPr>
      </w:pPr>
      <w:r>
        <w:rPr>
          <w:sz w:val="28"/>
          <w:szCs w:val="28"/>
        </w:rPr>
        <w:t xml:space="preserve">                    за период с 1997 по 2006 годы*</w:t>
      </w:r>
    </w:p>
    <w:tbl>
      <w:tblPr>
        <w:tblW w:w="915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1627"/>
        <w:gridCol w:w="696"/>
        <w:gridCol w:w="756"/>
        <w:gridCol w:w="756"/>
        <w:gridCol w:w="696"/>
        <w:gridCol w:w="696"/>
        <w:gridCol w:w="696"/>
        <w:gridCol w:w="696"/>
        <w:gridCol w:w="696"/>
        <w:gridCol w:w="696"/>
        <w:gridCol w:w="696"/>
      </w:tblGrid>
      <w:tr w:rsidR="001D3913">
        <w:tc>
          <w:tcPr>
            <w:tcW w:w="445" w:type="dxa"/>
          </w:tcPr>
          <w:p w:rsidR="001D3913" w:rsidRDefault="001D3913">
            <w:pPr>
              <w:spacing w:line="360" w:lineRule="auto"/>
              <w:jc w:val="both"/>
              <w:rPr>
                <w:sz w:val="24"/>
                <w:szCs w:val="24"/>
              </w:rPr>
            </w:pPr>
            <w:r>
              <w:rPr>
                <w:sz w:val="24"/>
                <w:szCs w:val="24"/>
              </w:rPr>
              <w:t>№</w:t>
            </w:r>
          </w:p>
        </w:tc>
        <w:tc>
          <w:tcPr>
            <w:tcW w:w="1627" w:type="dxa"/>
          </w:tcPr>
          <w:p w:rsidR="001D3913" w:rsidRDefault="001D3913">
            <w:pPr>
              <w:spacing w:line="360" w:lineRule="auto"/>
              <w:jc w:val="both"/>
              <w:rPr>
                <w:sz w:val="24"/>
                <w:szCs w:val="24"/>
              </w:rPr>
            </w:pPr>
            <w:r>
              <w:rPr>
                <w:sz w:val="24"/>
                <w:szCs w:val="24"/>
              </w:rPr>
              <w:t>Показатель</w:t>
            </w:r>
          </w:p>
        </w:tc>
        <w:tc>
          <w:tcPr>
            <w:tcW w:w="696" w:type="dxa"/>
          </w:tcPr>
          <w:p w:rsidR="001D3913" w:rsidRDefault="001D3913">
            <w:pPr>
              <w:spacing w:line="360" w:lineRule="auto"/>
              <w:jc w:val="both"/>
              <w:rPr>
                <w:sz w:val="24"/>
                <w:szCs w:val="24"/>
              </w:rPr>
            </w:pPr>
            <w:r>
              <w:rPr>
                <w:sz w:val="24"/>
                <w:szCs w:val="24"/>
              </w:rPr>
              <w:t>1997</w:t>
            </w:r>
          </w:p>
        </w:tc>
        <w:tc>
          <w:tcPr>
            <w:tcW w:w="756" w:type="dxa"/>
          </w:tcPr>
          <w:p w:rsidR="001D3913" w:rsidRDefault="001D3913">
            <w:pPr>
              <w:spacing w:line="360" w:lineRule="auto"/>
              <w:jc w:val="both"/>
              <w:rPr>
                <w:sz w:val="24"/>
                <w:szCs w:val="24"/>
              </w:rPr>
            </w:pPr>
            <w:r>
              <w:rPr>
                <w:sz w:val="24"/>
                <w:szCs w:val="24"/>
              </w:rPr>
              <w:t>1998</w:t>
            </w:r>
          </w:p>
        </w:tc>
        <w:tc>
          <w:tcPr>
            <w:tcW w:w="756" w:type="dxa"/>
          </w:tcPr>
          <w:p w:rsidR="001D3913" w:rsidRDefault="001D3913">
            <w:pPr>
              <w:spacing w:line="360" w:lineRule="auto"/>
              <w:jc w:val="both"/>
              <w:rPr>
                <w:sz w:val="24"/>
                <w:szCs w:val="24"/>
              </w:rPr>
            </w:pPr>
            <w:r>
              <w:rPr>
                <w:sz w:val="24"/>
                <w:szCs w:val="24"/>
              </w:rPr>
              <w:t>1999</w:t>
            </w:r>
          </w:p>
        </w:tc>
        <w:tc>
          <w:tcPr>
            <w:tcW w:w="696" w:type="dxa"/>
          </w:tcPr>
          <w:p w:rsidR="001D3913" w:rsidRDefault="001D3913">
            <w:pPr>
              <w:spacing w:line="360" w:lineRule="auto"/>
              <w:jc w:val="both"/>
              <w:rPr>
                <w:sz w:val="24"/>
                <w:szCs w:val="24"/>
              </w:rPr>
            </w:pPr>
            <w:r>
              <w:rPr>
                <w:sz w:val="24"/>
                <w:szCs w:val="24"/>
              </w:rPr>
              <w:t>2000</w:t>
            </w:r>
          </w:p>
        </w:tc>
        <w:tc>
          <w:tcPr>
            <w:tcW w:w="696" w:type="dxa"/>
          </w:tcPr>
          <w:p w:rsidR="001D3913" w:rsidRDefault="001D3913">
            <w:pPr>
              <w:spacing w:line="360" w:lineRule="auto"/>
              <w:jc w:val="both"/>
              <w:rPr>
                <w:sz w:val="24"/>
                <w:szCs w:val="24"/>
              </w:rPr>
            </w:pPr>
            <w:r>
              <w:rPr>
                <w:sz w:val="24"/>
                <w:szCs w:val="24"/>
              </w:rPr>
              <w:t>2001</w:t>
            </w:r>
          </w:p>
        </w:tc>
        <w:tc>
          <w:tcPr>
            <w:tcW w:w="696" w:type="dxa"/>
          </w:tcPr>
          <w:p w:rsidR="001D3913" w:rsidRDefault="001D3913">
            <w:pPr>
              <w:spacing w:line="360" w:lineRule="auto"/>
              <w:jc w:val="both"/>
              <w:rPr>
                <w:sz w:val="24"/>
                <w:szCs w:val="24"/>
              </w:rPr>
            </w:pPr>
            <w:r>
              <w:rPr>
                <w:sz w:val="24"/>
                <w:szCs w:val="24"/>
              </w:rPr>
              <w:t>2002</w:t>
            </w:r>
          </w:p>
        </w:tc>
        <w:tc>
          <w:tcPr>
            <w:tcW w:w="696" w:type="dxa"/>
          </w:tcPr>
          <w:p w:rsidR="001D3913" w:rsidRDefault="001D3913">
            <w:pPr>
              <w:spacing w:line="360" w:lineRule="auto"/>
              <w:jc w:val="both"/>
              <w:rPr>
                <w:sz w:val="24"/>
                <w:szCs w:val="24"/>
              </w:rPr>
            </w:pPr>
            <w:r>
              <w:rPr>
                <w:sz w:val="24"/>
                <w:szCs w:val="24"/>
              </w:rPr>
              <w:t>2003</w:t>
            </w:r>
          </w:p>
        </w:tc>
        <w:tc>
          <w:tcPr>
            <w:tcW w:w="696" w:type="dxa"/>
          </w:tcPr>
          <w:p w:rsidR="001D3913" w:rsidRDefault="001D3913">
            <w:pPr>
              <w:spacing w:line="360" w:lineRule="auto"/>
              <w:jc w:val="both"/>
              <w:rPr>
                <w:sz w:val="24"/>
                <w:szCs w:val="24"/>
              </w:rPr>
            </w:pPr>
            <w:r>
              <w:rPr>
                <w:sz w:val="24"/>
                <w:szCs w:val="24"/>
              </w:rPr>
              <w:t>2004</w:t>
            </w:r>
          </w:p>
        </w:tc>
        <w:tc>
          <w:tcPr>
            <w:tcW w:w="696" w:type="dxa"/>
          </w:tcPr>
          <w:p w:rsidR="001D3913" w:rsidRDefault="001D3913">
            <w:pPr>
              <w:spacing w:line="360" w:lineRule="auto"/>
              <w:jc w:val="both"/>
              <w:rPr>
                <w:sz w:val="24"/>
                <w:szCs w:val="24"/>
              </w:rPr>
            </w:pPr>
            <w:r>
              <w:rPr>
                <w:sz w:val="24"/>
                <w:szCs w:val="24"/>
              </w:rPr>
              <w:t>2005</w:t>
            </w:r>
          </w:p>
        </w:tc>
        <w:tc>
          <w:tcPr>
            <w:tcW w:w="696" w:type="dxa"/>
          </w:tcPr>
          <w:p w:rsidR="001D3913" w:rsidRDefault="001D3913">
            <w:pPr>
              <w:spacing w:line="360" w:lineRule="auto"/>
              <w:jc w:val="both"/>
              <w:rPr>
                <w:sz w:val="24"/>
                <w:szCs w:val="24"/>
              </w:rPr>
            </w:pPr>
            <w:r>
              <w:rPr>
                <w:sz w:val="24"/>
                <w:szCs w:val="24"/>
              </w:rPr>
              <w:t>2006</w:t>
            </w:r>
          </w:p>
        </w:tc>
      </w:tr>
      <w:tr w:rsidR="001D3913">
        <w:tc>
          <w:tcPr>
            <w:tcW w:w="445" w:type="dxa"/>
          </w:tcPr>
          <w:p w:rsidR="001D3913" w:rsidRDefault="001D3913">
            <w:pPr>
              <w:spacing w:line="360" w:lineRule="auto"/>
              <w:jc w:val="both"/>
              <w:rPr>
                <w:sz w:val="24"/>
                <w:szCs w:val="24"/>
              </w:rPr>
            </w:pPr>
          </w:p>
        </w:tc>
        <w:tc>
          <w:tcPr>
            <w:tcW w:w="1627" w:type="dxa"/>
          </w:tcPr>
          <w:p w:rsidR="001D3913" w:rsidRDefault="001D3913">
            <w:pPr>
              <w:spacing w:line="360" w:lineRule="auto"/>
              <w:jc w:val="both"/>
              <w:rPr>
                <w:sz w:val="24"/>
                <w:szCs w:val="24"/>
              </w:rPr>
            </w:pPr>
            <w:r>
              <w:rPr>
                <w:sz w:val="24"/>
                <w:szCs w:val="24"/>
              </w:rPr>
              <w:t>1</w:t>
            </w:r>
          </w:p>
        </w:tc>
        <w:tc>
          <w:tcPr>
            <w:tcW w:w="696" w:type="dxa"/>
          </w:tcPr>
          <w:p w:rsidR="001D3913" w:rsidRDefault="001D3913">
            <w:pPr>
              <w:spacing w:line="360" w:lineRule="auto"/>
              <w:jc w:val="both"/>
              <w:rPr>
                <w:sz w:val="24"/>
                <w:szCs w:val="24"/>
              </w:rPr>
            </w:pPr>
            <w:r>
              <w:rPr>
                <w:sz w:val="24"/>
                <w:szCs w:val="24"/>
              </w:rPr>
              <w:t>2</w:t>
            </w:r>
          </w:p>
        </w:tc>
        <w:tc>
          <w:tcPr>
            <w:tcW w:w="756" w:type="dxa"/>
          </w:tcPr>
          <w:p w:rsidR="001D3913" w:rsidRDefault="001D3913">
            <w:pPr>
              <w:spacing w:line="360" w:lineRule="auto"/>
              <w:jc w:val="both"/>
              <w:rPr>
                <w:sz w:val="24"/>
                <w:szCs w:val="24"/>
              </w:rPr>
            </w:pPr>
            <w:r>
              <w:rPr>
                <w:sz w:val="24"/>
                <w:szCs w:val="24"/>
              </w:rPr>
              <w:t>3</w:t>
            </w:r>
          </w:p>
        </w:tc>
        <w:tc>
          <w:tcPr>
            <w:tcW w:w="756" w:type="dxa"/>
          </w:tcPr>
          <w:p w:rsidR="001D3913" w:rsidRDefault="001D3913">
            <w:pPr>
              <w:spacing w:line="360" w:lineRule="auto"/>
              <w:jc w:val="both"/>
              <w:rPr>
                <w:sz w:val="24"/>
                <w:szCs w:val="24"/>
              </w:rPr>
            </w:pPr>
            <w:r>
              <w:rPr>
                <w:sz w:val="24"/>
                <w:szCs w:val="24"/>
              </w:rPr>
              <w:t>4</w:t>
            </w:r>
          </w:p>
        </w:tc>
        <w:tc>
          <w:tcPr>
            <w:tcW w:w="696" w:type="dxa"/>
          </w:tcPr>
          <w:p w:rsidR="001D3913" w:rsidRDefault="001D3913">
            <w:pPr>
              <w:spacing w:line="360" w:lineRule="auto"/>
              <w:jc w:val="both"/>
              <w:rPr>
                <w:sz w:val="24"/>
                <w:szCs w:val="24"/>
              </w:rPr>
            </w:pPr>
            <w:r>
              <w:rPr>
                <w:sz w:val="24"/>
                <w:szCs w:val="24"/>
              </w:rPr>
              <w:t>5</w:t>
            </w:r>
          </w:p>
        </w:tc>
        <w:tc>
          <w:tcPr>
            <w:tcW w:w="696" w:type="dxa"/>
          </w:tcPr>
          <w:p w:rsidR="001D3913" w:rsidRDefault="001D3913">
            <w:pPr>
              <w:spacing w:line="360" w:lineRule="auto"/>
              <w:jc w:val="both"/>
              <w:rPr>
                <w:sz w:val="24"/>
                <w:szCs w:val="24"/>
              </w:rPr>
            </w:pPr>
            <w:r>
              <w:rPr>
                <w:sz w:val="24"/>
                <w:szCs w:val="24"/>
              </w:rPr>
              <w:t>6</w:t>
            </w:r>
          </w:p>
        </w:tc>
        <w:tc>
          <w:tcPr>
            <w:tcW w:w="696" w:type="dxa"/>
          </w:tcPr>
          <w:p w:rsidR="001D3913" w:rsidRDefault="001D3913">
            <w:pPr>
              <w:spacing w:line="360" w:lineRule="auto"/>
              <w:jc w:val="both"/>
              <w:rPr>
                <w:sz w:val="24"/>
                <w:szCs w:val="24"/>
              </w:rPr>
            </w:pPr>
            <w:r>
              <w:rPr>
                <w:sz w:val="24"/>
                <w:szCs w:val="24"/>
              </w:rPr>
              <w:t>7</w:t>
            </w:r>
          </w:p>
        </w:tc>
        <w:tc>
          <w:tcPr>
            <w:tcW w:w="696" w:type="dxa"/>
          </w:tcPr>
          <w:p w:rsidR="001D3913" w:rsidRDefault="001D3913">
            <w:pPr>
              <w:spacing w:line="360" w:lineRule="auto"/>
              <w:jc w:val="both"/>
              <w:rPr>
                <w:sz w:val="24"/>
                <w:szCs w:val="24"/>
              </w:rPr>
            </w:pPr>
            <w:r>
              <w:rPr>
                <w:sz w:val="24"/>
                <w:szCs w:val="24"/>
              </w:rPr>
              <w:t>8</w:t>
            </w:r>
          </w:p>
        </w:tc>
        <w:tc>
          <w:tcPr>
            <w:tcW w:w="696" w:type="dxa"/>
          </w:tcPr>
          <w:p w:rsidR="001D3913" w:rsidRDefault="001D3913">
            <w:pPr>
              <w:spacing w:line="360" w:lineRule="auto"/>
              <w:jc w:val="both"/>
              <w:rPr>
                <w:sz w:val="24"/>
                <w:szCs w:val="24"/>
              </w:rPr>
            </w:pPr>
            <w:r>
              <w:rPr>
                <w:sz w:val="24"/>
                <w:szCs w:val="24"/>
              </w:rPr>
              <w:t>9</w:t>
            </w:r>
          </w:p>
        </w:tc>
        <w:tc>
          <w:tcPr>
            <w:tcW w:w="696" w:type="dxa"/>
          </w:tcPr>
          <w:p w:rsidR="001D3913" w:rsidRDefault="001D3913">
            <w:pPr>
              <w:spacing w:line="360" w:lineRule="auto"/>
              <w:jc w:val="both"/>
              <w:rPr>
                <w:sz w:val="24"/>
                <w:szCs w:val="24"/>
              </w:rPr>
            </w:pPr>
            <w:r>
              <w:rPr>
                <w:sz w:val="24"/>
                <w:szCs w:val="24"/>
              </w:rPr>
              <w:t>10</w:t>
            </w:r>
          </w:p>
        </w:tc>
        <w:tc>
          <w:tcPr>
            <w:tcW w:w="696" w:type="dxa"/>
          </w:tcPr>
          <w:p w:rsidR="001D3913" w:rsidRDefault="001D3913">
            <w:pPr>
              <w:spacing w:line="360" w:lineRule="auto"/>
              <w:jc w:val="both"/>
              <w:rPr>
                <w:sz w:val="24"/>
                <w:szCs w:val="24"/>
              </w:rPr>
            </w:pPr>
            <w:r>
              <w:rPr>
                <w:sz w:val="24"/>
                <w:szCs w:val="24"/>
              </w:rPr>
              <w:t>11</w:t>
            </w:r>
          </w:p>
        </w:tc>
      </w:tr>
      <w:tr w:rsidR="001D3913">
        <w:tc>
          <w:tcPr>
            <w:tcW w:w="445" w:type="dxa"/>
          </w:tcPr>
          <w:p w:rsidR="001D3913" w:rsidRDefault="001D3913">
            <w:pPr>
              <w:spacing w:line="360" w:lineRule="auto"/>
              <w:jc w:val="both"/>
              <w:rPr>
                <w:sz w:val="24"/>
                <w:szCs w:val="24"/>
              </w:rPr>
            </w:pPr>
            <w:r>
              <w:rPr>
                <w:sz w:val="24"/>
                <w:szCs w:val="24"/>
              </w:rPr>
              <w:t>1</w:t>
            </w:r>
          </w:p>
        </w:tc>
        <w:tc>
          <w:tcPr>
            <w:tcW w:w="1627" w:type="dxa"/>
          </w:tcPr>
          <w:p w:rsidR="001D3913" w:rsidRDefault="001D3913">
            <w:pPr>
              <w:spacing w:line="360" w:lineRule="auto"/>
              <w:jc w:val="both"/>
              <w:rPr>
                <w:sz w:val="24"/>
                <w:szCs w:val="24"/>
              </w:rPr>
            </w:pPr>
            <w:r>
              <w:rPr>
                <w:sz w:val="24"/>
                <w:szCs w:val="24"/>
              </w:rPr>
              <w:t>Кредитная ставка, %</w:t>
            </w:r>
          </w:p>
        </w:tc>
        <w:tc>
          <w:tcPr>
            <w:tcW w:w="696" w:type="dxa"/>
          </w:tcPr>
          <w:p w:rsidR="001D3913" w:rsidRDefault="001D3913">
            <w:pPr>
              <w:spacing w:line="360" w:lineRule="auto"/>
              <w:jc w:val="both"/>
              <w:rPr>
                <w:sz w:val="24"/>
                <w:szCs w:val="24"/>
              </w:rPr>
            </w:pPr>
            <w:r>
              <w:rPr>
                <w:sz w:val="24"/>
                <w:szCs w:val="24"/>
              </w:rPr>
              <w:t>38,3</w:t>
            </w:r>
          </w:p>
        </w:tc>
        <w:tc>
          <w:tcPr>
            <w:tcW w:w="756" w:type="dxa"/>
          </w:tcPr>
          <w:p w:rsidR="001D3913" w:rsidRDefault="001D3913">
            <w:pPr>
              <w:spacing w:line="360" w:lineRule="auto"/>
              <w:jc w:val="both"/>
              <w:rPr>
                <w:sz w:val="24"/>
                <w:szCs w:val="24"/>
              </w:rPr>
            </w:pPr>
            <w:r>
              <w:rPr>
                <w:sz w:val="24"/>
                <w:szCs w:val="24"/>
              </w:rPr>
              <w:t>29,94</w:t>
            </w:r>
          </w:p>
        </w:tc>
        <w:tc>
          <w:tcPr>
            <w:tcW w:w="756" w:type="dxa"/>
          </w:tcPr>
          <w:p w:rsidR="001D3913" w:rsidRDefault="001D3913">
            <w:pPr>
              <w:spacing w:line="360" w:lineRule="auto"/>
              <w:jc w:val="both"/>
              <w:rPr>
                <w:sz w:val="24"/>
                <w:szCs w:val="24"/>
              </w:rPr>
            </w:pPr>
            <w:r>
              <w:rPr>
                <w:sz w:val="24"/>
                <w:szCs w:val="24"/>
              </w:rPr>
              <w:t>22,44</w:t>
            </w:r>
          </w:p>
        </w:tc>
        <w:tc>
          <w:tcPr>
            <w:tcW w:w="696" w:type="dxa"/>
          </w:tcPr>
          <w:p w:rsidR="001D3913" w:rsidRDefault="001D3913">
            <w:pPr>
              <w:spacing w:line="360" w:lineRule="auto"/>
              <w:jc w:val="both"/>
              <w:rPr>
                <w:sz w:val="24"/>
                <w:szCs w:val="24"/>
              </w:rPr>
            </w:pPr>
            <w:r>
              <w:rPr>
                <w:sz w:val="24"/>
                <w:szCs w:val="24"/>
              </w:rPr>
              <w:t>18,3</w:t>
            </w:r>
          </w:p>
        </w:tc>
        <w:tc>
          <w:tcPr>
            <w:tcW w:w="696" w:type="dxa"/>
          </w:tcPr>
          <w:p w:rsidR="001D3913" w:rsidRDefault="001D3913">
            <w:pPr>
              <w:spacing w:line="360" w:lineRule="auto"/>
              <w:jc w:val="both"/>
              <w:rPr>
                <w:sz w:val="24"/>
                <w:szCs w:val="24"/>
              </w:rPr>
            </w:pPr>
            <w:r>
              <w:rPr>
                <w:sz w:val="24"/>
                <w:szCs w:val="24"/>
              </w:rPr>
              <w:t>20,3</w:t>
            </w:r>
          </w:p>
        </w:tc>
        <w:tc>
          <w:tcPr>
            <w:tcW w:w="696" w:type="dxa"/>
          </w:tcPr>
          <w:p w:rsidR="001D3913" w:rsidRDefault="001D3913">
            <w:pPr>
              <w:spacing w:line="360" w:lineRule="auto"/>
              <w:jc w:val="both"/>
              <w:rPr>
                <w:sz w:val="24"/>
                <w:szCs w:val="24"/>
              </w:rPr>
            </w:pPr>
            <w:r>
              <w:rPr>
                <w:sz w:val="24"/>
                <w:szCs w:val="24"/>
              </w:rPr>
              <w:t>22,7</w:t>
            </w:r>
          </w:p>
        </w:tc>
        <w:tc>
          <w:tcPr>
            <w:tcW w:w="696" w:type="dxa"/>
          </w:tcPr>
          <w:p w:rsidR="001D3913" w:rsidRDefault="001D3913">
            <w:pPr>
              <w:spacing w:line="360" w:lineRule="auto"/>
              <w:jc w:val="both"/>
              <w:rPr>
                <w:sz w:val="24"/>
                <w:szCs w:val="24"/>
              </w:rPr>
            </w:pPr>
            <w:r>
              <w:rPr>
                <w:sz w:val="24"/>
                <w:szCs w:val="24"/>
              </w:rPr>
              <w:t>21,6</w:t>
            </w:r>
          </w:p>
        </w:tc>
        <w:tc>
          <w:tcPr>
            <w:tcW w:w="696" w:type="dxa"/>
          </w:tcPr>
          <w:p w:rsidR="001D3913" w:rsidRDefault="001D3913">
            <w:pPr>
              <w:spacing w:line="360" w:lineRule="auto"/>
              <w:jc w:val="both"/>
              <w:rPr>
                <w:sz w:val="24"/>
                <w:szCs w:val="24"/>
              </w:rPr>
            </w:pPr>
            <w:r>
              <w:rPr>
                <w:sz w:val="24"/>
                <w:szCs w:val="24"/>
              </w:rPr>
              <w:t>17,3</w:t>
            </w:r>
          </w:p>
        </w:tc>
        <w:tc>
          <w:tcPr>
            <w:tcW w:w="696" w:type="dxa"/>
          </w:tcPr>
          <w:p w:rsidR="001D3913" w:rsidRDefault="001D3913">
            <w:pPr>
              <w:spacing w:line="360" w:lineRule="auto"/>
              <w:jc w:val="both"/>
              <w:rPr>
                <w:sz w:val="24"/>
                <w:szCs w:val="24"/>
              </w:rPr>
            </w:pPr>
            <w:r>
              <w:rPr>
                <w:sz w:val="24"/>
                <w:szCs w:val="24"/>
              </w:rPr>
              <w:t>16,2</w:t>
            </w:r>
          </w:p>
        </w:tc>
        <w:tc>
          <w:tcPr>
            <w:tcW w:w="696" w:type="dxa"/>
          </w:tcPr>
          <w:p w:rsidR="001D3913" w:rsidRDefault="001D3913">
            <w:pPr>
              <w:spacing w:line="360" w:lineRule="auto"/>
              <w:jc w:val="both"/>
              <w:rPr>
                <w:sz w:val="24"/>
                <w:szCs w:val="24"/>
              </w:rPr>
            </w:pPr>
            <w:r>
              <w:rPr>
                <w:sz w:val="24"/>
                <w:szCs w:val="24"/>
              </w:rPr>
              <w:t>15,1</w:t>
            </w:r>
          </w:p>
        </w:tc>
      </w:tr>
      <w:tr w:rsidR="001D3913">
        <w:tc>
          <w:tcPr>
            <w:tcW w:w="445" w:type="dxa"/>
            <w:tcBorders>
              <w:bottom w:val="nil"/>
            </w:tcBorders>
          </w:tcPr>
          <w:p w:rsidR="001D3913" w:rsidRDefault="001D3913">
            <w:pPr>
              <w:spacing w:line="360" w:lineRule="auto"/>
              <w:jc w:val="both"/>
              <w:rPr>
                <w:sz w:val="24"/>
                <w:szCs w:val="24"/>
              </w:rPr>
            </w:pPr>
            <w:r>
              <w:rPr>
                <w:sz w:val="24"/>
                <w:szCs w:val="24"/>
              </w:rPr>
              <w:t>2</w:t>
            </w:r>
          </w:p>
        </w:tc>
        <w:tc>
          <w:tcPr>
            <w:tcW w:w="1627" w:type="dxa"/>
            <w:tcBorders>
              <w:bottom w:val="nil"/>
            </w:tcBorders>
          </w:tcPr>
          <w:p w:rsidR="001D3913" w:rsidRDefault="001D3913">
            <w:pPr>
              <w:spacing w:line="360" w:lineRule="auto"/>
              <w:jc w:val="both"/>
              <w:rPr>
                <w:sz w:val="24"/>
                <w:szCs w:val="24"/>
              </w:rPr>
            </w:pPr>
            <w:r>
              <w:rPr>
                <w:sz w:val="24"/>
                <w:szCs w:val="24"/>
              </w:rPr>
              <w:t>Кредит, тенге</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756" w:type="dxa"/>
            <w:tcBorders>
              <w:bottom w:val="nil"/>
            </w:tcBorders>
          </w:tcPr>
          <w:p w:rsidR="001D3913" w:rsidRDefault="001D3913">
            <w:pPr>
              <w:spacing w:line="360" w:lineRule="auto"/>
              <w:jc w:val="both"/>
              <w:rPr>
                <w:sz w:val="24"/>
                <w:szCs w:val="24"/>
              </w:rPr>
            </w:pPr>
            <w:r>
              <w:rPr>
                <w:sz w:val="24"/>
                <w:szCs w:val="24"/>
              </w:rPr>
              <w:t>1</w:t>
            </w:r>
          </w:p>
        </w:tc>
        <w:tc>
          <w:tcPr>
            <w:tcW w:w="75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c>
          <w:tcPr>
            <w:tcW w:w="696" w:type="dxa"/>
            <w:tcBorders>
              <w:bottom w:val="nil"/>
            </w:tcBorders>
          </w:tcPr>
          <w:p w:rsidR="001D3913" w:rsidRDefault="001D3913">
            <w:pPr>
              <w:spacing w:line="360" w:lineRule="auto"/>
              <w:jc w:val="both"/>
              <w:rPr>
                <w:sz w:val="24"/>
                <w:szCs w:val="24"/>
              </w:rPr>
            </w:pPr>
            <w:r>
              <w:rPr>
                <w:sz w:val="24"/>
                <w:szCs w:val="24"/>
              </w:rPr>
              <w:t>1</w:t>
            </w:r>
          </w:p>
        </w:tc>
      </w:tr>
      <w:tr w:rsidR="001D3913">
        <w:tc>
          <w:tcPr>
            <w:tcW w:w="445" w:type="dxa"/>
            <w:tcBorders>
              <w:top w:val="nil"/>
              <w:bottom w:val="single" w:sz="4" w:space="0" w:color="auto"/>
            </w:tcBorders>
          </w:tcPr>
          <w:p w:rsidR="001D3913" w:rsidRDefault="001D3913">
            <w:pPr>
              <w:spacing w:line="360" w:lineRule="auto"/>
              <w:jc w:val="both"/>
              <w:rPr>
                <w:sz w:val="24"/>
                <w:szCs w:val="24"/>
              </w:rPr>
            </w:pPr>
          </w:p>
        </w:tc>
        <w:tc>
          <w:tcPr>
            <w:tcW w:w="1627" w:type="dxa"/>
            <w:tcBorders>
              <w:top w:val="nil"/>
              <w:bottom w:val="single" w:sz="4" w:space="0" w:color="auto"/>
            </w:tcBorders>
          </w:tcPr>
          <w:p w:rsidR="001D3913" w:rsidRDefault="001D3913">
            <w:pPr>
              <w:spacing w:line="360" w:lineRule="auto"/>
              <w:jc w:val="both"/>
              <w:rPr>
                <w:sz w:val="24"/>
                <w:szCs w:val="24"/>
              </w:rPr>
            </w:pPr>
            <w:r>
              <w:rPr>
                <w:sz w:val="24"/>
                <w:szCs w:val="24"/>
              </w:rPr>
              <w:t>Продолжение таблицы 7</w:t>
            </w:r>
          </w:p>
        </w:tc>
        <w:tc>
          <w:tcPr>
            <w:tcW w:w="696" w:type="dxa"/>
            <w:tcBorders>
              <w:top w:val="nil"/>
              <w:bottom w:val="single" w:sz="4" w:space="0" w:color="auto"/>
            </w:tcBorders>
          </w:tcPr>
          <w:p w:rsidR="001D3913" w:rsidRDefault="001D3913">
            <w:pPr>
              <w:spacing w:line="360" w:lineRule="auto"/>
              <w:jc w:val="both"/>
              <w:rPr>
                <w:sz w:val="24"/>
                <w:szCs w:val="24"/>
              </w:rPr>
            </w:pPr>
          </w:p>
        </w:tc>
        <w:tc>
          <w:tcPr>
            <w:tcW w:w="756" w:type="dxa"/>
            <w:tcBorders>
              <w:top w:val="nil"/>
              <w:bottom w:val="single" w:sz="4" w:space="0" w:color="auto"/>
            </w:tcBorders>
          </w:tcPr>
          <w:p w:rsidR="001D3913" w:rsidRDefault="001D3913">
            <w:pPr>
              <w:spacing w:line="360" w:lineRule="auto"/>
              <w:jc w:val="both"/>
              <w:rPr>
                <w:sz w:val="24"/>
                <w:szCs w:val="24"/>
              </w:rPr>
            </w:pPr>
          </w:p>
        </w:tc>
        <w:tc>
          <w:tcPr>
            <w:tcW w:w="75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c>
          <w:tcPr>
            <w:tcW w:w="696" w:type="dxa"/>
            <w:tcBorders>
              <w:top w:val="nil"/>
              <w:bottom w:val="single" w:sz="4" w:space="0" w:color="auto"/>
            </w:tcBorders>
          </w:tcPr>
          <w:p w:rsidR="001D3913" w:rsidRDefault="001D3913">
            <w:pPr>
              <w:spacing w:line="360" w:lineRule="auto"/>
              <w:jc w:val="both"/>
              <w:rPr>
                <w:sz w:val="24"/>
                <w:szCs w:val="24"/>
              </w:rPr>
            </w:pPr>
          </w:p>
        </w:tc>
      </w:tr>
      <w:tr w:rsidR="001D3913">
        <w:tc>
          <w:tcPr>
            <w:tcW w:w="445" w:type="dxa"/>
            <w:tcBorders>
              <w:top w:val="single" w:sz="4" w:space="0" w:color="auto"/>
              <w:bottom w:val="nil"/>
            </w:tcBorders>
          </w:tcPr>
          <w:p w:rsidR="001D3913" w:rsidRDefault="001D3913">
            <w:pPr>
              <w:spacing w:line="360" w:lineRule="auto"/>
              <w:jc w:val="both"/>
              <w:rPr>
                <w:sz w:val="24"/>
                <w:szCs w:val="24"/>
              </w:rPr>
            </w:pPr>
            <w:r>
              <w:rPr>
                <w:sz w:val="24"/>
                <w:szCs w:val="24"/>
              </w:rPr>
              <w:t>3</w:t>
            </w:r>
          </w:p>
        </w:tc>
        <w:tc>
          <w:tcPr>
            <w:tcW w:w="1627" w:type="dxa"/>
            <w:tcBorders>
              <w:top w:val="single" w:sz="4" w:space="0" w:color="auto"/>
              <w:bottom w:val="nil"/>
            </w:tcBorders>
          </w:tcPr>
          <w:p w:rsidR="001D3913" w:rsidRDefault="001D3913">
            <w:pPr>
              <w:spacing w:line="360" w:lineRule="auto"/>
              <w:jc w:val="both"/>
              <w:rPr>
                <w:sz w:val="24"/>
                <w:szCs w:val="24"/>
              </w:rPr>
            </w:pPr>
            <w:r>
              <w:rPr>
                <w:sz w:val="24"/>
                <w:szCs w:val="24"/>
              </w:rPr>
              <w:t>Кредит  с %</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1,38</w:t>
            </w:r>
          </w:p>
        </w:tc>
        <w:tc>
          <w:tcPr>
            <w:tcW w:w="756" w:type="dxa"/>
            <w:tcBorders>
              <w:top w:val="single" w:sz="4" w:space="0" w:color="auto"/>
              <w:bottom w:val="nil"/>
            </w:tcBorders>
          </w:tcPr>
          <w:p w:rsidR="001D3913" w:rsidRDefault="001D3913">
            <w:pPr>
              <w:spacing w:line="360" w:lineRule="auto"/>
              <w:jc w:val="both"/>
              <w:rPr>
                <w:sz w:val="24"/>
                <w:szCs w:val="24"/>
              </w:rPr>
            </w:pPr>
            <w:r>
              <w:rPr>
                <w:sz w:val="24"/>
                <w:szCs w:val="24"/>
              </w:rPr>
              <w:t>1,30</w:t>
            </w:r>
          </w:p>
        </w:tc>
        <w:tc>
          <w:tcPr>
            <w:tcW w:w="756" w:type="dxa"/>
            <w:tcBorders>
              <w:top w:val="single" w:sz="4" w:space="0" w:color="auto"/>
              <w:bottom w:val="nil"/>
            </w:tcBorders>
          </w:tcPr>
          <w:p w:rsidR="001D3913" w:rsidRDefault="001D3913">
            <w:pPr>
              <w:spacing w:line="360" w:lineRule="auto"/>
              <w:jc w:val="both"/>
              <w:rPr>
                <w:sz w:val="24"/>
                <w:szCs w:val="24"/>
              </w:rPr>
            </w:pPr>
            <w:r>
              <w:rPr>
                <w:sz w:val="24"/>
                <w:szCs w:val="24"/>
              </w:rPr>
              <w:t>1,22</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1,18</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1,20</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1,23</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1,22</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1,17</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1,16</w:t>
            </w:r>
          </w:p>
        </w:tc>
        <w:tc>
          <w:tcPr>
            <w:tcW w:w="696" w:type="dxa"/>
            <w:tcBorders>
              <w:top w:val="single" w:sz="4" w:space="0" w:color="auto"/>
              <w:bottom w:val="nil"/>
            </w:tcBorders>
          </w:tcPr>
          <w:p w:rsidR="001D3913" w:rsidRDefault="001D3913">
            <w:pPr>
              <w:spacing w:line="360" w:lineRule="auto"/>
              <w:jc w:val="both"/>
              <w:rPr>
                <w:sz w:val="24"/>
                <w:szCs w:val="24"/>
              </w:rPr>
            </w:pPr>
            <w:r>
              <w:rPr>
                <w:sz w:val="24"/>
                <w:szCs w:val="24"/>
              </w:rPr>
              <w:t>1,15</w:t>
            </w:r>
          </w:p>
        </w:tc>
      </w:tr>
    </w:tbl>
    <w:p w:rsidR="001D3913" w:rsidRDefault="001D3913">
      <w:pPr>
        <w:spacing w:line="360" w:lineRule="auto"/>
        <w:ind w:left="360" w:firstLine="720"/>
        <w:jc w:val="both"/>
        <w:rPr>
          <w:sz w:val="28"/>
          <w:szCs w:val="28"/>
        </w:rPr>
      </w:pPr>
    </w:p>
    <w:p w:rsidR="001D3913" w:rsidRDefault="001D3913">
      <w:pPr>
        <w:spacing w:line="360" w:lineRule="auto"/>
        <w:jc w:val="both"/>
        <w:rPr>
          <w:sz w:val="28"/>
          <w:szCs w:val="28"/>
        </w:rPr>
      </w:pPr>
      <w:r>
        <w:rPr>
          <w:sz w:val="28"/>
          <w:szCs w:val="28"/>
        </w:rPr>
        <w:t xml:space="preserve">    продолжение таблицы 7</w:t>
      </w:r>
    </w:p>
    <w:tbl>
      <w:tblPr>
        <w:tblW w:w="915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1627"/>
        <w:gridCol w:w="696"/>
        <w:gridCol w:w="756"/>
        <w:gridCol w:w="756"/>
        <w:gridCol w:w="756"/>
        <w:gridCol w:w="636"/>
        <w:gridCol w:w="696"/>
        <w:gridCol w:w="696"/>
        <w:gridCol w:w="696"/>
        <w:gridCol w:w="696"/>
        <w:gridCol w:w="696"/>
      </w:tblGrid>
      <w:tr w:rsidR="001D3913">
        <w:trPr>
          <w:trHeight w:val="218"/>
        </w:trPr>
        <w:tc>
          <w:tcPr>
            <w:tcW w:w="445" w:type="dxa"/>
          </w:tcPr>
          <w:p w:rsidR="001D3913" w:rsidRDefault="001D3913">
            <w:pPr>
              <w:spacing w:line="360" w:lineRule="auto"/>
              <w:jc w:val="both"/>
              <w:rPr>
                <w:sz w:val="24"/>
                <w:szCs w:val="24"/>
              </w:rPr>
            </w:pPr>
          </w:p>
        </w:tc>
        <w:tc>
          <w:tcPr>
            <w:tcW w:w="1627" w:type="dxa"/>
          </w:tcPr>
          <w:p w:rsidR="001D3913" w:rsidRDefault="001D3913">
            <w:pPr>
              <w:spacing w:line="360" w:lineRule="auto"/>
              <w:jc w:val="both"/>
              <w:rPr>
                <w:sz w:val="24"/>
                <w:szCs w:val="24"/>
              </w:rPr>
            </w:pPr>
            <w:r>
              <w:rPr>
                <w:sz w:val="24"/>
                <w:szCs w:val="24"/>
              </w:rPr>
              <w:t>1</w:t>
            </w:r>
          </w:p>
        </w:tc>
        <w:tc>
          <w:tcPr>
            <w:tcW w:w="696" w:type="dxa"/>
          </w:tcPr>
          <w:p w:rsidR="001D3913" w:rsidRDefault="001D3913">
            <w:pPr>
              <w:spacing w:line="360" w:lineRule="auto"/>
              <w:jc w:val="both"/>
              <w:rPr>
                <w:sz w:val="24"/>
                <w:szCs w:val="24"/>
              </w:rPr>
            </w:pPr>
            <w:r>
              <w:rPr>
                <w:sz w:val="24"/>
                <w:szCs w:val="24"/>
              </w:rPr>
              <w:t>2</w:t>
            </w:r>
          </w:p>
        </w:tc>
        <w:tc>
          <w:tcPr>
            <w:tcW w:w="756" w:type="dxa"/>
          </w:tcPr>
          <w:p w:rsidR="001D3913" w:rsidRDefault="001D3913">
            <w:pPr>
              <w:spacing w:line="360" w:lineRule="auto"/>
              <w:jc w:val="both"/>
              <w:rPr>
                <w:sz w:val="24"/>
                <w:szCs w:val="24"/>
              </w:rPr>
            </w:pPr>
            <w:r>
              <w:rPr>
                <w:sz w:val="24"/>
                <w:szCs w:val="24"/>
              </w:rPr>
              <w:t>3</w:t>
            </w:r>
          </w:p>
        </w:tc>
        <w:tc>
          <w:tcPr>
            <w:tcW w:w="756" w:type="dxa"/>
          </w:tcPr>
          <w:p w:rsidR="001D3913" w:rsidRDefault="001D3913">
            <w:pPr>
              <w:spacing w:line="360" w:lineRule="auto"/>
              <w:jc w:val="both"/>
              <w:rPr>
                <w:sz w:val="24"/>
                <w:szCs w:val="24"/>
              </w:rPr>
            </w:pPr>
            <w:r>
              <w:rPr>
                <w:sz w:val="24"/>
                <w:szCs w:val="24"/>
              </w:rPr>
              <w:t>4</w:t>
            </w:r>
          </w:p>
        </w:tc>
        <w:tc>
          <w:tcPr>
            <w:tcW w:w="756" w:type="dxa"/>
          </w:tcPr>
          <w:p w:rsidR="001D3913" w:rsidRDefault="001D3913">
            <w:pPr>
              <w:spacing w:line="360" w:lineRule="auto"/>
              <w:jc w:val="both"/>
              <w:rPr>
                <w:sz w:val="24"/>
                <w:szCs w:val="24"/>
              </w:rPr>
            </w:pPr>
            <w:r>
              <w:rPr>
                <w:sz w:val="24"/>
                <w:szCs w:val="24"/>
              </w:rPr>
              <w:t>5</w:t>
            </w:r>
          </w:p>
        </w:tc>
        <w:tc>
          <w:tcPr>
            <w:tcW w:w="636" w:type="dxa"/>
          </w:tcPr>
          <w:p w:rsidR="001D3913" w:rsidRDefault="001D3913">
            <w:pPr>
              <w:spacing w:line="360" w:lineRule="auto"/>
              <w:jc w:val="both"/>
              <w:rPr>
                <w:sz w:val="24"/>
                <w:szCs w:val="24"/>
              </w:rPr>
            </w:pPr>
            <w:r>
              <w:rPr>
                <w:sz w:val="24"/>
                <w:szCs w:val="24"/>
              </w:rPr>
              <w:t>6</w:t>
            </w:r>
          </w:p>
        </w:tc>
        <w:tc>
          <w:tcPr>
            <w:tcW w:w="696" w:type="dxa"/>
          </w:tcPr>
          <w:p w:rsidR="001D3913" w:rsidRDefault="001D3913">
            <w:pPr>
              <w:spacing w:line="360" w:lineRule="auto"/>
              <w:jc w:val="both"/>
              <w:rPr>
                <w:sz w:val="24"/>
                <w:szCs w:val="24"/>
              </w:rPr>
            </w:pPr>
            <w:r>
              <w:rPr>
                <w:sz w:val="24"/>
                <w:szCs w:val="24"/>
              </w:rPr>
              <w:t>7</w:t>
            </w:r>
          </w:p>
        </w:tc>
        <w:tc>
          <w:tcPr>
            <w:tcW w:w="696" w:type="dxa"/>
          </w:tcPr>
          <w:p w:rsidR="001D3913" w:rsidRDefault="001D3913">
            <w:pPr>
              <w:spacing w:line="360" w:lineRule="auto"/>
              <w:jc w:val="both"/>
              <w:rPr>
                <w:sz w:val="24"/>
                <w:szCs w:val="24"/>
              </w:rPr>
            </w:pPr>
            <w:r>
              <w:rPr>
                <w:sz w:val="24"/>
                <w:szCs w:val="24"/>
              </w:rPr>
              <w:t>8</w:t>
            </w:r>
          </w:p>
        </w:tc>
        <w:tc>
          <w:tcPr>
            <w:tcW w:w="696" w:type="dxa"/>
          </w:tcPr>
          <w:p w:rsidR="001D3913" w:rsidRDefault="001D3913">
            <w:pPr>
              <w:spacing w:line="360" w:lineRule="auto"/>
              <w:jc w:val="both"/>
              <w:rPr>
                <w:sz w:val="24"/>
                <w:szCs w:val="24"/>
              </w:rPr>
            </w:pPr>
            <w:r>
              <w:rPr>
                <w:sz w:val="24"/>
                <w:szCs w:val="24"/>
              </w:rPr>
              <w:t>9</w:t>
            </w:r>
          </w:p>
        </w:tc>
        <w:tc>
          <w:tcPr>
            <w:tcW w:w="696" w:type="dxa"/>
          </w:tcPr>
          <w:p w:rsidR="001D3913" w:rsidRDefault="001D3913">
            <w:pPr>
              <w:spacing w:line="360" w:lineRule="auto"/>
              <w:jc w:val="both"/>
              <w:rPr>
                <w:sz w:val="24"/>
                <w:szCs w:val="24"/>
              </w:rPr>
            </w:pPr>
            <w:r>
              <w:rPr>
                <w:sz w:val="24"/>
                <w:szCs w:val="24"/>
              </w:rPr>
              <w:t>10</w:t>
            </w:r>
          </w:p>
        </w:tc>
        <w:tc>
          <w:tcPr>
            <w:tcW w:w="696" w:type="dxa"/>
          </w:tcPr>
          <w:p w:rsidR="001D3913" w:rsidRDefault="001D3913">
            <w:pPr>
              <w:spacing w:line="360" w:lineRule="auto"/>
              <w:jc w:val="both"/>
              <w:rPr>
                <w:sz w:val="24"/>
                <w:szCs w:val="24"/>
              </w:rPr>
            </w:pPr>
            <w:r>
              <w:rPr>
                <w:sz w:val="24"/>
                <w:szCs w:val="24"/>
              </w:rPr>
              <w:t>11</w:t>
            </w:r>
          </w:p>
        </w:tc>
      </w:tr>
      <w:tr w:rsidR="001D3913">
        <w:trPr>
          <w:trHeight w:val="906"/>
        </w:trPr>
        <w:tc>
          <w:tcPr>
            <w:tcW w:w="445" w:type="dxa"/>
          </w:tcPr>
          <w:p w:rsidR="001D3913" w:rsidRDefault="001D3913">
            <w:pPr>
              <w:spacing w:line="360" w:lineRule="auto"/>
              <w:jc w:val="both"/>
              <w:rPr>
                <w:sz w:val="24"/>
                <w:szCs w:val="24"/>
              </w:rPr>
            </w:pPr>
            <w:r>
              <w:rPr>
                <w:sz w:val="24"/>
                <w:szCs w:val="24"/>
              </w:rPr>
              <w:t>4</w:t>
            </w:r>
          </w:p>
        </w:tc>
        <w:tc>
          <w:tcPr>
            <w:tcW w:w="1627" w:type="dxa"/>
          </w:tcPr>
          <w:p w:rsidR="001D3913" w:rsidRDefault="001D3913">
            <w:pPr>
              <w:spacing w:line="360" w:lineRule="auto"/>
              <w:jc w:val="both"/>
              <w:rPr>
                <w:sz w:val="24"/>
                <w:szCs w:val="24"/>
              </w:rPr>
            </w:pPr>
            <w:r>
              <w:rPr>
                <w:sz w:val="24"/>
                <w:szCs w:val="24"/>
              </w:rPr>
              <w:t xml:space="preserve">Уровень инфляции </w:t>
            </w:r>
          </w:p>
        </w:tc>
        <w:tc>
          <w:tcPr>
            <w:tcW w:w="696" w:type="dxa"/>
          </w:tcPr>
          <w:p w:rsidR="001D3913" w:rsidRDefault="001D3913">
            <w:pPr>
              <w:spacing w:line="360" w:lineRule="auto"/>
              <w:jc w:val="both"/>
              <w:rPr>
                <w:sz w:val="24"/>
                <w:szCs w:val="24"/>
              </w:rPr>
            </w:pPr>
            <w:r>
              <w:rPr>
                <w:sz w:val="24"/>
                <w:szCs w:val="24"/>
              </w:rPr>
              <w:t>21,6</w:t>
            </w:r>
          </w:p>
        </w:tc>
        <w:tc>
          <w:tcPr>
            <w:tcW w:w="756" w:type="dxa"/>
          </w:tcPr>
          <w:p w:rsidR="001D3913" w:rsidRDefault="001D3913">
            <w:pPr>
              <w:spacing w:line="360" w:lineRule="auto"/>
              <w:jc w:val="both"/>
              <w:rPr>
                <w:sz w:val="24"/>
                <w:szCs w:val="24"/>
              </w:rPr>
            </w:pPr>
            <w:r>
              <w:rPr>
                <w:sz w:val="24"/>
                <w:szCs w:val="24"/>
              </w:rPr>
              <w:t>8,8</w:t>
            </w:r>
          </w:p>
        </w:tc>
        <w:tc>
          <w:tcPr>
            <w:tcW w:w="756" w:type="dxa"/>
          </w:tcPr>
          <w:p w:rsidR="001D3913" w:rsidRDefault="001D3913">
            <w:pPr>
              <w:spacing w:line="360" w:lineRule="auto"/>
              <w:jc w:val="both"/>
              <w:rPr>
                <w:sz w:val="24"/>
                <w:szCs w:val="24"/>
              </w:rPr>
            </w:pPr>
            <w:r>
              <w:rPr>
                <w:sz w:val="24"/>
                <w:szCs w:val="24"/>
              </w:rPr>
              <w:t>3,1</w:t>
            </w:r>
          </w:p>
        </w:tc>
        <w:tc>
          <w:tcPr>
            <w:tcW w:w="756" w:type="dxa"/>
          </w:tcPr>
          <w:p w:rsidR="001D3913" w:rsidRDefault="001D3913">
            <w:pPr>
              <w:spacing w:line="360" w:lineRule="auto"/>
              <w:jc w:val="both"/>
              <w:rPr>
                <w:sz w:val="24"/>
                <w:szCs w:val="24"/>
              </w:rPr>
            </w:pPr>
            <w:r>
              <w:rPr>
                <w:sz w:val="24"/>
                <w:szCs w:val="24"/>
              </w:rPr>
              <w:t>15,3</w:t>
            </w:r>
          </w:p>
        </w:tc>
        <w:tc>
          <w:tcPr>
            <w:tcW w:w="636" w:type="dxa"/>
          </w:tcPr>
          <w:p w:rsidR="001D3913" w:rsidRDefault="001D3913">
            <w:pPr>
              <w:spacing w:line="360" w:lineRule="auto"/>
              <w:jc w:val="both"/>
              <w:rPr>
                <w:sz w:val="24"/>
                <w:szCs w:val="24"/>
              </w:rPr>
            </w:pPr>
            <w:r>
              <w:rPr>
                <w:sz w:val="24"/>
                <w:szCs w:val="24"/>
              </w:rPr>
              <w:t>11,1</w:t>
            </w:r>
          </w:p>
        </w:tc>
        <w:tc>
          <w:tcPr>
            <w:tcW w:w="696" w:type="dxa"/>
          </w:tcPr>
          <w:p w:rsidR="001D3913" w:rsidRDefault="001D3913">
            <w:pPr>
              <w:spacing w:line="360" w:lineRule="auto"/>
              <w:jc w:val="both"/>
              <w:rPr>
                <w:sz w:val="24"/>
                <w:szCs w:val="24"/>
              </w:rPr>
            </w:pPr>
            <w:r>
              <w:rPr>
                <w:sz w:val="24"/>
                <w:szCs w:val="24"/>
              </w:rPr>
              <w:t>8,2</w:t>
            </w:r>
          </w:p>
        </w:tc>
        <w:tc>
          <w:tcPr>
            <w:tcW w:w="696" w:type="dxa"/>
          </w:tcPr>
          <w:p w:rsidR="001D3913" w:rsidRDefault="001D3913">
            <w:pPr>
              <w:spacing w:line="360" w:lineRule="auto"/>
              <w:jc w:val="both"/>
              <w:rPr>
                <w:sz w:val="24"/>
                <w:szCs w:val="24"/>
              </w:rPr>
            </w:pPr>
            <w:r>
              <w:rPr>
                <w:sz w:val="24"/>
                <w:szCs w:val="24"/>
              </w:rPr>
              <w:t>6,4</w:t>
            </w:r>
          </w:p>
        </w:tc>
        <w:tc>
          <w:tcPr>
            <w:tcW w:w="696" w:type="dxa"/>
          </w:tcPr>
          <w:p w:rsidR="001D3913" w:rsidRDefault="001D3913">
            <w:pPr>
              <w:spacing w:line="360" w:lineRule="auto"/>
              <w:jc w:val="both"/>
              <w:rPr>
                <w:sz w:val="24"/>
                <w:szCs w:val="24"/>
              </w:rPr>
            </w:pPr>
            <w:r>
              <w:rPr>
                <w:sz w:val="24"/>
                <w:szCs w:val="24"/>
              </w:rPr>
              <w:t>6,2</w:t>
            </w:r>
          </w:p>
        </w:tc>
        <w:tc>
          <w:tcPr>
            <w:tcW w:w="696" w:type="dxa"/>
          </w:tcPr>
          <w:p w:rsidR="001D3913" w:rsidRDefault="001D3913">
            <w:pPr>
              <w:spacing w:line="360" w:lineRule="auto"/>
              <w:jc w:val="both"/>
              <w:rPr>
                <w:sz w:val="24"/>
                <w:szCs w:val="24"/>
              </w:rPr>
            </w:pPr>
            <w:r>
              <w:rPr>
                <w:sz w:val="24"/>
                <w:szCs w:val="24"/>
              </w:rPr>
              <w:t>5,9</w:t>
            </w:r>
          </w:p>
        </w:tc>
        <w:tc>
          <w:tcPr>
            <w:tcW w:w="696" w:type="dxa"/>
          </w:tcPr>
          <w:p w:rsidR="001D3913" w:rsidRDefault="001D3913">
            <w:pPr>
              <w:spacing w:line="360" w:lineRule="auto"/>
              <w:jc w:val="both"/>
              <w:rPr>
                <w:sz w:val="24"/>
                <w:szCs w:val="24"/>
              </w:rPr>
            </w:pPr>
            <w:r>
              <w:rPr>
                <w:sz w:val="24"/>
                <w:szCs w:val="24"/>
              </w:rPr>
              <w:t>4,7</w:t>
            </w:r>
          </w:p>
        </w:tc>
      </w:tr>
      <w:tr w:rsidR="001D3913">
        <w:tc>
          <w:tcPr>
            <w:tcW w:w="445" w:type="dxa"/>
            <w:tcBorders>
              <w:bottom w:val="single" w:sz="4" w:space="0" w:color="auto"/>
            </w:tcBorders>
          </w:tcPr>
          <w:p w:rsidR="001D3913" w:rsidRDefault="001D3913">
            <w:pPr>
              <w:spacing w:line="360" w:lineRule="auto"/>
              <w:jc w:val="both"/>
              <w:rPr>
                <w:sz w:val="24"/>
                <w:szCs w:val="24"/>
              </w:rPr>
            </w:pPr>
            <w:r>
              <w:rPr>
                <w:sz w:val="24"/>
                <w:szCs w:val="24"/>
              </w:rPr>
              <w:t>5</w:t>
            </w:r>
          </w:p>
        </w:tc>
        <w:tc>
          <w:tcPr>
            <w:tcW w:w="1627" w:type="dxa"/>
            <w:tcBorders>
              <w:bottom w:val="single" w:sz="4" w:space="0" w:color="auto"/>
            </w:tcBorders>
          </w:tcPr>
          <w:p w:rsidR="001D3913" w:rsidRDefault="001D3913">
            <w:pPr>
              <w:spacing w:line="360" w:lineRule="auto"/>
              <w:jc w:val="both"/>
              <w:rPr>
                <w:sz w:val="24"/>
                <w:szCs w:val="24"/>
              </w:rPr>
            </w:pPr>
            <w:r>
              <w:rPr>
                <w:sz w:val="24"/>
                <w:szCs w:val="24"/>
              </w:rPr>
              <w:t>Реальный кредит с %</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1,08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1,19</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1,18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0,99</w:t>
            </w:r>
          </w:p>
        </w:tc>
        <w:tc>
          <w:tcPr>
            <w:tcW w:w="636" w:type="dxa"/>
            <w:tcBorders>
              <w:bottom w:val="single" w:sz="4" w:space="0" w:color="auto"/>
            </w:tcBorders>
          </w:tcPr>
          <w:p w:rsidR="001D3913" w:rsidRDefault="001D3913">
            <w:pPr>
              <w:spacing w:line="360" w:lineRule="auto"/>
              <w:jc w:val="both"/>
              <w:rPr>
                <w:sz w:val="24"/>
                <w:szCs w:val="24"/>
              </w:rPr>
            </w:pPr>
            <w:r>
              <w:rPr>
                <w:sz w:val="24"/>
                <w:szCs w:val="24"/>
              </w:rPr>
              <w:t>1,07</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1,13</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1,14</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1,10</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1,09</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1,08</w:t>
            </w:r>
          </w:p>
        </w:tc>
      </w:tr>
      <w:tr w:rsidR="001D3913">
        <w:trPr>
          <w:trHeight w:val="1526"/>
        </w:trPr>
        <w:tc>
          <w:tcPr>
            <w:tcW w:w="445" w:type="dxa"/>
            <w:tcBorders>
              <w:bottom w:val="single" w:sz="4" w:space="0" w:color="auto"/>
            </w:tcBorders>
          </w:tcPr>
          <w:p w:rsidR="001D3913" w:rsidRDefault="001D3913">
            <w:pPr>
              <w:spacing w:line="360" w:lineRule="auto"/>
              <w:jc w:val="both"/>
              <w:rPr>
                <w:sz w:val="24"/>
                <w:szCs w:val="24"/>
              </w:rPr>
            </w:pPr>
            <w:r>
              <w:rPr>
                <w:sz w:val="24"/>
                <w:szCs w:val="24"/>
              </w:rPr>
              <w:t>6</w:t>
            </w:r>
          </w:p>
        </w:tc>
        <w:tc>
          <w:tcPr>
            <w:tcW w:w="1627" w:type="dxa"/>
            <w:tcBorders>
              <w:bottom w:val="single" w:sz="4" w:space="0" w:color="auto"/>
            </w:tcBorders>
          </w:tcPr>
          <w:p w:rsidR="001D3913" w:rsidRDefault="001D3913">
            <w:pPr>
              <w:spacing w:line="360" w:lineRule="auto"/>
              <w:jc w:val="both"/>
              <w:rPr>
                <w:sz w:val="24"/>
                <w:szCs w:val="24"/>
              </w:rPr>
            </w:pPr>
            <w:r>
              <w:rPr>
                <w:sz w:val="24"/>
                <w:szCs w:val="24"/>
              </w:rPr>
              <w:t>Итоговый доход от кредита, тг.</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0,08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0,19</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0,18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-0,01</w:t>
            </w:r>
          </w:p>
        </w:tc>
        <w:tc>
          <w:tcPr>
            <w:tcW w:w="636" w:type="dxa"/>
            <w:tcBorders>
              <w:bottom w:val="single" w:sz="4" w:space="0" w:color="auto"/>
            </w:tcBorders>
          </w:tcPr>
          <w:p w:rsidR="001D3913" w:rsidRDefault="001D3913">
            <w:pPr>
              <w:spacing w:line="360" w:lineRule="auto"/>
              <w:jc w:val="both"/>
              <w:rPr>
                <w:sz w:val="24"/>
                <w:szCs w:val="24"/>
              </w:rPr>
            </w:pPr>
            <w:r>
              <w:rPr>
                <w:sz w:val="24"/>
                <w:szCs w:val="24"/>
              </w:rPr>
              <w:t>0,07</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0,13</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0,14</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0,1</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0,09</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0,08</w:t>
            </w:r>
          </w:p>
        </w:tc>
      </w:tr>
      <w:tr w:rsidR="001D3913">
        <w:tc>
          <w:tcPr>
            <w:tcW w:w="445" w:type="dxa"/>
            <w:tcBorders>
              <w:bottom w:val="single" w:sz="4" w:space="0" w:color="auto"/>
            </w:tcBorders>
          </w:tcPr>
          <w:p w:rsidR="001D3913" w:rsidRDefault="001D3913">
            <w:pPr>
              <w:spacing w:line="360" w:lineRule="auto"/>
              <w:jc w:val="both"/>
              <w:rPr>
                <w:sz w:val="24"/>
                <w:szCs w:val="24"/>
              </w:rPr>
            </w:pPr>
            <w:r>
              <w:rPr>
                <w:sz w:val="24"/>
                <w:szCs w:val="24"/>
              </w:rPr>
              <w:t>7</w:t>
            </w:r>
          </w:p>
        </w:tc>
        <w:tc>
          <w:tcPr>
            <w:tcW w:w="1627" w:type="dxa"/>
            <w:tcBorders>
              <w:bottom w:val="single" w:sz="4" w:space="0" w:color="auto"/>
            </w:tcBorders>
          </w:tcPr>
          <w:p w:rsidR="001D3913" w:rsidRDefault="001D3913">
            <w:pPr>
              <w:spacing w:line="360" w:lineRule="auto"/>
              <w:jc w:val="both"/>
              <w:rPr>
                <w:sz w:val="24"/>
                <w:szCs w:val="24"/>
              </w:rPr>
            </w:pPr>
            <w:r>
              <w:rPr>
                <w:sz w:val="24"/>
                <w:szCs w:val="24"/>
              </w:rPr>
              <w:t>Итоговый доход от кредита, %</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19</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18</w:t>
            </w:r>
          </w:p>
        </w:tc>
        <w:tc>
          <w:tcPr>
            <w:tcW w:w="756" w:type="dxa"/>
            <w:tcBorders>
              <w:bottom w:val="single" w:sz="4" w:space="0" w:color="auto"/>
            </w:tcBorders>
          </w:tcPr>
          <w:p w:rsidR="001D3913" w:rsidRDefault="001D3913">
            <w:pPr>
              <w:spacing w:line="360" w:lineRule="auto"/>
              <w:jc w:val="both"/>
              <w:rPr>
                <w:sz w:val="24"/>
                <w:szCs w:val="24"/>
              </w:rPr>
            </w:pPr>
            <w:r>
              <w:rPr>
                <w:sz w:val="24"/>
                <w:szCs w:val="24"/>
              </w:rPr>
              <w:t>-1</w:t>
            </w:r>
          </w:p>
        </w:tc>
        <w:tc>
          <w:tcPr>
            <w:tcW w:w="636" w:type="dxa"/>
            <w:tcBorders>
              <w:bottom w:val="single" w:sz="4" w:space="0" w:color="auto"/>
            </w:tcBorders>
          </w:tcPr>
          <w:p w:rsidR="001D3913" w:rsidRDefault="001D3913">
            <w:pPr>
              <w:spacing w:line="360" w:lineRule="auto"/>
              <w:jc w:val="both"/>
              <w:rPr>
                <w:sz w:val="24"/>
                <w:szCs w:val="24"/>
              </w:rPr>
            </w:pPr>
            <w:r>
              <w:rPr>
                <w:sz w:val="24"/>
                <w:szCs w:val="24"/>
              </w:rPr>
              <w:t>7</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13</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14</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10</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9</w:t>
            </w:r>
          </w:p>
        </w:tc>
        <w:tc>
          <w:tcPr>
            <w:tcW w:w="696" w:type="dxa"/>
            <w:tcBorders>
              <w:bottom w:val="single" w:sz="4" w:space="0" w:color="auto"/>
            </w:tcBorders>
          </w:tcPr>
          <w:p w:rsidR="001D3913" w:rsidRDefault="001D3913">
            <w:pPr>
              <w:spacing w:line="360" w:lineRule="auto"/>
              <w:jc w:val="both"/>
              <w:rPr>
                <w:sz w:val="24"/>
                <w:szCs w:val="24"/>
              </w:rPr>
            </w:pPr>
            <w:r>
              <w:rPr>
                <w:sz w:val="24"/>
                <w:szCs w:val="24"/>
              </w:rPr>
              <w:t>8</w:t>
            </w:r>
          </w:p>
        </w:tc>
      </w:tr>
    </w:tbl>
    <w:p w:rsidR="001D3913" w:rsidRDefault="001D3913">
      <w:pPr>
        <w:spacing w:line="360" w:lineRule="auto"/>
        <w:ind w:left="360" w:firstLine="720"/>
        <w:jc w:val="both"/>
        <w:rPr>
          <w:sz w:val="24"/>
          <w:szCs w:val="24"/>
        </w:rPr>
      </w:pPr>
    </w:p>
    <w:p w:rsidR="001D3913" w:rsidRDefault="001D3913">
      <w:pPr>
        <w:spacing w:line="360" w:lineRule="auto"/>
        <w:ind w:firstLine="720"/>
        <w:jc w:val="both"/>
        <w:rPr>
          <w:sz w:val="28"/>
          <w:szCs w:val="28"/>
        </w:rPr>
      </w:pPr>
      <w:r>
        <w:rPr>
          <w:sz w:val="28"/>
          <w:szCs w:val="28"/>
        </w:rPr>
        <w:t>В п. 3 рассчитан кредит с процентом [</w:t>
      </w:r>
      <w:r>
        <w:rPr>
          <w:sz w:val="28"/>
          <w:szCs w:val="28"/>
          <w:lang w:val="kk-KZ"/>
        </w:rPr>
        <w:t>3</w:t>
      </w:r>
      <w:r>
        <w:rPr>
          <w:sz w:val="28"/>
          <w:szCs w:val="28"/>
        </w:rPr>
        <w:t>]=[2]*(1+[1]/100)</w:t>
      </w:r>
    </w:p>
    <w:p w:rsidR="001D3913" w:rsidRDefault="001D3913">
      <w:pPr>
        <w:spacing w:line="360" w:lineRule="auto"/>
        <w:ind w:firstLine="720"/>
        <w:jc w:val="both"/>
        <w:rPr>
          <w:sz w:val="28"/>
          <w:szCs w:val="28"/>
        </w:rPr>
      </w:pPr>
      <w:r>
        <w:rPr>
          <w:sz w:val="28"/>
          <w:szCs w:val="28"/>
        </w:rPr>
        <w:t>В п. 5 рассчитан реальный кредит с процентом [</w:t>
      </w:r>
      <w:r>
        <w:rPr>
          <w:sz w:val="28"/>
          <w:szCs w:val="28"/>
          <w:lang w:val="kk-KZ"/>
        </w:rPr>
        <w:t>5</w:t>
      </w:r>
      <w:r>
        <w:rPr>
          <w:sz w:val="28"/>
          <w:szCs w:val="28"/>
        </w:rPr>
        <w:t>]=[3]*(1-[4]/100)</w:t>
      </w:r>
    </w:p>
    <w:p w:rsidR="001D3913" w:rsidRDefault="001D3913">
      <w:pPr>
        <w:spacing w:line="360" w:lineRule="auto"/>
        <w:ind w:firstLine="720"/>
        <w:jc w:val="both"/>
        <w:rPr>
          <w:sz w:val="28"/>
          <w:szCs w:val="28"/>
        </w:rPr>
      </w:pPr>
      <w:r>
        <w:rPr>
          <w:sz w:val="28"/>
          <w:szCs w:val="28"/>
          <w:lang w:val="kk-KZ"/>
        </w:rPr>
        <w:t>В п</w:t>
      </w:r>
      <w:r>
        <w:rPr>
          <w:sz w:val="28"/>
          <w:szCs w:val="28"/>
        </w:rPr>
        <w:t>. 6 рассчитан итоговый доход от кредита  [6]=[5]-[2]</w:t>
      </w:r>
    </w:p>
    <w:p w:rsidR="001D3913" w:rsidRDefault="001D3913">
      <w:pPr>
        <w:spacing w:line="360" w:lineRule="auto"/>
        <w:ind w:firstLine="720"/>
        <w:jc w:val="both"/>
        <w:rPr>
          <w:sz w:val="28"/>
          <w:szCs w:val="28"/>
        </w:rPr>
      </w:pPr>
      <w:r>
        <w:rPr>
          <w:sz w:val="28"/>
          <w:szCs w:val="28"/>
        </w:rPr>
        <w:t xml:space="preserve">Результаты расчетов свидетельствуют, что практически с 1997 по 2006 года кредитные ставки процента позволяли банкам получать реальный доход от кредитования в национальной валюте. Эффективность операций по кредитованию варьировалась от 8 до 19 тиын на 1 тенге вложений. </w:t>
      </w:r>
    </w:p>
    <w:p w:rsidR="001D3913" w:rsidRDefault="001D3913">
      <w:pPr>
        <w:spacing w:line="360" w:lineRule="auto"/>
        <w:ind w:firstLine="720"/>
        <w:jc w:val="both"/>
        <w:rPr>
          <w:sz w:val="28"/>
          <w:szCs w:val="28"/>
        </w:rPr>
      </w:pPr>
      <w:r>
        <w:rPr>
          <w:sz w:val="28"/>
          <w:szCs w:val="28"/>
        </w:rPr>
        <w:t>Графическое соотношение между кредитом с процентом и реальным кредитом отражено на рисунке 8.</w:t>
      </w:r>
    </w:p>
    <w:p w:rsidR="001D3913" w:rsidRDefault="001D3913">
      <w:pPr>
        <w:spacing w:line="360" w:lineRule="auto"/>
        <w:ind w:left="360"/>
        <w:jc w:val="both"/>
        <w:rPr>
          <w:sz w:val="28"/>
          <w:szCs w:val="28"/>
        </w:rPr>
      </w:pPr>
      <w:r>
        <w:rPr>
          <w:sz w:val="28"/>
          <w:szCs w:val="28"/>
        </w:rPr>
        <w:object w:dxaOrig="9030" w:dyaOrig="3225">
          <v:shape id="_x0000_i1027" type="#_x0000_t75" style="width:451.5pt;height:161.25pt" o:ole="">
            <v:imagedata r:id="rId10" o:title=""/>
          </v:shape>
          <o:OLEObject Type="Embed" ProgID="MSGraph.Chart.8" ShapeID="_x0000_i1027" DrawAspect="Content" ObjectID="_1469995044" r:id="rId11">
            <o:FieldCodes>\s</o:FieldCodes>
          </o:OLEObject>
        </w:object>
      </w:r>
    </w:p>
    <w:p w:rsidR="001D3913" w:rsidRDefault="001D3913">
      <w:pPr>
        <w:spacing w:line="360" w:lineRule="auto"/>
        <w:ind w:left="360"/>
        <w:jc w:val="center"/>
        <w:rPr>
          <w:sz w:val="28"/>
          <w:szCs w:val="28"/>
        </w:rPr>
      </w:pPr>
      <w:r>
        <w:rPr>
          <w:sz w:val="28"/>
          <w:szCs w:val="28"/>
        </w:rPr>
        <w:t>Рисунок 8 - Динамика доходов банков кредитам в</w:t>
      </w:r>
    </w:p>
    <w:p w:rsidR="001D3913" w:rsidRDefault="001D3913">
      <w:pPr>
        <w:spacing w:line="360" w:lineRule="auto"/>
        <w:ind w:left="360"/>
        <w:jc w:val="center"/>
        <w:rPr>
          <w:sz w:val="28"/>
          <w:szCs w:val="28"/>
        </w:rPr>
      </w:pPr>
      <w:r>
        <w:rPr>
          <w:sz w:val="28"/>
          <w:szCs w:val="28"/>
        </w:rPr>
        <w:t>национальной валюте</w:t>
      </w:r>
    </w:p>
    <w:p w:rsidR="001D3913" w:rsidRDefault="001D3913">
      <w:pPr>
        <w:jc w:val="center"/>
        <w:rPr>
          <w:sz w:val="28"/>
          <w:szCs w:val="28"/>
        </w:rPr>
      </w:pPr>
    </w:p>
    <w:p w:rsidR="001D3913" w:rsidRDefault="001D3913">
      <w:pPr>
        <w:spacing w:line="360" w:lineRule="auto"/>
        <w:ind w:firstLine="720"/>
        <w:jc w:val="both"/>
        <w:rPr>
          <w:sz w:val="28"/>
          <w:szCs w:val="28"/>
        </w:rPr>
      </w:pPr>
      <w:r>
        <w:rPr>
          <w:sz w:val="28"/>
          <w:szCs w:val="28"/>
        </w:rPr>
        <w:t>На третьем этапе исследования осуществим совмещение результатов первого и второго этапов анализа. Результат представим в табличной форме.</w:t>
      </w:r>
    </w:p>
    <w:p w:rsidR="001D3913" w:rsidRDefault="001D3913">
      <w:pPr>
        <w:spacing w:line="360" w:lineRule="auto"/>
        <w:ind w:firstLine="720"/>
        <w:jc w:val="both"/>
        <w:rPr>
          <w:sz w:val="28"/>
          <w:szCs w:val="28"/>
        </w:rPr>
      </w:pPr>
    </w:p>
    <w:p w:rsidR="001D3913" w:rsidRDefault="001D3913">
      <w:pPr>
        <w:spacing w:line="360" w:lineRule="auto"/>
        <w:jc w:val="both"/>
        <w:rPr>
          <w:sz w:val="28"/>
          <w:szCs w:val="28"/>
        </w:rPr>
      </w:pPr>
      <w:r>
        <w:rPr>
          <w:sz w:val="28"/>
          <w:szCs w:val="28"/>
        </w:rPr>
        <w:t xml:space="preserve">    Таблица 8 - Доходность коммерческих банков от оказания услуг в    национальной валюте с 1997 по 2006 гг. [20].</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2370"/>
        <w:gridCol w:w="2371"/>
        <w:gridCol w:w="2371"/>
      </w:tblGrid>
      <w:tr w:rsidR="001D3913">
        <w:trPr>
          <w:trHeight w:val="1354"/>
        </w:trPr>
        <w:tc>
          <w:tcPr>
            <w:tcW w:w="1906" w:type="dxa"/>
          </w:tcPr>
          <w:p w:rsidR="001D3913" w:rsidRDefault="001D3913">
            <w:pPr>
              <w:spacing w:line="360" w:lineRule="auto"/>
              <w:jc w:val="both"/>
              <w:rPr>
                <w:sz w:val="24"/>
                <w:szCs w:val="24"/>
              </w:rPr>
            </w:pPr>
            <w:r>
              <w:rPr>
                <w:sz w:val="24"/>
                <w:szCs w:val="24"/>
              </w:rPr>
              <w:t>На начало года</w:t>
            </w:r>
          </w:p>
        </w:tc>
        <w:tc>
          <w:tcPr>
            <w:tcW w:w="2370" w:type="dxa"/>
          </w:tcPr>
          <w:p w:rsidR="001D3913" w:rsidRDefault="001D3913">
            <w:pPr>
              <w:spacing w:line="360" w:lineRule="auto"/>
              <w:jc w:val="both"/>
              <w:rPr>
                <w:sz w:val="24"/>
                <w:szCs w:val="24"/>
              </w:rPr>
            </w:pPr>
            <w:r>
              <w:rPr>
                <w:sz w:val="24"/>
                <w:szCs w:val="24"/>
              </w:rPr>
              <w:t>Доход по кредитам, %</w:t>
            </w:r>
          </w:p>
        </w:tc>
        <w:tc>
          <w:tcPr>
            <w:tcW w:w="2371" w:type="dxa"/>
          </w:tcPr>
          <w:p w:rsidR="001D3913" w:rsidRDefault="001D3913">
            <w:pPr>
              <w:spacing w:line="360" w:lineRule="auto"/>
              <w:jc w:val="both"/>
              <w:rPr>
                <w:sz w:val="24"/>
                <w:szCs w:val="24"/>
              </w:rPr>
            </w:pPr>
            <w:r>
              <w:rPr>
                <w:sz w:val="24"/>
                <w:szCs w:val="24"/>
              </w:rPr>
              <w:t>Скрытый доход по депозитам, %</w:t>
            </w:r>
          </w:p>
        </w:tc>
        <w:tc>
          <w:tcPr>
            <w:tcW w:w="2371" w:type="dxa"/>
          </w:tcPr>
          <w:p w:rsidR="001D3913" w:rsidRDefault="001D3913">
            <w:pPr>
              <w:spacing w:line="360" w:lineRule="auto"/>
              <w:jc w:val="both"/>
              <w:rPr>
                <w:sz w:val="24"/>
                <w:szCs w:val="24"/>
              </w:rPr>
            </w:pPr>
            <w:r>
              <w:rPr>
                <w:sz w:val="24"/>
                <w:szCs w:val="24"/>
              </w:rPr>
              <w:t>Итоговый доход от совокупности оказываемых услуг, %</w:t>
            </w:r>
          </w:p>
        </w:tc>
      </w:tr>
      <w:tr w:rsidR="001D3913">
        <w:trPr>
          <w:trHeight w:val="396"/>
        </w:trPr>
        <w:tc>
          <w:tcPr>
            <w:tcW w:w="1906" w:type="dxa"/>
          </w:tcPr>
          <w:p w:rsidR="001D3913" w:rsidRDefault="001D3913">
            <w:pPr>
              <w:spacing w:line="360" w:lineRule="auto"/>
              <w:jc w:val="both"/>
              <w:rPr>
                <w:sz w:val="24"/>
                <w:szCs w:val="24"/>
              </w:rPr>
            </w:pPr>
            <w:r>
              <w:rPr>
                <w:sz w:val="24"/>
                <w:szCs w:val="24"/>
              </w:rPr>
              <w:t>1997</w:t>
            </w:r>
          </w:p>
        </w:tc>
        <w:tc>
          <w:tcPr>
            <w:tcW w:w="2370" w:type="dxa"/>
          </w:tcPr>
          <w:p w:rsidR="001D3913" w:rsidRDefault="001D3913">
            <w:pPr>
              <w:spacing w:line="360" w:lineRule="auto"/>
              <w:jc w:val="both"/>
              <w:rPr>
                <w:sz w:val="24"/>
                <w:szCs w:val="24"/>
              </w:rPr>
            </w:pPr>
            <w:r>
              <w:rPr>
                <w:sz w:val="24"/>
                <w:szCs w:val="24"/>
              </w:rPr>
              <w:t>8</w:t>
            </w:r>
          </w:p>
        </w:tc>
        <w:tc>
          <w:tcPr>
            <w:tcW w:w="2371"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7</w:t>
            </w:r>
          </w:p>
        </w:tc>
      </w:tr>
      <w:tr w:rsidR="001D3913">
        <w:trPr>
          <w:trHeight w:val="410"/>
        </w:trPr>
        <w:tc>
          <w:tcPr>
            <w:tcW w:w="1906" w:type="dxa"/>
          </w:tcPr>
          <w:p w:rsidR="001D3913" w:rsidRDefault="001D3913">
            <w:pPr>
              <w:spacing w:line="360" w:lineRule="auto"/>
              <w:jc w:val="both"/>
              <w:rPr>
                <w:sz w:val="24"/>
                <w:szCs w:val="24"/>
              </w:rPr>
            </w:pPr>
            <w:r>
              <w:rPr>
                <w:sz w:val="24"/>
                <w:szCs w:val="24"/>
              </w:rPr>
              <w:t>1998</w:t>
            </w:r>
          </w:p>
        </w:tc>
        <w:tc>
          <w:tcPr>
            <w:tcW w:w="2370" w:type="dxa"/>
          </w:tcPr>
          <w:p w:rsidR="001D3913" w:rsidRDefault="001D3913">
            <w:pPr>
              <w:spacing w:line="360" w:lineRule="auto"/>
              <w:jc w:val="both"/>
              <w:rPr>
                <w:sz w:val="24"/>
                <w:szCs w:val="24"/>
              </w:rPr>
            </w:pPr>
            <w:r>
              <w:rPr>
                <w:sz w:val="24"/>
                <w:szCs w:val="24"/>
              </w:rPr>
              <w:t>19</w:t>
            </w:r>
          </w:p>
        </w:tc>
        <w:tc>
          <w:tcPr>
            <w:tcW w:w="2371" w:type="dxa"/>
          </w:tcPr>
          <w:p w:rsidR="001D3913" w:rsidRDefault="001D3913">
            <w:pPr>
              <w:spacing w:line="360" w:lineRule="auto"/>
              <w:jc w:val="both"/>
              <w:rPr>
                <w:sz w:val="24"/>
                <w:szCs w:val="24"/>
              </w:rPr>
            </w:pPr>
            <w:r>
              <w:rPr>
                <w:sz w:val="24"/>
                <w:szCs w:val="24"/>
              </w:rPr>
              <w:t>2</w:t>
            </w:r>
          </w:p>
        </w:tc>
        <w:tc>
          <w:tcPr>
            <w:tcW w:w="2371" w:type="dxa"/>
          </w:tcPr>
          <w:p w:rsidR="001D3913" w:rsidRDefault="001D3913">
            <w:pPr>
              <w:spacing w:line="360" w:lineRule="auto"/>
              <w:jc w:val="both"/>
              <w:rPr>
                <w:sz w:val="24"/>
                <w:szCs w:val="24"/>
              </w:rPr>
            </w:pPr>
            <w:r>
              <w:rPr>
                <w:sz w:val="24"/>
                <w:szCs w:val="24"/>
              </w:rPr>
              <w:t>21</w:t>
            </w:r>
          </w:p>
        </w:tc>
      </w:tr>
      <w:tr w:rsidR="001D3913">
        <w:trPr>
          <w:trHeight w:val="396"/>
        </w:trPr>
        <w:tc>
          <w:tcPr>
            <w:tcW w:w="1906" w:type="dxa"/>
          </w:tcPr>
          <w:p w:rsidR="001D3913" w:rsidRDefault="001D3913">
            <w:pPr>
              <w:spacing w:line="360" w:lineRule="auto"/>
              <w:jc w:val="both"/>
              <w:rPr>
                <w:sz w:val="24"/>
                <w:szCs w:val="24"/>
              </w:rPr>
            </w:pPr>
            <w:r>
              <w:rPr>
                <w:sz w:val="24"/>
                <w:szCs w:val="24"/>
              </w:rPr>
              <w:t>1999</w:t>
            </w:r>
          </w:p>
        </w:tc>
        <w:tc>
          <w:tcPr>
            <w:tcW w:w="2370" w:type="dxa"/>
          </w:tcPr>
          <w:p w:rsidR="001D3913" w:rsidRDefault="001D3913">
            <w:pPr>
              <w:spacing w:line="360" w:lineRule="auto"/>
              <w:jc w:val="both"/>
              <w:rPr>
                <w:sz w:val="24"/>
                <w:szCs w:val="24"/>
              </w:rPr>
            </w:pPr>
            <w:r>
              <w:rPr>
                <w:sz w:val="24"/>
                <w:szCs w:val="24"/>
              </w:rPr>
              <w:t>18</w:t>
            </w:r>
          </w:p>
        </w:tc>
        <w:tc>
          <w:tcPr>
            <w:tcW w:w="2371" w:type="dxa"/>
          </w:tcPr>
          <w:p w:rsidR="001D3913" w:rsidRDefault="001D3913">
            <w:pPr>
              <w:spacing w:line="360" w:lineRule="auto"/>
              <w:jc w:val="both"/>
              <w:rPr>
                <w:sz w:val="24"/>
                <w:szCs w:val="24"/>
              </w:rPr>
            </w:pPr>
            <w:r>
              <w:rPr>
                <w:sz w:val="24"/>
                <w:szCs w:val="24"/>
              </w:rPr>
              <w:t>-4</w:t>
            </w:r>
          </w:p>
        </w:tc>
        <w:tc>
          <w:tcPr>
            <w:tcW w:w="2371" w:type="dxa"/>
          </w:tcPr>
          <w:p w:rsidR="001D3913" w:rsidRDefault="001D3913">
            <w:pPr>
              <w:spacing w:line="360" w:lineRule="auto"/>
              <w:jc w:val="both"/>
              <w:rPr>
                <w:sz w:val="24"/>
                <w:szCs w:val="24"/>
              </w:rPr>
            </w:pPr>
            <w:r>
              <w:rPr>
                <w:sz w:val="24"/>
                <w:szCs w:val="24"/>
              </w:rPr>
              <w:t>14</w:t>
            </w:r>
          </w:p>
        </w:tc>
      </w:tr>
      <w:tr w:rsidR="001D3913">
        <w:trPr>
          <w:trHeight w:val="396"/>
        </w:trPr>
        <w:tc>
          <w:tcPr>
            <w:tcW w:w="1906" w:type="dxa"/>
          </w:tcPr>
          <w:p w:rsidR="001D3913" w:rsidRDefault="001D3913">
            <w:pPr>
              <w:spacing w:line="360" w:lineRule="auto"/>
              <w:jc w:val="both"/>
              <w:rPr>
                <w:sz w:val="24"/>
                <w:szCs w:val="24"/>
              </w:rPr>
            </w:pPr>
            <w:r>
              <w:rPr>
                <w:sz w:val="24"/>
                <w:szCs w:val="24"/>
              </w:rPr>
              <w:t>2000</w:t>
            </w:r>
          </w:p>
        </w:tc>
        <w:tc>
          <w:tcPr>
            <w:tcW w:w="2370"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8</w:t>
            </w:r>
          </w:p>
        </w:tc>
        <w:tc>
          <w:tcPr>
            <w:tcW w:w="2371" w:type="dxa"/>
          </w:tcPr>
          <w:p w:rsidR="001D3913" w:rsidRDefault="001D3913">
            <w:pPr>
              <w:spacing w:line="360" w:lineRule="auto"/>
              <w:jc w:val="both"/>
              <w:rPr>
                <w:sz w:val="24"/>
                <w:szCs w:val="24"/>
              </w:rPr>
            </w:pPr>
            <w:r>
              <w:rPr>
                <w:sz w:val="24"/>
                <w:szCs w:val="24"/>
              </w:rPr>
              <w:t>7</w:t>
            </w:r>
          </w:p>
        </w:tc>
      </w:tr>
      <w:tr w:rsidR="001D3913">
        <w:trPr>
          <w:trHeight w:val="396"/>
        </w:trPr>
        <w:tc>
          <w:tcPr>
            <w:tcW w:w="1906" w:type="dxa"/>
          </w:tcPr>
          <w:p w:rsidR="001D3913" w:rsidRDefault="001D3913">
            <w:pPr>
              <w:spacing w:line="360" w:lineRule="auto"/>
              <w:jc w:val="both"/>
              <w:rPr>
                <w:sz w:val="24"/>
                <w:szCs w:val="24"/>
              </w:rPr>
            </w:pPr>
            <w:r>
              <w:rPr>
                <w:sz w:val="24"/>
                <w:szCs w:val="24"/>
              </w:rPr>
              <w:t>2001</w:t>
            </w:r>
          </w:p>
        </w:tc>
        <w:tc>
          <w:tcPr>
            <w:tcW w:w="2370" w:type="dxa"/>
          </w:tcPr>
          <w:p w:rsidR="001D3913" w:rsidRDefault="001D3913">
            <w:pPr>
              <w:spacing w:line="360" w:lineRule="auto"/>
              <w:jc w:val="both"/>
              <w:rPr>
                <w:sz w:val="24"/>
                <w:szCs w:val="24"/>
              </w:rPr>
            </w:pPr>
            <w:r>
              <w:rPr>
                <w:sz w:val="24"/>
                <w:szCs w:val="24"/>
              </w:rPr>
              <w:t>7</w:t>
            </w:r>
          </w:p>
        </w:tc>
        <w:tc>
          <w:tcPr>
            <w:tcW w:w="2371" w:type="dxa"/>
          </w:tcPr>
          <w:p w:rsidR="001D3913" w:rsidRDefault="001D3913">
            <w:pPr>
              <w:spacing w:line="360" w:lineRule="auto"/>
              <w:jc w:val="both"/>
              <w:rPr>
                <w:sz w:val="24"/>
                <w:szCs w:val="24"/>
              </w:rPr>
            </w:pPr>
            <w:r>
              <w:rPr>
                <w:sz w:val="24"/>
                <w:szCs w:val="24"/>
              </w:rPr>
              <w:t>2</w:t>
            </w:r>
          </w:p>
        </w:tc>
        <w:tc>
          <w:tcPr>
            <w:tcW w:w="2371" w:type="dxa"/>
          </w:tcPr>
          <w:p w:rsidR="001D3913" w:rsidRDefault="001D3913">
            <w:pPr>
              <w:spacing w:line="360" w:lineRule="auto"/>
              <w:jc w:val="both"/>
              <w:rPr>
                <w:sz w:val="24"/>
                <w:szCs w:val="24"/>
              </w:rPr>
            </w:pPr>
            <w:r>
              <w:rPr>
                <w:sz w:val="24"/>
                <w:szCs w:val="24"/>
              </w:rPr>
              <w:t>9</w:t>
            </w:r>
          </w:p>
        </w:tc>
      </w:tr>
      <w:tr w:rsidR="001D3913">
        <w:trPr>
          <w:trHeight w:val="410"/>
        </w:trPr>
        <w:tc>
          <w:tcPr>
            <w:tcW w:w="1906" w:type="dxa"/>
          </w:tcPr>
          <w:p w:rsidR="001D3913" w:rsidRDefault="001D3913">
            <w:pPr>
              <w:spacing w:line="360" w:lineRule="auto"/>
              <w:jc w:val="both"/>
              <w:rPr>
                <w:sz w:val="24"/>
                <w:szCs w:val="24"/>
              </w:rPr>
            </w:pPr>
            <w:r>
              <w:rPr>
                <w:sz w:val="24"/>
                <w:szCs w:val="24"/>
              </w:rPr>
              <w:t>2002</w:t>
            </w:r>
          </w:p>
        </w:tc>
        <w:tc>
          <w:tcPr>
            <w:tcW w:w="2370" w:type="dxa"/>
          </w:tcPr>
          <w:p w:rsidR="001D3913" w:rsidRDefault="001D3913">
            <w:pPr>
              <w:spacing w:line="360" w:lineRule="auto"/>
              <w:jc w:val="both"/>
              <w:rPr>
                <w:sz w:val="24"/>
                <w:szCs w:val="24"/>
              </w:rPr>
            </w:pPr>
            <w:r>
              <w:rPr>
                <w:sz w:val="24"/>
                <w:szCs w:val="24"/>
              </w:rPr>
              <w:t>13</w:t>
            </w:r>
          </w:p>
        </w:tc>
        <w:tc>
          <w:tcPr>
            <w:tcW w:w="2371"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12</w:t>
            </w:r>
          </w:p>
        </w:tc>
      </w:tr>
      <w:tr w:rsidR="001D3913">
        <w:trPr>
          <w:trHeight w:val="396"/>
        </w:trPr>
        <w:tc>
          <w:tcPr>
            <w:tcW w:w="1906" w:type="dxa"/>
          </w:tcPr>
          <w:p w:rsidR="001D3913" w:rsidRDefault="001D3913">
            <w:pPr>
              <w:spacing w:line="360" w:lineRule="auto"/>
              <w:jc w:val="both"/>
              <w:rPr>
                <w:sz w:val="24"/>
                <w:szCs w:val="24"/>
              </w:rPr>
            </w:pPr>
            <w:r>
              <w:rPr>
                <w:sz w:val="24"/>
                <w:szCs w:val="24"/>
              </w:rPr>
              <w:t>2003</w:t>
            </w:r>
          </w:p>
        </w:tc>
        <w:tc>
          <w:tcPr>
            <w:tcW w:w="2370" w:type="dxa"/>
          </w:tcPr>
          <w:p w:rsidR="001D3913" w:rsidRDefault="001D3913">
            <w:pPr>
              <w:spacing w:line="360" w:lineRule="auto"/>
              <w:jc w:val="both"/>
              <w:rPr>
                <w:sz w:val="24"/>
                <w:szCs w:val="24"/>
              </w:rPr>
            </w:pPr>
            <w:r>
              <w:rPr>
                <w:sz w:val="24"/>
                <w:szCs w:val="24"/>
              </w:rPr>
              <w:t>14</w:t>
            </w:r>
          </w:p>
        </w:tc>
        <w:tc>
          <w:tcPr>
            <w:tcW w:w="2371" w:type="dxa"/>
          </w:tcPr>
          <w:p w:rsidR="001D3913" w:rsidRDefault="001D3913">
            <w:pPr>
              <w:spacing w:line="360" w:lineRule="auto"/>
              <w:jc w:val="both"/>
              <w:rPr>
                <w:sz w:val="24"/>
                <w:szCs w:val="24"/>
              </w:rPr>
            </w:pPr>
            <w:r>
              <w:rPr>
                <w:sz w:val="24"/>
                <w:szCs w:val="24"/>
              </w:rPr>
              <w:t>-3</w:t>
            </w:r>
          </w:p>
        </w:tc>
        <w:tc>
          <w:tcPr>
            <w:tcW w:w="2371" w:type="dxa"/>
          </w:tcPr>
          <w:p w:rsidR="001D3913" w:rsidRDefault="001D3913">
            <w:pPr>
              <w:spacing w:line="360" w:lineRule="auto"/>
              <w:jc w:val="both"/>
              <w:rPr>
                <w:sz w:val="24"/>
                <w:szCs w:val="24"/>
              </w:rPr>
            </w:pPr>
            <w:r>
              <w:rPr>
                <w:sz w:val="24"/>
                <w:szCs w:val="24"/>
              </w:rPr>
              <w:t>11</w:t>
            </w:r>
          </w:p>
        </w:tc>
      </w:tr>
      <w:tr w:rsidR="001D3913">
        <w:trPr>
          <w:trHeight w:val="396"/>
        </w:trPr>
        <w:tc>
          <w:tcPr>
            <w:tcW w:w="1906" w:type="dxa"/>
          </w:tcPr>
          <w:p w:rsidR="001D3913" w:rsidRDefault="001D3913">
            <w:pPr>
              <w:spacing w:line="360" w:lineRule="auto"/>
              <w:jc w:val="both"/>
              <w:rPr>
                <w:sz w:val="24"/>
                <w:szCs w:val="24"/>
              </w:rPr>
            </w:pPr>
            <w:r>
              <w:rPr>
                <w:sz w:val="24"/>
                <w:szCs w:val="24"/>
              </w:rPr>
              <w:t>2004</w:t>
            </w:r>
          </w:p>
        </w:tc>
        <w:tc>
          <w:tcPr>
            <w:tcW w:w="2370" w:type="dxa"/>
          </w:tcPr>
          <w:p w:rsidR="001D3913" w:rsidRDefault="001D3913">
            <w:pPr>
              <w:spacing w:line="360" w:lineRule="auto"/>
              <w:jc w:val="both"/>
              <w:rPr>
                <w:sz w:val="24"/>
                <w:szCs w:val="24"/>
              </w:rPr>
            </w:pPr>
            <w:r>
              <w:rPr>
                <w:sz w:val="24"/>
                <w:szCs w:val="24"/>
              </w:rPr>
              <w:t>10</w:t>
            </w:r>
          </w:p>
        </w:tc>
        <w:tc>
          <w:tcPr>
            <w:tcW w:w="2371"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11</w:t>
            </w:r>
          </w:p>
        </w:tc>
      </w:tr>
      <w:tr w:rsidR="001D3913">
        <w:trPr>
          <w:trHeight w:val="396"/>
        </w:trPr>
        <w:tc>
          <w:tcPr>
            <w:tcW w:w="1906" w:type="dxa"/>
          </w:tcPr>
          <w:p w:rsidR="001D3913" w:rsidRDefault="001D3913">
            <w:pPr>
              <w:spacing w:line="360" w:lineRule="auto"/>
              <w:jc w:val="both"/>
              <w:rPr>
                <w:sz w:val="24"/>
                <w:szCs w:val="24"/>
              </w:rPr>
            </w:pPr>
            <w:r>
              <w:rPr>
                <w:sz w:val="24"/>
                <w:szCs w:val="24"/>
              </w:rPr>
              <w:t>2005</w:t>
            </w:r>
          </w:p>
        </w:tc>
        <w:tc>
          <w:tcPr>
            <w:tcW w:w="2370" w:type="dxa"/>
          </w:tcPr>
          <w:p w:rsidR="001D3913" w:rsidRDefault="001D3913">
            <w:pPr>
              <w:spacing w:line="360" w:lineRule="auto"/>
              <w:jc w:val="both"/>
              <w:rPr>
                <w:sz w:val="24"/>
                <w:szCs w:val="24"/>
              </w:rPr>
            </w:pPr>
            <w:r>
              <w:rPr>
                <w:sz w:val="24"/>
                <w:szCs w:val="24"/>
              </w:rPr>
              <w:t>9</w:t>
            </w:r>
          </w:p>
        </w:tc>
        <w:tc>
          <w:tcPr>
            <w:tcW w:w="2371"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8</w:t>
            </w:r>
          </w:p>
        </w:tc>
      </w:tr>
      <w:tr w:rsidR="001D3913">
        <w:trPr>
          <w:trHeight w:val="235"/>
        </w:trPr>
        <w:tc>
          <w:tcPr>
            <w:tcW w:w="1906" w:type="dxa"/>
          </w:tcPr>
          <w:p w:rsidR="001D3913" w:rsidRDefault="001D3913">
            <w:pPr>
              <w:spacing w:line="360" w:lineRule="auto"/>
              <w:jc w:val="both"/>
              <w:rPr>
                <w:sz w:val="24"/>
                <w:szCs w:val="24"/>
              </w:rPr>
            </w:pPr>
            <w:r>
              <w:rPr>
                <w:sz w:val="24"/>
                <w:szCs w:val="24"/>
              </w:rPr>
              <w:t>2006</w:t>
            </w:r>
          </w:p>
        </w:tc>
        <w:tc>
          <w:tcPr>
            <w:tcW w:w="2370" w:type="dxa"/>
          </w:tcPr>
          <w:p w:rsidR="001D3913" w:rsidRDefault="001D3913">
            <w:pPr>
              <w:spacing w:line="360" w:lineRule="auto"/>
              <w:jc w:val="both"/>
              <w:rPr>
                <w:sz w:val="24"/>
                <w:szCs w:val="24"/>
              </w:rPr>
            </w:pPr>
            <w:r>
              <w:rPr>
                <w:sz w:val="24"/>
                <w:szCs w:val="24"/>
              </w:rPr>
              <w:t>8</w:t>
            </w:r>
          </w:p>
        </w:tc>
        <w:tc>
          <w:tcPr>
            <w:tcW w:w="2371" w:type="dxa"/>
          </w:tcPr>
          <w:p w:rsidR="001D3913" w:rsidRDefault="001D3913">
            <w:pPr>
              <w:spacing w:line="360" w:lineRule="auto"/>
              <w:jc w:val="both"/>
              <w:rPr>
                <w:sz w:val="24"/>
                <w:szCs w:val="24"/>
              </w:rPr>
            </w:pPr>
            <w:r>
              <w:rPr>
                <w:sz w:val="24"/>
                <w:szCs w:val="24"/>
              </w:rPr>
              <w:t>1</w:t>
            </w:r>
          </w:p>
        </w:tc>
        <w:tc>
          <w:tcPr>
            <w:tcW w:w="2371" w:type="dxa"/>
          </w:tcPr>
          <w:p w:rsidR="001D3913" w:rsidRDefault="001D3913">
            <w:pPr>
              <w:spacing w:line="360" w:lineRule="auto"/>
              <w:jc w:val="both"/>
              <w:rPr>
                <w:sz w:val="24"/>
                <w:szCs w:val="24"/>
              </w:rPr>
            </w:pPr>
            <w:r>
              <w:rPr>
                <w:sz w:val="24"/>
                <w:szCs w:val="24"/>
              </w:rPr>
              <w:t>9</w:t>
            </w:r>
          </w:p>
        </w:tc>
      </w:tr>
    </w:tbl>
    <w:p w:rsidR="001D3913" w:rsidRDefault="001D3913">
      <w:pPr>
        <w:spacing w:line="360" w:lineRule="auto"/>
        <w:ind w:left="180" w:firstLine="720"/>
        <w:jc w:val="both"/>
        <w:rPr>
          <w:sz w:val="28"/>
          <w:szCs w:val="28"/>
        </w:rPr>
      </w:pPr>
    </w:p>
    <w:p w:rsidR="001D3913" w:rsidRDefault="001D3913">
      <w:pPr>
        <w:spacing w:line="360" w:lineRule="auto"/>
        <w:ind w:left="180" w:firstLine="720"/>
        <w:jc w:val="both"/>
        <w:rPr>
          <w:sz w:val="28"/>
          <w:szCs w:val="28"/>
        </w:rPr>
      </w:pPr>
      <w:r>
        <w:rPr>
          <w:sz w:val="28"/>
          <w:szCs w:val="28"/>
        </w:rPr>
        <w:t>Полученные соотношения свидетельствуют о том, что удельный доход банков от операций в национальной валюте, определяемый величиной экономического эффекта, приносимого одним тенге депозитов,  размещенным в один тенге депозитов, можно назвать эффективным.</w:t>
      </w:r>
    </w:p>
    <w:p w:rsidR="001D3913" w:rsidRDefault="001D3913">
      <w:pPr>
        <w:spacing w:line="360" w:lineRule="auto"/>
        <w:ind w:left="180" w:firstLine="720"/>
        <w:jc w:val="both"/>
        <w:rPr>
          <w:sz w:val="28"/>
          <w:szCs w:val="28"/>
        </w:rPr>
      </w:pPr>
      <w:r>
        <w:rPr>
          <w:sz w:val="28"/>
          <w:szCs w:val="28"/>
        </w:rPr>
        <w:t>Графически динамику среднегодовой эффективности операций в национальной валюте можно представить следующим образом (рисунок 9)</w:t>
      </w:r>
    </w:p>
    <w:p w:rsidR="001D3913" w:rsidRDefault="001D3913">
      <w:pPr>
        <w:spacing w:line="360" w:lineRule="auto"/>
        <w:ind w:left="360"/>
        <w:jc w:val="both"/>
        <w:rPr>
          <w:sz w:val="28"/>
          <w:szCs w:val="28"/>
        </w:rPr>
      </w:pPr>
      <w:r>
        <w:rPr>
          <w:sz w:val="28"/>
          <w:szCs w:val="28"/>
        </w:rPr>
        <w:object w:dxaOrig="8939" w:dyaOrig="4815">
          <v:shape id="_x0000_i1028" type="#_x0000_t75" style="width:447pt;height:240.75pt" o:ole="">
            <v:imagedata r:id="rId12" o:title=""/>
          </v:shape>
          <o:OLEObject Type="Embed" ProgID="MSGraph.Chart.8" ShapeID="_x0000_i1028" DrawAspect="Content" ObjectID="_1469995045" r:id="rId13">
            <o:FieldCodes>\s</o:FieldCodes>
          </o:OLEObject>
        </w:object>
      </w:r>
    </w:p>
    <w:p w:rsidR="001D3913" w:rsidRDefault="001D3913">
      <w:pPr>
        <w:jc w:val="both"/>
        <w:rPr>
          <w:sz w:val="28"/>
          <w:szCs w:val="28"/>
        </w:rPr>
      </w:pPr>
    </w:p>
    <w:p w:rsidR="001D3913" w:rsidRDefault="001D3913">
      <w:pPr>
        <w:spacing w:line="360" w:lineRule="auto"/>
        <w:ind w:firstLine="2160"/>
        <w:jc w:val="center"/>
        <w:rPr>
          <w:sz w:val="28"/>
          <w:szCs w:val="28"/>
        </w:rPr>
      </w:pPr>
      <w:r>
        <w:rPr>
          <w:sz w:val="28"/>
          <w:szCs w:val="28"/>
        </w:rPr>
        <w:t>Рисунок  9 - Динамика расчетных показателей       среднегодовой        эффективности кредитных и депозитных операций в национальной валюте для цепочки «вкладчик-банк-заемщик»</w:t>
      </w:r>
    </w:p>
    <w:p w:rsidR="001D3913" w:rsidRDefault="001D3913">
      <w:pPr>
        <w:spacing w:line="360" w:lineRule="auto"/>
        <w:jc w:val="center"/>
        <w:rPr>
          <w:sz w:val="28"/>
          <w:szCs w:val="28"/>
        </w:rPr>
      </w:pPr>
    </w:p>
    <w:p w:rsidR="001D3913" w:rsidRDefault="001D3913">
      <w:pPr>
        <w:spacing w:line="360" w:lineRule="auto"/>
        <w:ind w:firstLine="720"/>
        <w:jc w:val="both"/>
        <w:rPr>
          <w:sz w:val="28"/>
          <w:szCs w:val="28"/>
        </w:rPr>
      </w:pPr>
      <w:r>
        <w:rPr>
          <w:sz w:val="28"/>
          <w:szCs w:val="28"/>
        </w:rPr>
        <w:t>Далее представляется целесообразным определить, как изменялась доходность банков и вкладчиков в условиях изменения курсового соотношения «тенге-доллар» за исследуемый период и проанализируем обесценивание вкладов с учетом инфляции по Восточно-Казахстанской области. Для удобства анализа введем следующие определения:</w:t>
      </w:r>
    </w:p>
    <w:p w:rsidR="001D3913" w:rsidRDefault="001D3913">
      <w:pPr>
        <w:spacing w:line="360" w:lineRule="auto"/>
        <w:ind w:firstLine="720"/>
        <w:jc w:val="both"/>
        <w:rPr>
          <w:sz w:val="28"/>
          <w:szCs w:val="28"/>
        </w:rPr>
      </w:pPr>
      <w:r>
        <w:rPr>
          <w:sz w:val="28"/>
          <w:szCs w:val="28"/>
        </w:rPr>
        <w:t>Депозитная ставка процента валютная - средневзвешенная процентная ставка по привлекаемым депозитам в иностранной валюте, действовавшая по области в исследуемом периоде.</w:t>
      </w:r>
    </w:p>
    <w:p w:rsidR="001D3913" w:rsidRDefault="001D3913">
      <w:pPr>
        <w:spacing w:line="360" w:lineRule="auto"/>
        <w:ind w:firstLine="720"/>
        <w:jc w:val="both"/>
        <w:rPr>
          <w:sz w:val="28"/>
          <w:szCs w:val="28"/>
        </w:rPr>
      </w:pPr>
      <w:r>
        <w:rPr>
          <w:sz w:val="28"/>
          <w:szCs w:val="28"/>
        </w:rPr>
        <w:t>Вклад в валюте - вклад объемом 1 доллар США.</w:t>
      </w:r>
    </w:p>
    <w:p w:rsidR="001D3913" w:rsidRDefault="001D3913">
      <w:pPr>
        <w:spacing w:line="360" w:lineRule="auto"/>
        <w:ind w:firstLine="720"/>
        <w:jc w:val="both"/>
        <w:rPr>
          <w:sz w:val="28"/>
          <w:szCs w:val="28"/>
        </w:rPr>
      </w:pPr>
      <w:r>
        <w:rPr>
          <w:sz w:val="28"/>
          <w:szCs w:val="28"/>
        </w:rPr>
        <w:t>Вклад в валюте с доходом - остаток по вкладам в валюте плюс процентный доход.</w:t>
      </w:r>
    </w:p>
    <w:p w:rsidR="001D3913" w:rsidRDefault="001D3913">
      <w:pPr>
        <w:spacing w:line="360" w:lineRule="auto"/>
        <w:ind w:firstLine="720"/>
        <w:jc w:val="both"/>
        <w:rPr>
          <w:sz w:val="28"/>
          <w:szCs w:val="28"/>
        </w:rPr>
      </w:pPr>
      <w:r>
        <w:rPr>
          <w:sz w:val="28"/>
          <w:szCs w:val="28"/>
        </w:rPr>
        <w:t>Реальный вклад в валюте - остаток по вкладам в иностранной валюте с учетом сложившегося уровня инфляции по области на момент оценки.</w:t>
      </w:r>
    </w:p>
    <w:p w:rsidR="001D3913" w:rsidRDefault="001D3913">
      <w:pPr>
        <w:spacing w:line="360" w:lineRule="auto"/>
        <w:ind w:firstLine="720"/>
        <w:jc w:val="both"/>
        <w:rPr>
          <w:sz w:val="28"/>
          <w:szCs w:val="28"/>
        </w:rPr>
      </w:pPr>
      <w:r>
        <w:rPr>
          <w:sz w:val="28"/>
          <w:szCs w:val="28"/>
        </w:rPr>
        <w:t>Итоговый доход от вложений в валюте - разность между реальным вкладом в валюте с доходом и вкладом в валюте [21, с.325].</w:t>
      </w:r>
    </w:p>
    <w:p w:rsidR="001D3913" w:rsidRDefault="001D3913">
      <w:pPr>
        <w:spacing w:line="360" w:lineRule="auto"/>
        <w:jc w:val="both"/>
        <w:rPr>
          <w:sz w:val="28"/>
          <w:szCs w:val="28"/>
        </w:rPr>
      </w:pPr>
      <w:r>
        <w:rPr>
          <w:sz w:val="28"/>
          <w:szCs w:val="28"/>
        </w:rPr>
        <w:t xml:space="preserve">Таблица 9 - Расчет динамики доходности банков области по валютным вкладам </w:t>
      </w:r>
    </w:p>
    <w:p w:rsidR="001D3913" w:rsidRDefault="001D3913">
      <w:pPr>
        <w:tabs>
          <w:tab w:val="left" w:pos="1575"/>
        </w:tabs>
        <w:spacing w:line="360" w:lineRule="auto"/>
        <w:jc w:val="both"/>
        <w:rPr>
          <w:sz w:val="28"/>
          <w:szCs w:val="28"/>
        </w:rPr>
      </w:pPr>
      <w:r>
        <w:rPr>
          <w:sz w:val="28"/>
          <w:szCs w:val="28"/>
        </w:rPr>
        <w:t xml:space="preserve">                    (на начало периода)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1292"/>
        <w:gridCol w:w="790"/>
        <w:gridCol w:w="790"/>
        <w:gridCol w:w="790"/>
        <w:gridCol w:w="876"/>
        <w:gridCol w:w="791"/>
        <w:gridCol w:w="791"/>
        <w:gridCol w:w="791"/>
        <w:gridCol w:w="791"/>
        <w:gridCol w:w="791"/>
        <w:gridCol w:w="791"/>
      </w:tblGrid>
      <w:tr w:rsidR="001D3913">
        <w:trPr>
          <w:trHeight w:val="361"/>
        </w:trPr>
        <w:tc>
          <w:tcPr>
            <w:tcW w:w="288" w:type="dxa"/>
          </w:tcPr>
          <w:p w:rsidR="001D3913" w:rsidRDefault="001D3913">
            <w:pPr>
              <w:spacing w:line="360" w:lineRule="auto"/>
              <w:jc w:val="both"/>
              <w:rPr>
                <w:sz w:val="24"/>
                <w:szCs w:val="24"/>
              </w:rPr>
            </w:pPr>
            <w:r>
              <w:rPr>
                <w:sz w:val="24"/>
                <w:szCs w:val="24"/>
              </w:rPr>
              <w:t>№</w:t>
            </w:r>
          </w:p>
        </w:tc>
        <w:tc>
          <w:tcPr>
            <w:tcW w:w="1292" w:type="dxa"/>
          </w:tcPr>
          <w:p w:rsidR="001D3913" w:rsidRDefault="001D3913">
            <w:pPr>
              <w:jc w:val="both"/>
              <w:rPr>
                <w:sz w:val="24"/>
                <w:szCs w:val="24"/>
              </w:rPr>
            </w:pPr>
            <w:r>
              <w:rPr>
                <w:sz w:val="24"/>
                <w:szCs w:val="24"/>
              </w:rPr>
              <w:t>Показат.</w:t>
            </w:r>
          </w:p>
        </w:tc>
        <w:tc>
          <w:tcPr>
            <w:tcW w:w="790" w:type="dxa"/>
          </w:tcPr>
          <w:p w:rsidR="001D3913" w:rsidRDefault="001D3913">
            <w:pPr>
              <w:spacing w:line="360" w:lineRule="auto"/>
              <w:jc w:val="both"/>
              <w:rPr>
                <w:sz w:val="24"/>
                <w:szCs w:val="24"/>
              </w:rPr>
            </w:pPr>
            <w:r>
              <w:rPr>
                <w:sz w:val="24"/>
                <w:szCs w:val="24"/>
              </w:rPr>
              <w:t>1997</w:t>
            </w:r>
          </w:p>
        </w:tc>
        <w:tc>
          <w:tcPr>
            <w:tcW w:w="790" w:type="dxa"/>
          </w:tcPr>
          <w:p w:rsidR="001D3913" w:rsidRDefault="001D3913">
            <w:pPr>
              <w:spacing w:line="360" w:lineRule="auto"/>
              <w:jc w:val="both"/>
              <w:rPr>
                <w:sz w:val="24"/>
                <w:szCs w:val="24"/>
              </w:rPr>
            </w:pPr>
            <w:r>
              <w:rPr>
                <w:sz w:val="24"/>
                <w:szCs w:val="24"/>
              </w:rPr>
              <w:t>1998</w:t>
            </w:r>
          </w:p>
        </w:tc>
        <w:tc>
          <w:tcPr>
            <w:tcW w:w="790" w:type="dxa"/>
          </w:tcPr>
          <w:p w:rsidR="001D3913" w:rsidRDefault="001D3913">
            <w:pPr>
              <w:spacing w:line="360" w:lineRule="auto"/>
              <w:jc w:val="both"/>
              <w:rPr>
                <w:sz w:val="24"/>
                <w:szCs w:val="24"/>
              </w:rPr>
            </w:pPr>
            <w:r>
              <w:rPr>
                <w:sz w:val="24"/>
                <w:szCs w:val="24"/>
              </w:rPr>
              <w:t>1999</w:t>
            </w:r>
          </w:p>
        </w:tc>
        <w:tc>
          <w:tcPr>
            <w:tcW w:w="876" w:type="dxa"/>
          </w:tcPr>
          <w:p w:rsidR="001D3913" w:rsidRDefault="001D3913">
            <w:pPr>
              <w:spacing w:line="360" w:lineRule="auto"/>
              <w:jc w:val="both"/>
              <w:rPr>
                <w:sz w:val="24"/>
                <w:szCs w:val="24"/>
              </w:rPr>
            </w:pPr>
            <w:r>
              <w:rPr>
                <w:sz w:val="24"/>
                <w:szCs w:val="24"/>
              </w:rPr>
              <w:t>2000</w:t>
            </w:r>
          </w:p>
        </w:tc>
        <w:tc>
          <w:tcPr>
            <w:tcW w:w="791" w:type="dxa"/>
          </w:tcPr>
          <w:p w:rsidR="001D3913" w:rsidRDefault="001D3913">
            <w:pPr>
              <w:spacing w:line="360" w:lineRule="auto"/>
              <w:jc w:val="both"/>
              <w:rPr>
                <w:sz w:val="24"/>
                <w:szCs w:val="24"/>
              </w:rPr>
            </w:pPr>
            <w:r>
              <w:rPr>
                <w:sz w:val="24"/>
                <w:szCs w:val="24"/>
              </w:rPr>
              <w:t>2001</w:t>
            </w:r>
          </w:p>
        </w:tc>
        <w:tc>
          <w:tcPr>
            <w:tcW w:w="791" w:type="dxa"/>
          </w:tcPr>
          <w:p w:rsidR="001D3913" w:rsidRDefault="001D3913">
            <w:pPr>
              <w:spacing w:line="360" w:lineRule="auto"/>
              <w:jc w:val="both"/>
              <w:rPr>
                <w:sz w:val="24"/>
                <w:szCs w:val="24"/>
              </w:rPr>
            </w:pPr>
            <w:r>
              <w:rPr>
                <w:sz w:val="24"/>
                <w:szCs w:val="24"/>
              </w:rPr>
              <w:t>2002</w:t>
            </w:r>
          </w:p>
        </w:tc>
        <w:tc>
          <w:tcPr>
            <w:tcW w:w="791" w:type="dxa"/>
          </w:tcPr>
          <w:p w:rsidR="001D3913" w:rsidRDefault="001D3913">
            <w:pPr>
              <w:spacing w:line="360" w:lineRule="auto"/>
              <w:jc w:val="both"/>
              <w:rPr>
                <w:sz w:val="24"/>
                <w:szCs w:val="24"/>
              </w:rPr>
            </w:pPr>
            <w:r>
              <w:rPr>
                <w:sz w:val="24"/>
                <w:szCs w:val="24"/>
              </w:rPr>
              <w:t>2003</w:t>
            </w:r>
          </w:p>
        </w:tc>
        <w:tc>
          <w:tcPr>
            <w:tcW w:w="791" w:type="dxa"/>
          </w:tcPr>
          <w:p w:rsidR="001D3913" w:rsidRDefault="001D3913">
            <w:pPr>
              <w:spacing w:line="360" w:lineRule="auto"/>
              <w:jc w:val="both"/>
              <w:rPr>
                <w:sz w:val="24"/>
                <w:szCs w:val="24"/>
              </w:rPr>
            </w:pPr>
            <w:r>
              <w:rPr>
                <w:sz w:val="24"/>
                <w:szCs w:val="24"/>
              </w:rPr>
              <w:t>2004</w:t>
            </w:r>
          </w:p>
        </w:tc>
        <w:tc>
          <w:tcPr>
            <w:tcW w:w="791" w:type="dxa"/>
          </w:tcPr>
          <w:p w:rsidR="001D3913" w:rsidRDefault="001D3913">
            <w:pPr>
              <w:spacing w:line="360" w:lineRule="auto"/>
              <w:jc w:val="both"/>
              <w:rPr>
                <w:sz w:val="24"/>
                <w:szCs w:val="24"/>
              </w:rPr>
            </w:pPr>
            <w:r>
              <w:rPr>
                <w:sz w:val="24"/>
                <w:szCs w:val="24"/>
              </w:rPr>
              <w:t>2005</w:t>
            </w:r>
          </w:p>
        </w:tc>
        <w:tc>
          <w:tcPr>
            <w:tcW w:w="791" w:type="dxa"/>
          </w:tcPr>
          <w:p w:rsidR="001D3913" w:rsidRDefault="001D3913">
            <w:pPr>
              <w:spacing w:line="360" w:lineRule="auto"/>
              <w:jc w:val="both"/>
              <w:rPr>
                <w:sz w:val="24"/>
                <w:szCs w:val="24"/>
              </w:rPr>
            </w:pPr>
            <w:r>
              <w:rPr>
                <w:sz w:val="24"/>
                <w:szCs w:val="24"/>
              </w:rPr>
              <w:t>2006</w:t>
            </w:r>
          </w:p>
        </w:tc>
      </w:tr>
      <w:tr w:rsidR="001D3913">
        <w:trPr>
          <w:trHeight w:val="712"/>
        </w:trPr>
        <w:tc>
          <w:tcPr>
            <w:tcW w:w="288" w:type="dxa"/>
          </w:tcPr>
          <w:p w:rsidR="001D3913" w:rsidRDefault="001D3913">
            <w:pPr>
              <w:spacing w:line="360" w:lineRule="auto"/>
              <w:jc w:val="both"/>
              <w:rPr>
                <w:sz w:val="24"/>
                <w:szCs w:val="24"/>
              </w:rPr>
            </w:pPr>
            <w:r>
              <w:rPr>
                <w:sz w:val="24"/>
                <w:szCs w:val="24"/>
              </w:rPr>
              <w:t>1</w:t>
            </w:r>
          </w:p>
        </w:tc>
        <w:tc>
          <w:tcPr>
            <w:tcW w:w="1292" w:type="dxa"/>
          </w:tcPr>
          <w:p w:rsidR="001D3913" w:rsidRDefault="001D3913">
            <w:pPr>
              <w:jc w:val="both"/>
              <w:rPr>
                <w:sz w:val="24"/>
                <w:szCs w:val="24"/>
              </w:rPr>
            </w:pPr>
            <w:r>
              <w:rPr>
                <w:sz w:val="24"/>
                <w:szCs w:val="24"/>
              </w:rPr>
              <w:t>Курс доллара США, тг.</w:t>
            </w:r>
          </w:p>
        </w:tc>
        <w:tc>
          <w:tcPr>
            <w:tcW w:w="790" w:type="dxa"/>
          </w:tcPr>
          <w:p w:rsidR="001D3913" w:rsidRDefault="001D3913">
            <w:pPr>
              <w:spacing w:line="360" w:lineRule="auto"/>
              <w:jc w:val="both"/>
              <w:rPr>
                <w:sz w:val="24"/>
                <w:szCs w:val="24"/>
              </w:rPr>
            </w:pPr>
            <w:r>
              <w:rPr>
                <w:sz w:val="24"/>
                <w:szCs w:val="24"/>
              </w:rPr>
              <w:t>70,45</w:t>
            </w:r>
          </w:p>
        </w:tc>
        <w:tc>
          <w:tcPr>
            <w:tcW w:w="790" w:type="dxa"/>
          </w:tcPr>
          <w:p w:rsidR="001D3913" w:rsidRDefault="001D3913">
            <w:pPr>
              <w:spacing w:line="360" w:lineRule="auto"/>
              <w:jc w:val="both"/>
              <w:rPr>
                <w:sz w:val="24"/>
                <w:szCs w:val="24"/>
              </w:rPr>
            </w:pPr>
            <w:r>
              <w:rPr>
                <w:sz w:val="24"/>
                <w:szCs w:val="24"/>
              </w:rPr>
              <w:t>75,55</w:t>
            </w:r>
          </w:p>
        </w:tc>
        <w:tc>
          <w:tcPr>
            <w:tcW w:w="790" w:type="dxa"/>
          </w:tcPr>
          <w:p w:rsidR="001D3913" w:rsidRDefault="001D3913">
            <w:pPr>
              <w:spacing w:line="360" w:lineRule="auto"/>
              <w:jc w:val="both"/>
              <w:rPr>
                <w:sz w:val="24"/>
                <w:szCs w:val="24"/>
              </w:rPr>
            </w:pPr>
            <w:r>
              <w:rPr>
                <w:sz w:val="24"/>
                <w:szCs w:val="24"/>
              </w:rPr>
              <w:t>83,8</w:t>
            </w:r>
          </w:p>
        </w:tc>
        <w:tc>
          <w:tcPr>
            <w:tcW w:w="876" w:type="dxa"/>
          </w:tcPr>
          <w:p w:rsidR="001D3913" w:rsidRDefault="001D3913">
            <w:pPr>
              <w:spacing w:line="360" w:lineRule="auto"/>
              <w:jc w:val="both"/>
              <w:rPr>
                <w:sz w:val="24"/>
                <w:szCs w:val="24"/>
              </w:rPr>
            </w:pPr>
            <w:r>
              <w:rPr>
                <w:sz w:val="24"/>
                <w:szCs w:val="24"/>
              </w:rPr>
              <w:t>138,2</w:t>
            </w:r>
          </w:p>
        </w:tc>
        <w:tc>
          <w:tcPr>
            <w:tcW w:w="791" w:type="dxa"/>
          </w:tcPr>
          <w:p w:rsidR="001D3913" w:rsidRDefault="001D3913">
            <w:pPr>
              <w:spacing w:line="360" w:lineRule="auto"/>
              <w:jc w:val="both"/>
              <w:rPr>
                <w:sz w:val="24"/>
                <w:szCs w:val="24"/>
              </w:rPr>
            </w:pPr>
            <w:r>
              <w:rPr>
                <w:sz w:val="24"/>
                <w:szCs w:val="24"/>
              </w:rPr>
              <w:t>145,0</w:t>
            </w:r>
          </w:p>
        </w:tc>
        <w:tc>
          <w:tcPr>
            <w:tcW w:w="791" w:type="dxa"/>
          </w:tcPr>
          <w:p w:rsidR="001D3913" w:rsidRDefault="001D3913">
            <w:pPr>
              <w:spacing w:line="360" w:lineRule="auto"/>
              <w:jc w:val="both"/>
              <w:rPr>
                <w:sz w:val="24"/>
                <w:szCs w:val="24"/>
              </w:rPr>
            </w:pPr>
            <w:r>
              <w:rPr>
                <w:sz w:val="24"/>
                <w:szCs w:val="24"/>
              </w:rPr>
              <w:t>150,6</w:t>
            </w:r>
          </w:p>
        </w:tc>
        <w:tc>
          <w:tcPr>
            <w:tcW w:w="791" w:type="dxa"/>
          </w:tcPr>
          <w:p w:rsidR="001D3913" w:rsidRDefault="001D3913">
            <w:pPr>
              <w:spacing w:line="360" w:lineRule="auto"/>
              <w:jc w:val="both"/>
              <w:rPr>
                <w:sz w:val="24"/>
                <w:szCs w:val="24"/>
              </w:rPr>
            </w:pPr>
            <w:r>
              <w:rPr>
                <w:sz w:val="24"/>
                <w:szCs w:val="24"/>
              </w:rPr>
              <w:t>155,6</w:t>
            </w:r>
          </w:p>
        </w:tc>
        <w:tc>
          <w:tcPr>
            <w:tcW w:w="791" w:type="dxa"/>
          </w:tcPr>
          <w:p w:rsidR="001D3913" w:rsidRDefault="001D3913">
            <w:pPr>
              <w:spacing w:line="360" w:lineRule="auto"/>
              <w:jc w:val="both"/>
              <w:rPr>
                <w:sz w:val="24"/>
                <w:szCs w:val="24"/>
              </w:rPr>
            </w:pPr>
            <w:r>
              <w:rPr>
                <w:sz w:val="24"/>
                <w:szCs w:val="24"/>
              </w:rPr>
              <w:t>145,06</w:t>
            </w:r>
          </w:p>
        </w:tc>
        <w:tc>
          <w:tcPr>
            <w:tcW w:w="791" w:type="dxa"/>
          </w:tcPr>
          <w:p w:rsidR="001D3913" w:rsidRDefault="001D3913">
            <w:pPr>
              <w:spacing w:line="360" w:lineRule="auto"/>
              <w:jc w:val="both"/>
              <w:rPr>
                <w:sz w:val="24"/>
                <w:szCs w:val="24"/>
              </w:rPr>
            </w:pPr>
            <w:r>
              <w:rPr>
                <w:sz w:val="24"/>
                <w:szCs w:val="24"/>
              </w:rPr>
              <w:t>136,2</w:t>
            </w:r>
          </w:p>
        </w:tc>
        <w:tc>
          <w:tcPr>
            <w:tcW w:w="791" w:type="dxa"/>
          </w:tcPr>
          <w:p w:rsidR="001D3913" w:rsidRDefault="001D3913">
            <w:pPr>
              <w:spacing w:line="360" w:lineRule="auto"/>
              <w:jc w:val="both"/>
              <w:rPr>
                <w:sz w:val="24"/>
                <w:szCs w:val="24"/>
              </w:rPr>
            </w:pPr>
            <w:r>
              <w:rPr>
                <w:sz w:val="24"/>
                <w:szCs w:val="24"/>
              </w:rPr>
              <w:t>130,0</w:t>
            </w:r>
          </w:p>
        </w:tc>
      </w:tr>
      <w:tr w:rsidR="001D3913">
        <w:trPr>
          <w:trHeight w:val="263"/>
        </w:trPr>
        <w:tc>
          <w:tcPr>
            <w:tcW w:w="288" w:type="dxa"/>
          </w:tcPr>
          <w:p w:rsidR="001D3913" w:rsidRDefault="001D3913">
            <w:pPr>
              <w:spacing w:line="360" w:lineRule="auto"/>
              <w:jc w:val="both"/>
              <w:rPr>
                <w:sz w:val="24"/>
                <w:szCs w:val="24"/>
              </w:rPr>
            </w:pPr>
            <w:r>
              <w:rPr>
                <w:sz w:val="24"/>
                <w:szCs w:val="24"/>
              </w:rPr>
              <w:t>2</w:t>
            </w:r>
          </w:p>
        </w:tc>
        <w:tc>
          <w:tcPr>
            <w:tcW w:w="1292" w:type="dxa"/>
          </w:tcPr>
          <w:p w:rsidR="001D3913" w:rsidRDefault="001D3913">
            <w:pPr>
              <w:spacing w:line="360" w:lineRule="auto"/>
              <w:jc w:val="both"/>
              <w:rPr>
                <w:sz w:val="24"/>
                <w:szCs w:val="24"/>
              </w:rPr>
            </w:pPr>
            <w:r>
              <w:rPr>
                <w:sz w:val="24"/>
                <w:szCs w:val="24"/>
              </w:rPr>
              <w:t>ДПСв</w:t>
            </w:r>
          </w:p>
        </w:tc>
        <w:tc>
          <w:tcPr>
            <w:tcW w:w="790" w:type="dxa"/>
          </w:tcPr>
          <w:p w:rsidR="001D3913" w:rsidRDefault="001D3913">
            <w:pPr>
              <w:spacing w:line="360" w:lineRule="auto"/>
              <w:jc w:val="both"/>
              <w:rPr>
                <w:sz w:val="24"/>
                <w:szCs w:val="24"/>
              </w:rPr>
            </w:pPr>
            <w:r>
              <w:rPr>
                <w:sz w:val="24"/>
                <w:szCs w:val="24"/>
              </w:rPr>
              <w:t>13,8</w:t>
            </w:r>
          </w:p>
        </w:tc>
        <w:tc>
          <w:tcPr>
            <w:tcW w:w="790" w:type="dxa"/>
          </w:tcPr>
          <w:p w:rsidR="001D3913" w:rsidRDefault="001D3913">
            <w:pPr>
              <w:spacing w:line="360" w:lineRule="auto"/>
              <w:jc w:val="both"/>
              <w:rPr>
                <w:sz w:val="24"/>
                <w:szCs w:val="24"/>
              </w:rPr>
            </w:pPr>
            <w:r>
              <w:rPr>
                <w:sz w:val="24"/>
                <w:szCs w:val="24"/>
              </w:rPr>
              <w:t>6,5</w:t>
            </w:r>
          </w:p>
        </w:tc>
        <w:tc>
          <w:tcPr>
            <w:tcW w:w="790" w:type="dxa"/>
          </w:tcPr>
          <w:p w:rsidR="001D3913" w:rsidRDefault="001D3913">
            <w:pPr>
              <w:spacing w:line="360" w:lineRule="auto"/>
              <w:jc w:val="both"/>
              <w:rPr>
                <w:sz w:val="24"/>
                <w:szCs w:val="24"/>
              </w:rPr>
            </w:pPr>
            <w:r>
              <w:rPr>
                <w:sz w:val="24"/>
                <w:szCs w:val="24"/>
              </w:rPr>
              <w:t>8,1</w:t>
            </w:r>
          </w:p>
        </w:tc>
        <w:tc>
          <w:tcPr>
            <w:tcW w:w="876" w:type="dxa"/>
          </w:tcPr>
          <w:p w:rsidR="001D3913" w:rsidRDefault="001D3913">
            <w:pPr>
              <w:spacing w:line="360" w:lineRule="auto"/>
              <w:jc w:val="both"/>
              <w:rPr>
                <w:sz w:val="24"/>
                <w:szCs w:val="24"/>
              </w:rPr>
            </w:pPr>
            <w:r>
              <w:rPr>
                <w:sz w:val="24"/>
                <w:szCs w:val="24"/>
              </w:rPr>
              <w:t>9,7</w:t>
            </w:r>
          </w:p>
        </w:tc>
        <w:tc>
          <w:tcPr>
            <w:tcW w:w="791" w:type="dxa"/>
          </w:tcPr>
          <w:p w:rsidR="001D3913" w:rsidRDefault="001D3913">
            <w:pPr>
              <w:spacing w:line="360" w:lineRule="auto"/>
              <w:jc w:val="both"/>
              <w:rPr>
                <w:sz w:val="24"/>
                <w:szCs w:val="24"/>
              </w:rPr>
            </w:pPr>
            <w:r>
              <w:rPr>
                <w:sz w:val="24"/>
                <w:szCs w:val="24"/>
              </w:rPr>
              <w:t>8,1</w:t>
            </w:r>
          </w:p>
        </w:tc>
        <w:tc>
          <w:tcPr>
            <w:tcW w:w="791" w:type="dxa"/>
          </w:tcPr>
          <w:p w:rsidR="001D3913" w:rsidRDefault="001D3913">
            <w:pPr>
              <w:spacing w:line="360" w:lineRule="auto"/>
              <w:jc w:val="both"/>
              <w:rPr>
                <w:sz w:val="24"/>
                <w:szCs w:val="24"/>
              </w:rPr>
            </w:pPr>
            <w:r>
              <w:rPr>
                <w:sz w:val="24"/>
                <w:szCs w:val="24"/>
              </w:rPr>
              <w:t>7,8</w:t>
            </w:r>
          </w:p>
        </w:tc>
        <w:tc>
          <w:tcPr>
            <w:tcW w:w="791" w:type="dxa"/>
          </w:tcPr>
          <w:p w:rsidR="001D3913" w:rsidRDefault="001D3913">
            <w:pPr>
              <w:spacing w:line="360" w:lineRule="auto"/>
              <w:jc w:val="both"/>
              <w:rPr>
                <w:sz w:val="24"/>
                <w:szCs w:val="24"/>
              </w:rPr>
            </w:pPr>
            <w:r>
              <w:rPr>
                <w:sz w:val="24"/>
                <w:szCs w:val="24"/>
              </w:rPr>
              <w:t>7,4</w:t>
            </w:r>
          </w:p>
        </w:tc>
        <w:tc>
          <w:tcPr>
            <w:tcW w:w="791" w:type="dxa"/>
          </w:tcPr>
          <w:p w:rsidR="001D3913" w:rsidRDefault="001D3913">
            <w:pPr>
              <w:spacing w:line="360" w:lineRule="auto"/>
              <w:jc w:val="both"/>
              <w:rPr>
                <w:sz w:val="24"/>
                <w:szCs w:val="24"/>
              </w:rPr>
            </w:pPr>
            <w:r>
              <w:rPr>
                <w:sz w:val="24"/>
                <w:szCs w:val="24"/>
              </w:rPr>
              <w:t>5,2</w:t>
            </w:r>
          </w:p>
        </w:tc>
        <w:tc>
          <w:tcPr>
            <w:tcW w:w="791" w:type="dxa"/>
          </w:tcPr>
          <w:p w:rsidR="001D3913" w:rsidRDefault="001D3913">
            <w:pPr>
              <w:spacing w:line="360" w:lineRule="auto"/>
              <w:jc w:val="both"/>
              <w:rPr>
                <w:sz w:val="24"/>
                <w:szCs w:val="24"/>
              </w:rPr>
            </w:pPr>
            <w:r>
              <w:rPr>
                <w:sz w:val="24"/>
                <w:szCs w:val="24"/>
              </w:rPr>
              <w:t>4,9</w:t>
            </w:r>
          </w:p>
        </w:tc>
        <w:tc>
          <w:tcPr>
            <w:tcW w:w="791" w:type="dxa"/>
          </w:tcPr>
          <w:p w:rsidR="001D3913" w:rsidRDefault="001D3913">
            <w:pPr>
              <w:spacing w:line="360" w:lineRule="auto"/>
              <w:jc w:val="both"/>
              <w:rPr>
                <w:sz w:val="24"/>
                <w:szCs w:val="24"/>
              </w:rPr>
            </w:pPr>
            <w:r>
              <w:rPr>
                <w:sz w:val="24"/>
                <w:szCs w:val="24"/>
              </w:rPr>
              <w:t>4,7</w:t>
            </w:r>
          </w:p>
        </w:tc>
      </w:tr>
      <w:tr w:rsidR="001D3913">
        <w:trPr>
          <w:trHeight w:val="361"/>
        </w:trPr>
        <w:tc>
          <w:tcPr>
            <w:tcW w:w="288" w:type="dxa"/>
          </w:tcPr>
          <w:p w:rsidR="001D3913" w:rsidRDefault="001D3913">
            <w:pPr>
              <w:spacing w:line="360" w:lineRule="auto"/>
              <w:jc w:val="both"/>
              <w:rPr>
                <w:sz w:val="24"/>
                <w:szCs w:val="24"/>
              </w:rPr>
            </w:pPr>
            <w:r>
              <w:rPr>
                <w:sz w:val="24"/>
                <w:szCs w:val="24"/>
              </w:rPr>
              <w:t>3</w:t>
            </w:r>
          </w:p>
        </w:tc>
        <w:tc>
          <w:tcPr>
            <w:tcW w:w="1292" w:type="dxa"/>
          </w:tcPr>
          <w:p w:rsidR="001D3913" w:rsidRDefault="001D3913">
            <w:pPr>
              <w:jc w:val="both"/>
              <w:rPr>
                <w:sz w:val="24"/>
                <w:szCs w:val="24"/>
              </w:rPr>
            </w:pPr>
            <w:r>
              <w:rPr>
                <w:sz w:val="24"/>
                <w:szCs w:val="24"/>
              </w:rPr>
              <w:t>Вклад, доллар</w:t>
            </w:r>
          </w:p>
        </w:tc>
        <w:tc>
          <w:tcPr>
            <w:tcW w:w="790" w:type="dxa"/>
          </w:tcPr>
          <w:p w:rsidR="001D3913" w:rsidRDefault="001D3913">
            <w:pPr>
              <w:spacing w:line="360" w:lineRule="auto"/>
              <w:jc w:val="both"/>
              <w:rPr>
                <w:sz w:val="24"/>
                <w:szCs w:val="24"/>
              </w:rPr>
            </w:pPr>
            <w:r>
              <w:rPr>
                <w:sz w:val="24"/>
                <w:szCs w:val="24"/>
              </w:rPr>
              <w:t>1</w:t>
            </w:r>
          </w:p>
        </w:tc>
        <w:tc>
          <w:tcPr>
            <w:tcW w:w="790" w:type="dxa"/>
          </w:tcPr>
          <w:p w:rsidR="001D3913" w:rsidRDefault="001D3913">
            <w:pPr>
              <w:spacing w:line="360" w:lineRule="auto"/>
              <w:jc w:val="both"/>
              <w:rPr>
                <w:sz w:val="24"/>
                <w:szCs w:val="24"/>
              </w:rPr>
            </w:pPr>
            <w:r>
              <w:rPr>
                <w:sz w:val="24"/>
                <w:szCs w:val="24"/>
              </w:rPr>
              <w:t>1</w:t>
            </w:r>
          </w:p>
        </w:tc>
        <w:tc>
          <w:tcPr>
            <w:tcW w:w="790" w:type="dxa"/>
          </w:tcPr>
          <w:p w:rsidR="001D3913" w:rsidRDefault="001D3913">
            <w:pPr>
              <w:spacing w:line="360" w:lineRule="auto"/>
              <w:jc w:val="both"/>
              <w:rPr>
                <w:sz w:val="24"/>
                <w:szCs w:val="24"/>
              </w:rPr>
            </w:pPr>
            <w:r>
              <w:rPr>
                <w:sz w:val="24"/>
                <w:szCs w:val="24"/>
              </w:rPr>
              <w:t>1</w:t>
            </w:r>
          </w:p>
        </w:tc>
        <w:tc>
          <w:tcPr>
            <w:tcW w:w="876"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w:t>
            </w:r>
          </w:p>
        </w:tc>
      </w:tr>
      <w:tr w:rsidR="001D3913">
        <w:trPr>
          <w:trHeight w:val="1011"/>
        </w:trPr>
        <w:tc>
          <w:tcPr>
            <w:tcW w:w="288" w:type="dxa"/>
          </w:tcPr>
          <w:p w:rsidR="001D3913" w:rsidRDefault="001D3913">
            <w:pPr>
              <w:spacing w:line="360" w:lineRule="auto"/>
              <w:jc w:val="both"/>
              <w:rPr>
                <w:sz w:val="24"/>
                <w:szCs w:val="24"/>
              </w:rPr>
            </w:pPr>
            <w:r>
              <w:rPr>
                <w:sz w:val="24"/>
                <w:szCs w:val="24"/>
              </w:rPr>
              <w:t>4</w:t>
            </w:r>
          </w:p>
        </w:tc>
        <w:tc>
          <w:tcPr>
            <w:tcW w:w="1292" w:type="dxa"/>
          </w:tcPr>
          <w:p w:rsidR="001D3913" w:rsidRDefault="001D3913">
            <w:pPr>
              <w:jc w:val="both"/>
              <w:rPr>
                <w:sz w:val="24"/>
                <w:szCs w:val="24"/>
              </w:rPr>
            </w:pPr>
            <w:r>
              <w:rPr>
                <w:sz w:val="24"/>
                <w:szCs w:val="24"/>
              </w:rPr>
              <w:t>Вклад с доходом, доллар</w:t>
            </w:r>
          </w:p>
        </w:tc>
        <w:tc>
          <w:tcPr>
            <w:tcW w:w="790" w:type="dxa"/>
          </w:tcPr>
          <w:p w:rsidR="001D3913" w:rsidRDefault="001D3913">
            <w:pPr>
              <w:spacing w:line="360" w:lineRule="auto"/>
              <w:jc w:val="both"/>
              <w:rPr>
                <w:sz w:val="24"/>
                <w:szCs w:val="24"/>
              </w:rPr>
            </w:pPr>
            <w:r>
              <w:rPr>
                <w:sz w:val="24"/>
                <w:szCs w:val="24"/>
              </w:rPr>
              <w:t>1,13</w:t>
            </w:r>
          </w:p>
        </w:tc>
        <w:tc>
          <w:tcPr>
            <w:tcW w:w="790" w:type="dxa"/>
          </w:tcPr>
          <w:p w:rsidR="001D3913" w:rsidRDefault="001D3913">
            <w:pPr>
              <w:spacing w:line="360" w:lineRule="auto"/>
              <w:jc w:val="both"/>
              <w:rPr>
                <w:sz w:val="24"/>
                <w:szCs w:val="24"/>
              </w:rPr>
            </w:pPr>
            <w:r>
              <w:rPr>
                <w:sz w:val="24"/>
                <w:szCs w:val="24"/>
              </w:rPr>
              <w:t>1,07</w:t>
            </w:r>
          </w:p>
        </w:tc>
        <w:tc>
          <w:tcPr>
            <w:tcW w:w="790" w:type="dxa"/>
          </w:tcPr>
          <w:p w:rsidR="001D3913" w:rsidRDefault="001D3913">
            <w:pPr>
              <w:spacing w:line="360" w:lineRule="auto"/>
              <w:jc w:val="both"/>
              <w:rPr>
                <w:sz w:val="24"/>
                <w:szCs w:val="24"/>
              </w:rPr>
            </w:pPr>
            <w:r>
              <w:rPr>
                <w:sz w:val="24"/>
                <w:szCs w:val="24"/>
              </w:rPr>
              <w:t>1,08</w:t>
            </w:r>
          </w:p>
        </w:tc>
        <w:tc>
          <w:tcPr>
            <w:tcW w:w="876" w:type="dxa"/>
          </w:tcPr>
          <w:p w:rsidR="001D3913" w:rsidRDefault="001D3913">
            <w:pPr>
              <w:spacing w:line="360" w:lineRule="auto"/>
              <w:jc w:val="both"/>
              <w:rPr>
                <w:sz w:val="24"/>
                <w:szCs w:val="24"/>
              </w:rPr>
            </w:pPr>
            <w:r>
              <w:rPr>
                <w:sz w:val="24"/>
                <w:szCs w:val="24"/>
              </w:rPr>
              <w:t>1,1</w:t>
            </w:r>
          </w:p>
        </w:tc>
        <w:tc>
          <w:tcPr>
            <w:tcW w:w="791" w:type="dxa"/>
          </w:tcPr>
          <w:p w:rsidR="001D3913" w:rsidRDefault="001D3913">
            <w:pPr>
              <w:spacing w:line="360" w:lineRule="auto"/>
              <w:jc w:val="both"/>
              <w:rPr>
                <w:sz w:val="24"/>
                <w:szCs w:val="24"/>
              </w:rPr>
            </w:pPr>
            <w:r>
              <w:rPr>
                <w:sz w:val="24"/>
                <w:szCs w:val="24"/>
              </w:rPr>
              <w:t>1,08</w:t>
            </w:r>
          </w:p>
        </w:tc>
        <w:tc>
          <w:tcPr>
            <w:tcW w:w="791" w:type="dxa"/>
          </w:tcPr>
          <w:p w:rsidR="001D3913" w:rsidRDefault="001D3913">
            <w:pPr>
              <w:spacing w:line="360" w:lineRule="auto"/>
              <w:jc w:val="both"/>
              <w:rPr>
                <w:sz w:val="24"/>
                <w:szCs w:val="24"/>
              </w:rPr>
            </w:pPr>
            <w:r>
              <w:rPr>
                <w:sz w:val="24"/>
                <w:szCs w:val="24"/>
              </w:rPr>
              <w:t>1,08</w:t>
            </w:r>
          </w:p>
        </w:tc>
        <w:tc>
          <w:tcPr>
            <w:tcW w:w="791" w:type="dxa"/>
          </w:tcPr>
          <w:p w:rsidR="001D3913" w:rsidRDefault="001D3913">
            <w:pPr>
              <w:spacing w:line="360" w:lineRule="auto"/>
              <w:jc w:val="both"/>
              <w:rPr>
                <w:sz w:val="24"/>
                <w:szCs w:val="24"/>
              </w:rPr>
            </w:pPr>
            <w:r>
              <w:rPr>
                <w:sz w:val="24"/>
                <w:szCs w:val="24"/>
              </w:rPr>
              <w:t>1,07</w:t>
            </w:r>
          </w:p>
        </w:tc>
        <w:tc>
          <w:tcPr>
            <w:tcW w:w="791" w:type="dxa"/>
          </w:tcPr>
          <w:p w:rsidR="001D3913" w:rsidRDefault="001D3913">
            <w:pPr>
              <w:spacing w:line="360" w:lineRule="auto"/>
              <w:jc w:val="both"/>
              <w:rPr>
                <w:sz w:val="24"/>
                <w:szCs w:val="24"/>
              </w:rPr>
            </w:pPr>
            <w:r>
              <w:rPr>
                <w:sz w:val="24"/>
                <w:szCs w:val="24"/>
              </w:rPr>
              <w:t>1,052</w:t>
            </w:r>
          </w:p>
        </w:tc>
        <w:tc>
          <w:tcPr>
            <w:tcW w:w="791" w:type="dxa"/>
          </w:tcPr>
          <w:p w:rsidR="001D3913" w:rsidRDefault="001D3913">
            <w:pPr>
              <w:spacing w:line="360" w:lineRule="auto"/>
              <w:jc w:val="both"/>
              <w:rPr>
                <w:sz w:val="24"/>
                <w:szCs w:val="24"/>
              </w:rPr>
            </w:pPr>
            <w:r>
              <w:rPr>
                <w:sz w:val="24"/>
                <w:szCs w:val="24"/>
              </w:rPr>
              <w:t>1,049</w:t>
            </w:r>
          </w:p>
        </w:tc>
        <w:tc>
          <w:tcPr>
            <w:tcW w:w="791" w:type="dxa"/>
          </w:tcPr>
          <w:p w:rsidR="001D3913" w:rsidRDefault="001D3913">
            <w:pPr>
              <w:spacing w:line="360" w:lineRule="auto"/>
              <w:jc w:val="both"/>
              <w:rPr>
                <w:sz w:val="24"/>
                <w:szCs w:val="24"/>
              </w:rPr>
            </w:pPr>
            <w:r>
              <w:rPr>
                <w:sz w:val="24"/>
                <w:szCs w:val="24"/>
              </w:rPr>
              <w:t>1,047</w:t>
            </w:r>
          </w:p>
        </w:tc>
      </w:tr>
      <w:tr w:rsidR="001D3913">
        <w:trPr>
          <w:trHeight w:val="536"/>
        </w:trPr>
        <w:tc>
          <w:tcPr>
            <w:tcW w:w="288" w:type="dxa"/>
          </w:tcPr>
          <w:p w:rsidR="001D3913" w:rsidRDefault="001D3913">
            <w:pPr>
              <w:spacing w:line="360" w:lineRule="auto"/>
              <w:jc w:val="both"/>
              <w:rPr>
                <w:sz w:val="24"/>
                <w:szCs w:val="24"/>
              </w:rPr>
            </w:pPr>
            <w:r>
              <w:rPr>
                <w:sz w:val="24"/>
                <w:szCs w:val="24"/>
              </w:rPr>
              <w:t>5</w:t>
            </w:r>
          </w:p>
        </w:tc>
        <w:tc>
          <w:tcPr>
            <w:tcW w:w="1292" w:type="dxa"/>
          </w:tcPr>
          <w:p w:rsidR="001D3913" w:rsidRDefault="001D3913">
            <w:pPr>
              <w:jc w:val="both"/>
              <w:rPr>
                <w:sz w:val="24"/>
                <w:szCs w:val="24"/>
              </w:rPr>
            </w:pPr>
            <w:r>
              <w:rPr>
                <w:sz w:val="24"/>
                <w:szCs w:val="24"/>
              </w:rPr>
              <w:t>Вклад с доходом, тенге</w:t>
            </w:r>
          </w:p>
        </w:tc>
        <w:tc>
          <w:tcPr>
            <w:tcW w:w="790" w:type="dxa"/>
          </w:tcPr>
          <w:p w:rsidR="001D3913" w:rsidRDefault="001D3913">
            <w:pPr>
              <w:spacing w:line="360" w:lineRule="auto"/>
              <w:jc w:val="both"/>
              <w:rPr>
                <w:sz w:val="24"/>
                <w:szCs w:val="24"/>
              </w:rPr>
            </w:pPr>
            <w:r>
              <w:rPr>
                <w:sz w:val="24"/>
                <w:szCs w:val="24"/>
              </w:rPr>
              <w:t>79,6</w:t>
            </w:r>
          </w:p>
        </w:tc>
        <w:tc>
          <w:tcPr>
            <w:tcW w:w="790" w:type="dxa"/>
          </w:tcPr>
          <w:p w:rsidR="001D3913" w:rsidRDefault="001D3913">
            <w:pPr>
              <w:spacing w:line="360" w:lineRule="auto"/>
              <w:jc w:val="both"/>
              <w:rPr>
                <w:sz w:val="24"/>
                <w:szCs w:val="24"/>
              </w:rPr>
            </w:pPr>
            <w:r>
              <w:rPr>
                <w:sz w:val="24"/>
                <w:szCs w:val="24"/>
              </w:rPr>
              <w:t>86,4</w:t>
            </w:r>
          </w:p>
        </w:tc>
        <w:tc>
          <w:tcPr>
            <w:tcW w:w="790" w:type="dxa"/>
          </w:tcPr>
          <w:p w:rsidR="001D3913" w:rsidRDefault="001D3913">
            <w:pPr>
              <w:spacing w:line="360" w:lineRule="auto"/>
              <w:jc w:val="both"/>
              <w:rPr>
                <w:sz w:val="24"/>
                <w:szCs w:val="24"/>
              </w:rPr>
            </w:pPr>
            <w:r>
              <w:rPr>
                <w:sz w:val="24"/>
                <w:szCs w:val="24"/>
              </w:rPr>
              <w:t>90,5</w:t>
            </w:r>
          </w:p>
        </w:tc>
        <w:tc>
          <w:tcPr>
            <w:tcW w:w="876" w:type="dxa"/>
          </w:tcPr>
          <w:p w:rsidR="001D3913" w:rsidRDefault="001D3913">
            <w:pPr>
              <w:spacing w:line="360" w:lineRule="auto"/>
              <w:jc w:val="both"/>
              <w:rPr>
                <w:sz w:val="24"/>
                <w:szCs w:val="24"/>
              </w:rPr>
            </w:pPr>
            <w:r>
              <w:rPr>
                <w:sz w:val="24"/>
                <w:szCs w:val="24"/>
              </w:rPr>
              <w:t>152,0</w:t>
            </w:r>
          </w:p>
        </w:tc>
        <w:tc>
          <w:tcPr>
            <w:tcW w:w="791" w:type="dxa"/>
          </w:tcPr>
          <w:p w:rsidR="001D3913" w:rsidRDefault="001D3913">
            <w:pPr>
              <w:spacing w:line="360" w:lineRule="auto"/>
              <w:jc w:val="both"/>
              <w:rPr>
                <w:sz w:val="24"/>
                <w:szCs w:val="24"/>
              </w:rPr>
            </w:pPr>
            <w:r>
              <w:rPr>
                <w:sz w:val="24"/>
                <w:szCs w:val="24"/>
              </w:rPr>
              <w:t>156,6</w:t>
            </w:r>
          </w:p>
        </w:tc>
        <w:tc>
          <w:tcPr>
            <w:tcW w:w="791" w:type="dxa"/>
          </w:tcPr>
          <w:p w:rsidR="001D3913" w:rsidRDefault="001D3913">
            <w:pPr>
              <w:spacing w:line="360" w:lineRule="auto"/>
              <w:jc w:val="both"/>
              <w:rPr>
                <w:sz w:val="24"/>
                <w:szCs w:val="24"/>
              </w:rPr>
            </w:pPr>
            <w:r>
              <w:rPr>
                <w:sz w:val="24"/>
                <w:szCs w:val="24"/>
              </w:rPr>
              <w:t>162,6</w:t>
            </w:r>
          </w:p>
        </w:tc>
        <w:tc>
          <w:tcPr>
            <w:tcW w:w="791" w:type="dxa"/>
          </w:tcPr>
          <w:p w:rsidR="001D3913" w:rsidRDefault="001D3913">
            <w:pPr>
              <w:spacing w:line="360" w:lineRule="auto"/>
              <w:jc w:val="both"/>
              <w:rPr>
                <w:sz w:val="24"/>
                <w:szCs w:val="24"/>
              </w:rPr>
            </w:pPr>
            <w:r>
              <w:rPr>
                <w:sz w:val="24"/>
                <w:szCs w:val="24"/>
              </w:rPr>
              <w:t>166,5</w:t>
            </w:r>
          </w:p>
        </w:tc>
        <w:tc>
          <w:tcPr>
            <w:tcW w:w="791" w:type="dxa"/>
          </w:tcPr>
          <w:p w:rsidR="001D3913" w:rsidRDefault="001D3913">
            <w:pPr>
              <w:spacing w:line="360" w:lineRule="auto"/>
              <w:jc w:val="both"/>
              <w:rPr>
                <w:sz w:val="24"/>
                <w:szCs w:val="24"/>
              </w:rPr>
            </w:pPr>
            <w:r>
              <w:rPr>
                <w:sz w:val="24"/>
                <w:szCs w:val="24"/>
              </w:rPr>
              <w:t>152,6</w:t>
            </w:r>
          </w:p>
        </w:tc>
        <w:tc>
          <w:tcPr>
            <w:tcW w:w="791" w:type="dxa"/>
          </w:tcPr>
          <w:p w:rsidR="001D3913" w:rsidRDefault="001D3913">
            <w:pPr>
              <w:spacing w:line="360" w:lineRule="auto"/>
              <w:jc w:val="both"/>
              <w:rPr>
                <w:sz w:val="24"/>
                <w:szCs w:val="24"/>
              </w:rPr>
            </w:pPr>
            <w:r>
              <w:rPr>
                <w:sz w:val="24"/>
                <w:szCs w:val="24"/>
              </w:rPr>
              <w:t>142,8</w:t>
            </w:r>
          </w:p>
        </w:tc>
        <w:tc>
          <w:tcPr>
            <w:tcW w:w="791" w:type="dxa"/>
          </w:tcPr>
          <w:p w:rsidR="001D3913" w:rsidRDefault="001D3913">
            <w:pPr>
              <w:spacing w:line="360" w:lineRule="auto"/>
              <w:jc w:val="both"/>
              <w:rPr>
                <w:sz w:val="24"/>
                <w:szCs w:val="24"/>
              </w:rPr>
            </w:pPr>
            <w:r>
              <w:rPr>
                <w:sz w:val="24"/>
                <w:szCs w:val="24"/>
              </w:rPr>
              <w:t>136,1</w:t>
            </w:r>
          </w:p>
        </w:tc>
      </w:tr>
      <w:tr w:rsidR="001D3913">
        <w:trPr>
          <w:trHeight w:val="536"/>
        </w:trPr>
        <w:tc>
          <w:tcPr>
            <w:tcW w:w="288" w:type="dxa"/>
          </w:tcPr>
          <w:p w:rsidR="001D3913" w:rsidRDefault="001D3913">
            <w:pPr>
              <w:spacing w:line="360" w:lineRule="auto"/>
              <w:jc w:val="both"/>
              <w:rPr>
                <w:sz w:val="24"/>
                <w:szCs w:val="24"/>
              </w:rPr>
            </w:pPr>
            <w:r>
              <w:rPr>
                <w:sz w:val="24"/>
                <w:szCs w:val="24"/>
              </w:rPr>
              <w:t>6</w:t>
            </w:r>
          </w:p>
        </w:tc>
        <w:tc>
          <w:tcPr>
            <w:tcW w:w="1292" w:type="dxa"/>
          </w:tcPr>
          <w:p w:rsidR="001D3913" w:rsidRDefault="001D3913">
            <w:pPr>
              <w:jc w:val="both"/>
              <w:rPr>
                <w:sz w:val="24"/>
                <w:szCs w:val="24"/>
              </w:rPr>
            </w:pPr>
            <w:r>
              <w:rPr>
                <w:sz w:val="24"/>
                <w:szCs w:val="24"/>
              </w:rPr>
              <w:t>Уровень инфляции</w:t>
            </w:r>
          </w:p>
        </w:tc>
        <w:tc>
          <w:tcPr>
            <w:tcW w:w="790" w:type="dxa"/>
          </w:tcPr>
          <w:p w:rsidR="001D3913" w:rsidRDefault="001D3913">
            <w:pPr>
              <w:spacing w:line="360" w:lineRule="auto"/>
              <w:jc w:val="both"/>
              <w:rPr>
                <w:sz w:val="24"/>
                <w:szCs w:val="24"/>
              </w:rPr>
            </w:pPr>
            <w:r>
              <w:rPr>
                <w:sz w:val="24"/>
                <w:szCs w:val="24"/>
              </w:rPr>
              <w:t>21,6</w:t>
            </w:r>
          </w:p>
        </w:tc>
        <w:tc>
          <w:tcPr>
            <w:tcW w:w="790" w:type="dxa"/>
          </w:tcPr>
          <w:p w:rsidR="001D3913" w:rsidRDefault="001D3913">
            <w:pPr>
              <w:spacing w:line="360" w:lineRule="auto"/>
              <w:jc w:val="both"/>
              <w:rPr>
                <w:sz w:val="24"/>
                <w:szCs w:val="24"/>
              </w:rPr>
            </w:pPr>
            <w:r>
              <w:rPr>
                <w:sz w:val="24"/>
                <w:szCs w:val="24"/>
              </w:rPr>
              <w:t>8,8</w:t>
            </w:r>
          </w:p>
        </w:tc>
        <w:tc>
          <w:tcPr>
            <w:tcW w:w="790" w:type="dxa"/>
          </w:tcPr>
          <w:p w:rsidR="001D3913" w:rsidRDefault="001D3913">
            <w:pPr>
              <w:spacing w:line="360" w:lineRule="auto"/>
              <w:jc w:val="both"/>
              <w:rPr>
                <w:sz w:val="24"/>
                <w:szCs w:val="24"/>
              </w:rPr>
            </w:pPr>
            <w:r>
              <w:rPr>
                <w:sz w:val="24"/>
                <w:szCs w:val="24"/>
              </w:rPr>
              <w:t>3,1</w:t>
            </w:r>
          </w:p>
        </w:tc>
        <w:tc>
          <w:tcPr>
            <w:tcW w:w="876" w:type="dxa"/>
          </w:tcPr>
          <w:p w:rsidR="001D3913" w:rsidRDefault="001D3913">
            <w:pPr>
              <w:spacing w:line="360" w:lineRule="auto"/>
              <w:jc w:val="both"/>
              <w:rPr>
                <w:sz w:val="24"/>
                <w:szCs w:val="24"/>
              </w:rPr>
            </w:pPr>
            <w:r>
              <w:rPr>
                <w:sz w:val="24"/>
                <w:szCs w:val="24"/>
              </w:rPr>
              <w:t>15,3</w:t>
            </w:r>
          </w:p>
        </w:tc>
        <w:tc>
          <w:tcPr>
            <w:tcW w:w="791" w:type="dxa"/>
          </w:tcPr>
          <w:p w:rsidR="001D3913" w:rsidRDefault="001D3913">
            <w:pPr>
              <w:spacing w:line="360" w:lineRule="auto"/>
              <w:jc w:val="both"/>
              <w:rPr>
                <w:sz w:val="24"/>
                <w:szCs w:val="24"/>
              </w:rPr>
            </w:pPr>
            <w:r>
              <w:rPr>
                <w:sz w:val="24"/>
                <w:szCs w:val="24"/>
              </w:rPr>
              <w:t>11,1</w:t>
            </w:r>
          </w:p>
        </w:tc>
        <w:tc>
          <w:tcPr>
            <w:tcW w:w="791" w:type="dxa"/>
          </w:tcPr>
          <w:p w:rsidR="001D3913" w:rsidRDefault="001D3913">
            <w:pPr>
              <w:spacing w:line="360" w:lineRule="auto"/>
              <w:jc w:val="both"/>
              <w:rPr>
                <w:sz w:val="24"/>
                <w:szCs w:val="24"/>
              </w:rPr>
            </w:pPr>
            <w:r>
              <w:rPr>
                <w:sz w:val="24"/>
                <w:szCs w:val="24"/>
              </w:rPr>
              <w:t>8,2</w:t>
            </w:r>
          </w:p>
        </w:tc>
        <w:tc>
          <w:tcPr>
            <w:tcW w:w="791" w:type="dxa"/>
          </w:tcPr>
          <w:p w:rsidR="001D3913" w:rsidRDefault="001D3913">
            <w:pPr>
              <w:spacing w:line="360" w:lineRule="auto"/>
              <w:jc w:val="both"/>
              <w:rPr>
                <w:sz w:val="24"/>
                <w:szCs w:val="24"/>
              </w:rPr>
            </w:pPr>
            <w:r>
              <w:rPr>
                <w:sz w:val="24"/>
                <w:szCs w:val="24"/>
              </w:rPr>
              <w:t>6,4</w:t>
            </w:r>
          </w:p>
        </w:tc>
        <w:tc>
          <w:tcPr>
            <w:tcW w:w="791" w:type="dxa"/>
          </w:tcPr>
          <w:p w:rsidR="001D3913" w:rsidRDefault="001D3913">
            <w:pPr>
              <w:spacing w:line="360" w:lineRule="auto"/>
              <w:jc w:val="both"/>
              <w:rPr>
                <w:sz w:val="24"/>
                <w:szCs w:val="24"/>
              </w:rPr>
            </w:pPr>
            <w:r>
              <w:rPr>
                <w:sz w:val="24"/>
                <w:szCs w:val="24"/>
              </w:rPr>
              <w:t>6,2</w:t>
            </w:r>
          </w:p>
        </w:tc>
        <w:tc>
          <w:tcPr>
            <w:tcW w:w="791" w:type="dxa"/>
          </w:tcPr>
          <w:p w:rsidR="001D3913" w:rsidRDefault="001D3913">
            <w:pPr>
              <w:spacing w:line="360" w:lineRule="auto"/>
              <w:jc w:val="both"/>
              <w:rPr>
                <w:sz w:val="24"/>
                <w:szCs w:val="24"/>
              </w:rPr>
            </w:pPr>
            <w:r>
              <w:rPr>
                <w:sz w:val="24"/>
                <w:szCs w:val="24"/>
              </w:rPr>
              <w:t>5,9</w:t>
            </w:r>
          </w:p>
        </w:tc>
        <w:tc>
          <w:tcPr>
            <w:tcW w:w="791" w:type="dxa"/>
          </w:tcPr>
          <w:p w:rsidR="001D3913" w:rsidRDefault="001D3913">
            <w:pPr>
              <w:spacing w:line="360" w:lineRule="auto"/>
              <w:jc w:val="both"/>
              <w:rPr>
                <w:sz w:val="24"/>
                <w:szCs w:val="24"/>
              </w:rPr>
            </w:pPr>
            <w:r>
              <w:rPr>
                <w:sz w:val="24"/>
                <w:szCs w:val="24"/>
              </w:rPr>
              <w:t>4,7</w:t>
            </w:r>
          </w:p>
        </w:tc>
      </w:tr>
      <w:tr w:rsidR="001D3913">
        <w:trPr>
          <w:trHeight w:val="536"/>
        </w:trPr>
        <w:tc>
          <w:tcPr>
            <w:tcW w:w="288" w:type="dxa"/>
          </w:tcPr>
          <w:p w:rsidR="001D3913" w:rsidRDefault="001D3913">
            <w:pPr>
              <w:spacing w:line="360" w:lineRule="auto"/>
              <w:jc w:val="both"/>
              <w:rPr>
                <w:sz w:val="24"/>
                <w:szCs w:val="24"/>
              </w:rPr>
            </w:pPr>
            <w:r>
              <w:rPr>
                <w:sz w:val="24"/>
                <w:szCs w:val="24"/>
              </w:rPr>
              <w:t>7</w:t>
            </w:r>
          </w:p>
        </w:tc>
        <w:tc>
          <w:tcPr>
            <w:tcW w:w="1292" w:type="dxa"/>
          </w:tcPr>
          <w:p w:rsidR="001D3913" w:rsidRDefault="001D3913">
            <w:pPr>
              <w:jc w:val="both"/>
              <w:rPr>
                <w:sz w:val="24"/>
                <w:szCs w:val="24"/>
              </w:rPr>
            </w:pPr>
            <w:r>
              <w:rPr>
                <w:sz w:val="24"/>
                <w:szCs w:val="24"/>
              </w:rPr>
              <w:t xml:space="preserve">Реальный вклад дох. </w:t>
            </w:r>
          </w:p>
        </w:tc>
        <w:tc>
          <w:tcPr>
            <w:tcW w:w="790" w:type="dxa"/>
          </w:tcPr>
          <w:p w:rsidR="001D3913" w:rsidRDefault="001D3913">
            <w:pPr>
              <w:spacing w:line="360" w:lineRule="auto"/>
              <w:jc w:val="both"/>
              <w:rPr>
                <w:sz w:val="24"/>
                <w:szCs w:val="24"/>
              </w:rPr>
            </w:pPr>
            <w:r>
              <w:rPr>
                <w:sz w:val="24"/>
                <w:szCs w:val="24"/>
              </w:rPr>
              <w:t>62,4</w:t>
            </w:r>
          </w:p>
        </w:tc>
        <w:tc>
          <w:tcPr>
            <w:tcW w:w="790" w:type="dxa"/>
          </w:tcPr>
          <w:p w:rsidR="001D3913" w:rsidRDefault="001D3913">
            <w:pPr>
              <w:spacing w:line="360" w:lineRule="auto"/>
              <w:jc w:val="both"/>
              <w:rPr>
                <w:sz w:val="24"/>
                <w:szCs w:val="24"/>
              </w:rPr>
            </w:pPr>
            <w:r>
              <w:rPr>
                <w:sz w:val="24"/>
                <w:szCs w:val="24"/>
              </w:rPr>
              <w:t>78,8</w:t>
            </w:r>
          </w:p>
        </w:tc>
        <w:tc>
          <w:tcPr>
            <w:tcW w:w="790" w:type="dxa"/>
          </w:tcPr>
          <w:p w:rsidR="001D3913" w:rsidRDefault="001D3913">
            <w:pPr>
              <w:spacing w:line="360" w:lineRule="auto"/>
              <w:jc w:val="both"/>
              <w:rPr>
                <w:sz w:val="24"/>
                <w:szCs w:val="24"/>
              </w:rPr>
            </w:pPr>
            <w:r>
              <w:rPr>
                <w:sz w:val="24"/>
                <w:szCs w:val="24"/>
              </w:rPr>
              <w:t>87,7</w:t>
            </w:r>
          </w:p>
        </w:tc>
        <w:tc>
          <w:tcPr>
            <w:tcW w:w="876" w:type="dxa"/>
          </w:tcPr>
          <w:p w:rsidR="001D3913" w:rsidRDefault="001D3913">
            <w:pPr>
              <w:spacing w:line="360" w:lineRule="auto"/>
              <w:jc w:val="both"/>
              <w:rPr>
                <w:sz w:val="24"/>
                <w:szCs w:val="24"/>
              </w:rPr>
            </w:pPr>
            <w:r>
              <w:rPr>
                <w:sz w:val="24"/>
                <w:szCs w:val="24"/>
              </w:rPr>
              <w:t>128,7</w:t>
            </w:r>
          </w:p>
        </w:tc>
        <w:tc>
          <w:tcPr>
            <w:tcW w:w="791" w:type="dxa"/>
          </w:tcPr>
          <w:p w:rsidR="001D3913" w:rsidRDefault="001D3913">
            <w:pPr>
              <w:spacing w:line="360" w:lineRule="auto"/>
              <w:jc w:val="both"/>
              <w:rPr>
                <w:sz w:val="24"/>
                <w:szCs w:val="24"/>
              </w:rPr>
            </w:pPr>
            <w:r>
              <w:rPr>
                <w:sz w:val="24"/>
                <w:szCs w:val="24"/>
              </w:rPr>
              <w:t>139,2</w:t>
            </w:r>
          </w:p>
        </w:tc>
        <w:tc>
          <w:tcPr>
            <w:tcW w:w="791" w:type="dxa"/>
          </w:tcPr>
          <w:p w:rsidR="001D3913" w:rsidRDefault="001D3913">
            <w:pPr>
              <w:spacing w:line="360" w:lineRule="auto"/>
              <w:jc w:val="both"/>
              <w:rPr>
                <w:sz w:val="24"/>
                <w:szCs w:val="24"/>
              </w:rPr>
            </w:pPr>
            <w:r>
              <w:rPr>
                <w:sz w:val="24"/>
                <w:szCs w:val="24"/>
              </w:rPr>
              <w:t>149,3</w:t>
            </w:r>
          </w:p>
        </w:tc>
        <w:tc>
          <w:tcPr>
            <w:tcW w:w="791" w:type="dxa"/>
          </w:tcPr>
          <w:p w:rsidR="001D3913" w:rsidRDefault="001D3913">
            <w:pPr>
              <w:spacing w:line="360" w:lineRule="auto"/>
              <w:jc w:val="both"/>
              <w:rPr>
                <w:sz w:val="24"/>
                <w:szCs w:val="24"/>
              </w:rPr>
            </w:pPr>
            <w:r>
              <w:rPr>
                <w:sz w:val="24"/>
                <w:szCs w:val="24"/>
              </w:rPr>
              <w:t>155,8</w:t>
            </w:r>
          </w:p>
        </w:tc>
        <w:tc>
          <w:tcPr>
            <w:tcW w:w="791" w:type="dxa"/>
          </w:tcPr>
          <w:p w:rsidR="001D3913" w:rsidRDefault="001D3913">
            <w:pPr>
              <w:spacing w:line="360" w:lineRule="auto"/>
              <w:jc w:val="both"/>
              <w:rPr>
                <w:sz w:val="24"/>
                <w:szCs w:val="24"/>
              </w:rPr>
            </w:pPr>
            <w:r>
              <w:rPr>
                <w:sz w:val="24"/>
                <w:szCs w:val="24"/>
              </w:rPr>
              <w:t>143,1</w:t>
            </w:r>
          </w:p>
        </w:tc>
        <w:tc>
          <w:tcPr>
            <w:tcW w:w="791" w:type="dxa"/>
          </w:tcPr>
          <w:p w:rsidR="001D3913" w:rsidRDefault="001D3913">
            <w:pPr>
              <w:spacing w:line="360" w:lineRule="auto"/>
              <w:jc w:val="both"/>
              <w:rPr>
                <w:sz w:val="24"/>
                <w:szCs w:val="24"/>
              </w:rPr>
            </w:pPr>
            <w:r>
              <w:rPr>
                <w:sz w:val="24"/>
                <w:szCs w:val="24"/>
              </w:rPr>
              <w:t>134,3</w:t>
            </w:r>
          </w:p>
        </w:tc>
        <w:tc>
          <w:tcPr>
            <w:tcW w:w="791" w:type="dxa"/>
          </w:tcPr>
          <w:p w:rsidR="001D3913" w:rsidRDefault="001D3913">
            <w:pPr>
              <w:spacing w:line="360" w:lineRule="auto"/>
              <w:jc w:val="both"/>
              <w:rPr>
                <w:sz w:val="24"/>
                <w:szCs w:val="24"/>
              </w:rPr>
            </w:pPr>
            <w:r>
              <w:rPr>
                <w:sz w:val="24"/>
                <w:szCs w:val="24"/>
              </w:rPr>
              <w:t>129,7</w:t>
            </w:r>
          </w:p>
        </w:tc>
      </w:tr>
      <w:tr w:rsidR="001D3913">
        <w:trPr>
          <w:trHeight w:val="523"/>
        </w:trPr>
        <w:tc>
          <w:tcPr>
            <w:tcW w:w="288" w:type="dxa"/>
          </w:tcPr>
          <w:p w:rsidR="001D3913" w:rsidRDefault="001D3913">
            <w:pPr>
              <w:spacing w:line="360" w:lineRule="auto"/>
              <w:jc w:val="both"/>
              <w:rPr>
                <w:sz w:val="24"/>
                <w:szCs w:val="24"/>
              </w:rPr>
            </w:pPr>
            <w:r>
              <w:rPr>
                <w:sz w:val="24"/>
                <w:szCs w:val="24"/>
              </w:rPr>
              <w:t>8</w:t>
            </w:r>
          </w:p>
        </w:tc>
        <w:tc>
          <w:tcPr>
            <w:tcW w:w="1292" w:type="dxa"/>
          </w:tcPr>
          <w:p w:rsidR="001D3913" w:rsidRDefault="001D3913">
            <w:pPr>
              <w:jc w:val="both"/>
              <w:rPr>
                <w:sz w:val="24"/>
                <w:szCs w:val="24"/>
              </w:rPr>
            </w:pPr>
            <w:r>
              <w:rPr>
                <w:sz w:val="24"/>
                <w:szCs w:val="24"/>
              </w:rPr>
              <w:t>Итоговый доход вкладчика от вложений, тенге.</w:t>
            </w:r>
          </w:p>
        </w:tc>
        <w:tc>
          <w:tcPr>
            <w:tcW w:w="790" w:type="dxa"/>
          </w:tcPr>
          <w:p w:rsidR="001D3913" w:rsidRDefault="001D3913">
            <w:pPr>
              <w:spacing w:line="360" w:lineRule="auto"/>
              <w:jc w:val="both"/>
              <w:rPr>
                <w:sz w:val="24"/>
                <w:szCs w:val="24"/>
              </w:rPr>
            </w:pPr>
            <w:r>
              <w:rPr>
                <w:sz w:val="24"/>
                <w:szCs w:val="24"/>
              </w:rPr>
              <w:t>-1,55</w:t>
            </w:r>
          </w:p>
        </w:tc>
        <w:tc>
          <w:tcPr>
            <w:tcW w:w="790" w:type="dxa"/>
          </w:tcPr>
          <w:p w:rsidR="001D3913" w:rsidRDefault="001D3913">
            <w:pPr>
              <w:spacing w:line="360" w:lineRule="auto"/>
              <w:jc w:val="both"/>
              <w:rPr>
                <w:sz w:val="24"/>
                <w:szCs w:val="24"/>
              </w:rPr>
            </w:pPr>
            <w:r>
              <w:rPr>
                <w:sz w:val="24"/>
                <w:szCs w:val="24"/>
              </w:rPr>
              <w:t>8,35</w:t>
            </w:r>
          </w:p>
        </w:tc>
        <w:tc>
          <w:tcPr>
            <w:tcW w:w="790" w:type="dxa"/>
          </w:tcPr>
          <w:p w:rsidR="001D3913" w:rsidRDefault="001D3913">
            <w:pPr>
              <w:spacing w:line="360" w:lineRule="auto"/>
              <w:jc w:val="both"/>
              <w:rPr>
                <w:sz w:val="24"/>
                <w:szCs w:val="24"/>
              </w:rPr>
            </w:pPr>
            <w:r>
              <w:rPr>
                <w:sz w:val="24"/>
                <w:szCs w:val="24"/>
              </w:rPr>
              <w:t>12,1</w:t>
            </w:r>
          </w:p>
        </w:tc>
        <w:tc>
          <w:tcPr>
            <w:tcW w:w="876" w:type="dxa"/>
          </w:tcPr>
          <w:p w:rsidR="001D3913" w:rsidRDefault="001D3913">
            <w:pPr>
              <w:spacing w:line="360" w:lineRule="auto"/>
              <w:jc w:val="both"/>
              <w:rPr>
                <w:sz w:val="24"/>
                <w:szCs w:val="24"/>
              </w:rPr>
            </w:pPr>
            <w:r>
              <w:rPr>
                <w:sz w:val="24"/>
                <w:szCs w:val="24"/>
              </w:rPr>
              <w:t>44,9</w:t>
            </w:r>
          </w:p>
        </w:tc>
        <w:tc>
          <w:tcPr>
            <w:tcW w:w="791" w:type="dxa"/>
          </w:tcPr>
          <w:p w:rsidR="001D3913" w:rsidRDefault="001D3913">
            <w:pPr>
              <w:spacing w:line="360" w:lineRule="auto"/>
              <w:jc w:val="both"/>
              <w:rPr>
                <w:sz w:val="24"/>
                <w:szCs w:val="24"/>
              </w:rPr>
            </w:pPr>
            <w:r>
              <w:rPr>
                <w:sz w:val="24"/>
                <w:szCs w:val="24"/>
              </w:rPr>
              <w:t>1</w:t>
            </w:r>
          </w:p>
        </w:tc>
        <w:tc>
          <w:tcPr>
            <w:tcW w:w="791" w:type="dxa"/>
          </w:tcPr>
          <w:p w:rsidR="001D3913" w:rsidRDefault="001D3913">
            <w:pPr>
              <w:spacing w:line="360" w:lineRule="auto"/>
              <w:jc w:val="both"/>
              <w:rPr>
                <w:sz w:val="24"/>
                <w:szCs w:val="24"/>
              </w:rPr>
            </w:pPr>
            <w:r>
              <w:rPr>
                <w:sz w:val="24"/>
                <w:szCs w:val="24"/>
              </w:rPr>
              <w:t>1,4,3</w:t>
            </w:r>
          </w:p>
        </w:tc>
        <w:tc>
          <w:tcPr>
            <w:tcW w:w="791" w:type="dxa"/>
          </w:tcPr>
          <w:p w:rsidR="001D3913" w:rsidRDefault="001D3913">
            <w:pPr>
              <w:spacing w:line="360" w:lineRule="auto"/>
              <w:jc w:val="both"/>
              <w:rPr>
                <w:sz w:val="24"/>
                <w:szCs w:val="24"/>
              </w:rPr>
            </w:pPr>
            <w:r>
              <w:rPr>
                <w:sz w:val="24"/>
                <w:szCs w:val="24"/>
              </w:rPr>
              <w:t>5,2</w:t>
            </w:r>
          </w:p>
        </w:tc>
        <w:tc>
          <w:tcPr>
            <w:tcW w:w="791" w:type="dxa"/>
          </w:tcPr>
          <w:p w:rsidR="001D3913" w:rsidRDefault="001D3913">
            <w:pPr>
              <w:spacing w:line="360" w:lineRule="auto"/>
              <w:jc w:val="both"/>
              <w:rPr>
                <w:sz w:val="24"/>
                <w:szCs w:val="24"/>
              </w:rPr>
            </w:pPr>
            <w:r>
              <w:rPr>
                <w:sz w:val="24"/>
                <w:szCs w:val="24"/>
              </w:rPr>
              <w:t>-19,5</w:t>
            </w:r>
          </w:p>
        </w:tc>
        <w:tc>
          <w:tcPr>
            <w:tcW w:w="791" w:type="dxa"/>
          </w:tcPr>
          <w:p w:rsidR="001D3913" w:rsidRDefault="001D3913">
            <w:pPr>
              <w:spacing w:line="360" w:lineRule="auto"/>
              <w:jc w:val="both"/>
              <w:rPr>
                <w:sz w:val="24"/>
                <w:szCs w:val="24"/>
              </w:rPr>
            </w:pPr>
            <w:r>
              <w:rPr>
                <w:sz w:val="24"/>
                <w:szCs w:val="24"/>
              </w:rPr>
              <w:t>-10,7</w:t>
            </w:r>
          </w:p>
        </w:tc>
        <w:tc>
          <w:tcPr>
            <w:tcW w:w="791" w:type="dxa"/>
          </w:tcPr>
          <w:p w:rsidR="001D3913" w:rsidRDefault="001D3913">
            <w:pPr>
              <w:spacing w:line="360" w:lineRule="auto"/>
              <w:jc w:val="both"/>
              <w:rPr>
                <w:sz w:val="24"/>
                <w:szCs w:val="24"/>
              </w:rPr>
            </w:pPr>
            <w:r>
              <w:rPr>
                <w:sz w:val="24"/>
                <w:szCs w:val="24"/>
              </w:rPr>
              <w:t>-6,5</w:t>
            </w:r>
          </w:p>
        </w:tc>
      </w:tr>
      <w:tr w:rsidR="001D3913">
        <w:trPr>
          <w:trHeight w:val="1699"/>
        </w:trPr>
        <w:tc>
          <w:tcPr>
            <w:tcW w:w="288" w:type="dxa"/>
          </w:tcPr>
          <w:p w:rsidR="001D3913" w:rsidRDefault="001D3913">
            <w:pPr>
              <w:spacing w:line="360" w:lineRule="auto"/>
              <w:jc w:val="both"/>
              <w:rPr>
                <w:sz w:val="24"/>
                <w:szCs w:val="24"/>
              </w:rPr>
            </w:pPr>
            <w:r>
              <w:rPr>
                <w:sz w:val="24"/>
                <w:szCs w:val="24"/>
              </w:rPr>
              <w:t>9</w:t>
            </w:r>
          </w:p>
        </w:tc>
        <w:tc>
          <w:tcPr>
            <w:tcW w:w="1292" w:type="dxa"/>
          </w:tcPr>
          <w:p w:rsidR="001D3913" w:rsidRDefault="001D3913">
            <w:pPr>
              <w:jc w:val="both"/>
              <w:rPr>
                <w:sz w:val="24"/>
                <w:szCs w:val="24"/>
              </w:rPr>
            </w:pPr>
            <w:r>
              <w:rPr>
                <w:sz w:val="24"/>
                <w:szCs w:val="24"/>
              </w:rPr>
              <w:t>Итоговый доход вкладчика от вложений, %</w:t>
            </w:r>
          </w:p>
        </w:tc>
        <w:tc>
          <w:tcPr>
            <w:tcW w:w="790" w:type="dxa"/>
          </w:tcPr>
          <w:p w:rsidR="001D3913" w:rsidRDefault="001D3913">
            <w:pPr>
              <w:spacing w:line="360" w:lineRule="auto"/>
              <w:jc w:val="both"/>
              <w:rPr>
                <w:sz w:val="24"/>
                <w:szCs w:val="24"/>
              </w:rPr>
            </w:pPr>
            <w:r>
              <w:rPr>
                <w:sz w:val="24"/>
                <w:szCs w:val="24"/>
              </w:rPr>
              <w:t>-2,4</w:t>
            </w:r>
          </w:p>
        </w:tc>
        <w:tc>
          <w:tcPr>
            <w:tcW w:w="790" w:type="dxa"/>
          </w:tcPr>
          <w:p w:rsidR="001D3913" w:rsidRDefault="001D3913">
            <w:pPr>
              <w:spacing w:line="360" w:lineRule="auto"/>
              <w:jc w:val="both"/>
              <w:rPr>
                <w:sz w:val="24"/>
                <w:szCs w:val="24"/>
              </w:rPr>
            </w:pPr>
            <w:r>
              <w:rPr>
                <w:sz w:val="24"/>
                <w:szCs w:val="24"/>
              </w:rPr>
              <w:t>11,8</w:t>
            </w:r>
          </w:p>
        </w:tc>
        <w:tc>
          <w:tcPr>
            <w:tcW w:w="790" w:type="dxa"/>
          </w:tcPr>
          <w:p w:rsidR="001D3913" w:rsidRDefault="001D3913">
            <w:pPr>
              <w:spacing w:line="360" w:lineRule="auto"/>
              <w:jc w:val="both"/>
              <w:rPr>
                <w:sz w:val="24"/>
                <w:szCs w:val="24"/>
              </w:rPr>
            </w:pPr>
            <w:r>
              <w:rPr>
                <w:sz w:val="24"/>
                <w:szCs w:val="24"/>
              </w:rPr>
              <w:t>16,0</w:t>
            </w:r>
          </w:p>
        </w:tc>
        <w:tc>
          <w:tcPr>
            <w:tcW w:w="876" w:type="dxa"/>
          </w:tcPr>
          <w:p w:rsidR="001D3913" w:rsidRDefault="001D3913">
            <w:pPr>
              <w:spacing w:line="360" w:lineRule="auto"/>
              <w:jc w:val="both"/>
              <w:rPr>
                <w:sz w:val="24"/>
                <w:szCs w:val="24"/>
              </w:rPr>
            </w:pPr>
            <w:r>
              <w:rPr>
                <w:sz w:val="24"/>
                <w:szCs w:val="24"/>
              </w:rPr>
              <w:t>53,6</w:t>
            </w:r>
          </w:p>
        </w:tc>
        <w:tc>
          <w:tcPr>
            <w:tcW w:w="791" w:type="dxa"/>
          </w:tcPr>
          <w:p w:rsidR="001D3913" w:rsidRDefault="001D3913">
            <w:pPr>
              <w:spacing w:line="360" w:lineRule="auto"/>
              <w:jc w:val="both"/>
              <w:rPr>
                <w:sz w:val="24"/>
                <w:szCs w:val="24"/>
              </w:rPr>
            </w:pPr>
            <w:r>
              <w:rPr>
                <w:sz w:val="24"/>
                <w:szCs w:val="24"/>
              </w:rPr>
              <w:t>0,72</w:t>
            </w:r>
          </w:p>
        </w:tc>
        <w:tc>
          <w:tcPr>
            <w:tcW w:w="791" w:type="dxa"/>
          </w:tcPr>
          <w:p w:rsidR="001D3913" w:rsidRDefault="001D3913">
            <w:pPr>
              <w:spacing w:line="360" w:lineRule="auto"/>
              <w:jc w:val="both"/>
              <w:rPr>
                <w:sz w:val="24"/>
                <w:szCs w:val="24"/>
              </w:rPr>
            </w:pPr>
            <w:r>
              <w:rPr>
                <w:sz w:val="24"/>
                <w:szCs w:val="24"/>
              </w:rPr>
              <w:t>3</w:t>
            </w:r>
          </w:p>
        </w:tc>
        <w:tc>
          <w:tcPr>
            <w:tcW w:w="791" w:type="dxa"/>
          </w:tcPr>
          <w:p w:rsidR="001D3913" w:rsidRDefault="001D3913">
            <w:pPr>
              <w:spacing w:line="360" w:lineRule="auto"/>
              <w:jc w:val="both"/>
              <w:rPr>
                <w:sz w:val="24"/>
                <w:szCs w:val="24"/>
              </w:rPr>
            </w:pPr>
            <w:r>
              <w:rPr>
                <w:sz w:val="24"/>
                <w:szCs w:val="24"/>
              </w:rPr>
              <w:t>3,45</w:t>
            </w:r>
          </w:p>
        </w:tc>
        <w:tc>
          <w:tcPr>
            <w:tcW w:w="791" w:type="dxa"/>
          </w:tcPr>
          <w:p w:rsidR="001D3913" w:rsidRDefault="001D3913">
            <w:pPr>
              <w:spacing w:line="360" w:lineRule="auto"/>
              <w:jc w:val="both"/>
              <w:rPr>
                <w:sz w:val="24"/>
                <w:szCs w:val="24"/>
              </w:rPr>
            </w:pPr>
            <w:r>
              <w:rPr>
                <w:sz w:val="24"/>
                <w:szCs w:val="24"/>
              </w:rPr>
              <w:t>-30,3</w:t>
            </w:r>
          </w:p>
        </w:tc>
        <w:tc>
          <w:tcPr>
            <w:tcW w:w="791" w:type="dxa"/>
          </w:tcPr>
          <w:p w:rsidR="001D3913" w:rsidRDefault="001D3913">
            <w:pPr>
              <w:spacing w:line="360" w:lineRule="auto"/>
              <w:jc w:val="both"/>
              <w:rPr>
                <w:sz w:val="24"/>
                <w:szCs w:val="24"/>
              </w:rPr>
            </w:pPr>
            <w:r>
              <w:rPr>
                <w:sz w:val="24"/>
                <w:szCs w:val="24"/>
              </w:rPr>
              <w:t>-7,37</w:t>
            </w:r>
          </w:p>
        </w:tc>
        <w:tc>
          <w:tcPr>
            <w:tcW w:w="791" w:type="dxa"/>
          </w:tcPr>
          <w:p w:rsidR="001D3913" w:rsidRDefault="001D3913">
            <w:pPr>
              <w:spacing w:line="360" w:lineRule="auto"/>
              <w:jc w:val="both"/>
              <w:rPr>
                <w:sz w:val="24"/>
                <w:szCs w:val="24"/>
              </w:rPr>
            </w:pPr>
            <w:r>
              <w:rPr>
                <w:sz w:val="24"/>
                <w:szCs w:val="24"/>
              </w:rPr>
              <w:t>-4,77</w:t>
            </w:r>
          </w:p>
        </w:tc>
      </w:tr>
      <w:tr w:rsidR="001D3913">
        <w:trPr>
          <w:trHeight w:val="546"/>
        </w:trPr>
        <w:tc>
          <w:tcPr>
            <w:tcW w:w="288" w:type="dxa"/>
          </w:tcPr>
          <w:p w:rsidR="001D3913" w:rsidRDefault="001D3913">
            <w:pPr>
              <w:spacing w:line="360" w:lineRule="auto"/>
              <w:jc w:val="both"/>
              <w:rPr>
                <w:sz w:val="24"/>
                <w:szCs w:val="24"/>
              </w:rPr>
            </w:pPr>
            <w:r>
              <w:rPr>
                <w:sz w:val="24"/>
                <w:szCs w:val="24"/>
              </w:rPr>
              <w:t>10</w:t>
            </w:r>
          </w:p>
        </w:tc>
        <w:tc>
          <w:tcPr>
            <w:tcW w:w="1292" w:type="dxa"/>
          </w:tcPr>
          <w:p w:rsidR="001D3913" w:rsidRDefault="001D3913">
            <w:pPr>
              <w:jc w:val="both"/>
              <w:rPr>
                <w:sz w:val="24"/>
                <w:szCs w:val="24"/>
              </w:rPr>
            </w:pPr>
            <w:r>
              <w:rPr>
                <w:sz w:val="24"/>
                <w:szCs w:val="24"/>
              </w:rPr>
              <w:t>Скрытый доход банка, %</w:t>
            </w:r>
          </w:p>
        </w:tc>
        <w:tc>
          <w:tcPr>
            <w:tcW w:w="790" w:type="dxa"/>
          </w:tcPr>
          <w:p w:rsidR="001D3913" w:rsidRDefault="001D3913">
            <w:pPr>
              <w:spacing w:line="360" w:lineRule="auto"/>
              <w:jc w:val="both"/>
              <w:rPr>
                <w:sz w:val="24"/>
                <w:szCs w:val="24"/>
              </w:rPr>
            </w:pPr>
            <w:r>
              <w:rPr>
                <w:sz w:val="24"/>
                <w:szCs w:val="24"/>
              </w:rPr>
              <w:t>2,4</w:t>
            </w:r>
          </w:p>
        </w:tc>
        <w:tc>
          <w:tcPr>
            <w:tcW w:w="790" w:type="dxa"/>
          </w:tcPr>
          <w:p w:rsidR="001D3913" w:rsidRDefault="001D3913">
            <w:pPr>
              <w:spacing w:line="360" w:lineRule="auto"/>
              <w:jc w:val="both"/>
              <w:rPr>
                <w:sz w:val="24"/>
                <w:szCs w:val="24"/>
              </w:rPr>
            </w:pPr>
            <w:r>
              <w:rPr>
                <w:sz w:val="24"/>
                <w:szCs w:val="24"/>
              </w:rPr>
              <w:t>-11,8</w:t>
            </w:r>
          </w:p>
        </w:tc>
        <w:tc>
          <w:tcPr>
            <w:tcW w:w="790" w:type="dxa"/>
          </w:tcPr>
          <w:p w:rsidR="001D3913" w:rsidRDefault="001D3913">
            <w:pPr>
              <w:spacing w:line="360" w:lineRule="auto"/>
              <w:jc w:val="both"/>
              <w:rPr>
                <w:sz w:val="24"/>
                <w:szCs w:val="24"/>
              </w:rPr>
            </w:pPr>
            <w:r>
              <w:rPr>
                <w:sz w:val="24"/>
                <w:szCs w:val="24"/>
              </w:rPr>
              <w:t>-16,0</w:t>
            </w:r>
          </w:p>
        </w:tc>
        <w:tc>
          <w:tcPr>
            <w:tcW w:w="876" w:type="dxa"/>
          </w:tcPr>
          <w:p w:rsidR="001D3913" w:rsidRDefault="001D3913">
            <w:pPr>
              <w:spacing w:line="360" w:lineRule="auto"/>
              <w:jc w:val="both"/>
              <w:rPr>
                <w:sz w:val="24"/>
                <w:szCs w:val="24"/>
              </w:rPr>
            </w:pPr>
            <w:r>
              <w:rPr>
                <w:sz w:val="24"/>
                <w:szCs w:val="24"/>
              </w:rPr>
              <w:t>-53,6</w:t>
            </w:r>
          </w:p>
        </w:tc>
        <w:tc>
          <w:tcPr>
            <w:tcW w:w="791" w:type="dxa"/>
          </w:tcPr>
          <w:p w:rsidR="001D3913" w:rsidRDefault="001D3913">
            <w:pPr>
              <w:spacing w:line="360" w:lineRule="auto"/>
              <w:jc w:val="both"/>
              <w:rPr>
                <w:sz w:val="24"/>
                <w:szCs w:val="24"/>
              </w:rPr>
            </w:pPr>
            <w:r>
              <w:rPr>
                <w:sz w:val="24"/>
                <w:szCs w:val="24"/>
              </w:rPr>
              <w:t>-0,72</w:t>
            </w:r>
          </w:p>
        </w:tc>
        <w:tc>
          <w:tcPr>
            <w:tcW w:w="791" w:type="dxa"/>
          </w:tcPr>
          <w:p w:rsidR="001D3913" w:rsidRDefault="001D3913">
            <w:pPr>
              <w:spacing w:line="360" w:lineRule="auto"/>
              <w:jc w:val="both"/>
              <w:rPr>
                <w:sz w:val="24"/>
                <w:szCs w:val="24"/>
              </w:rPr>
            </w:pPr>
            <w:r>
              <w:rPr>
                <w:sz w:val="24"/>
                <w:szCs w:val="24"/>
              </w:rPr>
              <w:t>-3</w:t>
            </w:r>
          </w:p>
        </w:tc>
        <w:tc>
          <w:tcPr>
            <w:tcW w:w="791" w:type="dxa"/>
          </w:tcPr>
          <w:p w:rsidR="001D3913" w:rsidRDefault="001D3913">
            <w:pPr>
              <w:spacing w:line="360" w:lineRule="auto"/>
              <w:jc w:val="both"/>
              <w:rPr>
                <w:sz w:val="24"/>
                <w:szCs w:val="24"/>
              </w:rPr>
            </w:pPr>
            <w:r>
              <w:rPr>
                <w:sz w:val="24"/>
                <w:szCs w:val="24"/>
              </w:rPr>
              <w:t>-3,45</w:t>
            </w:r>
          </w:p>
        </w:tc>
        <w:tc>
          <w:tcPr>
            <w:tcW w:w="791" w:type="dxa"/>
          </w:tcPr>
          <w:p w:rsidR="001D3913" w:rsidRDefault="001D3913">
            <w:pPr>
              <w:spacing w:line="360" w:lineRule="auto"/>
              <w:jc w:val="both"/>
              <w:rPr>
                <w:sz w:val="24"/>
                <w:szCs w:val="24"/>
              </w:rPr>
            </w:pPr>
            <w:r>
              <w:rPr>
                <w:sz w:val="24"/>
                <w:szCs w:val="24"/>
              </w:rPr>
              <w:t>30,3</w:t>
            </w:r>
          </w:p>
        </w:tc>
        <w:tc>
          <w:tcPr>
            <w:tcW w:w="791" w:type="dxa"/>
          </w:tcPr>
          <w:p w:rsidR="001D3913" w:rsidRDefault="001D3913">
            <w:pPr>
              <w:spacing w:line="360" w:lineRule="auto"/>
              <w:jc w:val="both"/>
              <w:rPr>
                <w:sz w:val="24"/>
                <w:szCs w:val="24"/>
              </w:rPr>
            </w:pPr>
            <w:r>
              <w:rPr>
                <w:sz w:val="24"/>
                <w:szCs w:val="24"/>
              </w:rPr>
              <w:t>7,37</w:t>
            </w:r>
          </w:p>
        </w:tc>
        <w:tc>
          <w:tcPr>
            <w:tcW w:w="791" w:type="dxa"/>
          </w:tcPr>
          <w:p w:rsidR="001D3913" w:rsidRDefault="001D3913">
            <w:pPr>
              <w:spacing w:line="360" w:lineRule="auto"/>
              <w:jc w:val="both"/>
              <w:rPr>
                <w:sz w:val="24"/>
                <w:szCs w:val="24"/>
              </w:rPr>
            </w:pPr>
            <w:r>
              <w:rPr>
                <w:sz w:val="24"/>
                <w:szCs w:val="24"/>
              </w:rPr>
              <w:t>4,77</w:t>
            </w:r>
          </w:p>
        </w:tc>
      </w:tr>
    </w:tbl>
    <w:p w:rsidR="001D3913" w:rsidRDefault="001D3913">
      <w:pPr>
        <w:spacing w:line="360" w:lineRule="auto"/>
        <w:jc w:val="both"/>
        <w:rPr>
          <w:sz w:val="28"/>
          <w:szCs w:val="28"/>
        </w:rPr>
      </w:pPr>
    </w:p>
    <w:p w:rsidR="001D3913" w:rsidRDefault="001D3913">
      <w:pPr>
        <w:ind w:firstLine="720"/>
        <w:jc w:val="both"/>
        <w:rPr>
          <w:sz w:val="28"/>
          <w:szCs w:val="28"/>
          <w:lang w:val="en-US"/>
        </w:rPr>
      </w:pPr>
      <w:r>
        <w:rPr>
          <w:sz w:val="28"/>
          <w:szCs w:val="28"/>
          <w:lang w:val="en-US"/>
        </w:rPr>
        <w:t>[</w:t>
      </w:r>
      <w:r>
        <w:rPr>
          <w:sz w:val="28"/>
          <w:szCs w:val="28"/>
          <w:lang w:val="kk-KZ"/>
        </w:rPr>
        <w:t>4</w:t>
      </w:r>
      <w:r>
        <w:rPr>
          <w:sz w:val="28"/>
          <w:szCs w:val="28"/>
          <w:lang w:val="en-US"/>
        </w:rPr>
        <w:t xml:space="preserve">] </w:t>
      </w:r>
      <w:r>
        <w:rPr>
          <w:sz w:val="28"/>
          <w:szCs w:val="28"/>
        </w:rPr>
        <w:t>=</w:t>
      </w:r>
      <w:r>
        <w:rPr>
          <w:sz w:val="28"/>
          <w:szCs w:val="28"/>
          <w:lang w:val="en-US"/>
        </w:rPr>
        <w:t xml:space="preserve"> [3]*(1+ [2] /100)</w:t>
      </w:r>
    </w:p>
    <w:p w:rsidR="001D3913" w:rsidRDefault="001D3913">
      <w:pPr>
        <w:ind w:firstLine="720"/>
        <w:jc w:val="both"/>
        <w:rPr>
          <w:sz w:val="28"/>
          <w:szCs w:val="28"/>
          <w:lang w:val="en-US"/>
        </w:rPr>
      </w:pPr>
      <w:r>
        <w:rPr>
          <w:sz w:val="28"/>
          <w:szCs w:val="28"/>
          <w:lang w:val="en-US"/>
        </w:rPr>
        <w:t xml:space="preserve">[5] </w:t>
      </w:r>
      <w:r>
        <w:rPr>
          <w:sz w:val="28"/>
          <w:szCs w:val="28"/>
        </w:rPr>
        <w:t>=</w:t>
      </w:r>
      <w:r>
        <w:rPr>
          <w:sz w:val="28"/>
          <w:szCs w:val="28"/>
          <w:lang w:val="en-US"/>
        </w:rPr>
        <w:t xml:space="preserve"> [4]*[1]</w:t>
      </w:r>
    </w:p>
    <w:p w:rsidR="001D3913" w:rsidRDefault="001D3913">
      <w:pPr>
        <w:ind w:firstLine="720"/>
        <w:jc w:val="both"/>
        <w:rPr>
          <w:sz w:val="28"/>
          <w:szCs w:val="28"/>
          <w:lang w:val="en-US"/>
        </w:rPr>
      </w:pPr>
      <w:r>
        <w:rPr>
          <w:sz w:val="28"/>
          <w:szCs w:val="28"/>
          <w:lang w:val="en-US"/>
        </w:rPr>
        <w:t>[7] = [5]*(1-[6] /100)</w:t>
      </w:r>
    </w:p>
    <w:p w:rsidR="001D3913" w:rsidRDefault="001D3913">
      <w:pPr>
        <w:ind w:firstLine="720"/>
        <w:jc w:val="both"/>
        <w:rPr>
          <w:sz w:val="28"/>
          <w:szCs w:val="28"/>
          <w:lang w:val="en-US"/>
        </w:rPr>
      </w:pPr>
      <w:r>
        <w:rPr>
          <w:sz w:val="28"/>
          <w:szCs w:val="28"/>
          <w:lang w:val="en-US"/>
        </w:rPr>
        <w:t>[8] = [7]-[1</w:t>
      </w:r>
      <w:r>
        <w:rPr>
          <w:sz w:val="28"/>
          <w:szCs w:val="28"/>
          <w:vertAlign w:val="subscript"/>
          <w:lang w:val="en-US"/>
        </w:rPr>
        <w:t>n-1</w:t>
      </w:r>
      <w:r>
        <w:rPr>
          <w:sz w:val="28"/>
          <w:szCs w:val="28"/>
          <w:lang w:val="en-US"/>
        </w:rPr>
        <w:t>] * [3]</w:t>
      </w:r>
    </w:p>
    <w:p w:rsidR="001D3913" w:rsidRDefault="001D3913">
      <w:pPr>
        <w:ind w:firstLine="720"/>
        <w:jc w:val="both"/>
        <w:rPr>
          <w:sz w:val="28"/>
          <w:szCs w:val="28"/>
          <w:lang w:val="en-US"/>
        </w:rPr>
      </w:pPr>
      <w:r>
        <w:rPr>
          <w:sz w:val="28"/>
          <w:szCs w:val="28"/>
          <w:lang w:val="en-US"/>
        </w:rPr>
        <w:t>[9] = [8] * 100 /</w:t>
      </w:r>
      <w:r>
        <w:rPr>
          <w:sz w:val="28"/>
          <w:szCs w:val="28"/>
        </w:rPr>
        <w:t xml:space="preserve"> </w:t>
      </w:r>
      <w:r>
        <w:rPr>
          <w:sz w:val="28"/>
          <w:szCs w:val="28"/>
          <w:lang w:val="en-US"/>
        </w:rPr>
        <w:t>([1</w:t>
      </w:r>
      <w:r>
        <w:rPr>
          <w:sz w:val="28"/>
          <w:szCs w:val="28"/>
          <w:vertAlign w:val="subscript"/>
          <w:lang w:val="en-US"/>
        </w:rPr>
        <w:t>n-1</w:t>
      </w:r>
      <w:r>
        <w:rPr>
          <w:sz w:val="28"/>
          <w:szCs w:val="28"/>
          <w:lang w:val="en-US"/>
        </w:rPr>
        <w:t>]*[3])</w:t>
      </w:r>
      <w:r>
        <w:rPr>
          <w:sz w:val="28"/>
          <w:szCs w:val="28"/>
        </w:rPr>
        <w:tab/>
      </w:r>
    </w:p>
    <w:p w:rsidR="001D3913" w:rsidRDefault="001D3913">
      <w:pPr>
        <w:jc w:val="both"/>
        <w:rPr>
          <w:sz w:val="28"/>
          <w:szCs w:val="28"/>
          <w:lang w:val="en-US"/>
        </w:rPr>
      </w:pPr>
    </w:p>
    <w:p w:rsidR="001D3913" w:rsidRDefault="001D3913">
      <w:pPr>
        <w:spacing w:line="360" w:lineRule="auto"/>
        <w:ind w:firstLine="720"/>
        <w:jc w:val="both"/>
        <w:rPr>
          <w:sz w:val="28"/>
          <w:szCs w:val="28"/>
        </w:rPr>
      </w:pPr>
      <w:r>
        <w:rPr>
          <w:sz w:val="28"/>
          <w:szCs w:val="28"/>
        </w:rPr>
        <w:t>Символ [</w:t>
      </w:r>
      <w:r>
        <w:rPr>
          <w:sz w:val="28"/>
          <w:szCs w:val="28"/>
          <w:lang w:val="en-US"/>
        </w:rPr>
        <w:t>n</w:t>
      </w:r>
      <w:r>
        <w:rPr>
          <w:sz w:val="28"/>
          <w:szCs w:val="28"/>
        </w:rPr>
        <w:t>-1] означает, что для расчетов следует взять значение показателя строки [</w:t>
      </w:r>
      <w:r>
        <w:rPr>
          <w:sz w:val="28"/>
          <w:szCs w:val="28"/>
          <w:lang w:val="kk-KZ"/>
        </w:rPr>
        <w:t>1</w:t>
      </w:r>
      <w:r>
        <w:rPr>
          <w:sz w:val="28"/>
          <w:szCs w:val="28"/>
        </w:rPr>
        <w:t>] на предыдущую дату.</w:t>
      </w:r>
    </w:p>
    <w:p w:rsidR="001D3913" w:rsidRDefault="001D3913">
      <w:pPr>
        <w:spacing w:line="360" w:lineRule="auto"/>
        <w:ind w:firstLine="720"/>
        <w:jc w:val="both"/>
        <w:rPr>
          <w:sz w:val="28"/>
          <w:szCs w:val="28"/>
        </w:rPr>
      </w:pPr>
      <w:r>
        <w:rPr>
          <w:sz w:val="28"/>
          <w:szCs w:val="28"/>
        </w:rPr>
        <w:t>Курс валют тенге-доллар на 01.01.1996 года - 63,95 тенге за 1 доллар США.</w:t>
      </w:r>
    </w:p>
    <w:p w:rsidR="001D3913" w:rsidRDefault="001D3913">
      <w:pPr>
        <w:spacing w:line="360" w:lineRule="auto"/>
        <w:ind w:firstLine="720"/>
        <w:jc w:val="both"/>
        <w:rPr>
          <w:sz w:val="28"/>
          <w:szCs w:val="28"/>
        </w:rPr>
      </w:pPr>
      <w:r>
        <w:rPr>
          <w:sz w:val="28"/>
          <w:szCs w:val="28"/>
        </w:rPr>
        <w:t>С 1998 по 2000 годы банки области теряли свои доходы, так как при номинальных ставках 6,5%; 8,1%; 9,7% вкладчики фактически получали доходность по валютному вкладу соответственно на уровнях 11,8%; 16,01%; 53,6%. В 2004 году происходило неявное перераспределение дохода от вкладчика в пользу банка, вкладчики из-за резкого изменения паритета «доллар-тенге» потеряли по валютному вкладу 30,3% доходности, в 2005 году - 7,37% и в 2006 году - 4,77% доходности.</w:t>
      </w:r>
    </w:p>
    <w:p w:rsidR="001D3913" w:rsidRDefault="001D3913">
      <w:pPr>
        <w:spacing w:line="360" w:lineRule="auto"/>
        <w:ind w:firstLine="900"/>
        <w:jc w:val="both"/>
        <w:rPr>
          <w:sz w:val="28"/>
          <w:szCs w:val="28"/>
        </w:rPr>
      </w:pPr>
      <w:r>
        <w:rPr>
          <w:sz w:val="28"/>
          <w:szCs w:val="28"/>
        </w:rPr>
        <w:t xml:space="preserve"> </w:t>
      </w:r>
    </w:p>
    <w:p w:rsidR="001D3913" w:rsidRDefault="001D3913">
      <w:pPr>
        <w:spacing w:line="360" w:lineRule="auto"/>
        <w:jc w:val="both"/>
        <w:rPr>
          <w:sz w:val="28"/>
          <w:szCs w:val="28"/>
        </w:rPr>
      </w:pPr>
      <w:r>
        <w:rPr>
          <w:sz w:val="28"/>
          <w:szCs w:val="28"/>
        </w:rPr>
        <w:t>Таблица 10 - Динамика доходов банка по валютному кредиту (на начало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1620"/>
        <w:gridCol w:w="900"/>
        <w:gridCol w:w="706"/>
        <w:gridCol w:w="757"/>
        <w:gridCol w:w="757"/>
        <w:gridCol w:w="757"/>
        <w:gridCol w:w="757"/>
        <w:gridCol w:w="757"/>
        <w:gridCol w:w="757"/>
        <w:gridCol w:w="757"/>
        <w:gridCol w:w="757"/>
      </w:tblGrid>
      <w:tr w:rsidR="001D3913">
        <w:trPr>
          <w:trHeight w:val="787"/>
        </w:trPr>
        <w:tc>
          <w:tcPr>
            <w:tcW w:w="288" w:type="dxa"/>
          </w:tcPr>
          <w:p w:rsidR="001D3913" w:rsidRDefault="001D3913">
            <w:pPr>
              <w:spacing w:line="360" w:lineRule="auto"/>
              <w:jc w:val="both"/>
              <w:rPr>
                <w:sz w:val="24"/>
                <w:szCs w:val="24"/>
              </w:rPr>
            </w:pPr>
            <w:r>
              <w:rPr>
                <w:sz w:val="24"/>
                <w:szCs w:val="24"/>
              </w:rPr>
              <w:t>№</w:t>
            </w:r>
          </w:p>
        </w:tc>
        <w:tc>
          <w:tcPr>
            <w:tcW w:w="1620" w:type="dxa"/>
          </w:tcPr>
          <w:p w:rsidR="001D3913" w:rsidRDefault="001D3913">
            <w:pPr>
              <w:spacing w:line="360" w:lineRule="auto"/>
              <w:jc w:val="both"/>
              <w:rPr>
                <w:sz w:val="24"/>
                <w:szCs w:val="24"/>
              </w:rPr>
            </w:pPr>
            <w:r>
              <w:rPr>
                <w:sz w:val="24"/>
                <w:szCs w:val="24"/>
              </w:rPr>
              <w:t>Показатель</w:t>
            </w:r>
          </w:p>
        </w:tc>
        <w:tc>
          <w:tcPr>
            <w:tcW w:w="900" w:type="dxa"/>
          </w:tcPr>
          <w:p w:rsidR="001D3913" w:rsidRDefault="001D3913">
            <w:pPr>
              <w:spacing w:line="360" w:lineRule="auto"/>
              <w:jc w:val="both"/>
              <w:rPr>
                <w:sz w:val="24"/>
                <w:szCs w:val="24"/>
              </w:rPr>
            </w:pPr>
            <w:r>
              <w:rPr>
                <w:sz w:val="24"/>
                <w:szCs w:val="24"/>
              </w:rPr>
              <w:t>1997</w:t>
            </w:r>
          </w:p>
        </w:tc>
        <w:tc>
          <w:tcPr>
            <w:tcW w:w="706" w:type="dxa"/>
          </w:tcPr>
          <w:p w:rsidR="001D3913" w:rsidRDefault="001D3913">
            <w:pPr>
              <w:spacing w:line="360" w:lineRule="auto"/>
              <w:jc w:val="both"/>
              <w:rPr>
                <w:sz w:val="24"/>
                <w:szCs w:val="24"/>
              </w:rPr>
            </w:pPr>
            <w:r>
              <w:rPr>
                <w:sz w:val="24"/>
                <w:szCs w:val="24"/>
              </w:rPr>
              <w:t>1998</w:t>
            </w:r>
          </w:p>
        </w:tc>
        <w:tc>
          <w:tcPr>
            <w:tcW w:w="757" w:type="dxa"/>
          </w:tcPr>
          <w:p w:rsidR="001D3913" w:rsidRDefault="001D3913">
            <w:pPr>
              <w:spacing w:line="360" w:lineRule="auto"/>
              <w:jc w:val="both"/>
              <w:rPr>
                <w:sz w:val="24"/>
                <w:szCs w:val="24"/>
              </w:rPr>
            </w:pPr>
            <w:r>
              <w:rPr>
                <w:sz w:val="24"/>
                <w:szCs w:val="24"/>
              </w:rPr>
              <w:t>1999</w:t>
            </w:r>
          </w:p>
        </w:tc>
        <w:tc>
          <w:tcPr>
            <w:tcW w:w="757" w:type="dxa"/>
          </w:tcPr>
          <w:p w:rsidR="001D3913" w:rsidRDefault="001D3913">
            <w:pPr>
              <w:spacing w:line="360" w:lineRule="auto"/>
              <w:jc w:val="both"/>
              <w:rPr>
                <w:sz w:val="24"/>
                <w:szCs w:val="24"/>
              </w:rPr>
            </w:pPr>
            <w:r>
              <w:rPr>
                <w:sz w:val="24"/>
                <w:szCs w:val="24"/>
              </w:rPr>
              <w:t>2000</w:t>
            </w:r>
          </w:p>
        </w:tc>
        <w:tc>
          <w:tcPr>
            <w:tcW w:w="757" w:type="dxa"/>
          </w:tcPr>
          <w:p w:rsidR="001D3913" w:rsidRDefault="001D3913">
            <w:pPr>
              <w:spacing w:line="360" w:lineRule="auto"/>
              <w:jc w:val="both"/>
              <w:rPr>
                <w:sz w:val="24"/>
                <w:szCs w:val="24"/>
              </w:rPr>
            </w:pPr>
            <w:r>
              <w:rPr>
                <w:sz w:val="24"/>
                <w:szCs w:val="24"/>
              </w:rPr>
              <w:t>2001</w:t>
            </w:r>
          </w:p>
        </w:tc>
        <w:tc>
          <w:tcPr>
            <w:tcW w:w="757" w:type="dxa"/>
          </w:tcPr>
          <w:p w:rsidR="001D3913" w:rsidRDefault="001D3913">
            <w:pPr>
              <w:spacing w:line="360" w:lineRule="auto"/>
              <w:jc w:val="both"/>
              <w:rPr>
                <w:sz w:val="24"/>
                <w:szCs w:val="24"/>
              </w:rPr>
            </w:pPr>
            <w:r>
              <w:rPr>
                <w:sz w:val="24"/>
                <w:szCs w:val="24"/>
              </w:rPr>
              <w:t>2002</w:t>
            </w:r>
          </w:p>
        </w:tc>
        <w:tc>
          <w:tcPr>
            <w:tcW w:w="757" w:type="dxa"/>
          </w:tcPr>
          <w:p w:rsidR="001D3913" w:rsidRDefault="001D3913">
            <w:pPr>
              <w:spacing w:line="360" w:lineRule="auto"/>
              <w:jc w:val="both"/>
              <w:rPr>
                <w:sz w:val="24"/>
                <w:szCs w:val="24"/>
              </w:rPr>
            </w:pPr>
            <w:r>
              <w:rPr>
                <w:sz w:val="24"/>
                <w:szCs w:val="24"/>
              </w:rPr>
              <w:t>2003</w:t>
            </w:r>
          </w:p>
        </w:tc>
        <w:tc>
          <w:tcPr>
            <w:tcW w:w="757" w:type="dxa"/>
          </w:tcPr>
          <w:p w:rsidR="001D3913" w:rsidRDefault="001D3913">
            <w:pPr>
              <w:spacing w:line="360" w:lineRule="auto"/>
              <w:jc w:val="both"/>
              <w:rPr>
                <w:sz w:val="24"/>
                <w:szCs w:val="24"/>
              </w:rPr>
            </w:pPr>
            <w:r>
              <w:rPr>
                <w:sz w:val="24"/>
                <w:szCs w:val="24"/>
              </w:rPr>
              <w:t>2004</w:t>
            </w:r>
          </w:p>
        </w:tc>
        <w:tc>
          <w:tcPr>
            <w:tcW w:w="757" w:type="dxa"/>
          </w:tcPr>
          <w:p w:rsidR="001D3913" w:rsidRDefault="001D3913">
            <w:pPr>
              <w:spacing w:line="360" w:lineRule="auto"/>
              <w:jc w:val="both"/>
              <w:rPr>
                <w:sz w:val="24"/>
                <w:szCs w:val="24"/>
              </w:rPr>
            </w:pPr>
            <w:r>
              <w:rPr>
                <w:sz w:val="24"/>
                <w:szCs w:val="24"/>
              </w:rPr>
              <w:t>2005</w:t>
            </w:r>
          </w:p>
        </w:tc>
        <w:tc>
          <w:tcPr>
            <w:tcW w:w="757" w:type="dxa"/>
          </w:tcPr>
          <w:p w:rsidR="001D3913" w:rsidRDefault="001D3913">
            <w:pPr>
              <w:spacing w:line="360" w:lineRule="auto"/>
              <w:jc w:val="both"/>
              <w:rPr>
                <w:sz w:val="24"/>
                <w:szCs w:val="24"/>
              </w:rPr>
            </w:pPr>
            <w:r>
              <w:rPr>
                <w:sz w:val="24"/>
                <w:szCs w:val="24"/>
              </w:rPr>
              <w:t>2006</w:t>
            </w:r>
          </w:p>
        </w:tc>
      </w:tr>
      <w:tr w:rsidR="001D3913">
        <w:trPr>
          <w:trHeight w:val="547"/>
        </w:trPr>
        <w:tc>
          <w:tcPr>
            <w:tcW w:w="288" w:type="dxa"/>
          </w:tcPr>
          <w:p w:rsidR="001D3913" w:rsidRDefault="001D3913">
            <w:pPr>
              <w:spacing w:line="360" w:lineRule="auto"/>
              <w:jc w:val="both"/>
              <w:rPr>
                <w:sz w:val="24"/>
                <w:szCs w:val="24"/>
              </w:rPr>
            </w:pPr>
          </w:p>
        </w:tc>
        <w:tc>
          <w:tcPr>
            <w:tcW w:w="1620" w:type="dxa"/>
          </w:tcPr>
          <w:p w:rsidR="001D3913" w:rsidRDefault="001D3913">
            <w:pPr>
              <w:spacing w:line="360" w:lineRule="auto"/>
              <w:jc w:val="both"/>
              <w:rPr>
                <w:sz w:val="24"/>
                <w:szCs w:val="24"/>
              </w:rPr>
            </w:pPr>
            <w:r>
              <w:rPr>
                <w:sz w:val="24"/>
                <w:szCs w:val="24"/>
              </w:rPr>
              <w:t>1</w:t>
            </w:r>
          </w:p>
        </w:tc>
        <w:tc>
          <w:tcPr>
            <w:tcW w:w="900" w:type="dxa"/>
          </w:tcPr>
          <w:p w:rsidR="001D3913" w:rsidRDefault="001D3913">
            <w:pPr>
              <w:spacing w:line="360" w:lineRule="auto"/>
              <w:jc w:val="both"/>
              <w:rPr>
                <w:sz w:val="24"/>
                <w:szCs w:val="24"/>
              </w:rPr>
            </w:pPr>
            <w:r>
              <w:rPr>
                <w:sz w:val="24"/>
                <w:szCs w:val="24"/>
              </w:rPr>
              <w:t>2</w:t>
            </w:r>
          </w:p>
        </w:tc>
        <w:tc>
          <w:tcPr>
            <w:tcW w:w="706" w:type="dxa"/>
          </w:tcPr>
          <w:p w:rsidR="001D3913" w:rsidRDefault="001D3913">
            <w:pPr>
              <w:spacing w:line="360" w:lineRule="auto"/>
              <w:jc w:val="both"/>
              <w:rPr>
                <w:sz w:val="24"/>
                <w:szCs w:val="24"/>
              </w:rPr>
            </w:pPr>
            <w:r>
              <w:rPr>
                <w:sz w:val="24"/>
                <w:szCs w:val="24"/>
              </w:rPr>
              <w:t>3</w:t>
            </w:r>
          </w:p>
        </w:tc>
        <w:tc>
          <w:tcPr>
            <w:tcW w:w="757" w:type="dxa"/>
          </w:tcPr>
          <w:p w:rsidR="001D3913" w:rsidRDefault="001D3913">
            <w:pPr>
              <w:spacing w:line="360" w:lineRule="auto"/>
              <w:jc w:val="both"/>
              <w:rPr>
                <w:sz w:val="24"/>
                <w:szCs w:val="24"/>
              </w:rPr>
            </w:pPr>
            <w:r>
              <w:rPr>
                <w:sz w:val="24"/>
                <w:szCs w:val="24"/>
              </w:rPr>
              <w:t>4</w:t>
            </w:r>
          </w:p>
        </w:tc>
        <w:tc>
          <w:tcPr>
            <w:tcW w:w="757" w:type="dxa"/>
          </w:tcPr>
          <w:p w:rsidR="001D3913" w:rsidRDefault="001D3913">
            <w:pPr>
              <w:spacing w:line="360" w:lineRule="auto"/>
              <w:jc w:val="both"/>
              <w:rPr>
                <w:sz w:val="24"/>
                <w:szCs w:val="24"/>
              </w:rPr>
            </w:pPr>
            <w:r>
              <w:rPr>
                <w:sz w:val="24"/>
                <w:szCs w:val="24"/>
              </w:rPr>
              <w:t>5</w:t>
            </w:r>
          </w:p>
        </w:tc>
        <w:tc>
          <w:tcPr>
            <w:tcW w:w="757" w:type="dxa"/>
          </w:tcPr>
          <w:p w:rsidR="001D3913" w:rsidRDefault="001D3913">
            <w:pPr>
              <w:spacing w:line="360" w:lineRule="auto"/>
              <w:jc w:val="both"/>
              <w:rPr>
                <w:sz w:val="24"/>
                <w:szCs w:val="24"/>
              </w:rPr>
            </w:pPr>
            <w:r>
              <w:rPr>
                <w:sz w:val="24"/>
                <w:szCs w:val="24"/>
              </w:rPr>
              <w:t>6</w:t>
            </w:r>
          </w:p>
        </w:tc>
        <w:tc>
          <w:tcPr>
            <w:tcW w:w="757" w:type="dxa"/>
          </w:tcPr>
          <w:p w:rsidR="001D3913" w:rsidRDefault="001D3913">
            <w:pPr>
              <w:spacing w:line="360" w:lineRule="auto"/>
              <w:jc w:val="both"/>
              <w:rPr>
                <w:sz w:val="24"/>
                <w:szCs w:val="24"/>
              </w:rPr>
            </w:pPr>
            <w:r>
              <w:rPr>
                <w:sz w:val="24"/>
                <w:szCs w:val="24"/>
              </w:rPr>
              <w:t>7</w:t>
            </w:r>
          </w:p>
        </w:tc>
        <w:tc>
          <w:tcPr>
            <w:tcW w:w="757" w:type="dxa"/>
          </w:tcPr>
          <w:p w:rsidR="001D3913" w:rsidRDefault="001D3913">
            <w:pPr>
              <w:spacing w:line="360" w:lineRule="auto"/>
              <w:jc w:val="both"/>
              <w:rPr>
                <w:sz w:val="24"/>
                <w:szCs w:val="24"/>
              </w:rPr>
            </w:pPr>
            <w:r>
              <w:rPr>
                <w:sz w:val="24"/>
                <w:szCs w:val="24"/>
              </w:rPr>
              <w:t>8</w:t>
            </w:r>
          </w:p>
        </w:tc>
        <w:tc>
          <w:tcPr>
            <w:tcW w:w="757" w:type="dxa"/>
          </w:tcPr>
          <w:p w:rsidR="001D3913" w:rsidRDefault="001D3913">
            <w:pPr>
              <w:spacing w:line="360" w:lineRule="auto"/>
              <w:jc w:val="both"/>
              <w:rPr>
                <w:sz w:val="24"/>
                <w:szCs w:val="24"/>
              </w:rPr>
            </w:pPr>
            <w:r>
              <w:rPr>
                <w:sz w:val="24"/>
                <w:szCs w:val="24"/>
              </w:rPr>
              <w:t>9</w:t>
            </w:r>
          </w:p>
        </w:tc>
        <w:tc>
          <w:tcPr>
            <w:tcW w:w="757" w:type="dxa"/>
          </w:tcPr>
          <w:p w:rsidR="001D3913" w:rsidRDefault="001D3913">
            <w:pPr>
              <w:spacing w:line="360" w:lineRule="auto"/>
              <w:jc w:val="both"/>
              <w:rPr>
                <w:sz w:val="24"/>
                <w:szCs w:val="24"/>
              </w:rPr>
            </w:pPr>
            <w:r>
              <w:rPr>
                <w:sz w:val="24"/>
                <w:szCs w:val="24"/>
              </w:rPr>
              <w:t>10</w:t>
            </w:r>
          </w:p>
        </w:tc>
        <w:tc>
          <w:tcPr>
            <w:tcW w:w="757" w:type="dxa"/>
          </w:tcPr>
          <w:p w:rsidR="001D3913" w:rsidRDefault="001D3913">
            <w:pPr>
              <w:spacing w:line="360" w:lineRule="auto"/>
              <w:jc w:val="both"/>
              <w:rPr>
                <w:sz w:val="24"/>
                <w:szCs w:val="24"/>
              </w:rPr>
            </w:pPr>
            <w:r>
              <w:rPr>
                <w:sz w:val="24"/>
                <w:szCs w:val="24"/>
              </w:rPr>
              <w:t>11</w:t>
            </w:r>
          </w:p>
        </w:tc>
      </w:tr>
      <w:tr w:rsidR="001D3913">
        <w:tc>
          <w:tcPr>
            <w:tcW w:w="288" w:type="dxa"/>
          </w:tcPr>
          <w:p w:rsidR="001D3913" w:rsidRDefault="001D3913">
            <w:pPr>
              <w:spacing w:line="360" w:lineRule="auto"/>
              <w:jc w:val="both"/>
              <w:rPr>
                <w:sz w:val="24"/>
                <w:szCs w:val="24"/>
              </w:rPr>
            </w:pPr>
            <w:r>
              <w:rPr>
                <w:sz w:val="24"/>
                <w:szCs w:val="24"/>
              </w:rPr>
              <w:t>1</w:t>
            </w:r>
          </w:p>
        </w:tc>
        <w:tc>
          <w:tcPr>
            <w:tcW w:w="1620" w:type="dxa"/>
          </w:tcPr>
          <w:p w:rsidR="001D3913" w:rsidRDefault="001D3913">
            <w:pPr>
              <w:spacing w:line="360" w:lineRule="auto"/>
              <w:jc w:val="both"/>
              <w:rPr>
                <w:sz w:val="24"/>
                <w:szCs w:val="24"/>
              </w:rPr>
            </w:pPr>
            <w:r>
              <w:rPr>
                <w:sz w:val="24"/>
                <w:szCs w:val="24"/>
              </w:rPr>
              <w:t>Курс доллара США, тг.</w:t>
            </w:r>
          </w:p>
        </w:tc>
        <w:tc>
          <w:tcPr>
            <w:tcW w:w="900" w:type="dxa"/>
          </w:tcPr>
          <w:p w:rsidR="001D3913" w:rsidRDefault="001D3913">
            <w:pPr>
              <w:spacing w:line="360" w:lineRule="auto"/>
              <w:jc w:val="both"/>
              <w:rPr>
                <w:sz w:val="24"/>
                <w:szCs w:val="24"/>
              </w:rPr>
            </w:pPr>
            <w:r>
              <w:rPr>
                <w:sz w:val="24"/>
                <w:szCs w:val="24"/>
              </w:rPr>
              <w:t>70,45</w:t>
            </w:r>
          </w:p>
        </w:tc>
        <w:tc>
          <w:tcPr>
            <w:tcW w:w="706" w:type="dxa"/>
          </w:tcPr>
          <w:p w:rsidR="001D3913" w:rsidRDefault="001D3913">
            <w:pPr>
              <w:spacing w:line="360" w:lineRule="auto"/>
              <w:jc w:val="both"/>
              <w:rPr>
                <w:sz w:val="24"/>
                <w:szCs w:val="24"/>
              </w:rPr>
            </w:pPr>
            <w:r>
              <w:rPr>
                <w:sz w:val="24"/>
                <w:szCs w:val="24"/>
              </w:rPr>
              <w:t>75,5</w:t>
            </w:r>
          </w:p>
        </w:tc>
        <w:tc>
          <w:tcPr>
            <w:tcW w:w="757" w:type="dxa"/>
          </w:tcPr>
          <w:p w:rsidR="001D3913" w:rsidRDefault="001D3913">
            <w:pPr>
              <w:spacing w:line="360" w:lineRule="auto"/>
              <w:jc w:val="both"/>
              <w:rPr>
                <w:sz w:val="24"/>
                <w:szCs w:val="24"/>
              </w:rPr>
            </w:pPr>
            <w:r>
              <w:rPr>
                <w:sz w:val="24"/>
                <w:szCs w:val="24"/>
              </w:rPr>
              <w:t>83,8</w:t>
            </w:r>
          </w:p>
        </w:tc>
        <w:tc>
          <w:tcPr>
            <w:tcW w:w="757" w:type="dxa"/>
          </w:tcPr>
          <w:p w:rsidR="001D3913" w:rsidRDefault="001D3913">
            <w:pPr>
              <w:spacing w:line="360" w:lineRule="auto"/>
              <w:jc w:val="both"/>
              <w:rPr>
                <w:sz w:val="24"/>
                <w:szCs w:val="24"/>
              </w:rPr>
            </w:pPr>
            <w:r>
              <w:rPr>
                <w:sz w:val="24"/>
                <w:szCs w:val="24"/>
              </w:rPr>
              <w:t>138,2</w:t>
            </w:r>
          </w:p>
        </w:tc>
        <w:tc>
          <w:tcPr>
            <w:tcW w:w="757" w:type="dxa"/>
          </w:tcPr>
          <w:p w:rsidR="001D3913" w:rsidRDefault="001D3913">
            <w:pPr>
              <w:spacing w:line="360" w:lineRule="auto"/>
              <w:jc w:val="both"/>
              <w:rPr>
                <w:sz w:val="24"/>
                <w:szCs w:val="24"/>
              </w:rPr>
            </w:pPr>
            <w:r>
              <w:rPr>
                <w:sz w:val="24"/>
                <w:szCs w:val="24"/>
              </w:rPr>
              <w:t>145,0</w:t>
            </w:r>
          </w:p>
        </w:tc>
        <w:tc>
          <w:tcPr>
            <w:tcW w:w="757" w:type="dxa"/>
          </w:tcPr>
          <w:p w:rsidR="001D3913" w:rsidRDefault="001D3913">
            <w:pPr>
              <w:spacing w:line="360" w:lineRule="auto"/>
              <w:jc w:val="both"/>
              <w:rPr>
                <w:sz w:val="24"/>
                <w:szCs w:val="24"/>
              </w:rPr>
            </w:pPr>
            <w:r>
              <w:rPr>
                <w:sz w:val="24"/>
                <w:szCs w:val="24"/>
              </w:rPr>
              <w:t>150,6</w:t>
            </w:r>
          </w:p>
        </w:tc>
        <w:tc>
          <w:tcPr>
            <w:tcW w:w="757" w:type="dxa"/>
          </w:tcPr>
          <w:p w:rsidR="001D3913" w:rsidRDefault="001D3913">
            <w:pPr>
              <w:spacing w:line="360" w:lineRule="auto"/>
              <w:jc w:val="both"/>
              <w:rPr>
                <w:sz w:val="24"/>
                <w:szCs w:val="24"/>
              </w:rPr>
            </w:pPr>
            <w:r>
              <w:rPr>
                <w:sz w:val="24"/>
                <w:szCs w:val="24"/>
              </w:rPr>
              <w:t>155,6</w:t>
            </w:r>
          </w:p>
        </w:tc>
        <w:tc>
          <w:tcPr>
            <w:tcW w:w="757" w:type="dxa"/>
          </w:tcPr>
          <w:p w:rsidR="001D3913" w:rsidRDefault="001D3913">
            <w:pPr>
              <w:spacing w:line="360" w:lineRule="auto"/>
              <w:jc w:val="both"/>
              <w:rPr>
                <w:sz w:val="24"/>
                <w:szCs w:val="24"/>
              </w:rPr>
            </w:pPr>
            <w:r>
              <w:rPr>
                <w:sz w:val="24"/>
                <w:szCs w:val="24"/>
              </w:rPr>
              <w:t>145,0</w:t>
            </w:r>
          </w:p>
        </w:tc>
        <w:tc>
          <w:tcPr>
            <w:tcW w:w="757" w:type="dxa"/>
          </w:tcPr>
          <w:p w:rsidR="001D3913" w:rsidRDefault="001D3913">
            <w:pPr>
              <w:spacing w:line="360" w:lineRule="auto"/>
              <w:jc w:val="both"/>
              <w:rPr>
                <w:sz w:val="24"/>
                <w:szCs w:val="24"/>
              </w:rPr>
            </w:pPr>
            <w:r>
              <w:rPr>
                <w:sz w:val="24"/>
                <w:szCs w:val="24"/>
              </w:rPr>
              <w:t>136,2</w:t>
            </w:r>
          </w:p>
        </w:tc>
        <w:tc>
          <w:tcPr>
            <w:tcW w:w="757" w:type="dxa"/>
          </w:tcPr>
          <w:p w:rsidR="001D3913" w:rsidRDefault="001D3913">
            <w:pPr>
              <w:spacing w:line="360" w:lineRule="auto"/>
              <w:jc w:val="both"/>
              <w:rPr>
                <w:sz w:val="24"/>
                <w:szCs w:val="24"/>
              </w:rPr>
            </w:pPr>
            <w:r>
              <w:rPr>
                <w:sz w:val="24"/>
                <w:szCs w:val="24"/>
              </w:rPr>
              <w:t>130,0</w:t>
            </w:r>
          </w:p>
        </w:tc>
      </w:tr>
      <w:tr w:rsidR="001D3913">
        <w:tc>
          <w:tcPr>
            <w:tcW w:w="288" w:type="dxa"/>
          </w:tcPr>
          <w:p w:rsidR="001D3913" w:rsidRDefault="001D3913">
            <w:pPr>
              <w:spacing w:line="360" w:lineRule="auto"/>
              <w:jc w:val="both"/>
              <w:rPr>
                <w:sz w:val="24"/>
                <w:szCs w:val="24"/>
              </w:rPr>
            </w:pPr>
            <w:r>
              <w:rPr>
                <w:sz w:val="24"/>
                <w:szCs w:val="24"/>
              </w:rPr>
              <w:t>2</w:t>
            </w:r>
          </w:p>
        </w:tc>
        <w:tc>
          <w:tcPr>
            <w:tcW w:w="1620" w:type="dxa"/>
          </w:tcPr>
          <w:p w:rsidR="001D3913" w:rsidRDefault="001D3913">
            <w:pPr>
              <w:spacing w:line="360" w:lineRule="auto"/>
              <w:jc w:val="both"/>
              <w:rPr>
                <w:sz w:val="24"/>
                <w:szCs w:val="24"/>
              </w:rPr>
            </w:pPr>
            <w:r>
              <w:rPr>
                <w:sz w:val="24"/>
                <w:szCs w:val="24"/>
              </w:rPr>
              <w:t>Кредитная ставка, %</w:t>
            </w:r>
          </w:p>
        </w:tc>
        <w:tc>
          <w:tcPr>
            <w:tcW w:w="900" w:type="dxa"/>
          </w:tcPr>
          <w:p w:rsidR="001D3913" w:rsidRDefault="001D3913">
            <w:pPr>
              <w:spacing w:line="360" w:lineRule="auto"/>
              <w:jc w:val="both"/>
              <w:rPr>
                <w:sz w:val="24"/>
                <w:szCs w:val="24"/>
              </w:rPr>
            </w:pPr>
            <w:r>
              <w:rPr>
                <w:sz w:val="24"/>
                <w:szCs w:val="24"/>
              </w:rPr>
              <w:t>20,6</w:t>
            </w:r>
          </w:p>
        </w:tc>
        <w:tc>
          <w:tcPr>
            <w:tcW w:w="706" w:type="dxa"/>
          </w:tcPr>
          <w:p w:rsidR="001D3913" w:rsidRDefault="001D3913">
            <w:pPr>
              <w:spacing w:line="360" w:lineRule="auto"/>
              <w:jc w:val="both"/>
              <w:rPr>
                <w:sz w:val="24"/>
                <w:szCs w:val="24"/>
              </w:rPr>
            </w:pPr>
            <w:r>
              <w:rPr>
                <w:sz w:val="24"/>
                <w:szCs w:val="24"/>
              </w:rPr>
              <w:t>19,4</w:t>
            </w:r>
          </w:p>
        </w:tc>
        <w:tc>
          <w:tcPr>
            <w:tcW w:w="757" w:type="dxa"/>
          </w:tcPr>
          <w:p w:rsidR="001D3913" w:rsidRDefault="001D3913">
            <w:pPr>
              <w:spacing w:line="360" w:lineRule="auto"/>
              <w:jc w:val="both"/>
              <w:rPr>
                <w:sz w:val="24"/>
                <w:szCs w:val="24"/>
              </w:rPr>
            </w:pPr>
            <w:r>
              <w:rPr>
                <w:sz w:val="24"/>
                <w:szCs w:val="24"/>
              </w:rPr>
              <w:t>13,9</w:t>
            </w:r>
          </w:p>
        </w:tc>
        <w:tc>
          <w:tcPr>
            <w:tcW w:w="757" w:type="dxa"/>
          </w:tcPr>
          <w:p w:rsidR="001D3913" w:rsidRDefault="001D3913">
            <w:pPr>
              <w:spacing w:line="360" w:lineRule="auto"/>
              <w:jc w:val="both"/>
              <w:rPr>
                <w:sz w:val="24"/>
                <w:szCs w:val="24"/>
              </w:rPr>
            </w:pPr>
            <w:r>
              <w:rPr>
                <w:sz w:val="24"/>
                <w:szCs w:val="24"/>
              </w:rPr>
              <w:t>18,1</w:t>
            </w:r>
          </w:p>
        </w:tc>
        <w:tc>
          <w:tcPr>
            <w:tcW w:w="757" w:type="dxa"/>
          </w:tcPr>
          <w:p w:rsidR="001D3913" w:rsidRDefault="001D3913">
            <w:pPr>
              <w:spacing w:line="360" w:lineRule="auto"/>
              <w:jc w:val="both"/>
              <w:rPr>
                <w:sz w:val="24"/>
                <w:szCs w:val="24"/>
              </w:rPr>
            </w:pPr>
            <w:r>
              <w:rPr>
                <w:sz w:val="24"/>
                <w:szCs w:val="24"/>
              </w:rPr>
              <w:t>18,3</w:t>
            </w:r>
          </w:p>
        </w:tc>
        <w:tc>
          <w:tcPr>
            <w:tcW w:w="757" w:type="dxa"/>
          </w:tcPr>
          <w:p w:rsidR="001D3913" w:rsidRDefault="001D3913">
            <w:pPr>
              <w:spacing w:line="360" w:lineRule="auto"/>
              <w:jc w:val="both"/>
              <w:rPr>
                <w:sz w:val="24"/>
                <w:szCs w:val="24"/>
              </w:rPr>
            </w:pPr>
            <w:r>
              <w:rPr>
                <w:sz w:val="24"/>
                <w:szCs w:val="24"/>
              </w:rPr>
              <w:t>19,6</w:t>
            </w:r>
          </w:p>
        </w:tc>
        <w:tc>
          <w:tcPr>
            <w:tcW w:w="757" w:type="dxa"/>
          </w:tcPr>
          <w:p w:rsidR="001D3913" w:rsidRDefault="001D3913">
            <w:pPr>
              <w:spacing w:line="360" w:lineRule="auto"/>
              <w:jc w:val="both"/>
              <w:rPr>
                <w:sz w:val="24"/>
                <w:szCs w:val="24"/>
              </w:rPr>
            </w:pPr>
            <w:r>
              <w:rPr>
                <w:sz w:val="24"/>
                <w:szCs w:val="24"/>
              </w:rPr>
              <w:t>17,8</w:t>
            </w:r>
          </w:p>
        </w:tc>
        <w:tc>
          <w:tcPr>
            <w:tcW w:w="757" w:type="dxa"/>
          </w:tcPr>
          <w:p w:rsidR="001D3913" w:rsidRDefault="001D3913">
            <w:pPr>
              <w:spacing w:line="360" w:lineRule="auto"/>
              <w:jc w:val="both"/>
              <w:rPr>
                <w:sz w:val="24"/>
                <w:szCs w:val="24"/>
              </w:rPr>
            </w:pPr>
            <w:r>
              <w:rPr>
                <w:sz w:val="24"/>
                <w:szCs w:val="24"/>
              </w:rPr>
              <w:t>14,3</w:t>
            </w:r>
          </w:p>
        </w:tc>
        <w:tc>
          <w:tcPr>
            <w:tcW w:w="757" w:type="dxa"/>
          </w:tcPr>
          <w:p w:rsidR="001D3913" w:rsidRDefault="001D3913">
            <w:pPr>
              <w:spacing w:line="360" w:lineRule="auto"/>
              <w:jc w:val="both"/>
              <w:rPr>
                <w:sz w:val="24"/>
                <w:szCs w:val="24"/>
              </w:rPr>
            </w:pPr>
            <w:r>
              <w:rPr>
                <w:sz w:val="24"/>
                <w:szCs w:val="24"/>
              </w:rPr>
              <w:t>12,7</w:t>
            </w:r>
          </w:p>
        </w:tc>
        <w:tc>
          <w:tcPr>
            <w:tcW w:w="757" w:type="dxa"/>
          </w:tcPr>
          <w:p w:rsidR="001D3913" w:rsidRDefault="001D3913">
            <w:pPr>
              <w:spacing w:line="360" w:lineRule="auto"/>
              <w:jc w:val="both"/>
              <w:rPr>
                <w:sz w:val="24"/>
                <w:szCs w:val="24"/>
              </w:rPr>
            </w:pPr>
            <w:r>
              <w:rPr>
                <w:sz w:val="24"/>
                <w:szCs w:val="24"/>
              </w:rPr>
              <w:t>11,2</w:t>
            </w:r>
          </w:p>
        </w:tc>
      </w:tr>
      <w:tr w:rsidR="001D3913">
        <w:trPr>
          <w:trHeight w:val="537"/>
        </w:trPr>
        <w:tc>
          <w:tcPr>
            <w:tcW w:w="288" w:type="dxa"/>
          </w:tcPr>
          <w:p w:rsidR="001D3913" w:rsidRDefault="001D3913">
            <w:pPr>
              <w:spacing w:line="360" w:lineRule="auto"/>
              <w:jc w:val="both"/>
              <w:rPr>
                <w:sz w:val="24"/>
                <w:szCs w:val="24"/>
              </w:rPr>
            </w:pPr>
            <w:r>
              <w:rPr>
                <w:sz w:val="24"/>
                <w:szCs w:val="24"/>
              </w:rPr>
              <w:t>3</w:t>
            </w:r>
          </w:p>
        </w:tc>
        <w:tc>
          <w:tcPr>
            <w:tcW w:w="1620" w:type="dxa"/>
          </w:tcPr>
          <w:p w:rsidR="001D3913" w:rsidRDefault="001D3913">
            <w:pPr>
              <w:spacing w:line="360" w:lineRule="auto"/>
              <w:jc w:val="both"/>
              <w:rPr>
                <w:sz w:val="24"/>
                <w:szCs w:val="24"/>
                <w:lang w:val="en-US"/>
              </w:rPr>
            </w:pPr>
            <w:r>
              <w:rPr>
                <w:sz w:val="24"/>
                <w:szCs w:val="24"/>
              </w:rPr>
              <w:t xml:space="preserve">Кредит, </w:t>
            </w:r>
            <w:r>
              <w:rPr>
                <w:sz w:val="24"/>
                <w:szCs w:val="24"/>
                <w:lang w:val="en-US"/>
              </w:rPr>
              <w:t>$</w:t>
            </w:r>
          </w:p>
        </w:tc>
        <w:tc>
          <w:tcPr>
            <w:tcW w:w="900" w:type="dxa"/>
          </w:tcPr>
          <w:p w:rsidR="001D3913" w:rsidRDefault="001D3913">
            <w:pPr>
              <w:spacing w:line="360" w:lineRule="auto"/>
              <w:jc w:val="both"/>
              <w:rPr>
                <w:sz w:val="24"/>
                <w:szCs w:val="24"/>
              </w:rPr>
            </w:pPr>
            <w:r>
              <w:rPr>
                <w:sz w:val="24"/>
                <w:szCs w:val="24"/>
              </w:rPr>
              <w:t>1</w:t>
            </w:r>
          </w:p>
        </w:tc>
        <w:tc>
          <w:tcPr>
            <w:tcW w:w="706"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c>
          <w:tcPr>
            <w:tcW w:w="757" w:type="dxa"/>
          </w:tcPr>
          <w:p w:rsidR="001D3913" w:rsidRDefault="001D3913">
            <w:pPr>
              <w:spacing w:line="360" w:lineRule="auto"/>
              <w:jc w:val="both"/>
              <w:rPr>
                <w:sz w:val="24"/>
                <w:szCs w:val="24"/>
              </w:rPr>
            </w:pPr>
            <w:r>
              <w:rPr>
                <w:sz w:val="24"/>
                <w:szCs w:val="24"/>
              </w:rPr>
              <w:t>1</w:t>
            </w:r>
          </w:p>
        </w:tc>
      </w:tr>
      <w:tr w:rsidR="001D3913">
        <w:trPr>
          <w:trHeight w:val="1162"/>
        </w:trPr>
        <w:tc>
          <w:tcPr>
            <w:tcW w:w="288" w:type="dxa"/>
            <w:tcBorders>
              <w:bottom w:val="single" w:sz="4" w:space="0" w:color="auto"/>
            </w:tcBorders>
          </w:tcPr>
          <w:p w:rsidR="001D3913" w:rsidRDefault="001D3913">
            <w:pPr>
              <w:spacing w:line="360" w:lineRule="auto"/>
              <w:jc w:val="both"/>
              <w:rPr>
                <w:sz w:val="24"/>
                <w:szCs w:val="24"/>
              </w:rPr>
            </w:pPr>
            <w:r>
              <w:rPr>
                <w:sz w:val="24"/>
                <w:szCs w:val="24"/>
              </w:rPr>
              <w:t>4</w:t>
            </w:r>
          </w:p>
        </w:tc>
        <w:tc>
          <w:tcPr>
            <w:tcW w:w="1620" w:type="dxa"/>
            <w:tcBorders>
              <w:bottom w:val="single" w:sz="4" w:space="0" w:color="auto"/>
            </w:tcBorders>
          </w:tcPr>
          <w:p w:rsidR="001D3913" w:rsidRDefault="001D3913">
            <w:pPr>
              <w:spacing w:line="360" w:lineRule="auto"/>
              <w:jc w:val="both"/>
              <w:rPr>
                <w:sz w:val="24"/>
                <w:szCs w:val="24"/>
                <w:lang w:val="en-US"/>
              </w:rPr>
            </w:pPr>
            <w:r>
              <w:rPr>
                <w:sz w:val="24"/>
                <w:szCs w:val="24"/>
              </w:rPr>
              <w:t xml:space="preserve">Кредит </w:t>
            </w:r>
            <w:r>
              <w:rPr>
                <w:sz w:val="24"/>
                <w:szCs w:val="24"/>
                <w:lang w:val="en-US"/>
              </w:rPr>
              <w:t>c %</w:t>
            </w:r>
            <w:r>
              <w:rPr>
                <w:sz w:val="24"/>
                <w:szCs w:val="24"/>
              </w:rPr>
              <w:t xml:space="preserve">, </w:t>
            </w:r>
            <w:r>
              <w:rPr>
                <w:sz w:val="24"/>
                <w:szCs w:val="24"/>
                <w:lang w:val="en-US"/>
              </w:rPr>
              <w:t>$</w:t>
            </w:r>
          </w:p>
        </w:tc>
        <w:tc>
          <w:tcPr>
            <w:tcW w:w="900" w:type="dxa"/>
            <w:tcBorders>
              <w:bottom w:val="single" w:sz="4" w:space="0" w:color="auto"/>
            </w:tcBorders>
          </w:tcPr>
          <w:p w:rsidR="001D3913" w:rsidRDefault="001D3913">
            <w:pPr>
              <w:spacing w:line="360" w:lineRule="auto"/>
              <w:jc w:val="both"/>
              <w:rPr>
                <w:sz w:val="24"/>
                <w:szCs w:val="24"/>
              </w:rPr>
            </w:pPr>
            <w:r>
              <w:rPr>
                <w:sz w:val="24"/>
                <w:szCs w:val="24"/>
              </w:rPr>
              <w:t>1,2</w:t>
            </w:r>
          </w:p>
        </w:tc>
        <w:tc>
          <w:tcPr>
            <w:tcW w:w="706" w:type="dxa"/>
            <w:tcBorders>
              <w:bottom w:val="single" w:sz="4" w:space="0" w:color="auto"/>
            </w:tcBorders>
          </w:tcPr>
          <w:p w:rsidR="001D3913" w:rsidRDefault="001D3913">
            <w:pPr>
              <w:spacing w:line="360" w:lineRule="auto"/>
              <w:jc w:val="both"/>
              <w:rPr>
                <w:sz w:val="24"/>
                <w:szCs w:val="24"/>
              </w:rPr>
            </w:pPr>
            <w:r>
              <w:rPr>
                <w:sz w:val="24"/>
                <w:szCs w:val="24"/>
              </w:rPr>
              <w:t>1,19</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1,2</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1,12</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1,11</w:t>
            </w:r>
          </w:p>
        </w:tc>
      </w:tr>
      <w:tr w:rsidR="001D3913">
        <w:tc>
          <w:tcPr>
            <w:tcW w:w="288" w:type="dxa"/>
            <w:tcBorders>
              <w:top w:val="nil"/>
            </w:tcBorders>
          </w:tcPr>
          <w:p w:rsidR="001D3913" w:rsidRDefault="001D3913">
            <w:pPr>
              <w:spacing w:line="360" w:lineRule="auto"/>
              <w:jc w:val="both"/>
              <w:rPr>
                <w:sz w:val="24"/>
                <w:szCs w:val="24"/>
              </w:rPr>
            </w:pPr>
            <w:r>
              <w:rPr>
                <w:sz w:val="24"/>
                <w:szCs w:val="24"/>
              </w:rPr>
              <w:t>5</w:t>
            </w:r>
          </w:p>
        </w:tc>
        <w:tc>
          <w:tcPr>
            <w:tcW w:w="1620" w:type="dxa"/>
            <w:tcBorders>
              <w:top w:val="single" w:sz="4" w:space="0" w:color="auto"/>
            </w:tcBorders>
          </w:tcPr>
          <w:p w:rsidR="001D3913" w:rsidRDefault="001D3913">
            <w:pPr>
              <w:spacing w:line="360" w:lineRule="auto"/>
              <w:jc w:val="both"/>
              <w:rPr>
                <w:sz w:val="24"/>
                <w:szCs w:val="24"/>
              </w:rPr>
            </w:pPr>
            <w:r>
              <w:rPr>
                <w:sz w:val="24"/>
                <w:szCs w:val="24"/>
              </w:rPr>
              <w:t>Кредит с процентом, тенге</w:t>
            </w:r>
          </w:p>
        </w:tc>
        <w:tc>
          <w:tcPr>
            <w:tcW w:w="900" w:type="dxa"/>
            <w:tcBorders>
              <w:top w:val="single" w:sz="4" w:space="0" w:color="auto"/>
            </w:tcBorders>
          </w:tcPr>
          <w:p w:rsidR="001D3913" w:rsidRDefault="001D3913">
            <w:pPr>
              <w:spacing w:line="360" w:lineRule="auto"/>
              <w:jc w:val="both"/>
              <w:rPr>
                <w:sz w:val="24"/>
                <w:szCs w:val="24"/>
              </w:rPr>
            </w:pPr>
            <w:r>
              <w:rPr>
                <w:sz w:val="24"/>
                <w:szCs w:val="24"/>
              </w:rPr>
              <w:t>84,54</w:t>
            </w:r>
          </w:p>
        </w:tc>
        <w:tc>
          <w:tcPr>
            <w:tcW w:w="706" w:type="dxa"/>
            <w:tcBorders>
              <w:top w:val="single" w:sz="4" w:space="0" w:color="auto"/>
            </w:tcBorders>
          </w:tcPr>
          <w:p w:rsidR="001D3913" w:rsidRDefault="001D3913">
            <w:pPr>
              <w:spacing w:line="360" w:lineRule="auto"/>
              <w:jc w:val="both"/>
              <w:rPr>
                <w:sz w:val="24"/>
                <w:szCs w:val="24"/>
              </w:rPr>
            </w:pPr>
            <w:r>
              <w:rPr>
                <w:sz w:val="24"/>
                <w:szCs w:val="24"/>
              </w:rPr>
              <w:t>89,9</w:t>
            </w:r>
          </w:p>
        </w:tc>
        <w:tc>
          <w:tcPr>
            <w:tcW w:w="757" w:type="dxa"/>
            <w:tcBorders>
              <w:top w:val="single" w:sz="4" w:space="0" w:color="auto"/>
            </w:tcBorders>
          </w:tcPr>
          <w:p w:rsidR="001D3913" w:rsidRDefault="001D3913">
            <w:pPr>
              <w:spacing w:line="360" w:lineRule="auto"/>
              <w:jc w:val="both"/>
              <w:rPr>
                <w:sz w:val="24"/>
                <w:szCs w:val="24"/>
              </w:rPr>
            </w:pPr>
            <w:r>
              <w:rPr>
                <w:sz w:val="24"/>
                <w:szCs w:val="24"/>
              </w:rPr>
              <w:t>95,5</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163,1</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171,1</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180,7</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183,6</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165,4</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152,5</w:t>
            </w:r>
          </w:p>
        </w:tc>
        <w:tc>
          <w:tcPr>
            <w:tcW w:w="757" w:type="dxa"/>
            <w:tcBorders>
              <w:top w:val="single" w:sz="4" w:space="0" w:color="auto"/>
            </w:tcBorders>
          </w:tcPr>
          <w:p w:rsidR="001D3913" w:rsidRDefault="001D3913">
            <w:pPr>
              <w:spacing w:line="360" w:lineRule="auto"/>
              <w:jc w:val="both"/>
              <w:rPr>
                <w:sz w:val="24"/>
                <w:szCs w:val="24"/>
              </w:rPr>
            </w:pPr>
            <w:r>
              <w:rPr>
                <w:sz w:val="24"/>
                <w:szCs w:val="24"/>
              </w:rPr>
              <w:t>144,3</w:t>
            </w:r>
          </w:p>
        </w:tc>
      </w:tr>
      <w:tr w:rsidR="001D3913">
        <w:trPr>
          <w:trHeight w:val="1605"/>
        </w:trPr>
        <w:tc>
          <w:tcPr>
            <w:tcW w:w="288" w:type="dxa"/>
            <w:tcBorders>
              <w:bottom w:val="single" w:sz="4" w:space="0" w:color="auto"/>
            </w:tcBorders>
          </w:tcPr>
          <w:p w:rsidR="001D3913" w:rsidRDefault="001D3913">
            <w:pPr>
              <w:spacing w:line="360" w:lineRule="auto"/>
              <w:jc w:val="both"/>
              <w:rPr>
                <w:sz w:val="24"/>
                <w:szCs w:val="24"/>
              </w:rPr>
            </w:pPr>
            <w:r>
              <w:rPr>
                <w:sz w:val="24"/>
                <w:szCs w:val="24"/>
              </w:rPr>
              <w:t>6</w:t>
            </w:r>
          </w:p>
        </w:tc>
        <w:tc>
          <w:tcPr>
            <w:tcW w:w="1620" w:type="dxa"/>
            <w:tcBorders>
              <w:bottom w:val="single" w:sz="4" w:space="0" w:color="auto"/>
            </w:tcBorders>
          </w:tcPr>
          <w:p w:rsidR="001D3913" w:rsidRDefault="001D3913">
            <w:pPr>
              <w:spacing w:line="360" w:lineRule="auto"/>
              <w:jc w:val="both"/>
              <w:rPr>
                <w:sz w:val="24"/>
                <w:szCs w:val="24"/>
              </w:rPr>
            </w:pPr>
            <w:r>
              <w:rPr>
                <w:sz w:val="24"/>
                <w:szCs w:val="24"/>
              </w:rPr>
              <w:t>Уровень инфляции</w:t>
            </w:r>
          </w:p>
        </w:tc>
        <w:tc>
          <w:tcPr>
            <w:tcW w:w="900" w:type="dxa"/>
            <w:tcBorders>
              <w:bottom w:val="single" w:sz="4" w:space="0" w:color="auto"/>
            </w:tcBorders>
          </w:tcPr>
          <w:p w:rsidR="001D3913" w:rsidRDefault="001D3913">
            <w:pPr>
              <w:spacing w:line="360" w:lineRule="auto"/>
              <w:jc w:val="both"/>
              <w:rPr>
                <w:sz w:val="24"/>
                <w:szCs w:val="24"/>
              </w:rPr>
            </w:pPr>
            <w:r>
              <w:rPr>
                <w:sz w:val="24"/>
                <w:szCs w:val="24"/>
              </w:rPr>
              <w:t>21,6</w:t>
            </w:r>
          </w:p>
        </w:tc>
        <w:tc>
          <w:tcPr>
            <w:tcW w:w="706" w:type="dxa"/>
            <w:tcBorders>
              <w:bottom w:val="single" w:sz="4" w:space="0" w:color="auto"/>
            </w:tcBorders>
          </w:tcPr>
          <w:p w:rsidR="001D3913" w:rsidRDefault="001D3913">
            <w:pPr>
              <w:spacing w:line="360" w:lineRule="auto"/>
              <w:jc w:val="both"/>
              <w:rPr>
                <w:sz w:val="24"/>
                <w:szCs w:val="24"/>
              </w:rPr>
            </w:pPr>
            <w:r>
              <w:rPr>
                <w:sz w:val="24"/>
                <w:szCs w:val="24"/>
              </w:rPr>
              <w:t>8,8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3,1</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15,3</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11,1</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8,2</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6,4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6,2</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5,9</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4,7</w:t>
            </w:r>
          </w:p>
        </w:tc>
      </w:tr>
      <w:tr w:rsidR="001D3913">
        <w:tc>
          <w:tcPr>
            <w:tcW w:w="288" w:type="dxa"/>
            <w:tcBorders>
              <w:bottom w:val="nil"/>
            </w:tcBorders>
          </w:tcPr>
          <w:p w:rsidR="001D3913" w:rsidRDefault="001D3913">
            <w:pPr>
              <w:spacing w:line="360" w:lineRule="auto"/>
              <w:jc w:val="both"/>
              <w:rPr>
                <w:sz w:val="24"/>
                <w:szCs w:val="24"/>
              </w:rPr>
            </w:pPr>
            <w:r>
              <w:rPr>
                <w:sz w:val="24"/>
                <w:szCs w:val="24"/>
              </w:rPr>
              <w:t>7</w:t>
            </w:r>
          </w:p>
        </w:tc>
        <w:tc>
          <w:tcPr>
            <w:tcW w:w="1620" w:type="dxa"/>
            <w:tcBorders>
              <w:bottom w:val="nil"/>
            </w:tcBorders>
          </w:tcPr>
          <w:p w:rsidR="001D3913" w:rsidRDefault="001D3913">
            <w:pPr>
              <w:spacing w:line="360" w:lineRule="auto"/>
              <w:jc w:val="both"/>
              <w:rPr>
                <w:sz w:val="24"/>
                <w:szCs w:val="24"/>
              </w:rPr>
            </w:pPr>
            <w:r>
              <w:rPr>
                <w:sz w:val="24"/>
                <w:szCs w:val="24"/>
              </w:rPr>
              <w:t>Реал. кредит с %, тенге</w:t>
            </w:r>
          </w:p>
        </w:tc>
        <w:tc>
          <w:tcPr>
            <w:tcW w:w="900" w:type="dxa"/>
            <w:tcBorders>
              <w:bottom w:val="nil"/>
            </w:tcBorders>
          </w:tcPr>
          <w:p w:rsidR="001D3913" w:rsidRDefault="001D3913">
            <w:pPr>
              <w:spacing w:line="360" w:lineRule="auto"/>
              <w:jc w:val="both"/>
              <w:rPr>
                <w:sz w:val="24"/>
                <w:szCs w:val="24"/>
              </w:rPr>
            </w:pPr>
            <w:r>
              <w:rPr>
                <w:sz w:val="24"/>
                <w:szCs w:val="24"/>
              </w:rPr>
              <w:t>66,27</w:t>
            </w:r>
          </w:p>
        </w:tc>
        <w:tc>
          <w:tcPr>
            <w:tcW w:w="706" w:type="dxa"/>
            <w:tcBorders>
              <w:bottom w:val="nil"/>
            </w:tcBorders>
          </w:tcPr>
          <w:p w:rsidR="001D3913" w:rsidRDefault="001D3913">
            <w:pPr>
              <w:spacing w:line="360" w:lineRule="auto"/>
              <w:jc w:val="both"/>
              <w:rPr>
                <w:sz w:val="24"/>
                <w:szCs w:val="24"/>
              </w:rPr>
            </w:pPr>
            <w:r>
              <w:rPr>
                <w:sz w:val="24"/>
                <w:szCs w:val="24"/>
              </w:rPr>
              <w:t>82,0</w:t>
            </w:r>
          </w:p>
        </w:tc>
        <w:tc>
          <w:tcPr>
            <w:tcW w:w="757" w:type="dxa"/>
            <w:tcBorders>
              <w:bottom w:val="nil"/>
            </w:tcBorders>
          </w:tcPr>
          <w:p w:rsidR="001D3913" w:rsidRDefault="001D3913">
            <w:pPr>
              <w:spacing w:line="360" w:lineRule="auto"/>
              <w:jc w:val="both"/>
              <w:rPr>
                <w:sz w:val="24"/>
                <w:szCs w:val="24"/>
              </w:rPr>
            </w:pPr>
            <w:r>
              <w:rPr>
                <w:sz w:val="24"/>
                <w:szCs w:val="24"/>
              </w:rPr>
              <w:t>92,5</w:t>
            </w:r>
          </w:p>
        </w:tc>
        <w:tc>
          <w:tcPr>
            <w:tcW w:w="757" w:type="dxa"/>
            <w:tcBorders>
              <w:bottom w:val="nil"/>
            </w:tcBorders>
          </w:tcPr>
          <w:p w:rsidR="001D3913" w:rsidRDefault="001D3913">
            <w:pPr>
              <w:spacing w:line="360" w:lineRule="auto"/>
              <w:jc w:val="both"/>
              <w:rPr>
                <w:sz w:val="24"/>
                <w:szCs w:val="24"/>
              </w:rPr>
            </w:pPr>
            <w:r>
              <w:rPr>
                <w:sz w:val="24"/>
                <w:szCs w:val="24"/>
              </w:rPr>
              <w:t>138,1</w:t>
            </w:r>
          </w:p>
        </w:tc>
        <w:tc>
          <w:tcPr>
            <w:tcW w:w="757" w:type="dxa"/>
            <w:tcBorders>
              <w:bottom w:val="nil"/>
            </w:tcBorders>
          </w:tcPr>
          <w:p w:rsidR="001D3913" w:rsidRDefault="001D3913">
            <w:pPr>
              <w:spacing w:line="360" w:lineRule="auto"/>
              <w:jc w:val="both"/>
              <w:rPr>
                <w:sz w:val="24"/>
                <w:szCs w:val="24"/>
              </w:rPr>
            </w:pPr>
            <w:r>
              <w:rPr>
                <w:sz w:val="24"/>
                <w:szCs w:val="24"/>
              </w:rPr>
              <w:t>152,1</w:t>
            </w:r>
          </w:p>
        </w:tc>
        <w:tc>
          <w:tcPr>
            <w:tcW w:w="757" w:type="dxa"/>
            <w:tcBorders>
              <w:bottom w:val="nil"/>
            </w:tcBorders>
          </w:tcPr>
          <w:p w:rsidR="001D3913" w:rsidRDefault="001D3913">
            <w:pPr>
              <w:spacing w:line="360" w:lineRule="auto"/>
              <w:jc w:val="both"/>
              <w:rPr>
                <w:sz w:val="24"/>
                <w:szCs w:val="24"/>
              </w:rPr>
            </w:pPr>
            <w:r>
              <w:rPr>
                <w:sz w:val="24"/>
                <w:szCs w:val="24"/>
              </w:rPr>
              <w:t>165,9</w:t>
            </w:r>
          </w:p>
        </w:tc>
        <w:tc>
          <w:tcPr>
            <w:tcW w:w="757" w:type="dxa"/>
            <w:tcBorders>
              <w:bottom w:val="nil"/>
            </w:tcBorders>
          </w:tcPr>
          <w:p w:rsidR="001D3913" w:rsidRDefault="001D3913">
            <w:pPr>
              <w:spacing w:line="360" w:lineRule="auto"/>
              <w:jc w:val="both"/>
              <w:rPr>
                <w:sz w:val="24"/>
                <w:szCs w:val="24"/>
              </w:rPr>
            </w:pPr>
            <w:r>
              <w:rPr>
                <w:sz w:val="24"/>
                <w:szCs w:val="24"/>
              </w:rPr>
              <w:t>171,8</w:t>
            </w:r>
          </w:p>
        </w:tc>
        <w:tc>
          <w:tcPr>
            <w:tcW w:w="757" w:type="dxa"/>
            <w:tcBorders>
              <w:bottom w:val="nil"/>
            </w:tcBorders>
          </w:tcPr>
          <w:p w:rsidR="001D3913" w:rsidRDefault="001D3913">
            <w:pPr>
              <w:spacing w:line="360" w:lineRule="auto"/>
              <w:jc w:val="both"/>
              <w:rPr>
                <w:sz w:val="24"/>
                <w:szCs w:val="24"/>
              </w:rPr>
            </w:pPr>
            <w:r>
              <w:rPr>
                <w:sz w:val="24"/>
                <w:szCs w:val="24"/>
              </w:rPr>
              <w:t>155,1</w:t>
            </w:r>
          </w:p>
        </w:tc>
        <w:tc>
          <w:tcPr>
            <w:tcW w:w="757" w:type="dxa"/>
            <w:tcBorders>
              <w:bottom w:val="nil"/>
            </w:tcBorders>
          </w:tcPr>
          <w:p w:rsidR="001D3913" w:rsidRDefault="001D3913">
            <w:pPr>
              <w:spacing w:line="360" w:lineRule="auto"/>
              <w:jc w:val="both"/>
              <w:rPr>
                <w:sz w:val="24"/>
                <w:szCs w:val="24"/>
              </w:rPr>
            </w:pPr>
            <w:r>
              <w:rPr>
                <w:sz w:val="24"/>
                <w:szCs w:val="24"/>
              </w:rPr>
              <w:t>143,5</w:t>
            </w:r>
          </w:p>
        </w:tc>
        <w:tc>
          <w:tcPr>
            <w:tcW w:w="757" w:type="dxa"/>
            <w:tcBorders>
              <w:bottom w:val="nil"/>
            </w:tcBorders>
          </w:tcPr>
          <w:p w:rsidR="001D3913" w:rsidRDefault="001D3913">
            <w:pPr>
              <w:spacing w:line="360" w:lineRule="auto"/>
              <w:jc w:val="both"/>
              <w:rPr>
                <w:sz w:val="24"/>
                <w:szCs w:val="24"/>
              </w:rPr>
            </w:pPr>
            <w:r>
              <w:rPr>
                <w:sz w:val="24"/>
                <w:szCs w:val="24"/>
              </w:rPr>
              <w:t>137,5</w:t>
            </w:r>
          </w:p>
        </w:tc>
      </w:tr>
    </w:tbl>
    <w:p w:rsidR="001D3913" w:rsidRDefault="001D3913">
      <w:pPr>
        <w:spacing w:line="360" w:lineRule="auto"/>
        <w:jc w:val="both"/>
        <w:rPr>
          <w:sz w:val="28"/>
          <w:szCs w:val="28"/>
        </w:rPr>
      </w:pPr>
    </w:p>
    <w:p w:rsidR="001D3913" w:rsidRDefault="001D3913">
      <w:pPr>
        <w:spacing w:line="360" w:lineRule="auto"/>
        <w:jc w:val="both"/>
        <w:rPr>
          <w:sz w:val="28"/>
          <w:szCs w:val="28"/>
        </w:rPr>
      </w:pPr>
      <w:r>
        <w:rPr>
          <w:sz w:val="28"/>
          <w:szCs w:val="28"/>
        </w:rPr>
        <w:t>продолжение таблицы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1620"/>
        <w:gridCol w:w="900"/>
        <w:gridCol w:w="706"/>
        <w:gridCol w:w="757"/>
        <w:gridCol w:w="757"/>
        <w:gridCol w:w="757"/>
        <w:gridCol w:w="757"/>
        <w:gridCol w:w="757"/>
        <w:gridCol w:w="757"/>
        <w:gridCol w:w="757"/>
        <w:gridCol w:w="757"/>
      </w:tblGrid>
      <w:tr w:rsidR="001D3913">
        <w:tc>
          <w:tcPr>
            <w:tcW w:w="288" w:type="dxa"/>
            <w:tcBorders>
              <w:bottom w:val="single" w:sz="4" w:space="0" w:color="auto"/>
            </w:tcBorders>
          </w:tcPr>
          <w:p w:rsidR="001D3913" w:rsidRDefault="001D3913">
            <w:pPr>
              <w:spacing w:line="360" w:lineRule="auto"/>
              <w:jc w:val="both"/>
              <w:rPr>
                <w:sz w:val="24"/>
                <w:szCs w:val="24"/>
              </w:rPr>
            </w:pPr>
          </w:p>
        </w:tc>
        <w:tc>
          <w:tcPr>
            <w:tcW w:w="1620" w:type="dxa"/>
            <w:tcBorders>
              <w:bottom w:val="single" w:sz="4" w:space="0" w:color="auto"/>
            </w:tcBorders>
          </w:tcPr>
          <w:p w:rsidR="001D3913" w:rsidRDefault="001D3913">
            <w:pPr>
              <w:spacing w:line="360" w:lineRule="auto"/>
              <w:jc w:val="both"/>
              <w:rPr>
                <w:sz w:val="24"/>
                <w:szCs w:val="24"/>
              </w:rPr>
            </w:pPr>
            <w:r>
              <w:rPr>
                <w:sz w:val="24"/>
                <w:szCs w:val="24"/>
              </w:rPr>
              <w:t>1</w:t>
            </w:r>
          </w:p>
        </w:tc>
        <w:tc>
          <w:tcPr>
            <w:tcW w:w="900" w:type="dxa"/>
            <w:tcBorders>
              <w:bottom w:val="single" w:sz="4" w:space="0" w:color="auto"/>
            </w:tcBorders>
          </w:tcPr>
          <w:p w:rsidR="001D3913" w:rsidRDefault="001D3913">
            <w:pPr>
              <w:spacing w:line="360" w:lineRule="auto"/>
              <w:jc w:val="both"/>
              <w:rPr>
                <w:sz w:val="24"/>
                <w:szCs w:val="24"/>
              </w:rPr>
            </w:pPr>
            <w:r>
              <w:rPr>
                <w:sz w:val="24"/>
                <w:szCs w:val="24"/>
              </w:rPr>
              <w:t>2</w:t>
            </w:r>
          </w:p>
        </w:tc>
        <w:tc>
          <w:tcPr>
            <w:tcW w:w="706" w:type="dxa"/>
            <w:tcBorders>
              <w:bottom w:val="single" w:sz="4" w:space="0" w:color="auto"/>
            </w:tcBorders>
          </w:tcPr>
          <w:p w:rsidR="001D3913" w:rsidRDefault="001D3913">
            <w:pPr>
              <w:spacing w:line="360" w:lineRule="auto"/>
              <w:jc w:val="both"/>
              <w:rPr>
                <w:sz w:val="24"/>
                <w:szCs w:val="24"/>
              </w:rPr>
            </w:pPr>
            <w:r>
              <w:rPr>
                <w:sz w:val="24"/>
                <w:szCs w:val="24"/>
              </w:rPr>
              <w:t>3</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5</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6</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7</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9</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10</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11</w:t>
            </w:r>
          </w:p>
        </w:tc>
      </w:tr>
      <w:tr w:rsidR="001D3913">
        <w:tc>
          <w:tcPr>
            <w:tcW w:w="288" w:type="dxa"/>
            <w:tcBorders>
              <w:bottom w:val="single" w:sz="4" w:space="0" w:color="auto"/>
            </w:tcBorders>
          </w:tcPr>
          <w:p w:rsidR="001D3913" w:rsidRDefault="001D3913">
            <w:pPr>
              <w:spacing w:line="360" w:lineRule="auto"/>
              <w:jc w:val="both"/>
              <w:rPr>
                <w:sz w:val="24"/>
                <w:szCs w:val="24"/>
              </w:rPr>
            </w:pPr>
            <w:r>
              <w:rPr>
                <w:sz w:val="24"/>
                <w:szCs w:val="24"/>
              </w:rPr>
              <w:t>8</w:t>
            </w:r>
          </w:p>
        </w:tc>
        <w:tc>
          <w:tcPr>
            <w:tcW w:w="1620" w:type="dxa"/>
            <w:tcBorders>
              <w:bottom w:val="single" w:sz="4" w:space="0" w:color="auto"/>
            </w:tcBorders>
          </w:tcPr>
          <w:p w:rsidR="001D3913" w:rsidRDefault="001D3913">
            <w:pPr>
              <w:spacing w:line="360" w:lineRule="auto"/>
              <w:jc w:val="both"/>
              <w:rPr>
                <w:sz w:val="24"/>
                <w:szCs w:val="24"/>
              </w:rPr>
            </w:pPr>
            <w:r>
              <w:rPr>
                <w:sz w:val="24"/>
                <w:szCs w:val="24"/>
              </w:rPr>
              <w:t>Итоговый доход, тенге</w:t>
            </w:r>
          </w:p>
        </w:tc>
        <w:tc>
          <w:tcPr>
            <w:tcW w:w="900" w:type="dxa"/>
            <w:tcBorders>
              <w:bottom w:val="single" w:sz="4" w:space="0" w:color="auto"/>
            </w:tcBorders>
          </w:tcPr>
          <w:p w:rsidR="001D3913" w:rsidRDefault="001D3913">
            <w:pPr>
              <w:spacing w:line="360" w:lineRule="auto"/>
              <w:jc w:val="both"/>
              <w:rPr>
                <w:sz w:val="24"/>
                <w:szCs w:val="24"/>
              </w:rPr>
            </w:pPr>
            <w:r>
              <w:rPr>
                <w:sz w:val="24"/>
                <w:szCs w:val="24"/>
              </w:rPr>
              <w:t>2,32</w:t>
            </w:r>
          </w:p>
        </w:tc>
        <w:tc>
          <w:tcPr>
            <w:tcW w:w="706" w:type="dxa"/>
            <w:tcBorders>
              <w:bottom w:val="single" w:sz="4" w:space="0" w:color="auto"/>
            </w:tcBorders>
          </w:tcPr>
          <w:p w:rsidR="001D3913" w:rsidRDefault="001D3913">
            <w:pPr>
              <w:spacing w:line="360" w:lineRule="auto"/>
              <w:jc w:val="both"/>
              <w:rPr>
                <w:sz w:val="24"/>
                <w:szCs w:val="24"/>
              </w:rPr>
            </w:pPr>
            <w:r>
              <w:rPr>
                <w:sz w:val="24"/>
                <w:szCs w:val="24"/>
              </w:rPr>
              <w:t>11,5</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17</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54,3</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13,9</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20,9</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21,2</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-0,46</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-1,56</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1,3</w:t>
            </w:r>
          </w:p>
        </w:tc>
      </w:tr>
      <w:tr w:rsidR="001D3913">
        <w:tc>
          <w:tcPr>
            <w:tcW w:w="288" w:type="dxa"/>
            <w:tcBorders>
              <w:bottom w:val="single" w:sz="4" w:space="0" w:color="auto"/>
            </w:tcBorders>
          </w:tcPr>
          <w:p w:rsidR="001D3913" w:rsidRDefault="001D3913">
            <w:pPr>
              <w:spacing w:line="360" w:lineRule="auto"/>
              <w:jc w:val="both"/>
              <w:rPr>
                <w:sz w:val="24"/>
                <w:szCs w:val="24"/>
              </w:rPr>
            </w:pPr>
            <w:r>
              <w:rPr>
                <w:sz w:val="24"/>
                <w:szCs w:val="24"/>
              </w:rPr>
              <w:t>9</w:t>
            </w:r>
          </w:p>
        </w:tc>
        <w:tc>
          <w:tcPr>
            <w:tcW w:w="1620" w:type="dxa"/>
            <w:tcBorders>
              <w:bottom w:val="single" w:sz="4" w:space="0" w:color="auto"/>
            </w:tcBorders>
          </w:tcPr>
          <w:p w:rsidR="001D3913" w:rsidRDefault="001D3913">
            <w:pPr>
              <w:spacing w:line="360" w:lineRule="auto"/>
              <w:jc w:val="both"/>
              <w:rPr>
                <w:sz w:val="24"/>
                <w:szCs w:val="24"/>
              </w:rPr>
            </w:pPr>
            <w:r>
              <w:rPr>
                <w:sz w:val="24"/>
                <w:szCs w:val="24"/>
              </w:rPr>
              <w:t>Итоговый доход, %</w:t>
            </w:r>
          </w:p>
        </w:tc>
        <w:tc>
          <w:tcPr>
            <w:tcW w:w="900" w:type="dxa"/>
            <w:tcBorders>
              <w:bottom w:val="single" w:sz="4" w:space="0" w:color="auto"/>
            </w:tcBorders>
          </w:tcPr>
          <w:p w:rsidR="001D3913" w:rsidRDefault="001D3913">
            <w:pPr>
              <w:spacing w:line="360" w:lineRule="auto"/>
              <w:jc w:val="both"/>
              <w:rPr>
                <w:sz w:val="24"/>
                <w:szCs w:val="24"/>
              </w:rPr>
            </w:pPr>
            <w:r>
              <w:rPr>
                <w:sz w:val="24"/>
                <w:szCs w:val="24"/>
              </w:rPr>
              <w:t>3,6</w:t>
            </w:r>
          </w:p>
        </w:tc>
        <w:tc>
          <w:tcPr>
            <w:tcW w:w="706" w:type="dxa"/>
            <w:tcBorders>
              <w:bottom w:val="single" w:sz="4" w:space="0" w:color="auto"/>
            </w:tcBorders>
          </w:tcPr>
          <w:p w:rsidR="001D3913" w:rsidRDefault="001D3913">
            <w:pPr>
              <w:spacing w:line="360" w:lineRule="auto"/>
              <w:jc w:val="both"/>
              <w:rPr>
                <w:sz w:val="24"/>
                <w:szCs w:val="24"/>
              </w:rPr>
            </w:pPr>
            <w:r>
              <w:rPr>
                <w:sz w:val="24"/>
                <w:szCs w:val="24"/>
              </w:rPr>
              <w:t>16,4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22,5</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64,8</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10,1</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14,4</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14,1</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-0,3</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-1,07</w:t>
            </w:r>
          </w:p>
        </w:tc>
        <w:tc>
          <w:tcPr>
            <w:tcW w:w="757" w:type="dxa"/>
            <w:tcBorders>
              <w:bottom w:val="single" w:sz="4" w:space="0" w:color="auto"/>
            </w:tcBorders>
          </w:tcPr>
          <w:p w:rsidR="001D3913" w:rsidRDefault="001D3913">
            <w:pPr>
              <w:spacing w:line="360" w:lineRule="auto"/>
              <w:jc w:val="both"/>
              <w:rPr>
                <w:sz w:val="24"/>
                <w:szCs w:val="24"/>
              </w:rPr>
            </w:pPr>
            <w:r>
              <w:rPr>
                <w:sz w:val="24"/>
                <w:szCs w:val="24"/>
              </w:rPr>
              <w:t>0,9</w:t>
            </w:r>
          </w:p>
        </w:tc>
      </w:tr>
    </w:tbl>
    <w:p w:rsidR="001D3913" w:rsidRDefault="001D3913">
      <w:pPr>
        <w:spacing w:line="360" w:lineRule="auto"/>
        <w:jc w:val="both"/>
        <w:rPr>
          <w:sz w:val="28"/>
          <w:szCs w:val="28"/>
        </w:rPr>
      </w:pPr>
    </w:p>
    <w:p w:rsidR="001D3913" w:rsidRDefault="001D3913">
      <w:pPr>
        <w:spacing w:line="360" w:lineRule="auto"/>
        <w:jc w:val="both"/>
        <w:rPr>
          <w:sz w:val="28"/>
          <w:szCs w:val="28"/>
        </w:rPr>
      </w:pPr>
      <w:r>
        <w:rPr>
          <w:sz w:val="28"/>
          <w:szCs w:val="28"/>
        </w:rPr>
        <w:t xml:space="preserve"> [4] = [3]*(1+ [2] / 100)</w:t>
      </w:r>
    </w:p>
    <w:p w:rsidR="001D3913" w:rsidRDefault="001D3913">
      <w:pPr>
        <w:spacing w:line="360" w:lineRule="auto"/>
        <w:jc w:val="both"/>
        <w:rPr>
          <w:sz w:val="28"/>
          <w:szCs w:val="28"/>
        </w:rPr>
      </w:pPr>
      <w:r>
        <w:rPr>
          <w:sz w:val="28"/>
          <w:szCs w:val="28"/>
        </w:rPr>
        <w:t>[5] = [4]*[1]</w:t>
      </w:r>
    </w:p>
    <w:p w:rsidR="001D3913" w:rsidRDefault="001D3913">
      <w:pPr>
        <w:spacing w:line="360" w:lineRule="auto"/>
        <w:jc w:val="both"/>
        <w:rPr>
          <w:sz w:val="28"/>
          <w:szCs w:val="28"/>
        </w:rPr>
      </w:pPr>
      <w:r>
        <w:rPr>
          <w:sz w:val="28"/>
          <w:szCs w:val="28"/>
        </w:rPr>
        <w:t>[7] = [5]*(1-[6] / 100)</w:t>
      </w:r>
    </w:p>
    <w:p w:rsidR="001D3913" w:rsidRDefault="001D3913">
      <w:pPr>
        <w:spacing w:line="360" w:lineRule="auto"/>
        <w:jc w:val="both"/>
        <w:rPr>
          <w:sz w:val="28"/>
          <w:szCs w:val="28"/>
        </w:rPr>
      </w:pPr>
      <w:r>
        <w:rPr>
          <w:sz w:val="28"/>
          <w:szCs w:val="28"/>
        </w:rPr>
        <w:t>[8] = [7]-[1</w:t>
      </w:r>
      <w:r>
        <w:rPr>
          <w:sz w:val="28"/>
          <w:szCs w:val="28"/>
          <w:vertAlign w:val="subscript"/>
          <w:lang w:val="en-US"/>
        </w:rPr>
        <w:t>n</w:t>
      </w:r>
      <w:r>
        <w:rPr>
          <w:sz w:val="28"/>
          <w:szCs w:val="28"/>
          <w:vertAlign w:val="subscript"/>
        </w:rPr>
        <w:t>-1</w:t>
      </w:r>
      <w:r>
        <w:rPr>
          <w:sz w:val="28"/>
          <w:szCs w:val="28"/>
        </w:rPr>
        <w:t>]*[3]</w:t>
      </w:r>
    </w:p>
    <w:p w:rsidR="001D3913" w:rsidRDefault="001D3913">
      <w:pPr>
        <w:spacing w:line="360" w:lineRule="auto"/>
        <w:jc w:val="both"/>
        <w:rPr>
          <w:sz w:val="28"/>
          <w:szCs w:val="28"/>
        </w:rPr>
      </w:pPr>
      <w:r>
        <w:rPr>
          <w:sz w:val="28"/>
          <w:szCs w:val="28"/>
        </w:rPr>
        <w:t>[9] = [8]*100 / ([1</w:t>
      </w:r>
      <w:r>
        <w:rPr>
          <w:sz w:val="28"/>
          <w:szCs w:val="28"/>
          <w:vertAlign w:val="subscript"/>
          <w:lang w:val="en-US"/>
        </w:rPr>
        <w:t>n</w:t>
      </w:r>
      <w:r>
        <w:rPr>
          <w:sz w:val="28"/>
          <w:szCs w:val="28"/>
          <w:vertAlign w:val="subscript"/>
        </w:rPr>
        <w:t>-1</w:t>
      </w:r>
      <w:r>
        <w:rPr>
          <w:sz w:val="28"/>
          <w:szCs w:val="28"/>
        </w:rPr>
        <w:t>]*[3])</w:t>
      </w:r>
    </w:p>
    <w:p w:rsidR="001D3913" w:rsidRDefault="001D3913">
      <w:pPr>
        <w:spacing w:line="360" w:lineRule="auto"/>
        <w:jc w:val="both"/>
        <w:rPr>
          <w:sz w:val="28"/>
          <w:szCs w:val="28"/>
          <w:lang w:val="kk-KZ"/>
        </w:rPr>
      </w:pPr>
    </w:p>
    <w:p w:rsidR="001D3913" w:rsidRDefault="001D3913">
      <w:pPr>
        <w:spacing w:line="360" w:lineRule="auto"/>
        <w:ind w:firstLine="720"/>
        <w:jc w:val="both"/>
        <w:rPr>
          <w:sz w:val="28"/>
          <w:szCs w:val="28"/>
        </w:rPr>
      </w:pPr>
      <w:r>
        <w:rPr>
          <w:sz w:val="28"/>
          <w:szCs w:val="28"/>
        </w:rPr>
        <w:t>Символ [</w:t>
      </w:r>
      <w:r>
        <w:rPr>
          <w:sz w:val="28"/>
          <w:szCs w:val="28"/>
          <w:lang w:val="en-US"/>
        </w:rPr>
        <w:t>n</w:t>
      </w:r>
      <w:r>
        <w:rPr>
          <w:sz w:val="28"/>
          <w:szCs w:val="28"/>
        </w:rPr>
        <w:t xml:space="preserve">-1] означает, что для расчетов следует взять значение показателя </w:t>
      </w:r>
      <w:r>
        <w:rPr>
          <w:sz w:val="28"/>
          <w:szCs w:val="28"/>
          <w:lang w:val="kk-KZ"/>
        </w:rPr>
        <w:t>с</w:t>
      </w:r>
      <w:r>
        <w:rPr>
          <w:sz w:val="28"/>
          <w:szCs w:val="28"/>
        </w:rPr>
        <w:t>троки [</w:t>
      </w:r>
      <w:r>
        <w:rPr>
          <w:sz w:val="28"/>
          <w:szCs w:val="28"/>
          <w:lang w:val="kk-KZ"/>
        </w:rPr>
        <w:t>1</w:t>
      </w:r>
      <w:r>
        <w:rPr>
          <w:sz w:val="28"/>
          <w:szCs w:val="28"/>
        </w:rPr>
        <w:t>]</w:t>
      </w:r>
      <w:r>
        <w:rPr>
          <w:sz w:val="28"/>
          <w:szCs w:val="28"/>
          <w:lang w:val="kk-KZ"/>
        </w:rPr>
        <w:t xml:space="preserve"> на предыдущую дату</w:t>
      </w:r>
      <w:r>
        <w:rPr>
          <w:sz w:val="28"/>
          <w:szCs w:val="28"/>
        </w:rPr>
        <w:t>.</w:t>
      </w:r>
    </w:p>
    <w:p w:rsidR="001D3913" w:rsidRDefault="001D3913">
      <w:pPr>
        <w:spacing w:line="360" w:lineRule="auto"/>
        <w:ind w:firstLine="720"/>
        <w:jc w:val="both"/>
        <w:rPr>
          <w:sz w:val="28"/>
          <w:szCs w:val="28"/>
        </w:rPr>
      </w:pPr>
      <w:r>
        <w:rPr>
          <w:sz w:val="28"/>
          <w:szCs w:val="28"/>
        </w:rPr>
        <w:t>В части валютных кредитов за весь исследуемый период (кроме 2003 года) кредитные ставки процента позволяли банкам области получать доход от кредитования. Максимальный итоговый доход (54,3 тиын на 1 тенге вложений) получен в 2000 году за счет изменения курса валют.</w:t>
      </w:r>
    </w:p>
    <w:p w:rsidR="001D3913" w:rsidRDefault="001D3913">
      <w:pPr>
        <w:spacing w:line="360" w:lineRule="auto"/>
        <w:ind w:firstLine="720"/>
        <w:jc w:val="both"/>
        <w:rPr>
          <w:sz w:val="28"/>
          <w:szCs w:val="28"/>
          <w:lang w:val="kk-KZ"/>
        </w:rPr>
      </w:pPr>
      <w:r>
        <w:rPr>
          <w:sz w:val="28"/>
          <w:szCs w:val="28"/>
          <w:lang w:val="kk-KZ"/>
        </w:rPr>
        <w:t>Удельный относительный доход банка от валютных операций определяется величиной экономического эффекта, приносимого одним долларом, размещенным в однодолларовый кредит.</w:t>
      </w:r>
    </w:p>
    <w:p w:rsidR="001D3913" w:rsidRDefault="001D3913">
      <w:pPr>
        <w:spacing w:line="360" w:lineRule="auto"/>
        <w:jc w:val="both"/>
        <w:rPr>
          <w:sz w:val="28"/>
          <w:szCs w:val="28"/>
          <w:lang w:val="kk-KZ"/>
        </w:rPr>
      </w:pPr>
    </w:p>
    <w:p w:rsidR="001D3913" w:rsidRDefault="001D3913">
      <w:pPr>
        <w:spacing w:line="360" w:lineRule="auto"/>
        <w:jc w:val="both"/>
        <w:rPr>
          <w:sz w:val="28"/>
          <w:szCs w:val="28"/>
          <w:lang w:val="kk-KZ"/>
        </w:rPr>
      </w:pPr>
      <w:r>
        <w:rPr>
          <w:sz w:val="28"/>
          <w:szCs w:val="28"/>
          <w:lang w:val="kk-KZ"/>
        </w:rPr>
        <w:t xml:space="preserve">Таблица 11 - Удельный отностительный доход банка от совокупности оказания </w:t>
      </w:r>
    </w:p>
    <w:p w:rsidR="001D3913" w:rsidRDefault="001D3913">
      <w:pPr>
        <w:tabs>
          <w:tab w:val="left" w:pos="1635"/>
        </w:tabs>
        <w:spacing w:line="360" w:lineRule="auto"/>
        <w:jc w:val="both"/>
        <w:rPr>
          <w:sz w:val="28"/>
          <w:szCs w:val="28"/>
          <w:lang w:val="kk-KZ"/>
        </w:rPr>
      </w:pPr>
      <w:r>
        <w:rPr>
          <w:sz w:val="28"/>
          <w:szCs w:val="28"/>
          <w:lang w:val="kk-KZ"/>
        </w:rPr>
        <w:tab/>
        <w:t xml:space="preserve">услуг по приему депозитов и выдаче кредитов в иностранной       </w:t>
      </w:r>
    </w:p>
    <w:p w:rsidR="001D3913" w:rsidRDefault="001D3913">
      <w:pPr>
        <w:tabs>
          <w:tab w:val="left" w:pos="1635"/>
        </w:tabs>
        <w:spacing w:line="360" w:lineRule="auto"/>
        <w:jc w:val="both"/>
        <w:rPr>
          <w:sz w:val="28"/>
          <w:szCs w:val="28"/>
          <w:lang w:val="kk-KZ"/>
        </w:rPr>
      </w:pPr>
      <w:r>
        <w:rPr>
          <w:sz w:val="28"/>
          <w:szCs w:val="28"/>
          <w:lang w:val="kk-KZ"/>
        </w:rPr>
        <w:tab/>
        <w:t>валюте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1D3913">
        <w:tc>
          <w:tcPr>
            <w:tcW w:w="2392" w:type="dxa"/>
          </w:tcPr>
          <w:p w:rsidR="001D3913" w:rsidRDefault="001D3913">
            <w:pPr>
              <w:spacing w:line="360" w:lineRule="auto"/>
              <w:jc w:val="both"/>
              <w:rPr>
                <w:sz w:val="24"/>
                <w:szCs w:val="24"/>
                <w:lang w:val="kk-KZ"/>
              </w:rPr>
            </w:pPr>
            <w:r>
              <w:rPr>
                <w:sz w:val="24"/>
                <w:szCs w:val="24"/>
                <w:lang w:val="kk-KZ"/>
              </w:rPr>
              <w:t>На начало года</w:t>
            </w:r>
          </w:p>
        </w:tc>
        <w:tc>
          <w:tcPr>
            <w:tcW w:w="2392" w:type="dxa"/>
          </w:tcPr>
          <w:p w:rsidR="001D3913" w:rsidRDefault="001D3913">
            <w:pPr>
              <w:spacing w:line="360" w:lineRule="auto"/>
              <w:jc w:val="both"/>
              <w:rPr>
                <w:sz w:val="24"/>
                <w:szCs w:val="24"/>
                <w:lang w:val="kk-KZ"/>
              </w:rPr>
            </w:pPr>
            <w:r>
              <w:rPr>
                <w:sz w:val="24"/>
                <w:szCs w:val="24"/>
                <w:lang w:val="kk-KZ"/>
              </w:rPr>
              <w:t>Доход по кредитам, %</w:t>
            </w:r>
          </w:p>
        </w:tc>
        <w:tc>
          <w:tcPr>
            <w:tcW w:w="2393" w:type="dxa"/>
          </w:tcPr>
          <w:p w:rsidR="001D3913" w:rsidRDefault="001D3913">
            <w:pPr>
              <w:spacing w:line="360" w:lineRule="auto"/>
              <w:jc w:val="both"/>
              <w:rPr>
                <w:sz w:val="24"/>
                <w:szCs w:val="24"/>
                <w:lang w:val="kk-KZ"/>
              </w:rPr>
            </w:pPr>
            <w:r>
              <w:rPr>
                <w:sz w:val="24"/>
                <w:szCs w:val="24"/>
                <w:lang w:val="kk-KZ"/>
              </w:rPr>
              <w:t xml:space="preserve"> Скрытый доход по депозитам, %</w:t>
            </w:r>
          </w:p>
        </w:tc>
        <w:tc>
          <w:tcPr>
            <w:tcW w:w="2393" w:type="dxa"/>
          </w:tcPr>
          <w:p w:rsidR="001D3913" w:rsidRDefault="001D3913">
            <w:pPr>
              <w:spacing w:line="360" w:lineRule="auto"/>
              <w:jc w:val="both"/>
              <w:rPr>
                <w:sz w:val="24"/>
                <w:szCs w:val="24"/>
                <w:lang w:val="kk-KZ"/>
              </w:rPr>
            </w:pPr>
            <w:r>
              <w:rPr>
                <w:sz w:val="24"/>
                <w:szCs w:val="24"/>
                <w:lang w:val="kk-KZ"/>
              </w:rPr>
              <w:t>Итоговый доход от совокупности оказываемых услуг</w:t>
            </w:r>
          </w:p>
        </w:tc>
      </w:tr>
      <w:tr w:rsidR="001D3913">
        <w:tc>
          <w:tcPr>
            <w:tcW w:w="2392" w:type="dxa"/>
          </w:tcPr>
          <w:p w:rsidR="001D3913" w:rsidRDefault="001D3913">
            <w:pPr>
              <w:spacing w:line="360" w:lineRule="auto"/>
              <w:jc w:val="both"/>
              <w:rPr>
                <w:sz w:val="24"/>
                <w:szCs w:val="24"/>
                <w:lang w:val="kk-KZ"/>
              </w:rPr>
            </w:pPr>
            <w:r>
              <w:rPr>
                <w:sz w:val="24"/>
                <w:szCs w:val="24"/>
                <w:lang w:val="kk-KZ"/>
              </w:rPr>
              <w:t>1</w:t>
            </w:r>
          </w:p>
        </w:tc>
        <w:tc>
          <w:tcPr>
            <w:tcW w:w="2392" w:type="dxa"/>
          </w:tcPr>
          <w:p w:rsidR="001D3913" w:rsidRDefault="001D3913">
            <w:pPr>
              <w:spacing w:line="360" w:lineRule="auto"/>
              <w:jc w:val="both"/>
              <w:rPr>
                <w:sz w:val="24"/>
                <w:szCs w:val="24"/>
                <w:lang w:val="kk-KZ"/>
              </w:rPr>
            </w:pPr>
            <w:r>
              <w:rPr>
                <w:sz w:val="24"/>
                <w:szCs w:val="24"/>
                <w:lang w:val="kk-KZ"/>
              </w:rPr>
              <w:t>2</w:t>
            </w:r>
          </w:p>
        </w:tc>
        <w:tc>
          <w:tcPr>
            <w:tcW w:w="2393" w:type="dxa"/>
          </w:tcPr>
          <w:p w:rsidR="001D3913" w:rsidRDefault="001D3913">
            <w:pPr>
              <w:spacing w:line="360" w:lineRule="auto"/>
              <w:jc w:val="both"/>
              <w:rPr>
                <w:sz w:val="24"/>
                <w:szCs w:val="24"/>
                <w:lang w:val="kk-KZ"/>
              </w:rPr>
            </w:pPr>
            <w:r>
              <w:rPr>
                <w:sz w:val="24"/>
                <w:szCs w:val="24"/>
                <w:lang w:val="kk-KZ"/>
              </w:rPr>
              <w:t>3</w:t>
            </w:r>
          </w:p>
        </w:tc>
        <w:tc>
          <w:tcPr>
            <w:tcW w:w="2393" w:type="dxa"/>
          </w:tcPr>
          <w:p w:rsidR="001D3913" w:rsidRDefault="001D3913">
            <w:pPr>
              <w:spacing w:line="360" w:lineRule="auto"/>
              <w:jc w:val="both"/>
              <w:rPr>
                <w:sz w:val="24"/>
                <w:szCs w:val="24"/>
                <w:lang w:val="kk-KZ"/>
              </w:rPr>
            </w:pPr>
            <w:r>
              <w:rPr>
                <w:sz w:val="24"/>
                <w:szCs w:val="24"/>
                <w:lang w:val="kk-KZ"/>
              </w:rPr>
              <w:t>4</w:t>
            </w:r>
          </w:p>
        </w:tc>
      </w:tr>
      <w:tr w:rsidR="001D3913">
        <w:tc>
          <w:tcPr>
            <w:tcW w:w="2392" w:type="dxa"/>
          </w:tcPr>
          <w:p w:rsidR="001D3913" w:rsidRDefault="001D3913">
            <w:pPr>
              <w:spacing w:line="360" w:lineRule="auto"/>
              <w:jc w:val="both"/>
              <w:rPr>
                <w:sz w:val="24"/>
                <w:szCs w:val="24"/>
                <w:lang w:val="kk-KZ"/>
              </w:rPr>
            </w:pPr>
            <w:r>
              <w:rPr>
                <w:sz w:val="24"/>
                <w:szCs w:val="24"/>
                <w:lang w:val="kk-KZ"/>
              </w:rPr>
              <w:t>1997</w:t>
            </w:r>
          </w:p>
        </w:tc>
        <w:tc>
          <w:tcPr>
            <w:tcW w:w="2392" w:type="dxa"/>
          </w:tcPr>
          <w:p w:rsidR="001D3913" w:rsidRDefault="001D3913">
            <w:pPr>
              <w:spacing w:line="360" w:lineRule="auto"/>
              <w:jc w:val="both"/>
              <w:rPr>
                <w:sz w:val="24"/>
                <w:szCs w:val="24"/>
                <w:lang w:val="kk-KZ"/>
              </w:rPr>
            </w:pPr>
            <w:r>
              <w:rPr>
                <w:sz w:val="24"/>
                <w:szCs w:val="24"/>
                <w:lang w:val="kk-KZ"/>
              </w:rPr>
              <w:t>3,6</w:t>
            </w:r>
          </w:p>
        </w:tc>
        <w:tc>
          <w:tcPr>
            <w:tcW w:w="2393" w:type="dxa"/>
          </w:tcPr>
          <w:p w:rsidR="001D3913" w:rsidRDefault="001D3913">
            <w:pPr>
              <w:spacing w:line="360" w:lineRule="auto"/>
              <w:jc w:val="both"/>
              <w:rPr>
                <w:sz w:val="24"/>
                <w:szCs w:val="24"/>
                <w:lang w:val="kk-KZ"/>
              </w:rPr>
            </w:pPr>
            <w:r>
              <w:rPr>
                <w:sz w:val="24"/>
                <w:szCs w:val="24"/>
                <w:lang w:val="kk-KZ"/>
              </w:rPr>
              <w:t>2,4</w:t>
            </w:r>
          </w:p>
        </w:tc>
        <w:tc>
          <w:tcPr>
            <w:tcW w:w="2393" w:type="dxa"/>
          </w:tcPr>
          <w:p w:rsidR="001D3913" w:rsidRDefault="001D3913">
            <w:pPr>
              <w:spacing w:line="360" w:lineRule="auto"/>
              <w:jc w:val="both"/>
              <w:rPr>
                <w:sz w:val="24"/>
                <w:szCs w:val="24"/>
                <w:lang w:val="kk-KZ"/>
              </w:rPr>
            </w:pPr>
            <w:r>
              <w:rPr>
                <w:sz w:val="24"/>
                <w:szCs w:val="24"/>
                <w:lang w:val="kk-KZ"/>
              </w:rPr>
              <w:t>6,0</w:t>
            </w:r>
          </w:p>
        </w:tc>
      </w:tr>
    </w:tbl>
    <w:p w:rsidR="001D3913" w:rsidRDefault="001D3913">
      <w:pPr>
        <w:spacing w:line="360" w:lineRule="auto"/>
        <w:jc w:val="both"/>
        <w:rPr>
          <w:sz w:val="28"/>
          <w:szCs w:val="28"/>
          <w:lang w:val="kk-KZ"/>
        </w:rPr>
      </w:pPr>
      <w:r>
        <w:rPr>
          <w:sz w:val="28"/>
          <w:szCs w:val="28"/>
          <w:lang w:val="kk-KZ"/>
        </w:rPr>
        <w:t>продолжение таблицы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1D3913">
        <w:tc>
          <w:tcPr>
            <w:tcW w:w="2392" w:type="dxa"/>
          </w:tcPr>
          <w:p w:rsidR="001D3913" w:rsidRDefault="001D3913">
            <w:pPr>
              <w:spacing w:line="360" w:lineRule="auto"/>
              <w:jc w:val="both"/>
              <w:rPr>
                <w:sz w:val="24"/>
                <w:szCs w:val="24"/>
                <w:lang w:val="kk-KZ"/>
              </w:rPr>
            </w:pPr>
            <w:r>
              <w:rPr>
                <w:sz w:val="24"/>
                <w:szCs w:val="24"/>
                <w:lang w:val="kk-KZ"/>
              </w:rPr>
              <w:t>1</w:t>
            </w:r>
          </w:p>
        </w:tc>
        <w:tc>
          <w:tcPr>
            <w:tcW w:w="2392" w:type="dxa"/>
          </w:tcPr>
          <w:p w:rsidR="001D3913" w:rsidRDefault="001D3913">
            <w:pPr>
              <w:spacing w:line="360" w:lineRule="auto"/>
              <w:jc w:val="both"/>
              <w:rPr>
                <w:sz w:val="24"/>
                <w:szCs w:val="24"/>
                <w:lang w:val="kk-KZ"/>
              </w:rPr>
            </w:pPr>
            <w:r>
              <w:rPr>
                <w:sz w:val="24"/>
                <w:szCs w:val="24"/>
                <w:lang w:val="kk-KZ"/>
              </w:rPr>
              <w:t>2</w:t>
            </w:r>
          </w:p>
        </w:tc>
        <w:tc>
          <w:tcPr>
            <w:tcW w:w="2393" w:type="dxa"/>
          </w:tcPr>
          <w:p w:rsidR="001D3913" w:rsidRDefault="001D3913">
            <w:pPr>
              <w:spacing w:line="360" w:lineRule="auto"/>
              <w:jc w:val="both"/>
              <w:rPr>
                <w:sz w:val="24"/>
                <w:szCs w:val="24"/>
                <w:lang w:val="kk-KZ"/>
              </w:rPr>
            </w:pPr>
            <w:r>
              <w:rPr>
                <w:sz w:val="24"/>
                <w:szCs w:val="24"/>
                <w:lang w:val="kk-KZ"/>
              </w:rPr>
              <w:t>3</w:t>
            </w:r>
          </w:p>
        </w:tc>
        <w:tc>
          <w:tcPr>
            <w:tcW w:w="2393" w:type="dxa"/>
          </w:tcPr>
          <w:p w:rsidR="001D3913" w:rsidRDefault="001D3913">
            <w:pPr>
              <w:spacing w:line="360" w:lineRule="auto"/>
              <w:jc w:val="both"/>
              <w:rPr>
                <w:sz w:val="24"/>
                <w:szCs w:val="24"/>
                <w:lang w:val="kk-KZ"/>
              </w:rPr>
            </w:pPr>
            <w:r>
              <w:rPr>
                <w:sz w:val="24"/>
                <w:szCs w:val="24"/>
                <w:lang w:val="kk-KZ"/>
              </w:rPr>
              <w:t>4</w:t>
            </w:r>
          </w:p>
        </w:tc>
      </w:tr>
      <w:tr w:rsidR="001D3913">
        <w:tc>
          <w:tcPr>
            <w:tcW w:w="2392" w:type="dxa"/>
          </w:tcPr>
          <w:p w:rsidR="001D3913" w:rsidRDefault="001D3913">
            <w:pPr>
              <w:spacing w:line="360" w:lineRule="auto"/>
              <w:jc w:val="both"/>
              <w:rPr>
                <w:sz w:val="24"/>
                <w:szCs w:val="24"/>
                <w:lang w:val="kk-KZ"/>
              </w:rPr>
            </w:pPr>
            <w:r>
              <w:rPr>
                <w:sz w:val="24"/>
                <w:szCs w:val="24"/>
                <w:lang w:val="kk-KZ"/>
              </w:rPr>
              <w:t>1998</w:t>
            </w:r>
          </w:p>
        </w:tc>
        <w:tc>
          <w:tcPr>
            <w:tcW w:w="2392" w:type="dxa"/>
          </w:tcPr>
          <w:p w:rsidR="001D3913" w:rsidRDefault="001D3913">
            <w:pPr>
              <w:spacing w:line="360" w:lineRule="auto"/>
              <w:jc w:val="both"/>
              <w:rPr>
                <w:sz w:val="24"/>
                <w:szCs w:val="24"/>
                <w:lang w:val="kk-KZ"/>
              </w:rPr>
            </w:pPr>
            <w:r>
              <w:rPr>
                <w:sz w:val="24"/>
                <w:szCs w:val="24"/>
                <w:lang w:val="kk-KZ"/>
              </w:rPr>
              <w:t>16,4</w:t>
            </w:r>
          </w:p>
        </w:tc>
        <w:tc>
          <w:tcPr>
            <w:tcW w:w="2393" w:type="dxa"/>
          </w:tcPr>
          <w:p w:rsidR="001D3913" w:rsidRDefault="001D3913">
            <w:pPr>
              <w:spacing w:line="360" w:lineRule="auto"/>
              <w:jc w:val="both"/>
              <w:rPr>
                <w:sz w:val="24"/>
                <w:szCs w:val="24"/>
                <w:lang w:val="kk-KZ"/>
              </w:rPr>
            </w:pPr>
            <w:r>
              <w:rPr>
                <w:sz w:val="24"/>
                <w:szCs w:val="24"/>
                <w:lang w:val="kk-KZ"/>
              </w:rPr>
              <w:t>-11,8</w:t>
            </w:r>
          </w:p>
        </w:tc>
        <w:tc>
          <w:tcPr>
            <w:tcW w:w="2393" w:type="dxa"/>
          </w:tcPr>
          <w:p w:rsidR="001D3913" w:rsidRDefault="001D3913">
            <w:pPr>
              <w:spacing w:line="360" w:lineRule="auto"/>
              <w:jc w:val="both"/>
              <w:rPr>
                <w:sz w:val="24"/>
                <w:szCs w:val="24"/>
                <w:lang w:val="kk-KZ"/>
              </w:rPr>
            </w:pPr>
            <w:r>
              <w:rPr>
                <w:sz w:val="24"/>
                <w:szCs w:val="24"/>
                <w:lang w:val="kk-KZ"/>
              </w:rPr>
              <w:t>4,6</w:t>
            </w:r>
          </w:p>
        </w:tc>
      </w:tr>
      <w:tr w:rsidR="001D3913">
        <w:tc>
          <w:tcPr>
            <w:tcW w:w="2392" w:type="dxa"/>
          </w:tcPr>
          <w:p w:rsidR="001D3913" w:rsidRDefault="001D3913">
            <w:pPr>
              <w:spacing w:line="360" w:lineRule="auto"/>
              <w:jc w:val="both"/>
              <w:rPr>
                <w:sz w:val="24"/>
                <w:szCs w:val="24"/>
                <w:lang w:val="kk-KZ"/>
              </w:rPr>
            </w:pPr>
            <w:r>
              <w:rPr>
                <w:sz w:val="24"/>
                <w:szCs w:val="24"/>
                <w:lang w:val="kk-KZ"/>
              </w:rPr>
              <w:t>1999</w:t>
            </w:r>
          </w:p>
        </w:tc>
        <w:tc>
          <w:tcPr>
            <w:tcW w:w="2392" w:type="dxa"/>
          </w:tcPr>
          <w:p w:rsidR="001D3913" w:rsidRDefault="001D3913">
            <w:pPr>
              <w:spacing w:line="360" w:lineRule="auto"/>
              <w:jc w:val="both"/>
              <w:rPr>
                <w:sz w:val="24"/>
                <w:szCs w:val="24"/>
                <w:lang w:val="kk-KZ"/>
              </w:rPr>
            </w:pPr>
            <w:r>
              <w:rPr>
                <w:sz w:val="24"/>
                <w:szCs w:val="24"/>
                <w:lang w:val="kk-KZ"/>
              </w:rPr>
              <w:t>22,5</w:t>
            </w:r>
          </w:p>
        </w:tc>
        <w:tc>
          <w:tcPr>
            <w:tcW w:w="2393" w:type="dxa"/>
          </w:tcPr>
          <w:p w:rsidR="001D3913" w:rsidRDefault="001D3913">
            <w:pPr>
              <w:spacing w:line="360" w:lineRule="auto"/>
              <w:jc w:val="both"/>
              <w:rPr>
                <w:sz w:val="24"/>
                <w:szCs w:val="24"/>
                <w:lang w:val="kk-KZ"/>
              </w:rPr>
            </w:pPr>
            <w:r>
              <w:rPr>
                <w:sz w:val="24"/>
                <w:szCs w:val="24"/>
                <w:lang w:val="kk-KZ"/>
              </w:rPr>
              <w:t>-16,01</w:t>
            </w:r>
          </w:p>
        </w:tc>
        <w:tc>
          <w:tcPr>
            <w:tcW w:w="2393" w:type="dxa"/>
          </w:tcPr>
          <w:p w:rsidR="001D3913" w:rsidRDefault="001D3913">
            <w:pPr>
              <w:spacing w:line="360" w:lineRule="auto"/>
              <w:jc w:val="both"/>
              <w:rPr>
                <w:sz w:val="24"/>
                <w:szCs w:val="24"/>
                <w:lang w:val="kk-KZ"/>
              </w:rPr>
            </w:pPr>
            <w:r>
              <w:rPr>
                <w:sz w:val="24"/>
                <w:szCs w:val="24"/>
                <w:lang w:val="kk-KZ"/>
              </w:rPr>
              <w:t>6,49</w:t>
            </w:r>
          </w:p>
        </w:tc>
      </w:tr>
      <w:tr w:rsidR="001D3913">
        <w:tc>
          <w:tcPr>
            <w:tcW w:w="2392" w:type="dxa"/>
          </w:tcPr>
          <w:p w:rsidR="001D3913" w:rsidRDefault="001D3913">
            <w:pPr>
              <w:spacing w:line="360" w:lineRule="auto"/>
              <w:jc w:val="both"/>
              <w:rPr>
                <w:sz w:val="24"/>
                <w:szCs w:val="24"/>
                <w:lang w:val="kk-KZ"/>
              </w:rPr>
            </w:pPr>
            <w:r>
              <w:rPr>
                <w:sz w:val="24"/>
                <w:szCs w:val="24"/>
                <w:lang w:val="kk-KZ"/>
              </w:rPr>
              <w:t>2000</w:t>
            </w:r>
          </w:p>
        </w:tc>
        <w:tc>
          <w:tcPr>
            <w:tcW w:w="2392" w:type="dxa"/>
          </w:tcPr>
          <w:p w:rsidR="001D3913" w:rsidRDefault="001D3913">
            <w:pPr>
              <w:spacing w:line="360" w:lineRule="auto"/>
              <w:jc w:val="both"/>
              <w:rPr>
                <w:sz w:val="24"/>
                <w:szCs w:val="24"/>
                <w:lang w:val="kk-KZ"/>
              </w:rPr>
            </w:pPr>
            <w:r>
              <w:rPr>
                <w:sz w:val="24"/>
                <w:szCs w:val="24"/>
                <w:lang w:val="kk-KZ"/>
              </w:rPr>
              <w:t>64,8</w:t>
            </w:r>
          </w:p>
        </w:tc>
        <w:tc>
          <w:tcPr>
            <w:tcW w:w="2393" w:type="dxa"/>
          </w:tcPr>
          <w:p w:rsidR="001D3913" w:rsidRDefault="001D3913">
            <w:pPr>
              <w:spacing w:line="360" w:lineRule="auto"/>
              <w:jc w:val="both"/>
              <w:rPr>
                <w:sz w:val="24"/>
                <w:szCs w:val="24"/>
                <w:lang w:val="kk-KZ"/>
              </w:rPr>
            </w:pPr>
            <w:r>
              <w:rPr>
                <w:sz w:val="24"/>
                <w:szCs w:val="24"/>
                <w:lang w:val="kk-KZ"/>
              </w:rPr>
              <w:t>-53,6</w:t>
            </w:r>
          </w:p>
        </w:tc>
        <w:tc>
          <w:tcPr>
            <w:tcW w:w="2393" w:type="dxa"/>
          </w:tcPr>
          <w:p w:rsidR="001D3913" w:rsidRDefault="001D3913">
            <w:pPr>
              <w:spacing w:line="360" w:lineRule="auto"/>
              <w:jc w:val="both"/>
              <w:rPr>
                <w:sz w:val="24"/>
                <w:szCs w:val="24"/>
                <w:lang w:val="kk-KZ"/>
              </w:rPr>
            </w:pPr>
            <w:r>
              <w:rPr>
                <w:sz w:val="24"/>
                <w:szCs w:val="24"/>
                <w:lang w:val="kk-KZ"/>
              </w:rPr>
              <w:t>11,2</w:t>
            </w:r>
          </w:p>
        </w:tc>
      </w:tr>
      <w:tr w:rsidR="001D3913">
        <w:tc>
          <w:tcPr>
            <w:tcW w:w="2392" w:type="dxa"/>
          </w:tcPr>
          <w:p w:rsidR="001D3913" w:rsidRDefault="001D3913">
            <w:pPr>
              <w:spacing w:line="360" w:lineRule="auto"/>
              <w:jc w:val="both"/>
              <w:rPr>
                <w:sz w:val="24"/>
                <w:szCs w:val="24"/>
                <w:lang w:val="kk-KZ"/>
              </w:rPr>
            </w:pPr>
            <w:r>
              <w:rPr>
                <w:sz w:val="24"/>
                <w:szCs w:val="24"/>
                <w:lang w:val="kk-KZ"/>
              </w:rPr>
              <w:t>2001</w:t>
            </w:r>
          </w:p>
        </w:tc>
        <w:tc>
          <w:tcPr>
            <w:tcW w:w="2392" w:type="dxa"/>
          </w:tcPr>
          <w:p w:rsidR="001D3913" w:rsidRDefault="001D3913">
            <w:pPr>
              <w:spacing w:line="360" w:lineRule="auto"/>
              <w:jc w:val="both"/>
              <w:rPr>
                <w:sz w:val="24"/>
                <w:szCs w:val="24"/>
                <w:lang w:val="kk-KZ"/>
              </w:rPr>
            </w:pPr>
            <w:r>
              <w:rPr>
                <w:sz w:val="24"/>
                <w:szCs w:val="24"/>
                <w:lang w:val="kk-KZ"/>
              </w:rPr>
              <w:t>10,1</w:t>
            </w:r>
          </w:p>
        </w:tc>
        <w:tc>
          <w:tcPr>
            <w:tcW w:w="2393" w:type="dxa"/>
          </w:tcPr>
          <w:p w:rsidR="001D3913" w:rsidRDefault="001D3913">
            <w:pPr>
              <w:spacing w:line="360" w:lineRule="auto"/>
              <w:jc w:val="both"/>
              <w:rPr>
                <w:sz w:val="24"/>
                <w:szCs w:val="24"/>
                <w:lang w:val="kk-KZ"/>
              </w:rPr>
            </w:pPr>
            <w:r>
              <w:rPr>
                <w:sz w:val="24"/>
                <w:szCs w:val="24"/>
                <w:lang w:val="kk-KZ"/>
              </w:rPr>
              <w:t>-0,72</w:t>
            </w:r>
          </w:p>
        </w:tc>
        <w:tc>
          <w:tcPr>
            <w:tcW w:w="2393" w:type="dxa"/>
          </w:tcPr>
          <w:p w:rsidR="001D3913" w:rsidRDefault="001D3913">
            <w:pPr>
              <w:spacing w:line="360" w:lineRule="auto"/>
              <w:jc w:val="both"/>
              <w:rPr>
                <w:sz w:val="24"/>
                <w:szCs w:val="24"/>
                <w:lang w:val="kk-KZ"/>
              </w:rPr>
            </w:pPr>
            <w:r>
              <w:rPr>
                <w:sz w:val="24"/>
                <w:szCs w:val="24"/>
                <w:lang w:val="kk-KZ"/>
              </w:rPr>
              <w:t>9,38</w:t>
            </w:r>
          </w:p>
        </w:tc>
      </w:tr>
      <w:tr w:rsidR="001D3913">
        <w:tc>
          <w:tcPr>
            <w:tcW w:w="2392" w:type="dxa"/>
          </w:tcPr>
          <w:p w:rsidR="001D3913" w:rsidRDefault="001D3913">
            <w:pPr>
              <w:spacing w:line="360" w:lineRule="auto"/>
              <w:jc w:val="both"/>
              <w:rPr>
                <w:sz w:val="24"/>
                <w:szCs w:val="24"/>
                <w:lang w:val="kk-KZ"/>
              </w:rPr>
            </w:pPr>
            <w:r>
              <w:rPr>
                <w:sz w:val="24"/>
                <w:szCs w:val="24"/>
                <w:lang w:val="kk-KZ"/>
              </w:rPr>
              <w:t>2002</w:t>
            </w:r>
          </w:p>
        </w:tc>
        <w:tc>
          <w:tcPr>
            <w:tcW w:w="2392" w:type="dxa"/>
          </w:tcPr>
          <w:p w:rsidR="001D3913" w:rsidRDefault="001D3913">
            <w:pPr>
              <w:spacing w:line="360" w:lineRule="auto"/>
              <w:jc w:val="both"/>
              <w:rPr>
                <w:sz w:val="24"/>
                <w:szCs w:val="24"/>
                <w:lang w:val="kk-KZ"/>
              </w:rPr>
            </w:pPr>
            <w:r>
              <w:rPr>
                <w:sz w:val="24"/>
                <w:szCs w:val="24"/>
                <w:lang w:val="kk-KZ"/>
              </w:rPr>
              <w:t>14,4</w:t>
            </w:r>
          </w:p>
        </w:tc>
        <w:tc>
          <w:tcPr>
            <w:tcW w:w="2393" w:type="dxa"/>
          </w:tcPr>
          <w:p w:rsidR="001D3913" w:rsidRDefault="001D3913">
            <w:pPr>
              <w:spacing w:line="360" w:lineRule="auto"/>
              <w:jc w:val="both"/>
              <w:rPr>
                <w:sz w:val="24"/>
                <w:szCs w:val="24"/>
                <w:lang w:val="kk-KZ"/>
              </w:rPr>
            </w:pPr>
            <w:r>
              <w:rPr>
                <w:sz w:val="24"/>
                <w:szCs w:val="24"/>
                <w:lang w:val="kk-KZ"/>
              </w:rPr>
              <w:t>-3</w:t>
            </w:r>
          </w:p>
        </w:tc>
        <w:tc>
          <w:tcPr>
            <w:tcW w:w="2393" w:type="dxa"/>
          </w:tcPr>
          <w:p w:rsidR="001D3913" w:rsidRDefault="001D3913">
            <w:pPr>
              <w:spacing w:line="360" w:lineRule="auto"/>
              <w:jc w:val="both"/>
              <w:rPr>
                <w:sz w:val="24"/>
                <w:szCs w:val="24"/>
                <w:lang w:val="kk-KZ"/>
              </w:rPr>
            </w:pPr>
            <w:r>
              <w:rPr>
                <w:sz w:val="24"/>
                <w:szCs w:val="24"/>
                <w:lang w:val="kk-KZ"/>
              </w:rPr>
              <w:t>11,4</w:t>
            </w:r>
          </w:p>
        </w:tc>
      </w:tr>
      <w:tr w:rsidR="001D3913">
        <w:tc>
          <w:tcPr>
            <w:tcW w:w="2392" w:type="dxa"/>
          </w:tcPr>
          <w:p w:rsidR="001D3913" w:rsidRDefault="001D3913">
            <w:pPr>
              <w:spacing w:line="360" w:lineRule="auto"/>
              <w:jc w:val="both"/>
              <w:rPr>
                <w:sz w:val="24"/>
                <w:szCs w:val="24"/>
                <w:lang w:val="kk-KZ"/>
              </w:rPr>
            </w:pPr>
            <w:r>
              <w:rPr>
                <w:sz w:val="24"/>
                <w:szCs w:val="24"/>
                <w:lang w:val="kk-KZ"/>
              </w:rPr>
              <w:t>2003</w:t>
            </w:r>
          </w:p>
        </w:tc>
        <w:tc>
          <w:tcPr>
            <w:tcW w:w="2392" w:type="dxa"/>
          </w:tcPr>
          <w:p w:rsidR="001D3913" w:rsidRDefault="001D3913">
            <w:pPr>
              <w:spacing w:line="360" w:lineRule="auto"/>
              <w:jc w:val="both"/>
              <w:rPr>
                <w:sz w:val="24"/>
                <w:szCs w:val="24"/>
                <w:lang w:val="kk-KZ"/>
              </w:rPr>
            </w:pPr>
            <w:r>
              <w:rPr>
                <w:sz w:val="24"/>
                <w:szCs w:val="24"/>
                <w:lang w:val="kk-KZ"/>
              </w:rPr>
              <w:t>14,1</w:t>
            </w:r>
          </w:p>
        </w:tc>
        <w:tc>
          <w:tcPr>
            <w:tcW w:w="2393" w:type="dxa"/>
          </w:tcPr>
          <w:p w:rsidR="001D3913" w:rsidRDefault="001D3913">
            <w:pPr>
              <w:spacing w:line="360" w:lineRule="auto"/>
              <w:jc w:val="both"/>
              <w:rPr>
                <w:sz w:val="24"/>
                <w:szCs w:val="24"/>
                <w:lang w:val="kk-KZ"/>
              </w:rPr>
            </w:pPr>
            <w:r>
              <w:rPr>
                <w:sz w:val="24"/>
                <w:szCs w:val="24"/>
                <w:lang w:val="kk-KZ"/>
              </w:rPr>
              <w:t>-3,45</w:t>
            </w:r>
          </w:p>
        </w:tc>
        <w:tc>
          <w:tcPr>
            <w:tcW w:w="2393" w:type="dxa"/>
          </w:tcPr>
          <w:p w:rsidR="001D3913" w:rsidRDefault="001D3913">
            <w:pPr>
              <w:spacing w:line="360" w:lineRule="auto"/>
              <w:jc w:val="both"/>
              <w:rPr>
                <w:sz w:val="24"/>
                <w:szCs w:val="24"/>
                <w:lang w:val="kk-KZ"/>
              </w:rPr>
            </w:pPr>
            <w:r>
              <w:rPr>
                <w:sz w:val="24"/>
                <w:szCs w:val="24"/>
                <w:lang w:val="kk-KZ"/>
              </w:rPr>
              <w:t>10,65</w:t>
            </w:r>
          </w:p>
        </w:tc>
      </w:tr>
      <w:tr w:rsidR="001D3913">
        <w:tc>
          <w:tcPr>
            <w:tcW w:w="2392" w:type="dxa"/>
          </w:tcPr>
          <w:p w:rsidR="001D3913" w:rsidRDefault="001D3913">
            <w:pPr>
              <w:spacing w:line="360" w:lineRule="auto"/>
              <w:jc w:val="both"/>
              <w:rPr>
                <w:sz w:val="24"/>
                <w:szCs w:val="24"/>
                <w:lang w:val="kk-KZ"/>
              </w:rPr>
            </w:pPr>
            <w:r>
              <w:rPr>
                <w:sz w:val="24"/>
                <w:szCs w:val="24"/>
                <w:lang w:val="kk-KZ"/>
              </w:rPr>
              <w:t>2004</w:t>
            </w:r>
          </w:p>
        </w:tc>
        <w:tc>
          <w:tcPr>
            <w:tcW w:w="2392" w:type="dxa"/>
          </w:tcPr>
          <w:p w:rsidR="001D3913" w:rsidRDefault="001D3913">
            <w:pPr>
              <w:spacing w:line="360" w:lineRule="auto"/>
              <w:jc w:val="both"/>
              <w:rPr>
                <w:sz w:val="24"/>
                <w:szCs w:val="24"/>
                <w:lang w:val="kk-KZ"/>
              </w:rPr>
            </w:pPr>
            <w:r>
              <w:rPr>
                <w:sz w:val="24"/>
                <w:szCs w:val="24"/>
                <w:lang w:val="kk-KZ"/>
              </w:rPr>
              <w:t>-0,3</w:t>
            </w:r>
          </w:p>
        </w:tc>
        <w:tc>
          <w:tcPr>
            <w:tcW w:w="2393" w:type="dxa"/>
          </w:tcPr>
          <w:p w:rsidR="001D3913" w:rsidRDefault="001D3913">
            <w:pPr>
              <w:spacing w:line="360" w:lineRule="auto"/>
              <w:jc w:val="both"/>
              <w:rPr>
                <w:sz w:val="24"/>
                <w:szCs w:val="24"/>
                <w:lang w:val="kk-KZ"/>
              </w:rPr>
            </w:pPr>
            <w:r>
              <w:rPr>
                <w:sz w:val="24"/>
                <w:szCs w:val="24"/>
                <w:lang w:val="kk-KZ"/>
              </w:rPr>
              <w:t>30,3</w:t>
            </w:r>
          </w:p>
        </w:tc>
        <w:tc>
          <w:tcPr>
            <w:tcW w:w="2393" w:type="dxa"/>
          </w:tcPr>
          <w:p w:rsidR="001D3913" w:rsidRDefault="001D3913">
            <w:pPr>
              <w:spacing w:line="360" w:lineRule="auto"/>
              <w:jc w:val="both"/>
              <w:rPr>
                <w:sz w:val="24"/>
                <w:szCs w:val="24"/>
                <w:lang w:val="kk-KZ"/>
              </w:rPr>
            </w:pPr>
            <w:r>
              <w:rPr>
                <w:sz w:val="24"/>
                <w:szCs w:val="24"/>
                <w:lang w:val="kk-KZ"/>
              </w:rPr>
              <w:t>30,0</w:t>
            </w:r>
          </w:p>
        </w:tc>
      </w:tr>
      <w:tr w:rsidR="001D3913">
        <w:tc>
          <w:tcPr>
            <w:tcW w:w="2392" w:type="dxa"/>
          </w:tcPr>
          <w:p w:rsidR="001D3913" w:rsidRDefault="001D3913">
            <w:pPr>
              <w:spacing w:line="360" w:lineRule="auto"/>
              <w:jc w:val="both"/>
              <w:rPr>
                <w:sz w:val="24"/>
                <w:szCs w:val="24"/>
                <w:lang w:val="kk-KZ"/>
              </w:rPr>
            </w:pPr>
            <w:r>
              <w:rPr>
                <w:sz w:val="24"/>
                <w:szCs w:val="24"/>
                <w:lang w:val="kk-KZ"/>
              </w:rPr>
              <w:t>2005</w:t>
            </w:r>
          </w:p>
        </w:tc>
        <w:tc>
          <w:tcPr>
            <w:tcW w:w="2392" w:type="dxa"/>
          </w:tcPr>
          <w:p w:rsidR="001D3913" w:rsidRDefault="001D3913">
            <w:pPr>
              <w:spacing w:line="360" w:lineRule="auto"/>
              <w:jc w:val="both"/>
              <w:rPr>
                <w:sz w:val="24"/>
                <w:szCs w:val="24"/>
                <w:lang w:val="kk-KZ"/>
              </w:rPr>
            </w:pPr>
            <w:r>
              <w:rPr>
                <w:sz w:val="24"/>
                <w:szCs w:val="24"/>
                <w:lang w:val="kk-KZ"/>
              </w:rPr>
              <w:t>-1,07</w:t>
            </w:r>
          </w:p>
        </w:tc>
        <w:tc>
          <w:tcPr>
            <w:tcW w:w="2393" w:type="dxa"/>
          </w:tcPr>
          <w:p w:rsidR="001D3913" w:rsidRDefault="001D3913">
            <w:pPr>
              <w:spacing w:line="360" w:lineRule="auto"/>
              <w:jc w:val="both"/>
              <w:rPr>
                <w:sz w:val="24"/>
                <w:szCs w:val="24"/>
                <w:lang w:val="kk-KZ"/>
              </w:rPr>
            </w:pPr>
            <w:r>
              <w:rPr>
                <w:sz w:val="24"/>
                <w:szCs w:val="24"/>
                <w:lang w:val="kk-KZ"/>
              </w:rPr>
              <w:t>7,37</w:t>
            </w:r>
          </w:p>
        </w:tc>
        <w:tc>
          <w:tcPr>
            <w:tcW w:w="2393" w:type="dxa"/>
          </w:tcPr>
          <w:p w:rsidR="001D3913" w:rsidRDefault="001D3913">
            <w:pPr>
              <w:spacing w:line="360" w:lineRule="auto"/>
              <w:jc w:val="both"/>
              <w:rPr>
                <w:sz w:val="24"/>
                <w:szCs w:val="24"/>
                <w:lang w:val="kk-KZ"/>
              </w:rPr>
            </w:pPr>
            <w:r>
              <w:rPr>
                <w:sz w:val="24"/>
                <w:szCs w:val="24"/>
                <w:lang w:val="kk-KZ"/>
              </w:rPr>
              <w:t>6,3</w:t>
            </w:r>
          </w:p>
        </w:tc>
      </w:tr>
      <w:tr w:rsidR="001D3913">
        <w:tc>
          <w:tcPr>
            <w:tcW w:w="2392" w:type="dxa"/>
          </w:tcPr>
          <w:p w:rsidR="001D3913" w:rsidRDefault="001D3913">
            <w:pPr>
              <w:spacing w:line="360" w:lineRule="auto"/>
              <w:jc w:val="both"/>
              <w:rPr>
                <w:sz w:val="24"/>
                <w:szCs w:val="24"/>
                <w:lang w:val="kk-KZ"/>
              </w:rPr>
            </w:pPr>
            <w:r>
              <w:rPr>
                <w:sz w:val="24"/>
                <w:szCs w:val="24"/>
                <w:lang w:val="kk-KZ"/>
              </w:rPr>
              <w:t>2006</w:t>
            </w:r>
          </w:p>
        </w:tc>
        <w:tc>
          <w:tcPr>
            <w:tcW w:w="2392" w:type="dxa"/>
          </w:tcPr>
          <w:p w:rsidR="001D3913" w:rsidRDefault="001D3913">
            <w:pPr>
              <w:spacing w:line="360" w:lineRule="auto"/>
              <w:jc w:val="both"/>
              <w:rPr>
                <w:sz w:val="24"/>
                <w:szCs w:val="24"/>
                <w:lang w:val="kk-KZ"/>
              </w:rPr>
            </w:pPr>
            <w:r>
              <w:rPr>
                <w:sz w:val="24"/>
                <w:szCs w:val="24"/>
                <w:lang w:val="kk-KZ"/>
              </w:rPr>
              <w:t>0,9</w:t>
            </w:r>
          </w:p>
        </w:tc>
        <w:tc>
          <w:tcPr>
            <w:tcW w:w="2393" w:type="dxa"/>
          </w:tcPr>
          <w:p w:rsidR="001D3913" w:rsidRDefault="001D3913">
            <w:pPr>
              <w:spacing w:line="360" w:lineRule="auto"/>
              <w:jc w:val="both"/>
              <w:rPr>
                <w:sz w:val="24"/>
                <w:szCs w:val="24"/>
                <w:lang w:val="kk-KZ"/>
              </w:rPr>
            </w:pPr>
            <w:r>
              <w:rPr>
                <w:sz w:val="24"/>
                <w:szCs w:val="24"/>
                <w:lang w:val="kk-KZ"/>
              </w:rPr>
              <w:t>4,77</w:t>
            </w:r>
          </w:p>
        </w:tc>
        <w:tc>
          <w:tcPr>
            <w:tcW w:w="2393" w:type="dxa"/>
          </w:tcPr>
          <w:p w:rsidR="001D3913" w:rsidRDefault="001D3913">
            <w:pPr>
              <w:spacing w:line="360" w:lineRule="auto"/>
              <w:jc w:val="both"/>
              <w:rPr>
                <w:sz w:val="24"/>
                <w:szCs w:val="24"/>
                <w:lang w:val="kk-KZ"/>
              </w:rPr>
            </w:pPr>
            <w:r>
              <w:rPr>
                <w:sz w:val="24"/>
                <w:szCs w:val="24"/>
                <w:lang w:val="kk-KZ"/>
              </w:rPr>
              <w:t>5,67</w:t>
            </w:r>
          </w:p>
        </w:tc>
      </w:tr>
    </w:tbl>
    <w:p w:rsidR="001D3913" w:rsidRDefault="001D3913">
      <w:pPr>
        <w:spacing w:line="360" w:lineRule="auto"/>
        <w:jc w:val="both"/>
        <w:rPr>
          <w:sz w:val="28"/>
          <w:szCs w:val="28"/>
          <w:lang w:val="kk-KZ"/>
        </w:rPr>
      </w:pPr>
    </w:p>
    <w:p w:rsidR="001D3913" w:rsidRDefault="001D3913">
      <w:pPr>
        <w:spacing w:line="360" w:lineRule="auto"/>
        <w:ind w:firstLine="720"/>
        <w:jc w:val="both"/>
        <w:rPr>
          <w:sz w:val="28"/>
          <w:szCs w:val="28"/>
          <w:lang w:val="kk-KZ"/>
        </w:rPr>
      </w:pPr>
      <w:r>
        <w:rPr>
          <w:sz w:val="28"/>
          <w:szCs w:val="28"/>
          <w:lang w:val="kk-KZ"/>
        </w:rPr>
        <w:t xml:space="preserve">Данные таблицы свидетельствуют, что относительный доход банков области от услуг по валютным опреациям на протяжении рассматриваемых 10 лет оказался на достаточно высоком уровне, поддержание реальной доходности банка осуществляется за счет привлечения валютных депозитов и стимулирования валютных кредитов. Максимальный доход от совокупности оказываемых услуг в иностранной валюте наблюдается в 2003 году. </w:t>
      </w:r>
    </w:p>
    <w:p w:rsidR="001D3913" w:rsidRDefault="001D3913">
      <w:pPr>
        <w:spacing w:line="360" w:lineRule="auto"/>
        <w:ind w:firstLine="720"/>
        <w:jc w:val="both"/>
        <w:rPr>
          <w:sz w:val="28"/>
          <w:szCs w:val="28"/>
          <w:lang w:val="kk-KZ"/>
        </w:rPr>
      </w:pPr>
      <w:r>
        <w:rPr>
          <w:sz w:val="28"/>
          <w:szCs w:val="28"/>
          <w:lang w:val="kk-KZ"/>
        </w:rPr>
        <w:t>Таким образом, в данном параграфе произведена разработка методики сравнительного анализа эффективности депозитных и кредитных вложений в условиях меняющегося паритета валют и уровня инфляции, которая позволяет оценить и спрогнозировать активность банков Восточного Казахстана на тенговом и валютном рынках, в том числе в Банке «ТуранАлем» на примере мультивалютного депозита.</w:t>
      </w:r>
    </w:p>
    <w:p w:rsidR="001D3913" w:rsidRDefault="001D3913">
      <w:pPr>
        <w:spacing w:line="360" w:lineRule="auto"/>
        <w:ind w:firstLine="900"/>
        <w:jc w:val="both"/>
        <w:rPr>
          <w:sz w:val="28"/>
          <w:szCs w:val="28"/>
          <w:lang w:val="kk-KZ"/>
        </w:rPr>
      </w:pPr>
    </w:p>
    <w:p w:rsidR="001D3913" w:rsidRDefault="001D3913">
      <w:pPr>
        <w:spacing w:line="360" w:lineRule="auto"/>
        <w:ind w:firstLine="900"/>
        <w:jc w:val="both"/>
        <w:rPr>
          <w:sz w:val="28"/>
          <w:szCs w:val="28"/>
          <w:lang w:val="kk-KZ"/>
        </w:rPr>
      </w:pPr>
      <w:r>
        <w:rPr>
          <w:sz w:val="28"/>
          <w:szCs w:val="28"/>
          <w:lang w:val="kk-KZ"/>
        </w:rPr>
        <w:t>3.2 Внедрение мультивалютного вклада в ВК Ф АО «Банк ТуранАлем»</w:t>
      </w:r>
    </w:p>
    <w:p w:rsidR="001D3913" w:rsidRDefault="001D3913">
      <w:pPr>
        <w:spacing w:line="360" w:lineRule="auto"/>
        <w:ind w:firstLine="900"/>
        <w:jc w:val="both"/>
        <w:rPr>
          <w:sz w:val="28"/>
          <w:szCs w:val="28"/>
          <w:lang w:val="kk-KZ"/>
        </w:rPr>
      </w:pPr>
    </w:p>
    <w:p w:rsidR="001D3913" w:rsidRDefault="001D3913">
      <w:pPr>
        <w:spacing w:line="360" w:lineRule="auto"/>
        <w:ind w:firstLine="720"/>
        <w:jc w:val="both"/>
        <w:rPr>
          <w:sz w:val="28"/>
          <w:szCs w:val="28"/>
          <w:lang w:val="kk-KZ"/>
        </w:rPr>
      </w:pPr>
      <w:r>
        <w:rPr>
          <w:sz w:val="28"/>
          <w:szCs w:val="28"/>
          <w:lang w:val="kk-KZ"/>
        </w:rPr>
        <w:t xml:space="preserve">Мультивалютный депозит - открытие депозита в трех видах валют (тенге, доллар США, евро) с возможностью конвертации части или всей суммы вклада по льготному курсу без потери вознараждения. Ставка вознаграждения неизменна в течение 37 месяцев. Существует возможность внесения дополнительных взносов под ставку основного вклада, в том числе безналичным путем с карточного или текущего счета на основании долгосрочного получения или через интернет. </w:t>
      </w:r>
    </w:p>
    <w:p w:rsidR="001D3913" w:rsidRDefault="001D3913">
      <w:pPr>
        <w:spacing w:line="360" w:lineRule="auto"/>
        <w:ind w:firstLine="720"/>
        <w:jc w:val="both"/>
        <w:rPr>
          <w:sz w:val="28"/>
          <w:szCs w:val="28"/>
          <w:lang w:val="kk-KZ"/>
        </w:rPr>
      </w:pPr>
      <w:r>
        <w:rPr>
          <w:sz w:val="28"/>
          <w:szCs w:val="28"/>
          <w:lang w:val="kk-KZ"/>
        </w:rPr>
        <w:t>Преимущества мультивалютного депозита:</w:t>
      </w:r>
    </w:p>
    <w:p w:rsidR="001D3913" w:rsidRDefault="001D3913">
      <w:pPr>
        <w:spacing w:line="360" w:lineRule="auto"/>
        <w:ind w:firstLine="720"/>
        <w:jc w:val="both"/>
        <w:rPr>
          <w:sz w:val="28"/>
          <w:szCs w:val="28"/>
          <w:lang w:val="kk-KZ"/>
        </w:rPr>
      </w:pPr>
      <w:r>
        <w:rPr>
          <w:sz w:val="28"/>
          <w:szCs w:val="28"/>
          <w:lang w:val="kk-KZ"/>
        </w:rPr>
        <w:t xml:space="preserve"> - открытие счета в трех видах (тенге, доллар США, евро);</w:t>
      </w:r>
    </w:p>
    <w:p w:rsidR="001D3913" w:rsidRDefault="001D3913">
      <w:pPr>
        <w:spacing w:line="360" w:lineRule="auto"/>
        <w:ind w:firstLine="720"/>
        <w:jc w:val="both"/>
        <w:rPr>
          <w:sz w:val="28"/>
          <w:szCs w:val="28"/>
          <w:lang w:val="kk-KZ"/>
        </w:rPr>
      </w:pPr>
      <w:r>
        <w:rPr>
          <w:sz w:val="28"/>
          <w:szCs w:val="28"/>
          <w:lang w:val="kk-KZ"/>
        </w:rPr>
        <w:t xml:space="preserve"> - частичное изъятие вкалда без потери процентов;</w:t>
      </w:r>
    </w:p>
    <w:p w:rsidR="001D3913" w:rsidRDefault="001D3913">
      <w:pPr>
        <w:spacing w:line="360" w:lineRule="auto"/>
        <w:ind w:firstLine="720"/>
        <w:jc w:val="both"/>
        <w:rPr>
          <w:sz w:val="28"/>
          <w:szCs w:val="28"/>
          <w:lang w:val="kk-KZ"/>
        </w:rPr>
      </w:pPr>
      <w:r>
        <w:rPr>
          <w:sz w:val="28"/>
          <w:szCs w:val="28"/>
          <w:lang w:val="kk-KZ"/>
        </w:rPr>
        <w:t xml:space="preserve"> - ежемесячная выплата процентов либо их капитализация (причисление к   основному вкладу с начислением процентов на них по ставке основного вклада);</w:t>
      </w:r>
    </w:p>
    <w:p w:rsidR="001D3913" w:rsidRDefault="001D3913">
      <w:pPr>
        <w:spacing w:line="360" w:lineRule="auto"/>
        <w:ind w:firstLine="720"/>
        <w:jc w:val="both"/>
        <w:rPr>
          <w:sz w:val="28"/>
          <w:szCs w:val="28"/>
          <w:lang w:val="kk-KZ"/>
        </w:rPr>
      </w:pPr>
      <w:r>
        <w:rPr>
          <w:sz w:val="28"/>
          <w:szCs w:val="28"/>
          <w:lang w:val="kk-KZ"/>
        </w:rPr>
        <w:t xml:space="preserve">- оформление кредита под залог вклада по льготной ставке, в том числе лформление меджународной платежной кредитной карты </w:t>
      </w:r>
      <w:r>
        <w:rPr>
          <w:sz w:val="28"/>
          <w:szCs w:val="28"/>
          <w:lang w:val="en-US"/>
        </w:rPr>
        <w:t>Visa</w:t>
      </w:r>
      <w:r>
        <w:rPr>
          <w:sz w:val="28"/>
          <w:szCs w:val="28"/>
        </w:rPr>
        <w:t xml:space="preserve"> или </w:t>
      </w:r>
      <w:r>
        <w:rPr>
          <w:sz w:val="28"/>
          <w:szCs w:val="28"/>
          <w:lang w:val="en-US"/>
        </w:rPr>
        <w:t>Master</w:t>
      </w:r>
      <w:r>
        <w:rPr>
          <w:sz w:val="28"/>
          <w:szCs w:val="28"/>
        </w:rPr>
        <w:t xml:space="preserve"> </w:t>
      </w:r>
      <w:r>
        <w:rPr>
          <w:sz w:val="28"/>
          <w:szCs w:val="28"/>
          <w:lang w:val="en-US"/>
        </w:rPr>
        <w:t>Card</w:t>
      </w:r>
      <w:r>
        <w:rPr>
          <w:sz w:val="28"/>
          <w:szCs w:val="28"/>
        </w:rPr>
        <w:t xml:space="preserve"> с кредитным лимитом до 90% от суммы вклада с процентной ставкой по кредиту 0% [11].</w:t>
      </w:r>
    </w:p>
    <w:p w:rsidR="001D3913" w:rsidRDefault="001D3913">
      <w:pPr>
        <w:spacing w:line="360" w:lineRule="auto"/>
        <w:ind w:firstLine="720"/>
        <w:jc w:val="both"/>
        <w:rPr>
          <w:sz w:val="28"/>
          <w:szCs w:val="28"/>
          <w:lang w:val="kk-KZ"/>
        </w:rPr>
      </w:pPr>
      <w:r>
        <w:rPr>
          <w:sz w:val="28"/>
          <w:szCs w:val="28"/>
          <w:lang w:val="kk-KZ"/>
        </w:rPr>
        <w:t xml:space="preserve"> - зачисление пенсии на карточку «Банка Туран Алем»;</w:t>
      </w:r>
    </w:p>
    <w:p w:rsidR="001D3913" w:rsidRDefault="001D3913">
      <w:pPr>
        <w:spacing w:line="360" w:lineRule="auto"/>
        <w:ind w:firstLine="720"/>
        <w:jc w:val="both"/>
        <w:rPr>
          <w:sz w:val="28"/>
          <w:szCs w:val="28"/>
          <w:lang w:val="kk-KZ"/>
        </w:rPr>
      </w:pPr>
      <w:r>
        <w:rPr>
          <w:sz w:val="28"/>
          <w:szCs w:val="28"/>
          <w:lang w:val="kk-KZ"/>
        </w:rPr>
        <w:t xml:space="preserve"> - возможность пополнения вкалда с карточного или текущего счета на основании долгосрочного поручения;</w:t>
      </w:r>
    </w:p>
    <w:p w:rsidR="001D3913" w:rsidRDefault="001D3913">
      <w:pPr>
        <w:spacing w:line="360" w:lineRule="auto"/>
        <w:ind w:firstLine="720"/>
        <w:jc w:val="both"/>
        <w:rPr>
          <w:sz w:val="28"/>
          <w:szCs w:val="28"/>
          <w:lang w:val="kk-KZ"/>
        </w:rPr>
      </w:pPr>
      <w:r>
        <w:rPr>
          <w:sz w:val="28"/>
          <w:szCs w:val="28"/>
          <w:lang w:val="kk-KZ"/>
        </w:rPr>
        <w:t xml:space="preserve"> - каждому вкалдчику, открывшему депозит на сумму от </w:t>
      </w:r>
      <w:r>
        <w:rPr>
          <w:sz w:val="28"/>
          <w:szCs w:val="28"/>
        </w:rPr>
        <w:t>$</w:t>
      </w:r>
      <w:r>
        <w:rPr>
          <w:sz w:val="28"/>
          <w:szCs w:val="28"/>
          <w:lang w:val="kk-KZ"/>
        </w:rPr>
        <w:t>5000</w:t>
      </w:r>
      <w:r>
        <w:rPr>
          <w:sz w:val="28"/>
          <w:szCs w:val="28"/>
        </w:rPr>
        <w:t xml:space="preserve"> США/евро или 750000 тенге и на срок от 12 месяцев, предоставляется «Бонусный сертификат вкладчика»</w:t>
      </w:r>
    </w:p>
    <w:p w:rsidR="001D3913" w:rsidRDefault="001D3913">
      <w:pPr>
        <w:spacing w:line="360" w:lineRule="auto"/>
        <w:ind w:firstLine="720"/>
        <w:jc w:val="both"/>
        <w:rPr>
          <w:sz w:val="28"/>
          <w:szCs w:val="28"/>
        </w:rPr>
      </w:pPr>
      <w:r>
        <w:rPr>
          <w:sz w:val="28"/>
          <w:szCs w:val="28"/>
        </w:rPr>
        <w:t>- ставка вознаграждения неизменна в течение 37 месяцев.</w:t>
      </w:r>
    </w:p>
    <w:p w:rsidR="001D3913" w:rsidRDefault="001D3913">
      <w:pPr>
        <w:spacing w:line="360" w:lineRule="auto"/>
        <w:ind w:firstLine="720"/>
        <w:jc w:val="both"/>
        <w:rPr>
          <w:sz w:val="28"/>
          <w:szCs w:val="28"/>
        </w:rPr>
      </w:pPr>
      <w:r>
        <w:rPr>
          <w:sz w:val="28"/>
          <w:szCs w:val="28"/>
        </w:rPr>
        <w:t xml:space="preserve">Рассмотрим условия мультивалютного вклада на примере депозита «Формула Успеха», представленные в таблице 11. </w:t>
      </w:r>
    </w:p>
    <w:p w:rsidR="001D3913" w:rsidRDefault="001D3913">
      <w:pPr>
        <w:spacing w:line="360" w:lineRule="auto"/>
        <w:ind w:left="360"/>
        <w:jc w:val="both"/>
        <w:rPr>
          <w:sz w:val="28"/>
          <w:szCs w:val="28"/>
        </w:rPr>
      </w:pPr>
    </w:p>
    <w:p w:rsidR="001D3913" w:rsidRDefault="001D3913">
      <w:pPr>
        <w:spacing w:line="360" w:lineRule="auto"/>
        <w:jc w:val="both"/>
        <w:rPr>
          <w:sz w:val="28"/>
          <w:szCs w:val="28"/>
        </w:rPr>
      </w:pPr>
      <w:r>
        <w:rPr>
          <w:sz w:val="28"/>
          <w:szCs w:val="28"/>
        </w:rPr>
        <w:t>Таблица 11 - Условия вклада «Формула Успеха»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30"/>
        <w:gridCol w:w="730"/>
        <w:gridCol w:w="730"/>
        <w:gridCol w:w="730"/>
        <w:gridCol w:w="730"/>
        <w:gridCol w:w="850"/>
        <w:gridCol w:w="730"/>
        <w:gridCol w:w="896"/>
        <w:gridCol w:w="730"/>
        <w:gridCol w:w="730"/>
      </w:tblGrid>
      <w:tr w:rsidR="001D3913">
        <w:trPr>
          <w:trHeight w:val="1340"/>
        </w:trPr>
        <w:tc>
          <w:tcPr>
            <w:tcW w:w="1984" w:type="dxa"/>
            <w:tcBorders>
              <w:bottom w:val="single" w:sz="4" w:space="0" w:color="auto"/>
            </w:tcBorders>
          </w:tcPr>
          <w:p w:rsidR="001D3913" w:rsidRDefault="001D3913">
            <w:pPr>
              <w:jc w:val="both"/>
              <w:rPr>
                <w:sz w:val="24"/>
                <w:szCs w:val="24"/>
                <w:lang w:val="kk-KZ"/>
              </w:rPr>
            </w:pPr>
            <w:r>
              <w:rPr>
                <w:sz w:val="24"/>
                <w:szCs w:val="24"/>
                <w:lang w:val="kk-KZ"/>
              </w:rPr>
              <w:t>Дополнительный взнос от 15000 тенге или 100 долларов США/ евро</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3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6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7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9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12 м</w:t>
            </w:r>
          </w:p>
        </w:tc>
        <w:tc>
          <w:tcPr>
            <w:tcW w:w="850" w:type="dxa"/>
            <w:tcBorders>
              <w:bottom w:val="single" w:sz="4" w:space="0" w:color="auto"/>
            </w:tcBorders>
          </w:tcPr>
          <w:p w:rsidR="001D3913" w:rsidRDefault="001D3913">
            <w:pPr>
              <w:jc w:val="both"/>
              <w:rPr>
                <w:sz w:val="24"/>
                <w:szCs w:val="24"/>
                <w:lang w:val="kk-KZ"/>
              </w:rPr>
            </w:pPr>
            <w:r>
              <w:rPr>
                <w:sz w:val="24"/>
                <w:szCs w:val="24"/>
                <w:lang w:val="kk-KZ"/>
              </w:rPr>
              <w:t>12,5м.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18 м.</w:t>
            </w:r>
          </w:p>
        </w:tc>
        <w:tc>
          <w:tcPr>
            <w:tcW w:w="896" w:type="dxa"/>
            <w:tcBorders>
              <w:bottom w:val="single" w:sz="4" w:space="0" w:color="auto"/>
            </w:tcBorders>
          </w:tcPr>
          <w:p w:rsidR="001D3913" w:rsidRDefault="001D3913">
            <w:pPr>
              <w:jc w:val="both"/>
              <w:rPr>
                <w:sz w:val="24"/>
                <w:szCs w:val="24"/>
                <w:lang w:val="kk-KZ"/>
              </w:rPr>
            </w:pPr>
            <w:r>
              <w:rPr>
                <w:sz w:val="24"/>
                <w:szCs w:val="24"/>
                <w:lang w:val="kk-KZ"/>
              </w:rPr>
              <w:t>24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37м.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60м.</w:t>
            </w:r>
          </w:p>
          <w:p w:rsidR="001D3913" w:rsidRDefault="001D3913">
            <w:pPr>
              <w:rPr>
                <w:sz w:val="24"/>
                <w:szCs w:val="24"/>
                <w:lang w:val="kk-KZ"/>
              </w:rPr>
            </w:pPr>
          </w:p>
          <w:p w:rsidR="001D3913" w:rsidRDefault="001D3913">
            <w:pPr>
              <w:rPr>
                <w:sz w:val="24"/>
                <w:szCs w:val="24"/>
                <w:lang w:val="kk-KZ"/>
              </w:rPr>
            </w:pPr>
          </w:p>
          <w:p w:rsidR="001D3913" w:rsidRDefault="001D3913">
            <w:pPr>
              <w:rPr>
                <w:sz w:val="24"/>
                <w:szCs w:val="24"/>
                <w:lang w:val="kk-KZ"/>
              </w:rPr>
            </w:pPr>
          </w:p>
          <w:p w:rsidR="001D3913" w:rsidRDefault="001D3913">
            <w:pPr>
              <w:rPr>
                <w:sz w:val="24"/>
                <w:szCs w:val="24"/>
                <w:lang w:val="kk-KZ"/>
              </w:rPr>
            </w:pPr>
          </w:p>
          <w:p w:rsidR="001D3913" w:rsidRDefault="001D3913">
            <w:pPr>
              <w:rPr>
                <w:sz w:val="24"/>
                <w:szCs w:val="24"/>
                <w:lang w:val="kk-KZ"/>
              </w:rPr>
            </w:pPr>
          </w:p>
        </w:tc>
      </w:tr>
      <w:tr w:rsidR="001D3913">
        <w:trPr>
          <w:trHeight w:val="575"/>
        </w:trPr>
        <w:tc>
          <w:tcPr>
            <w:tcW w:w="1984" w:type="dxa"/>
            <w:tcBorders>
              <w:bottom w:val="nil"/>
            </w:tcBorders>
          </w:tcPr>
          <w:p w:rsidR="001D3913" w:rsidRDefault="001D3913">
            <w:pPr>
              <w:jc w:val="both"/>
              <w:rPr>
                <w:sz w:val="24"/>
                <w:szCs w:val="24"/>
                <w:lang w:val="kk-KZ"/>
              </w:rPr>
            </w:pPr>
            <w:r>
              <w:rPr>
                <w:sz w:val="24"/>
                <w:szCs w:val="24"/>
                <w:lang w:val="kk-KZ"/>
              </w:rPr>
              <w:t>1</w:t>
            </w:r>
          </w:p>
        </w:tc>
        <w:tc>
          <w:tcPr>
            <w:tcW w:w="730" w:type="dxa"/>
            <w:tcBorders>
              <w:bottom w:val="nil"/>
            </w:tcBorders>
          </w:tcPr>
          <w:p w:rsidR="001D3913" w:rsidRDefault="001D3913">
            <w:pPr>
              <w:jc w:val="both"/>
              <w:rPr>
                <w:sz w:val="24"/>
                <w:szCs w:val="24"/>
                <w:lang w:val="kk-KZ"/>
              </w:rPr>
            </w:pPr>
            <w:r>
              <w:rPr>
                <w:sz w:val="24"/>
                <w:szCs w:val="24"/>
                <w:lang w:val="kk-KZ"/>
              </w:rPr>
              <w:t>2</w:t>
            </w:r>
          </w:p>
        </w:tc>
        <w:tc>
          <w:tcPr>
            <w:tcW w:w="730" w:type="dxa"/>
            <w:tcBorders>
              <w:bottom w:val="nil"/>
            </w:tcBorders>
          </w:tcPr>
          <w:p w:rsidR="001D3913" w:rsidRDefault="001D3913">
            <w:pPr>
              <w:jc w:val="both"/>
              <w:rPr>
                <w:sz w:val="24"/>
                <w:szCs w:val="24"/>
                <w:lang w:val="kk-KZ"/>
              </w:rPr>
            </w:pPr>
            <w:r>
              <w:rPr>
                <w:sz w:val="24"/>
                <w:szCs w:val="24"/>
                <w:lang w:val="kk-KZ"/>
              </w:rPr>
              <w:t>3</w:t>
            </w:r>
          </w:p>
        </w:tc>
        <w:tc>
          <w:tcPr>
            <w:tcW w:w="730" w:type="dxa"/>
            <w:tcBorders>
              <w:bottom w:val="nil"/>
            </w:tcBorders>
          </w:tcPr>
          <w:p w:rsidR="001D3913" w:rsidRDefault="001D3913">
            <w:pPr>
              <w:jc w:val="both"/>
              <w:rPr>
                <w:sz w:val="24"/>
                <w:szCs w:val="24"/>
                <w:lang w:val="kk-KZ"/>
              </w:rPr>
            </w:pPr>
            <w:r>
              <w:rPr>
                <w:sz w:val="24"/>
                <w:szCs w:val="24"/>
                <w:lang w:val="kk-KZ"/>
              </w:rPr>
              <w:t>4</w:t>
            </w:r>
          </w:p>
        </w:tc>
        <w:tc>
          <w:tcPr>
            <w:tcW w:w="730" w:type="dxa"/>
            <w:tcBorders>
              <w:bottom w:val="nil"/>
            </w:tcBorders>
          </w:tcPr>
          <w:p w:rsidR="001D3913" w:rsidRDefault="001D3913">
            <w:pPr>
              <w:jc w:val="both"/>
              <w:rPr>
                <w:sz w:val="24"/>
                <w:szCs w:val="24"/>
                <w:lang w:val="kk-KZ"/>
              </w:rPr>
            </w:pPr>
            <w:r>
              <w:rPr>
                <w:sz w:val="24"/>
                <w:szCs w:val="24"/>
                <w:lang w:val="kk-KZ"/>
              </w:rPr>
              <w:t>5</w:t>
            </w:r>
          </w:p>
        </w:tc>
        <w:tc>
          <w:tcPr>
            <w:tcW w:w="730" w:type="dxa"/>
            <w:tcBorders>
              <w:bottom w:val="nil"/>
            </w:tcBorders>
          </w:tcPr>
          <w:p w:rsidR="001D3913" w:rsidRDefault="001D3913">
            <w:pPr>
              <w:jc w:val="both"/>
              <w:rPr>
                <w:sz w:val="24"/>
                <w:szCs w:val="24"/>
                <w:lang w:val="kk-KZ"/>
              </w:rPr>
            </w:pPr>
            <w:r>
              <w:rPr>
                <w:sz w:val="24"/>
                <w:szCs w:val="24"/>
                <w:lang w:val="kk-KZ"/>
              </w:rPr>
              <w:t>6</w:t>
            </w:r>
          </w:p>
        </w:tc>
        <w:tc>
          <w:tcPr>
            <w:tcW w:w="850" w:type="dxa"/>
            <w:tcBorders>
              <w:bottom w:val="nil"/>
            </w:tcBorders>
          </w:tcPr>
          <w:p w:rsidR="001D3913" w:rsidRDefault="001D3913">
            <w:pPr>
              <w:jc w:val="both"/>
              <w:rPr>
                <w:sz w:val="24"/>
                <w:szCs w:val="24"/>
                <w:lang w:val="kk-KZ"/>
              </w:rPr>
            </w:pPr>
            <w:r>
              <w:rPr>
                <w:sz w:val="24"/>
                <w:szCs w:val="24"/>
                <w:lang w:val="kk-KZ"/>
              </w:rPr>
              <w:t>7</w:t>
            </w:r>
          </w:p>
        </w:tc>
        <w:tc>
          <w:tcPr>
            <w:tcW w:w="730" w:type="dxa"/>
            <w:tcBorders>
              <w:bottom w:val="nil"/>
            </w:tcBorders>
          </w:tcPr>
          <w:p w:rsidR="001D3913" w:rsidRDefault="001D3913">
            <w:pPr>
              <w:jc w:val="both"/>
              <w:rPr>
                <w:sz w:val="24"/>
                <w:szCs w:val="24"/>
                <w:lang w:val="kk-KZ"/>
              </w:rPr>
            </w:pPr>
            <w:r>
              <w:rPr>
                <w:sz w:val="24"/>
                <w:szCs w:val="24"/>
                <w:lang w:val="kk-KZ"/>
              </w:rPr>
              <w:t>8</w:t>
            </w:r>
          </w:p>
        </w:tc>
        <w:tc>
          <w:tcPr>
            <w:tcW w:w="896" w:type="dxa"/>
            <w:tcBorders>
              <w:bottom w:val="nil"/>
            </w:tcBorders>
          </w:tcPr>
          <w:p w:rsidR="001D3913" w:rsidRDefault="001D3913">
            <w:pPr>
              <w:jc w:val="both"/>
              <w:rPr>
                <w:sz w:val="24"/>
                <w:szCs w:val="24"/>
                <w:lang w:val="kk-KZ"/>
              </w:rPr>
            </w:pPr>
            <w:r>
              <w:rPr>
                <w:sz w:val="24"/>
                <w:szCs w:val="24"/>
                <w:lang w:val="kk-KZ"/>
              </w:rPr>
              <w:t>9</w:t>
            </w:r>
          </w:p>
        </w:tc>
        <w:tc>
          <w:tcPr>
            <w:tcW w:w="730" w:type="dxa"/>
            <w:tcBorders>
              <w:bottom w:val="nil"/>
            </w:tcBorders>
          </w:tcPr>
          <w:p w:rsidR="001D3913" w:rsidRDefault="001D3913">
            <w:pPr>
              <w:jc w:val="both"/>
              <w:rPr>
                <w:sz w:val="24"/>
                <w:szCs w:val="24"/>
                <w:lang w:val="kk-KZ"/>
              </w:rPr>
            </w:pPr>
            <w:r>
              <w:rPr>
                <w:sz w:val="24"/>
                <w:szCs w:val="24"/>
                <w:lang w:val="kk-KZ"/>
              </w:rPr>
              <w:t>10</w:t>
            </w:r>
          </w:p>
        </w:tc>
        <w:tc>
          <w:tcPr>
            <w:tcW w:w="730" w:type="dxa"/>
            <w:tcBorders>
              <w:bottom w:val="nil"/>
            </w:tcBorders>
          </w:tcPr>
          <w:p w:rsidR="001D3913" w:rsidRDefault="001D3913">
            <w:pPr>
              <w:jc w:val="both"/>
              <w:rPr>
                <w:sz w:val="24"/>
                <w:szCs w:val="24"/>
                <w:lang w:val="kk-KZ"/>
              </w:rPr>
            </w:pPr>
            <w:r>
              <w:rPr>
                <w:sz w:val="24"/>
                <w:szCs w:val="24"/>
                <w:lang w:val="kk-KZ"/>
              </w:rPr>
              <w:t>11</w:t>
            </w:r>
          </w:p>
        </w:tc>
      </w:tr>
    </w:tbl>
    <w:p w:rsidR="001D3913" w:rsidRDefault="001D3913">
      <w:pPr>
        <w:spacing w:line="360" w:lineRule="auto"/>
        <w:jc w:val="both"/>
        <w:rPr>
          <w:sz w:val="28"/>
          <w:szCs w:val="28"/>
          <w:lang w:val="kk-KZ"/>
        </w:rPr>
      </w:pPr>
    </w:p>
    <w:p w:rsidR="001D3913" w:rsidRDefault="001D3913">
      <w:pPr>
        <w:spacing w:line="360" w:lineRule="auto"/>
        <w:jc w:val="both"/>
        <w:rPr>
          <w:sz w:val="28"/>
          <w:szCs w:val="28"/>
          <w:lang w:val="kk-KZ"/>
        </w:rPr>
      </w:pPr>
      <w:r>
        <w:rPr>
          <w:sz w:val="28"/>
          <w:szCs w:val="28"/>
          <w:lang w:val="kk-KZ"/>
        </w:rPr>
        <w:t>продолжение таблицы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30"/>
        <w:gridCol w:w="730"/>
        <w:gridCol w:w="730"/>
        <w:gridCol w:w="730"/>
        <w:gridCol w:w="730"/>
        <w:gridCol w:w="850"/>
        <w:gridCol w:w="730"/>
        <w:gridCol w:w="896"/>
        <w:gridCol w:w="730"/>
        <w:gridCol w:w="730"/>
      </w:tblGrid>
      <w:tr w:rsidR="001D3913">
        <w:tc>
          <w:tcPr>
            <w:tcW w:w="1984" w:type="dxa"/>
          </w:tcPr>
          <w:p w:rsidR="001D3913" w:rsidRDefault="001D3913">
            <w:pPr>
              <w:jc w:val="both"/>
              <w:rPr>
                <w:sz w:val="24"/>
                <w:szCs w:val="24"/>
                <w:lang w:val="kk-KZ"/>
              </w:rPr>
            </w:pPr>
            <w:r>
              <w:rPr>
                <w:sz w:val="24"/>
                <w:szCs w:val="24"/>
                <w:lang w:val="kk-KZ"/>
              </w:rPr>
              <w:t>1</w:t>
            </w:r>
          </w:p>
        </w:tc>
        <w:tc>
          <w:tcPr>
            <w:tcW w:w="730" w:type="dxa"/>
          </w:tcPr>
          <w:p w:rsidR="001D3913" w:rsidRDefault="001D3913">
            <w:pPr>
              <w:jc w:val="both"/>
              <w:rPr>
                <w:sz w:val="24"/>
                <w:szCs w:val="24"/>
                <w:lang w:val="kk-KZ"/>
              </w:rPr>
            </w:pPr>
            <w:r>
              <w:rPr>
                <w:sz w:val="24"/>
                <w:szCs w:val="24"/>
                <w:lang w:val="kk-KZ"/>
              </w:rPr>
              <w:t>2</w:t>
            </w:r>
          </w:p>
        </w:tc>
        <w:tc>
          <w:tcPr>
            <w:tcW w:w="730" w:type="dxa"/>
          </w:tcPr>
          <w:p w:rsidR="001D3913" w:rsidRDefault="001D3913">
            <w:pPr>
              <w:jc w:val="both"/>
              <w:rPr>
                <w:sz w:val="24"/>
                <w:szCs w:val="24"/>
                <w:lang w:val="kk-KZ"/>
              </w:rPr>
            </w:pPr>
            <w:r>
              <w:rPr>
                <w:sz w:val="24"/>
                <w:szCs w:val="24"/>
                <w:lang w:val="kk-KZ"/>
              </w:rPr>
              <w:t>3</w:t>
            </w:r>
          </w:p>
        </w:tc>
        <w:tc>
          <w:tcPr>
            <w:tcW w:w="730" w:type="dxa"/>
          </w:tcPr>
          <w:p w:rsidR="001D3913" w:rsidRDefault="001D3913">
            <w:pPr>
              <w:jc w:val="both"/>
              <w:rPr>
                <w:sz w:val="24"/>
                <w:szCs w:val="24"/>
                <w:lang w:val="kk-KZ"/>
              </w:rPr>
            </w:pPr>
            <w:r>
              <w:rPr>
                <w:sz w:val="24"/>
                <w:szCs w:val="24"/>
                <w:lang w:val="kk-KZ"/>
              </w:rPr>
              <w:t>4</w:t>
            </w:r>
          </w:p>
        </w:tc>
        <w:tc>
          <w:tcPr>
            <w:tcW w:w="730" w:type="dxa"/>
          </w:tcPr>
          <w:p w:rsidR="001D3913" w:rsidRDefault="001D3913">
            <w:pPr>
              <w:jc w:val="both"/>
              <w:rPr>
                <w:sz w:val="24"/>
                <w:szCs w:val="24"/>
                <w:lang w:val="kk-KZ"/>
              </w:rPr>
            </w:pPr>
            <w:r>
              <w:rPr>
                <w:sz w:val="24"/>
                <w:szCs w:val="24"/>
                <w:lang w:val="kk-KZ"/>
              </w:rPr>
              <w:t>5</w:t>
            </w:r>
          </w:p>
        </w:tc>
        <w:tc>
          <w:tcPr>
            <w:tcW w:w="730" w:type="dxa"/>
          </w:tcPr>
          <w:p w:rsidR="001D3913" w:rsidRDefault="001D3913">
            <w:pPr>
              <w:jc w:val="both"/>
              <w:rPr>
                <w:sz w:val="24"/>
                <w:szCs w:val="24"/>
                <w:lang w:val="kk-KZ"/>
              </w:rPr>
            </w:pPr>
            <w:r>
              <w:rPr>
                <w:sz w:val="24"/>
                <w:szCs w:val="24"/>
                <w:lang w:val="kk-KZ"/>
              </w:rPr>
              <w:t>6</w:t>
            </w:r>
          </w:p>
        </w:tc>
        <w:tc>
          <w:tcPr>
            <w:tcW w:w="850" w:type="dxa"/>
          </w:tcPr>
          <w:p w:rsidR="001D3913" w:rsidRDefault="001D3913">
            <w:pPr>
              <w:jc w:val="both"/>
              <w:rPr>
                <w:sz w:val="24"/>
                <w:szCs w:val="24"/>
                <w:lang w:val="kk-KZ"/>
              </w:rPr>
            </w:pPr>
            <w:r>
              <w:rPr>
                <w:sz w:val="24"/>
                <w:szCs w:val="24"/>
                <w:lang w:val="kk-KZ"/>
              </w:rPr>
              <w:t>7</w:t>
            </w:r>
          </w:p>
        </w:tc>
        <w:tc>
          <w:tcPr>
            <w:tcW w:w="730" w:type="dxa"/>
          </w:tcPr>
          <w:p w:rsidR="001D3913" w:rsidRDefault="001D3913">
            <w:pPr>
              <w:jc w:val="both"/>
              <w:rPr>
                <w:sz w:val="24"/>
                <w:szCs w:val="24"/>
                <w:lang w:val="kk-KZ"/>
              </w:rPr>
            </w:pPr>
            <w:r>
              <w:rPr>
                <w:sz w:val="24"/>
                <w:szCs w:val="24"/>
                <w:lang w:val="kk-KZ"/>
              </w:rPr>
              <w:t>8</w:t>
            </w:r>
          </w:p>
        </w:tc>
        <w:tc>
          <w:tcPr>
            <w:tcW w:w="896" w:type="dxa"/>
          </w:tcPr>
          <w:p w:rsidR="001D3913" w:rsidRDefault="001D3913">
            <w:pPr>
              <w:jc w:val="both"/>
              <w:rPr>
                <w:sz w:val="24"/>
                <w:szCs w:val="24"/>
                <w:lang w:val="kk-KZ"/>
              </w:rPr>
            </w:pPr>
            <w:r>
              <w:rPr>
                <w:sz w:val="24"/>
                <w:szCs w:val="24"/>
                <w:lang w:val="kk-KZ"/>
              </w:rPr>
              <w:t>9</w:t>
            </w:r>
          </w:p>
        </w:tc>
        <w:tc>
          <w:tcPr>
            <w:tcW w:w="730" w:type="dxa"/>
          </w:tcPr>
          <w:p w:rsidR="001D3913" w:rsidRDefault="001D3913">
            <w:pPr>
              <w:jc w:val="both"/>
              <w:rPr>
                <w:sz w:val="24"/>
                <w:szCs w:val="24"/>
                <w:lang w:val="kk-KZ"/>
              </w:rPr>
            </w:pPr>
            <w:r>
              <w:rPr>
                <w:sz w:val="24"/>
                <w:szCs w:val="24"/>
                <w:lang w:val="kk-KZ"/>
              </w:rPr>
              <w:t>10</w:t>
            </w:r>
          </w:p>
        </w:tc>
        <w:tc>
          <w:tcPr>
            <w:tcW w:w="730" w:type="dxa"/>
          </w:tcPr>
          <w:p w:rsidR="001D3913" w:rsidRDefault="001D3913">
            <w:pPr>
              <w:jc w:val="both"/>
              <w:rPr>
                <w:sz w:val="24"/>
                <w:szCs w:val="24"/>
                <w:lang w:val="kk-KZ"/>
              </w:rPr>
            </w:pPr>
            <w:r>
              <w:rPr>
                <w:sz w:val="24"/>
                <w:szCs w:val="24"/>
                <w:lang w:val="kk-KZ"/>
              </w:rPr>
              <w:t>11</w:t>
            </w:r>
          </w:p>
        </w:tc>
      </w:tr>
      <w:tr w:rsidR="001D3913">
        <w:tc>
          <w:tcPr>
            <w:tcW w:w="1984" w:type="dxa"/>
          </w:tcPr>
          <w:p w:rsidR="001D3913" w:rsidRDefault="001D3913">
            <w:pPr>
              <w:spacing w:line="360" w:lineRule="auto"/>
              <w:jc w:val="both"/>
              <w:rPr>
                <w:sz w:val="24"/>
                <w:szCs w:val="24"/>
                <w:lang w:val="kk-KZ"/>
              </w:rPr>
            </w:pPr>
            <w:r>
              <w:rPr>
                <w:sz w:val="24"/>
                <w:szCs w:val="24"/>
                <w:lang w:val="kk-KZ"/>
              </w:rPr>
              <w:t>В тенге</w:t>
            </w:r>
          </w:p>
        </w:tc>
        <w:tc>
          <w:tcPr>
            <w:tcW w:w="730" w:type="dxa"/>
          </w:tcPr>
          <w:p w:rsidR="001D3913" w:rsidRDefault="001D3913">
            <w:pPr>
              <w:spacing w:line="360" w:lineRule="auto"/>
              <w:jc w:val="both"/>
              <w:rPr>
                <w:sz w:val="24"/>
                <w:szCs w:val="24"/>
                <w:lang w:val="kk-KZ"/>
              </w:rPr>
            </w:pPr>
            <w:r>
              <w:rPr>
                <w:sz w:val="24"/>
                <w:szCs w:val="24"/>
                <w:lang w:val="kk-KZ"/>
              </w:rPr>
              <w:t>5,9%</w:t>
            </w:r>
          </w:p>
        </w:tc>
        <w:tc>
          <w:tcPr>
            <w:tcW w:w="730" w:type="dxa"/>
          </w:tcPr>
          <w:p w:rsidR="001D3913" w:rsidRDefault="001D3913">
            <w:pPr>
              <w:spacing w:line="360" w:lineRule="auto"/>
              <w:jc w:val="both"/>
              <w:rPr>
                <w:sz w:val="24"/>
                <w:szCs w:val="24"/>
                <w:lang w:val="kk-KZ"/>
              </w:rPr>
            </w:pPr>
            <w:r>
              <w:rPr>
                <w:sz w:val="24"/>
                <w:szCs w:val="24"/>
                <w:lang w:val="kk-KZ"/>
              </w:rPr>
              <w:t>6,0%</w:t>
            </w:r>
          </w:p>
        </w:tc>
        <w:tc>
          <w:tcPr>
            <w:tcW w:w="730" w:type="dxa"/>
          </w:tcPr>
          <w:p w:rsidR="001D3913" w:rsidRDefault="001D3913">
            <w:pPr>
              <w:spacing w:line="360" w:lineRule="auto"/>
              <w:jc w:val="both"/>
              <w:rPr>
                <w:sz w:val="24"/>
                <w:szCs w:val="24"/>
                <w:lang w:val="kk-KZ"/>
              </w:rPr>
            </w:pPr>
            <w:r>
              <w:rPr>
                <w:sz w:val="24"/>
                <w:szCs w:val="24"/>
                <w:lang w:val="kk-KZ"/>
              </w:rPr>
              <w:t>8,0%</w:t>
            </w:r>
          </w:p>
        </w:tc>
        <w:tc>
          <w:tcPr>
            <w:tcW w:w="730" w:type="dxa"/>
          </w:tcPr>
          <w:p w:rsidR="001D3913" w:rsidRDefault="001D3913">
            <w:pPr>
              <w:spacing w:line="360" w:lineRule="auto"/>
              <w:jc w:val="both"/>
              <w:rPr>
                <w:sz w:val="24"/>
                <w:szCs w:val="24"/>
                <w:lang w:val="kk-KZ"/>
              </w:rPr>
            </w:pPr>
            <w:r>
              <w:rPr>
                <w:sz w:val="24"/>
                <w:szCs w:val="24"/>
                <w:lang w:val="kk-KZ"/>
              </w:rPr>
              <w:t>8,5%</w:t>
            </w:r>
          </w:p>
        </w:tc>
        <w:tc>
          <w:tcPr>
            <w:tcW w:w="730" w:type="dxa"/>
          </w:tcPr>
          <w:p w:rsidR="001D3913" w:rsidRDefault="001D3913">
            <w:pPr>
              <w:spacing w:line="360" w:lineRule="auto"/>
              <w:jc w:val="both"/>
              <w:rPr>
                <w:sz w:val="24"/>
                <w:szCs w:val="24"/>
                <w:lang w:val="kk-KZ"/>
              </w:rPr>
            </w:pPr>
            <w:r>
              <w:rPr>
                <w:sz w:val="24"/>
                <w:szCs w:val="24"/>
                <w:lang w:val="kk-KZ"/>
              </w:rPr>
              <w:t>9,0%</w:t>
            </w:r>
          </w:p>
        </w:tc>
        <w:tc>
          <w:tcPr>
            <w:tcW w:w="850" w:type="dxa"/>
          </w:tcPr>
          <w:p w:rsidR="001D3913" w:rsidRDefault="001D3913">
            <w:pPr>
              <w:spacing w:line="360" w:lineRule="auto"/>
              <w:jc w:val="both"/>
              <w:rPr>
                <w:sz w:val="24"/>
                <w:szCs w:val="24"/>
                <w:lang w:val="kk-KZ"/>
              </w:rPr>
            </w:pPr>
            <w:r>
              <w:rPr>
                <w:sz w:val="24"/>
                <w:szCs w:val="24"/>
                <w:lang w:val="kk-KZ"/>
              </w:rPr>
              <w:t>9,5%</w:t>
            </w:r>
          </w:p>
        </w:tc>
        <w:tc>
          <w:tcPr>
            <w:tcW w:w="730" w:type="dxa"/>
          </w:tcPr>
          <w:p w:rsidR="001D3913" w:rsidRDefault="001D3913">
            <w:pPr>
              <w:spacing w:line="360" w:lineRule="auto"/>
              <w:jc w:val="both"/>
              <w:rPr>
                <w:sz w:val="24"/>
                <w:szCs w:val="24"/>
                <w:lang w:val="kk-KZ"/>
              </w:rPr>
            </w:pPr>
            <w:r>
              <w:rPr>
                <w:sz w:val="24"/>
                <w:szCs w:val="24"/>
                <w:lang w:val="kk-KZ"/>
              </w:rPr>
              <w:t>9,7%</w:t>
            </w:r>
          </w:p>
        </w:tc>
        <w:tc>
          <w:tcPr>
            <w:tcW w:w="896" w:type="dxa"/>
          </w:tcPr>
          <w:p w:rsidR="001D3913" w:rsidRDefault="001D3913">
            <w:pPr>
              <w:spacing w:line="360" w:lineRule="auto"/>
              <w:jc w:val="both"/>
              <w:rPr>
                <w:sz w:val="24"/>
                <w:szCs w:val="24"/>
                <w:lang w:val="kk-KZ"/>
              </w:rPr>
            </w:pPr>
            <w:r>
              <w:rPr>
                <w:sz w:val="24"/>
                <w:szCs w:val="24"/>
                <w:lang w:val="kk-KZ"/>
              </w:rPr>
              <w:t>10,0%,</w:t>
            </w:r>
          </w:p>
        </w:tc>
        <w:tc>
          <w:tcPr>
            <w:tcW w:w="730" w:type="dxa"/>
          </w:tcPr>
          <w:p w:rsidR="001D3913" w:rsidRDefault="001D3913">
            <w:pPr>
              <w:spacing w:line="360" w:lineRule="auto"/>
              <w:jc w:val="both"/>
              <w:rPr>
                <w:sz w:val="24"/>
                <w:szCs w:val="24"/>
                <w:lang w:val="kk-KZ"/>
              </w:rPr>
            </w:pPr>
            <w:r>
              <w:rPr>
                <w:sz w:val="24"/>
                <w:szCs w:val="24"/>
                <w:lang w:val="kk-KZ"/>
              </w:rPr>
              <w:t>11%</w:t>
            </w:r>
          </w:p>
        </w:tc>
        <w:tc>
          <w:tcPr>
            <w:tcW w:w="730" w:type="dxa"/>
          </w:tcPr>
          <w:p w:rsidR="001D3913" w:rsidRDefault="001D3913">
            <w:pPr>
              <w:spacing w:line="360" w:lineRule="auto"/>
              <w:jc w:val="both"/>
              <w:rPr>
                <w:sz w:val="24"/>
                <w:szCs w:val="24"/>
                <w:lang w:val="kk-KZ"/>
              </w:rPr>
            </w:pPr>
            <w:r>
              <w:rPr>
                <w:sz w:val="24"/>
                <w:szCs w:val="24"/>
                <w:lang w:val="kk-KZ"/>
              </w:rPr>
              <w:t>11%</w:t>
            </w:r>
          </w:p>
        </w:tc>
      </w:tr>
      <w:tr w:rsidR="001D3913">
        <w:tc>
          <w:tcPr>
            <w:tcW w:w="1984" w:type="dxa"/>
          </w:tcPr>
          <w:p w:rsidR="001D3913" w:rsidRDefault="001D3913">
            <w:pPr>
              <w:spacing w:line="360" w:lineRule="auto"/>
              <w:jc w:val="both"/>
              <w:rPr>
                <w:sz w:val="24"/>
                <w:szCs w:val="24"/>
                <w:lang w:val="kk-KZ"/>
              </w:rPr>
            </w:pPr>
            <w:r>
              <w:rPr>
                <w:sz w:val="24"/>
                <w:szCs w:val="24"/>
                <w:lang w:val="kk-KZ"/>
              </w:rPr>
              <w:t>В долларах США/ евро</w:t>
            </w:r>
          </w:p>
        </w:tc>
        <w:tc>
          <w:tcPr>
            <w:tcW w:w="730" w:type="dxa"/>
          </w:tcPr>
          <w:p w:rsidR="001D3913" w:rsidRDefault="001D3913">
            <w:pPr>
              <w:spacing w:line="360" w:lineRule="auto"/>
              <w:jc w:val="both"/>
              <w:rPr>
                <w:sz w:val="24"/>
                <w:szCs w:val="24"/>
                <w:lang w:val="kk-KZ"/>
              </w:rPr>
            </w:pPr>
            <w:r>
              <w:rPr>
                <w:sz w:val="24"/>
                <w:szCs w:val="24"/>
                <w:lang w:val="kk-KZ"/>
              </w:rPr>
              <w:t>3,9%</w:t>
            </w:r>
          </w:p>
        </w:tc>
        <w:tc>
          <w:tcPr>
            <w:tcW w:w="730" w:type="dxa"/>
          </w:tcPr>
          <w:p w:rsidR="001D3913" w:rsidRDefault="001D3913">
            <w:pPr>
              <w:spacing w:line="360" w:lineRule="auto"/>
              <w:jc w:val="both"/>
              <w:rPr>
                <w:sz w:val="24"/>
                <w:szCs w:val="24"/>
                <w:lang w:val="kk-KZ"/>
              </w:rPr>
            </w:pPr>
            <w:r>
              <w:rPr>
                <w:sz w:val="24"/>
                <w:szCs w:val="24"/>
                <w:lang w:val="kk-KZ"/>
              </w:rPr>
              <w:t>4,0%</w:t>
            </w:r>
          </w:p>
        </w:tc>
        <w:tc>
          <w:tcPr>
            <w:tcW w:w="730" w:type="dxa"/>
          </w:tcPr>
          <w:p w:rsidR="001D3913" w:rsidRDefault="001D3913">
            <w:pPr>
              <w:spacing w:line="360" w:lineRule="auto"/>
              <w:jc w:val="both"/>
              <w:rPr>
                <w:sz w:val="24"/>
                <w:szCs w:val="24"/>
                <w:lang w:val="kk-KZ"/>
              </w:rPr>
            </w:pPr>
            <w:r>
              <w:rPr>
                <w:sz w:val="24"/>
                <w:szCs w:val="24"/>
                <w:lang w:val="kk-KZ"/>
              </w:rPr>
              <w:t>4,8%</w:t>
            </w:r>
          </w:p>
        </w:tc>
        <w:tc>
          <w:tcPr>
            <w:tcW w:w="730" w:type="dxa"/>
          </w:tcPr>
          <w:p w:rsidR="001D3913" w:rsidRDefault="001D3913">
            <w:pPr>
              <w:spacing w:line="360" w:lineRule="auto"/>
              <w:jc w:val="both"/>
              <w:rPr>
                <w:sz w:val="24"/>
                <w:szCs w:val="24"/>
                <w:lang w:val="kk-KZ"/>
              </w:rPr>
            </w:pPr>
            <w:r>
              <w:rPr>
                <w:sz w:val="24"/>
                <w:szCs w:val="24"/>
                <w:lang w:val="kk-KZ"/>
              </w:rPr>
              <w:t>4,9%</w:t>
            </w:r>
          </w:p>
        </w:tc>
        <w:tc>
          <w:tcPr>
            <w:tcW w:w="730" w:type="dxa"/>
          </w:tcPr>
          <w:p w:rsidR="001D3913" w:rsidRDefault="001D3913">
            <w:pPr>
              <w:spacing w:line="360" w:lineRule="auto"/>
              <w:jc w:val="both"/>
              <w:rPr>
                <w:sz w:val="24"/>
                <w:szCs w:val="24"/>
                <w:lang w:val="kk-KZ"/>
              </w:rPr>
            </w:pPr>
            <w:r>
              <w:rPr>
                <w:sz w:val="24"/>
                <w:szCs w:val="24"/>
                <w:lang w:val="kk-KZ"/>
              </w:rPr>
              <w:t>5,0%</w:t>
            </w:r>
          </w:p>
        </w:tc>
        <w:tc>
          <w:tcPr>
            <w:tcW w:w="850" w:type="dxa"/>
          </w:tcPr>
          <w:p w:rsidR="001D3913" w:rsidRDefault="001D3913">
            <w:pPr>
              <w:spacing w:line="360" w:lineRule="auto"/>
              <w:jc w:val="both"/>
              <w:rPr>
                <w:sz w:val="24"/>
                <w:szCs w:val="24"/>
                <w:lang w:val="kk-KZ"/>
              </w:rPr>
            </w:pPr>
            <w:r>
              <w:rPr>
                <w:sz w:val="24"/>
                <w:szCs w:val="24"/>
                <w:lang w:val="kk-KZ"/>
              </w:rPr>
              <w:t>6,0%</w:t>
            </w:r>
          </w:p>
        </w:tc>
        <w:tc>
          <w:tcPr>
            <w:tcW w:w="730" w:type="dxa"/>
          </w:tcPr>
          <w:p w:rsidR="001D3913" w:rsidRDefault="001D3913">
            <w:pPr>
              <w:spacing w:line="360" w:lineRule="auto"/>
              <w:jc w:val="both"/>
              <w:rPr>
                <w:sz w:val="24"/>
                <w:szCs w:val="24"/>
                <w:lang w:val="kk-KZ"/>
              </w:rPr>
            </w:pPr>
            <w:r>
              <w:rPr>
                <w:sz w:val="24"/>
                <w:szCs w:val="24"/>
                <w:lang w:val="kk-KZ"/>
              </w:rPr>
              <w:t>6,2%</w:t>
            </w:r>
          </w:p>
        </w:tc>
        <w:tc>
          <w:tcPr>
            <w:tcW w:w="896" w:type="dxa"/>
          </w:tcPr>
          <w:p w:rsidR="001D3913" w:rsidRDefault="001D3913">
            <w:pPr>
              <w:spacing w:line="360" w:lineRule="auto"/>
              <w:jc w:val="both"/>
              <w:rPr>
                <w:sz w:val="24"/>
                <w:szCs w:val="24"/>
                <w:lang w:val="kk-KZ"/>
              </w:rPr>
            </w:pPr>
            <w:r>
              <w:rPr>
                <w:sz w:val="24"/>
                <w:szCs w:val="24"/>
                <w:lang w:val="kk-KZ"/>
              </w:rPr>
              <w:t>6,5%</w:t>
            </w:r>
          </w:p>
        </w:tc>
        <w:tc>
          <w:tcPr>
            <w:tcW w:w="730" w:type="dxa"/>
          </w:tcPr>
          <w:p w:rsidR="001D3913" w:rsidRDefault="001D3913">
            <w:pPr>
              <w:spacing w:line="360" w:lineRule="auto"/>
              <w:jc w:val="both"/>
              <w:rPr>
                <w:sz w:val="24"/>
                <w:szCs w:val="24"/>
                <w:lang w:val="kk-KZ"/>
              </w:rPr>
            </w:pPr>
            <w:r>
              <w:rPr>
                <w:sz w:val="24"/>
                <w:szCs w:val="24"/>
                <w:lang w:val="kk-KZ"/>
              </w:rPr>
              <w:t>7,5%</w:t>
            </w:r>
          </w:p>
        </w:tc>
        <w:tc>
          <w:tcPr>
            <w:tcW w:w="730" w:type="dxa"/>
          </w:tcPr>
          <w:p w:rsidR="001D3913" w:rsidRDefault="001D3913">
            <w:pPr>
              <w:spacing w:line="360" w:lineRule="auto"/>
              <w:jc w:val="both"/>
              <w:rPr>
                <w:sz w:val="24"/>
                <w:szCs w:val="24"/>
                <w:lang w:val="kk-KZ"/>
              </w:rPr>
            </w:pPr>
            <w:r>
              <w:rPr>
                <w:sz w:val="24"/>
                <w:szCs w:val="24"/>
                <w:lang w:val="kk-KZ"/>
              </w:rPr>
              <w:t>7,5%</w:t>
            </w:r>
          </w:p>
        </w:tc>
      </w:tr>
      <w:tr w:rsidR="001D3913">
        <w:tc>
          <w:tcPr>
            <w:tcW w:w="1984" w:type="dxa"/>
            <w:tcBorders>
              <w:bottom w:val="single" w:sz="4" w:space="0" w:color="auto"/>
            </w:tcBorders>
          </w:tcPr>
          <w:p w:rsidR="001D3913" w:rsidRDefault="001D3913">
            <w:pPr>
              <w:spacing w:line="360" w:lineRule="auto"/>
              <w:jc w:val="both"/>
              <w:rPr>
                <w:sz w:val="24"/>
                <w:szCs w:val="24"/>
                <w:lang w:val="kk-KZ"/>
              </w:rPr>
            </w:pPr>
            <w:r>
              <w:rPr>
                <w:sz w:val="24"/>
                <w:szCs w:val="24"/>
                <w:lang w:val="kk-KZ"/>
              </w:rPr>
              <w:t>Минимальный взнос</w:t>
            </w:r>
          </w:p>
        </w:tc>
        <w:tc>
          <w:tcPr>
            <w:tcW w:w="3650" w:type="dxa"/>
            <w:gridSpan w:val="5"/>
            <w:tcBorders>
              <w:bottom w:val="single" w:sz="4" w:space="0" w:color="auto"/>
            </w:tcBorders>
          </w:tcPr>
          <w:p w:rsidR="001D3913" w:rsidRDefault="001D3913">
            <w:pPr>
              <w:spacing w:line="360" w:lineRule="auto"/>
              <w:jc w:val="center"/>
              <w:rPr>
                <w:sz w:val="24"/>
                <w:szCs w:val="24"/>
                <w:lang w:val="kk-KZ"/>
              </w:rPr>
            </w:pPr>
            <w:r>
              <w:rPr>
                <w:sz w:val="24"/>
                <w:szCs w:val="24"/>
                <w:lang w:val="kk-KZ"/>
              </w:rPr>
              <w:t>75000 тенге</w:t>
            </w:r>
          </w:p>
        </w:tc>
        <w:tc>
          <w:tcPr>
            <w:tcW w:w="3936" w:type="dxa"/>
            <w:gridSpan w:val="5"/>
            <w:tcBorders>
              <w:bottom w:val="single" w:sz="4" w:space="0" w:color="auto"/>
            </w:tcBorders>
          </w:tcPr>
          <w:p w:rsidR="001D3913" w:rsidRDefault="001D3913">
            <w:pPr>
              <w:spacing w:line="360" w:lineRule="auto"/>
              <w:jc w:val="center"/>
              <w:rPr>
                <w:sz w:val="24"/>
                <w:szCs w:val="24"/>
                <w:lang w:val="kk-KZ"/>
              </w:rPr>
            </w:pPr>
            <w:r>
              <w:rPr>
                <w:sz w:val="24"/>
                <w:szCs w:val="24"/>
                <w:lang w:val="kk-KZ"/>
              </w:rPr>
              <w:t>500 долларов США/ евро</w:t>
            </w:r>
          </w:p>
        </w:tc>
      </w:tr>
      <w:tr w:rsidR="001D3913">
        <w:tc>
          <w:tcPr>
            <w:tcW w:w="1984" w:type="dxa"/>
            <w:tcBorders>
              <w:bottom w:val="single" w:sz="4" w:space="0" w:color="auto"/>
            </w:tcBorders>
          </w:tcPr>
          <w:p w:rsidR="001D3913" w:rsidRDefault="001D3913">
            <w:pPr>
              <w:spacing w:line="360" w:lineRule="auto"/>
              <w:jc w:val="both"/>
              <w:rPr>
                <w:sz w:val="24"/>
                <w:szCs w:val="24"/>
                <w:lang w:val="kk-KZ"/>
              </w:rPr>
            </w:pPr>
            <w:r>
              <w:rPr>
                <w:sz w:val="24"/>
                <w:szCs w:val="24"/>
                <w:lang w:val="kk-KZ"/>
              </w:rPr>
              <w:t>Дополнительные условия</w:t>
            </w:r>
          </w:p>
        </w:tc>
        <w:tc>
          <w:tcPr>
            <w:tcW w:w="7586" w:type="dxa"/>
            <w:gridSpan w:val="10"/>
            <w:tcBorders>
              <w:bottom w:val="single" w:sz="4" w:space="0" w:color="auto"/>
            </w:tcBorders>
          </w:tcPr>
          <w:p w:rsidR="001D3913" w:rsidRDefault="001D3913">
            <w:pPr>
              <w:spacing w:line="360" w:lineRule="auto"/>
              <w:jc w:val="center"/>
              <w:rPr>
                <w:sz w:val="24"/>
                <w:szCs w:val="24"/>
                <w:lang w:val="kk-KZ"/>
              </w:rPr>
            </w:pPr>
            <w:r>
              <w:rPr>
                <w:sz w:val="24"/>
                <w:szCs w:val="24"/>
                <w:lang w:val="kk-KZ"/>
              </w:rPr>
              <w:t>Ежемесячный розыгрыш 100 денжных призов – Главный приз 1 000 000 тенге</w:t>
            </w:r>
          </w:p>
        </w:tc>
      </w:tr>
    </w:tbl>
    <w:p w:rsidR="001D3913" w:rsidRDefault="001D3913">
      <w:pPr>
        <w:spacing w:line="360" w:lineRule="auto"/>
        <w:ind w:left="180" w:firstLine="720"/>
        <w:jc w:val="both"/>
        <w:rPr>
          <w:sz w:val="28"/>
          <w:szCs w:val="28"/>
          <w:lang w:val="kk-KZ"/>
        </w:rPr>
      </w:pPr>
    </w:p>
    <w:p w:rsidR="001D3913" w:rsidRDefault="001D3913">
      <w:pPr>
        <w:spacing w:line="360" w:lineRule="auto"/>
        <w:ind w:firstLine="720"/>
        <w:jc w:val="both"/>
        <w:rPr>
          <w:sz w:val="28"/>
          <w:szCs w:val="28"/>
          <w:lang w:val="kk-KZ"/>
        </w:rPr>
      </w:pPr>
      <w:r>
        <w:rPr>
          <w:sz w:val="28"/>
          <w:szCs w:val="28"/>
          <w:lang w:val="kk-KZ"/>
        </w:rPr>
        <w:t>Данная таблица свидетельствует, что неснижаемый остаток по депозиту «Формула успеха» составляет 75000 тенге или 500 долларов США/ евро, минимальная сумма превоноачального взноса сотавляет 75000 тенге или 500 долларов США/ евро.</w:t>
      </w:r>
    </w:p>
    <w:p w:rsidR="001D3913" w:rsidRDefault="001D3913">
      <w:pPr>
        <w:spacing w:line="360" w:lineRule="auto"/>
        <w:ind w:firstLine="720"/>
        <w:jc w:val="both"/>
        <w:rPr>
          <w:sz w:val="28"/>
          <w:szCs w:val="28"/>
        </w:rPr>
      </w:pPr>
      <w:r>
        <w:rPr>
          <w:sz w:val="28"/>
          <w:szCs w:val="28"/>
          <w:lang w:val="kk-KZ"/>
        </w:rPr>
        <w:t xml:space="preserve">Преимущества </w:t>
      </w:r>
      <w:r>
        <w:rPr>
          <w:sz w:val="28"/>
          <w:szCs w:val="28"/>
        </w:rPr>
        <w:t>мультивалютного вклада «Формула Успеха»:</w:t>
      </w:r>
    </w:p>
    <w:p w:rsidR="001D3913" w:rsidRDefault="001D3913">
      <w:pPr>
        <w:spacing w:line="360" w:lineRule="auto"/>
        <w:ind w:firstLine="720"/>
        <w:jc w:val="both"/>
        <w:rPr>
          <w:sz w:val="28"/>
          <w:szCs w:val="28"/>
        </w:rPr>
      </w:pPr>
      <w:r>
        <w:rPr>
          <w:sz w:val="28"/>
          <w:szCs w:val="28"/>
        </w:rPr>
        <w:t>-  возможность открытия депозита в одной, двух или трех валютах одновременно;</w:t>
      </w:r>
    </w:p>
    <w:p w:rsidR="001D3913" w:rsidRDefault="001D3913">
      <w:pPr>
        <w:spacing w:line="360" w:lineRule="auto"/>
        <w:ind w:firstLine="720"/>
        <w:jc w:val="both"/>
        <w:rPr>
          <w:sz w:val="28"/>
          <w:szCs w:val="28"/>
        </w:rPr>
      </w:pPr>
      <w:r>
        <w:rPr>
          <w:sz w:val="28"/>
          <w:szCs w:val="28"/>
        </w:rPr>
        <w:t>- возможность автоматического внесения дополнительных взносов на депозит с платежной карточки;</w:t>
      </w:r>
    </w:p>
    <w:p w:rsidR="001D3913" w:rsidRDefault="001D3913">
      <w:pPr>
        <w:spacing w:line="360" w:lineRule="auto"/>
        <w:ind w:firstLine="720"/>
        <w:jc w:val="both"/>
        <w:rPr>
          <w:sz w:val="28"/>
          <w:szCs w:val="28"/>
        </w:rPr>
      </w:pPr>
      <w:r>
        <w:rPr>
          <w:sz w:val="28"/>
          <w:szCs w:val="28"/>
        </w:rPr>
        <w:t>- возможность частичного снятия денег до неснижаемого остатка;</w:t>
      </w:r>
    </w:p>
    <w:p w:rsidR="001D3913" w:rsidRDefault="001D3913">
      <w:pPr>
        <w:spacing w:line="360" w:lineRule="auto"/>
        <w:ind w:firstLine="720"/>
        <w:jc w:val="both"/>
        <w:rPr>
          <w:sz w:val="28"/>
          <w:szCs w:val="28"/>
        </w:rPr>
      </w:pPr>
      <w:r>
        <w:rPr>
          <w:sz w:val="28"/>
          <w:szCs w:val="28"/>
        </w:rPr>
        <w:t xml:space="preserve">- возможность выиграть один из 100 денежных призов, </w:t>
      </w:r>
      <w:r>
        <w:rPr>
          <w:sz w:val="28"/>
          <w:szCs w:val="28"/>
          <w:lang w:val="kk-KZ"/>
        </w:rPr>
        <w:t>главный приз 1 000 000 тенге</w:t>
      </w:r>
      <w:r>
        <w:rPr>
          <w:sz w:val="28"/>
          <w:szCs w:val="28"/>
        </w:rPr>
        <w:t>;</w:t>
      </w:r>
    </w:p>
    <w:p w:rsidR="001D3913" w:rsidRDefault="001D3913">
      <w:pPr>
        <w:spacing w:line="360" w:lineRule="auto"/>
        <w:ind w:firstLine="720"/>
        <w:jc w:val="both"/>
        <w:rPr>
          <w:sz w:val="28"/>
          <w:szCs w:val="28"/>
        </w:rPr>
      </w:pPr>
      <w:r>
        <w:rPr>
          <w:sz w:val="28"/>
          <w:szCs w:val="28"/>
        </w:rPr>
        <w:t xml:space="preserve">- в подарок - платежная карточка </w:t>
      </w:r>
      <w:r>
        <w:rPr>
          <w:sz w:val="28"/>
          <w:szCs w:val="28"/>
          <w:lang w:val="en-US"/>
        </w:rPr>
        <w:t>Visa</w:t>
      </w:r>
      <w:r>
        <w:rPr>
          <w:sz w:val="28"/>
          <w:szCs w:val="28"/>
        </w:rPr>
        <w:t xml:space="preserve"> или </w:t>
      </w:r>
      <w:r>
        <w:rPr>
          <w:sz w:val="28"/>
          <w:szCs w:val="28"/>
          <w:lang w:val="en-US"/>
        </w:rPr>
        <w:t>Master</w:t>
      </w:r>
      <w:r>
        <w:rPr>
          <w:sz w:val="28"/>
          <w:szCs w:val="28"/>
        </w:rPr>
        <w:t xml:space="preserve"> </w:t>
      </w:r>
      <w:r>
        <w:rPr>
          <w:sz w:val="28"/>
          <w:szCs w:val="28"/>
          <w:lang w:val="en-US"/>
        </w:rPr>
        <w:t>Card</w:t>
      </w:r>
      <w:r>
        <w:rPr>
          <w:sz w:val="28"/>
          <w:szCs w:val="28"/>
        </w:rPr>
        <w:t>, в зависимости от суммы вклада.</w:t>
      </w:r>
    </w:p>
    <w:p w:rsidR="001D3913" w:rsidRDefault="001D3913">
      <w:pPr>
        <w:spacing w:line="360" w:lineRule="auto"/>
        <w:ind w:firstLine="720"/>
        <w:jc w:val="both"/>
        <w:rPr>
          <w:sz w:val="28"/>
          <w:szCs w:val="28"/>
        </w:rPr>
      </w:pPr>
      <w:r>
        <w:rPr>
          <w:sz w:val="28"/>
          <w:szCs w:val="28"/>
        </w:rPr>
        <w:t xml:space="preserve">Далее рассмотрим условия мультивалютного вклада на примере депозита «Пенсионный», представленные в таблице 12. </w:t>
      </w:r>
    </w:p>
    <w:p w:rsidR="001D3913" w:rsidRDefault="001D3913">
      <w:pPr>
        <w:spacing w:line="360" w:lineRule="auto"/>
        <w:ind w:firstLine="720"/>
        <w:jc w:val="both"/>
        <w:rPr>
          <w:sz w:val="28"/>
          <w:szCs w:val="28"/>
        </w:rPr>
      </w:pPr>
    </w:p>
    <w:p w:rsidR="001D3913" w:rsidRDefault="001D3913">
      <w:pPr>
        <w:spacing w:line="360" w:lineRule="auto"/>
        <w:jc w:val="both"/>
        <w:rPr>
          <w:sz w:val="28"/>
          <w:szCs w:val="28"/>
        </w:rPr>
      </w:pPr>
      <w:r>
        <w:rPr>
          <w:sz w:val="28"/>
          <w:szCs w:val="28"/>
        </w:rPr>
        <w:t>Таблица 12 - Условия вклада «Пенсионный»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30"/>
        <w:gridCol w:w="730"/>
        <w:gridCol w:w="730"/>
        <w:gridCol w:w="730"/>
        <w:gridCol w:w="730"/>
        <w:gridCol w:w="850"/>
        <w:gridCol w:w="730"/>
        <w:gridCol w:w="896"/>
        <w:gridCol w:w="836"/>
        <w:gridCol w:w="730"/>
      </w:tblGrid>
      <w:tr w:rsidR="001D3913">
        <w:trPr>
          <w:trHeight w:val="1233"/>
        </w:trPr>
        <w:tc>
          <w:tcPr>
            <w:tcW w:w="1984" w:type="dxa"/>
            <w:tcBorders>
              <w:bottom w:val="single" w:sz="4" w:space="0" w:color="auto"/>
            </w:tcBorders>
          </w:tcPr>
          <w:p w:rsidR="001D3913" w:rsidRDefault="001D3913">
            <w:pPr>
              <w:jc w:val="both"/>
              <w:rPr>
                <w:sz w:val="24"/>
                <w:szCs w:val="24"/>
                <w:lang w:val="kk-KZ"/>
              </w:rPr>
            </w:pPr>
            <w:r>
              <w:rPr>
                <w:sz w:val="24"/>
                <w:szCs w:val="24"/>
                <w:lang w:val="kk-KZ"/>
              </w:rPr>
              <w:t xml:space="preserve">Дополнительный взнос от 15000 тг. или 100 </w:t>
            </w:r>
            <w:r>
              <w:rPr>
                <w:sz w:val="24"/>
                <w:szCs w:val="24"/>
              </w:rPr>
              <w:t>$</w:t>
            </w:r>
            <w:r>
              <w:rPr>
                <w:sz w:val="24"/>
                <w:szCs w:val="24"/>
                <w:lang w:val="kk-KZ"/>
              </w:rPr>
              <w:t xml:space="preserve"> США/ евро</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3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6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7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9 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12 м</w:t>
            </w:r>
          </w:p>
        </w:tc>
        <w:tc>
          <w:tcPr>
            <w:tcW w:w="850" w:type="dxa"/>
            <w:tcBorders>
              <w:bottom w:val="single" w:sz="4" w:space="0" w:color="auto"/>
            </w:tcBorders>
          </w:tcPr>
          <w:p w:rsidR="001D3913" w:rsidRDefault="001D3913">
            <w:pPr>
              <w:jc w:val="both"/>
              <w:rPr>
                <w:sz w:val="24"/>
                <w:szCs w:val="24"/>
                <w:lang w:val="kk-KZ"/>
              </w:rPr>
            </w:pPr>
            <w:r>
              <w:rPr>
                <w:sz w:val="24"/>
                <w:szCs w:val="24"/>
                <w:lang w:val="kk-KZ"/>
              </w:rPr>
              <w:t>12,5м.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18 м.</w:t>
            </w:r>
          </w:p>
        </w:tc>
        <w:tc>
          <w:tcPr>
            <w:tcW w:w="896" w:type="dxa"/>
            <w:tcBorders>
              <w:bottom w:val="single" w:sz="4" w:space="0" w:color="auto"/>
            </w:tcBorders>
          </w:tcPr>
          <w:p w:rsidR="001D3913" w:rsidRDefault="001D3913">
            <w:pPr>
              <w:jc w:val="both"/>
              <w:rPr>
                <w:sz w:val="24"/>
                <w:szCs w:val="24"/>
                <w:lang w:val="kk-KZ"/>
              </w:rPr>
            </w:pPr>
            <w:r>
              <w:rPr>
                <w:sz w:val="24"/>
                <w:szCs w:val="24"/>
                <w:lang w:val="kk-KZ"/>
              </w:rPr>
              <w:t>24 м.</w:t>
            </w:r>
          </w:p>
        </w:tc>
        <w:tc>
          <w:tcPr>
            <w:tcW w:w="836" w:type="dxa"/>
            <w:tcBorders>
              <w:bottom w:val="single" w:sz="4" w:space="0" w:color="auto"/>
            </w:tcBorders>
          </w:tcPr>
          <w:p w:rsidR="001D3913" w:rsidRDefault="001D3913">
            <w:pPr>
              <w:jc w:val="both"/>
              <w:rPr>
                <w:sz w:val="24"/>
                <w:szCs w:val="24"/>
                <w:lang w:val="kk-KZ"/>
              </w:rPr>
            </w:pPr>
            <w:r>
              <w:rPr>
                <w:sz w:val="24"/>
                <w:szCs w:val="24"/>
                <w:lang w:val="kk-KZ"/>
              </w:rPr>
              <w:t>37м.</w:t>
            </w:r>
          </w:p>
        </w:tc>
        <w:tc>
          <w:tcPr>
            <w:tcW w:w="730" w:type="dxa"/>
            <w:tcBorders>
              <w:bottom w:val="single" w:sz="4" w:space="0" w:color="auto"/>
            </w:tcBorders>
          </w:tcPr>
          <w:p w:rsidR="001D3913" w:rsidRDefault="001D3913">
            <w:pPr>
              <w:jc w:val="both"/>
              <w:rPr>
                <w:sz w:val="24"/>
                <w:szCs w:val="24"/>
                <w:lang w:val="kk-KZ"/>
              </w:rPr>
            </w:pPr>
            <w:r>
              <w:rPr>
                <w:sz w:val="24"/>
                <w:szCs w:val="24"/>
                <w:lang w:val="kk-KZ"/>
              </w:rPr>
              <w:t>60м.</w:t>
            </w:r>
          </w:p>
          <w:p w:rsidR="001D3913" w:rsidRDefault="001D3913">
            <w:pPr>
              <w:rPr>
                <w:sz w:val="24"/>
                <w:szCs w:val="24"/>
                <w:lang w:val="kk-KZ"/>
              </w:rPr>
            </w:pPr>
          </w:p>
          <w:p w:rsidR="001D3913" w:rsidRDefault="001D3913">
            <w:pPr>
              <w:rPr>
                <w:sz w:val="24"/>
                <w:szCs w:val="24"/>
                <w:lang w:val="kk-KZ"/>
              </w:rPr>
            </w:pPr>
          </w:p>
          <w:p w:rsidR="001D3913" w:rsidRDefault="001D3913">
            <w:pPr>
              <w:rPr>
                <w:sz w:val="24"/>
                <w:szCs w:val="24"/>
                <w:lang w:val="kk-KZ"/>
              </w:rPr>
            </w:pPr>
          </w:p>
        </w:tc>
      </w:tr>
      <w:tr w:rsidR="001D3913">
        <w:trPr>
          <w:trHeight w:val="350"/>
        </w:trPr>
        <w:tc>
          <w:tcPr>
            <w:tcW w:w="1984" w:type="dxa"/>
            <w:tcBorders>
              <w:bottom w:val="nil"/>
            </w:tcBorders>
          </w:tcPr>
          <w:p w:rsidR="001D3913" w:rsidRDefault="001D3913">
            <w:pPr>
              <w:jc w:val="both"/>
              <w:rPr>
                <w:sz w:val="24"/>
                <w:szCs w:val="24"/>
                <w:lang w:val="kk-KZ"/>
              </w:rPr>
            </w:pPr>
            <w:r>
              <w:rPr>
                <w:sz w:val="24"/>
                <w:szCs w:val="24"/>
                <w:lang w:val="kk-KZ"/>
              </w:rPr>
              <w:t>1</w:t>
            </w:r>
          </w:p>
        </w:tc>
        <w:tc>
          <w:tcPr>
            <w:tcW w:w="730" w:type="dxa"/>
            <w:tcBorders>
              <w:bottom w:val="nil"/>
            </w:tcBorders>
          </w:tcPr>
          <w:p w:rsidR="001D3913" w:rsidRDefault="001D3913">
            <w:pPr>
              <w:jc w:val="both"/>
              <w:rPr>
                <w:sz w:val="24"/>
                <w:szCs w:val="24"/>
                <w:lang w:val="kk-KZ"/>
              </w:rPr>
            </w:pPr>
            <w:r>
              <w:rPr>
                <w:sz w:val="24"/>
                <w:szCs w:val="24"/>
                <w:lang w:val="kk-KZ"/>
              </w:rPr>
              <w:t>2</w:t>
            </w:r>
          </w:p>
        </w:tc>
        <w:tc>
          <w:tcPr>
            <w:tcW w:w="730" w:type="dxa"/>
            <w:tcBorders>
              <w:bottom w:val="nil"/>
            </w:tcBorders>
          </w:tcPr>
          <w:p w:rsidR="001D3913" w:rsidRDefault="001D3913">
            <w:pPr>
              <w:jc w:val="both"/>
              <w:rPr>
                <w:sz w:val="24"/>
                <w:szCs w:val="24"/>
                <w:lang w:val="kk-KZ"/>
              </w:rPr>
            </w:pPr>
            <w:r>
              <w:rPr>
                <w:sz w:val="24"/>
                <w:szCs w:val="24"/>
                <w:lang w:val="kk-KZ"/>
              </w:rPr>
              <w:t>3</w:t>
            </w:r>
          </w:p>
        </w:tc>
        <w:tc>
          <w:tcPr>
            <w:tcW w:w="730" w:type="dxa"/>
            <w:tcBorders>
              <w:bottom w:val="nil"/>
            </w:tcBorders>
          </w:tcPr>
          <w:p w:rsidR="001D3913" w:rsidRDefault="001D3913">
            <w:pPr>
              <w:jc w:val="both"/>
              <w:rPr>
                <w:sz w:val="24"/>
                <w:szCs w:val="24"/>
                <w:lang w:val="kk-KZ"/>
              </w:rPr>
            </w:pPr>
            <w:r>
              <w:rPr>
                <w:sz w:val="24"/>
                <w:szCs w:val="24"/>
                <w:lang w:val="kk-KZ"/>
              </w:rPr>
              <w:t>4</w:t>
            </w:r>
          </w:p>
        </w:tc>
        <w:tc>
          <w:tcPr>
            <w:tcW w:w="730" w:type="dxa"/>
            <w:tcBorders>
              <w:bottom w:val="nil"/>
            </w:tcBorders>
          </w:tcPr>
          <w:p w:rsidR="001D3913" w:rsidRDefault="001D3913">
            <w:pPr>
              <w:jc w:val="both"/>
              <w:rPr>
                <w:sz w:val="24"/>
                <w:szCs w:val="24"/>
                <w:lang w:val="kk-KZ"/>
              </w:rPr>
            </w:pPr>
            <w:r>
              <w:rPr>
                <w:sz w:val="24"/>
                <w:szCs w:val="24"/>
                <w:lang w:val="kk-KZ"/>
              </w:rPr>
              <w:t>5</w:t>
            </w:r>
          </w:p>
        </w:tc>
        <w:tc>
          <w:tcPr>
            <w:tcW w:w="730" w:type="dxa"/>
            <w:tcBorders>
              <w:bottom w:val="nil"/>
            </w:tcBorders>
          </w:tcPr>
          <w:p w:rsidR="001D3913" w:rsidRDefault="001D3913">
            <w:pPr>
              <w:jc w:val="both"/>
              <w:rPr>
                <w:sz w:val="24"/>
                <w:szCs w:val="24"/>
                <w:lang w:val="kk-KZ"/>
              </w:rPr>
            </w:pPr>
            <w:r>
              <w:rPr>
                <w:sz w:val="24"/>
                <w:szCs w:val="24"/>
                <w:lang w:val="kk-KZ"/>
              </w:rPr>
              <w:t>6</w:t>
            </w:r>
          </w:p>
        </w:tc>
        <w:tc>
          <w:tcPr>
            <w:tcW w:w="850" w:type="dxa"/>
            <w:tcBorders>
              <w:bottom w:val="nil"/>
            </w:tcBorders>
          </w:tcPr>
          <w:p w:rsidR="001D3913" w:rsidRDefault="001D3913">
            <w:pPr>
              <w:jc w:val="both"/>
              <w:rPr>
                <w:sz w:val="24"/>
                <w:szCs w:val="24"/>
                <w:lang w:val="kk-KZ"/>
              </w:rPr>
            </w:pPr>
            <w:r>
              <w:rPr>
                <w:sz w:val="24"/>
                <w:szCs w:val="24"/>
                <w:lang w:val="kk-KZ"/>
              </w:rPr>
              <w:t>7</w:t>
            </w:r>
          </w:p>
        </w:tc>
        <w:tc>
          <w:tcPr>
            <w:tcW w:w="730" w:type="dxa"/>
            <w:tcBorders>
              <w:bottom w:val="nil"/>
            </w:tcBorders>
          </w:tcPr>
          <w:p w:rsidR="001D3913" w:rsidRDefault="001D3913">
            <w:pPr>
              <w:jc w:val="both"/>
              <w:rPr>
                <w:sz w:val="24"/>
                <w:szCs w:val="24"/>
                <w:lang w:val="kk-KZ"/>
              </w:rPr>
            </w:pPr>
            <w:r>
              <w:rPr>
                <w:sz w:val="24"/>
                <w:szCs w:val="24"/>
                <w:lang w:val="kk-KZ"/>
              </w:rPr>
              <w:t>8</w:t>
            </w:r>
          </w:p>
        </w:tc>
        <w:tc>
          <w:tcPr>
            <w:tcW w:w="896" w:type="dxa"/>
            <w:tcBorders>
              <w:bottom w:val="nil"/>
            </w:tcBorders>
          </w:tcPr>
          <w:p w:rsidR="001D3913" w:rsidRDefault="001D3913">
            <w:pPr>
              <w:jc w:val="both"/>
              <w:rPr>
                <w:sz w:val="24"/>
                <w:szCs w:val="24"/>
                <w:lang w:val="kk-KZ"/>
              </w:rPr>
            </w:pPr>
            <w:r>
              <w:rPr>
                <w:sz w:val="24"/>
                <w:szCs w:val="24"/>
                <w:lang w:val="kk-KZ"/>
              </w:rPr>
              <w:t>9</w:t>
            </w:r>
          </w:p>
        </w:tc>
        <w:tc>
          <w:tcPr>
            <w:tcW w:w="836" w:type="dxa"/>
            <w:tcBorders>
              <w:bottom w:val="nil"/>
            </w:tcBorders>
          </w:tcPr>
          <w:p w:rsidR="001D3913" w:rsidRDefault="001D3913">
            <w:pPr>
              <w:jc w:val="both"/>
              <w:rPr>
                <w:sz w:val="24"/>
                <w:szCs w:val="24"/>
                <w:lang w:val="kk-KZ"/>
              </w:rPr>
            </w:pPr>
            <w:r>
              <w:rPr>
                <w:sz w:val="24"/>
                <w:szCs w:val="24"/>
                <w:lang w:val="kk-KZ"/>
              </w:rPr>
              <w:t>10</w:t>
            </w:r>
          </w:p>
        </w:tc>
        <w:tc>
          <w:tcPr>
            <w:tcW w:w="730" w:type="dxa"/>
            <w:tcBorders>
              <w:bottom w:val="nil"/>
            </w:tcBorders>
          </w:tcPr>
          <w:p w:rsidR="001D3913" w:rsidRDefault="001D3913">
            <w:pPr>
              <w:jc w:val="both"/>
              <w:rPr>
                <w:sz w:val="24"/>
                <w:szCs w:val="24"/>
                <w:lang w:val="kk-KZ"/>
              </w:rPr>
            </w:pPr>
            <w:r>
              <w:rPr>
                <w:sz w:val="24"/>
                <w:szCs w:val="24"/>
                <w:lang w:val="kk-KZ"/>
              </w:rPr>
              <w:t>11</w:t>
            </w:r>
          </w:p>
        </w:tc>
      </w:tr>
    </w:tbl>
    <w:p w:rsidR="001D3913" w:rsidRDefault="001D3913">
      <w:pPr>
        <w:spacing w:line="360" w:lineRule="auto"/>
        <w:jc w:val="both"/>
        <w:rPr>
          <w:sz w:val="28"/>
          <w:szCs w:val="28"/>
          <w:lang w:val="kk-KZ"/>
        </w:rPr>
      </w:pPr>
      <w:r>
        <w:rPr>
          <w:sz w:val="28"/>
          <w:szCs w:val="28"/>
          <w:lang w:val="kk-KZ"/>
        </w:rPr>
        <w:t>продолжение таблицы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30"/>
        <w:gridCol w:w="730"/>
        <w:gridCol w:w="730"/>
        <w:gridCol w:w="730"/>
        <w:gridCol w:w="730"/>
        <w:gridCol w:w="850"/>
        <w:gridCol w:w="730"/>
        <w:gridCol w:w="896"/>
        <w:gridCol w:w="836"/>
        <w:gridCol w:w="730"/>
      </w:tblGrid>
      <w:tr w:rsidR="001D3913">
        <w:trPr>
          <w:trHeight w:val="350"/>
        </w:trPr>
        <w:tc>
          <w:tcPr>
            <w:tcW w:w="1984" w:type="dxa"/>
          </w:tcPr>
          <w:p w:rsidR="001D3913" w:rsidRDefault="001D3913">
            <w:pPr>
              <w:jc w:val="both"/>
              <w:rPr>
                <w:sz w:val="24"/>
                <w:szCs w:val="24"/>
                <w:lang w:val="kk-KZ"/>
              </w:rPr>
            </w:pPr>
            <w:r>
              <w:rPr>
                <w:sz w:val="24"/>
                <w:szCs w:val="24"/>
                <w:lang w:val="kk-KZ"/>
              </w:rPr>
              <w:t>1</w:t>
            </w:r>
          </w:p>
        </w:tc>
        <w:tc>
          <w:tcPr>
            <w:tcW w:w="730" w:type="dxa"/>
          </w:tcPr>
          <w:p w:rsidR="001D3913" w:rsidRDefault="001D3913">
            <w:pPr>
              <w:jc w:val="both"/>
              <w:rPr>
                <w:sz w:val="24"/>
                <w:szCs w:val="24"/>
                <w:lang w:val="kk-KZ"/>
              </w:rPr>
            </w:pPr>
            <w:r>
              <w:rPr>
                <w:sz w:val="24"/>
                <w:szCs w:val="24"/>
                <w:lang w:val="kk-KZ"/>
              </w:rPr>
              <w:t>2</w:t>
            </w:r>
          </w:p>
        </w:tc>
        <w:tc>
          <w:tcPr>
            <w:tcW w:w="730" w:type="dxa"/>
          </w:tcPr>
          <w:p w:rsidR="001D3913" w:rsidRDefault="001D3913">
            <w:pPr>
              <w:jc w:val="both"/>
              <w:rPr>
                <w:sz w:val="24"/>
                <w:szCs w:val="24"/>
                <w:lang w:val="kk-KZ"/>
              </w:rPr>
            </w:pPr>
            <w:r>
              <w:rPr>
                <w:sz w:val="24"/>
                <w:szCs w:val="24"/>
                <w:lang w:val="kk-KZ"/>
              </w:rPr>
              <w:t>3</w:t>
            </w:r>
          </w:p>
        </w:tc>
        <w:tc>
          <w:tcPr>
            <w:tcW w:w="730" w:type="dxa"/>
          </w:tcPr>
          <w:p w:rsidR="001D3913" w:rsidRDefault="001D3913">
            <w:pPr>
              <w:jc w:val="both"/>
              <w:rPr>
                <w:sz w:val="24"/>
                <w:szCs w:val="24"/>
                <w:lang w:val="kk-KZ"/>
              </w:rPr>
            </w:pPr>
            <w:r>
              <w:rPr>
                <w:sz w:val="24"/>
                <w:szCs w:val="24"/>
                <w:lang w:val="kk-KZ"/>
              </w:rPr>
              <w:t>4</w:t>
            </w:r>
          </w:p>
        </w:tc>
        <w:tc>
          <w:tcPr>
            <w:tcW w:w="730" w:type="dxa"/>
          </w:tcPr>
          <w:p w:rsidR="001D3913" w:rsidRDefault="001D3913">
            <w:pPr>
              <w:jc w:val="both"/>
              <w:rPr>
                <w:sz w:val="24"/>
                <w:szCs w:val="24"/>
                <w:lang w:val="kk-KZ"/>
              </w:rPr>
            </w:pPr>
            <w:r>
              <w:rPr>
                <w:sz w:val="24"/>
                <w:szCs w:val="24"/>
                <w:lang w:val="kk-KZ"/>
              </w:rPr>
              <w:t>5</w:t>
            </w:r>
          </w:p>
        </w:tc>
        <w:tc>
          <w:tcPr>
            <w:tcW w:w="730" w:type="dxa"/>
          </w:tcPr>
          <w:p w:rsidR="001D3913" w:rsidRDefault="001D3913">
            <w:pPr>
              <w:jc w:val="both"/>
              <w:rPr>
                <w:sz w:val="24"/>
                <w:szCs w:val="24"/>
                <w:lang w:val="kk-KZ"/>
              </w:rPr>
            </w:pPr>
            <w:r>
              <w:rPr>
                <w:sz w:val="24"/>
                <w:szCs w:val="24"/>
                <w:lang w:val="kk-KZ"/>
              </w:rPr>
              <w:t>6</w:t>
            </w:r>
          </w:p>
        </w:tc>
        <w:tc>
          <w:tcPr>
            <w:tcW w:w="850" w:type="dxa"/>
          </w:tcPr>
          <w:p w:rsidR="001D3913" w:rsidRDefault="001D3913">
            <w:pPr>
              <w:jc w:val="both"/>
              <w:rPr>
                <w:sz w:val="24"/>
                <w:szCs w:val="24"/>
                <w:lang w:val="kk-KZ"/>
              </w:rPr>
            </w:pPr>
            <w:r>
              <w:rPr>
                <w:sz w:val="24"/>
                <w:szCs w:val="24"/>
                <w:lang w:val="kk-KZ"/>
              </w:rPr>
              <w:t>7</w:t>
            </w:r>
          </w:p>
        </w:tc>
        <w:tc>
          <w:tcPr>
            <w:tcW w:w="730" w:type="dxa"/>
          </w:tcPr>
          <w:p w:rsidR="001D3913" w:rsidRDefault="001D3913">
            <w:pPr>
              <w:jc w:val="both"/>
              <w:rPr>
                <w:sz w:val="24"/>
                <w:szCs w:val="24"/>
                <w:lang w:val="kk-KZ"/>
              </w:rPr>
            </w:pPr>
            <w:r>
              <w:rPr>
                <w:sz w:val="24"/>
                <w:szCs w:val="24"/>
                <w:lang w:val="kk-KZ"/>
              </w:rPr>
              <w:t>8</w:t>
            </w:r>
          </w:p>
        </w:tc>
        <w:tc>
          <w:tcPr>
            <w:tcW w:w="896" w:type="dxa"/>
          </w:tcPr>
          <w:p w:rsidR="001D3913" w:rsidRDefault="001D3913">
            <w:pPr>
              <w:jc w:val="both"/>
              <w:rPr>
                <w:sz w:val="24"/>
                <w:szCs w:val="24"/>
                <w:lang w:val="kk-KZ"/>
              </w:rPr>
            </w:pPr>
            <w:r>
              <w:rPr>
                <w:sz w:val="24"/>
                <w:szCs w:val="24"/>
                <w:lang w:val="kk-KZ"/>
              </w:rPr>
              <w:t>9</w:t>
            </w:r>
          </w:p>
        </w:tc>
        <w:tc>
          <w:tcPr>
            <w:tcW w:w="836" w:type="dxa"/>
          </w:tcPr>
          <w:p w:rsidR="001D3913" w:rsidRDefault="001D3913">
            <w:pPr>
              <w:jc w:val="both"/>
              <w:rPr>
                <w:sz w:val="24"/>
                <w:szCs w:val="24"/>
                <w:lang w:val="kk-KZ"/>
              </w:rPr>
            </w:pPr>
            <w:r>
              <w:rPr>
                <w:sz w:val="24"/>
                <w:szCs w:val="24"/>
                <w:lang w:val="kk-KZ"/>
              </w:rPr>
              <w:t>10</w:t>
            </w:r>
          </w:p>
        </w:tc>
        <w:tc>
          <w:tcPr>
            <w:tcW w:w="730" w:type="dxa"/>
          </w:tcPr>
          <w:p w:rsidR="001D3913" w:rsidRDefault="001D3913">
            <w:pPr>
              <w:jc w:val="both"/>
              <w:rPr>
                <w:sz w:val="24"/>
                <w:szCs w:val="24"/>
                <w:lang w:val="kk-KZ"/>
              </w:rPr>
            </w:pPr>
            <w:r>
              <w:rPr>
                <w:sz w:val="24"/>
                <w:szCs w:val="24"/>
                <w:lang w:val="kk-KZ"/>
              </w:rPr>
              <w:t>11</w:t>
            </w:r>
          </w:p>
        </w:tc>
      </w:tr>
      <w:tr w:rsidR="001D3913">
        <w:tc>
          <w:tcPr>
            <w:tcW w:w="1984"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В тенге</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5,9%</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6,0%</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8,0%</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8,5%</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9,0%</w:t>
            </w:r>
          </w:p>
        </w:tc>
        <w:tc>
          <w:tcPr>
            <w:tcW w:w="85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9,5%</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9,7%</w:t>
            </w:r>
          </w:p>
        </w:tc>
        <w:tc>
          <w:tcPr>
            <w:tcW w:w="896"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9,9%,</w:t>
            </w:r>
          </w:p>
        </w:tc>
        <w:tc>
          <w:tcPr>
            <w:tcW w:w="836"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10,5%</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11%</w:t>
            </w:r>
          </w:p>
        </w:tc>
      </w:tr>
      <w:tr w:rsidR="001D3913">
        <w:trPr>
          <w:trHeight w:val="707"/>
        </w:trPr>
        <w:tc>
          <w:tcPr>
            <w:tcW w:w="1984"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В долларах США/ евро</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3,9%</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4,0%</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4,8%</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4,9%</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5,0%</w:t>
            </w:r>
          </w:p>
        </w:tc>
        <w:tc>
          <w:tcPr>
            <w:tcW w:w="85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6,0%</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6,2%</w:t>
            </w:r>
          </w:p>
        </w:tc>
        <w:tc>
          <w:tcPr>
            <w:tcW w:w="896"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6,4%</w:t>
            </w:r>
          </w:p>
        </w:tc>
        <w:tc>
          <w:tcPr>
            <w:tcW w:w="836"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7,0%</w:t>
            </w:r>
          </w:p>
        </w:tc>
        <w:tc>
          <w:tcPr>
            <w:tcW w:w="730"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7,5%</w:t>
            </w:r>
          </w:p>
        </w:tc>
      </w:tr>
      <w:tr w:rsidR="001D3913">
        <w:tc>
          <w:tcPr>
            <w:tcW w:w="1984"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Минимальный взнос</w:t>
            </w:r>
          </w:p>
        </w:tc>
        <w:tc>
          <w:tcPr>
            <w:tcW w:w="3650" w:type="dxa"/>
            <w:gridSpan w:val="5"/>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center"/>
              <w:rPr>
                <w:sz w:val="24"/>
                <w:szCs w:val="24"/>
                <w:lang w:val="kk-KZ"/>
              </w:rPr>
            </w:pPr>
            <w:r>
              <w:rPr>
                <w:sz w:val="24"/>
                <w:szCs w:val="24"/>
                <w:lang w:val="kk-KZ"/>
              </w:rPr>
              <w:t>45000 тенге</w:t>
            </w:r>
          </w:p>
        </w:tc>
        <w:tc>
          <w:tcPr>
            <w:tcW w:w="4042" w:type="dxa"/>
            <w:gridSpan w:val="5"/>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center"/>
              <w:rPr>
                <w:sz w:val="24"/>
                <w:szCs w:val="24"/>
                <w:lang w:val="kk-KZ"/>
              </w:rPr>
            </w:pPr>
            <w:r>
              <w:rPr>
                <w:sz w:val="24"/>
                <w:szCs w:val="24"/>
                <w:lang w:val="kk-KZ"/>
              </w:rPr>
              <w:t>300 долларов США/ евро</w:t>
            </w:r>
          </w:p>
        </w:tc>
      </w:tr>
      <w:tr w:rsidR="001D3913">
        <w:trPr>
          <w:trHeight w:val="454"/>
        </w:trPr>
        <w:tc>
          <w:tcPr>
            <w:tcW w:w="1984" w:type="dxa"/>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both"/>
              <w:rPr>
                <w:sz w:val="24"/>
                <w:szCs w:val="24"/>
                <w:lang w:val="kk-KZ"/>
              </w:rPr>
            </w:pPr>
            <w:r>
              <w:rPr>
                <w:sz w:val="24"/>
                <w:szCs w:val="24"/>
                <w:lang w:val="kk-KZ"/>
              </w:rPr>
              <w:t>Дополнительные условия</w:t>
            </w:r>
          </w:p>
        </w:tc>
        <w:tc>
          <w:tcPr>
            <w:tcW w:w="7692" w:type="dxa"/>
            <w:gridSpan w:val="10"/>
            <w:tcBorders>
              <w:top w:val="single" w:sz="4" w:space="0" w:color="auto"/>
              <w:left w:val="single" w:sz="4" w:space="0" w:color="auto"/>
              <w:bottom w:val="single" w:sz="4" w:space="0" w:color="auto"/>
              <w:right w:val="single" w:sz="4" w:space="0" w:color="auto"/>
            </w:tcBorders>
          </w:tcPr>
          <w:p w:rsidR="001D3913" w:rsidRDefault="001D3913">
            <w:pPr>
              <w:spacing w:line="360" w:lineRule="auto"/>
              <w:jc w:val="center"/>
              <w:rPr>
                <w:sz w:val="24"/>
                <w:szCs w:val="24"/>
                <w:lang w:val="kk-KZ"/>
              </w:rPr>
            </w:pPr>
            <w:r>
              <w:rPr>
                <w:sz w:val="24"/>
                <w:szCs w:val="24"/>
                <w:lang w:val="kk-KZ"/>
              </w:rPr>
              <w:t>Ежемесячный розыгрыш 100 денжных призов – Главный приз 1 000 000 тенге</w:t>
            </w:r>
          </w:p>
        </w:tc>
      </w:tr>
    </w:tbl>
    <w:p w:rsidR="001D3913" w:rsidRDefault="001D3913">
      <w:pPr>
        <w:spacing w:line="360" w:lineRule="auto"/>
        <w:jc w:val="both"/>
        <w:rPr>
          <w:sz w:val="28"/>
          <w:szCs w:val="28"/>
          <w:lang w:val="kk-KZ"/>
        </w:rPr>
      </w:pPr>
    </w:p>
    <w:p w:rsidR="001D3913" w:rsidRDefault="001D3913">
      <w:pPr>
        <w:spacing w:line="360" w:lineRule="auto"/>
        <w:ind w:firstLine="720"/>
        <w:jc w:val="both"/>
        <w:rPr>
          <w:sz w:val="28"/>
          <w:szCs w:val="28"/>
        </w:rPr>
      </w:pPr>
      <w:r>
        <w:rPr>
          <w:sz w:val="28"/>
          <w:szCs w:val="28"/>
          <w:lang w:val="kk-KZ"/>
        </w:rPr>
        <w:t xml:space="preserve">По данным таблицы можно сделать вывод, что минимальная сумма превоначального взноса </w:t>
      </w:r>
      <w:r>
        <w:rPr>
          <w:sz w:val="28"/>
          <w:szCs w:val="28"/>
        </w:rPr>
        <w:t>депозита «Пенсионный» составляет 45000 тенге или 300 долларов США/ евро. Срок депозита – от 3 месяцев до 5 лет.</w:t>
      </w:r>
    </w:p>
    <w:p w:rsidR="001D3913" w:rsidRDefault="001D3913">
      <w:pPr>
        <w:spacing w:line="360" w:lineRule="auto"/>
        <w:ind w:firstLine="720"/>
        <w:jc w:val="both"/>
        <w:rPr>
          <w:sz w:val="28"/>
          <w:szCs w:val="28"/>
        </w:rPr>
      </w:pPr>
      <w:r>
        <w:rPr>
          <w:sz w:val="28"/>
          <w:szCs w:val="28"/>
        </w:rPr>
        <w:t>Преимущества мультивалютного вклада «Пенсионный»:</w:t>
      </w:r>
    </w:p>
    <w:p w:rsidR="001D3913" w:rsidRDefault="001D3913">
      <w:pPr>
        <w:spacing w:line="360" w:lineRule="auto"/>
        <w:ind w:firstLine="720"/>
        <w:jc w:val="both"/>
        <w:rPr>
          <w:sz w:val="28"/>
          <w:szCs w:val="28"/>
        </w:rPr>
      </w:pPr>
      <w:r>
        <w:rPr>
          <w:sz w:val="28"/>
          <w:szCs w:val="28"/>
        </w:rPr>
        <w:t>- возможность открытия депозита в одной, двух или трех валютах одновременно;</w:t>
      </w:r>
    </w:p>
    <w:p w:rsidR="001D3913" w:rsidRDefault="001D3913">
      <w:pPr>
        <w:spacing w:line="360" w:lineRule="auto"/>
        <w:ind w:firstLine="720"/>
        <w:jc w:val="both"/>
        <w:rPr>
          <w:sz w:val="28"/>
          <w:szCs w:val="28"/>
        </w:rPr>
      </w:pPr>
      <w:r>
        <w:rPr>
          <w:sz w:val="28"/>
          <w:szCs w:val="28"/>
        </w:rPr>
        <w:t>- возможность автоматического внесения дополнительных взносов на депозит с платежной карточки;</w:t>
      </w:r>
    </w:p>
    <w:p w:rsidR="001D3913" w:rsidRDefault="001D3913">
      <w:pPr>
        <w:spacing w:line="360" w:lineRule="auto"/>
        <w:ind w:firstLine="720"/>
        <w:jc w:val="both"/>
        <w:rPr>
          <w:sz w:val="28"/>
          <w:szCs w:val="28"/>
        </w:rPr>
      </w:pPr>
      <w:r>
        <w:rPr>
          <w:sz w:val="28"/>
          <w:szCs w:val="28"/>
        </w:rPr>
        <w:t>- возможность выиграть бытовую технику;</w:t>
      </w:r>
    </w:p>
    <w:p w:rsidR="001D3913" w:rsidRDefault="001D3913">
      <w:pPr>
        <w:spacing w:line="360" w:lineRule="auto"/>
        <w:ind w:firstLine="720"/>
        <w:jc w:val="both"/>
        <w:rPr>
          <w:sz w:val="28"/>
          <w:szCs w:val="28"/>
        </w:rPr>
      </w:pPr>
      <w:r>
        <w:rPr>
          <w:sz w:val="28"/>
          <w:szCs w:val="28"/>
        </w:rPr>
        <w:t xml:space="preserve">- в подарок - платежная карточка </w:t>
      </w:r>
      <w:r>
        <w:rPr>
          <w:sz w:val="28"/>
          <w:szCs w:val="28"/>
          <w:lang w:val="en-US"/>
        </w:rPr>
        <w:t>Visa</w:t>
      </w:r>
      <w:r>
        <w:rPr>
          <w:sz w:val="28"/>
          <w:szCs w:val="28"/>
        </w:rPr>
        <w:t xml:space="preserve"> или </w:t>
      </w:r>
      <w:r>
        <w:rPr>
          <w:sz w:val="28"/>
          <w:szCs w:val="28"/>
          <w:lang w:val="en-US"/>
        </w:rPr>
        <w:t>Master</w:t>
      </w:r>
      <w:r>
        <w:rPr>
          <w:sz w:val="28"/>
          <w:szCs w:val="28"/>
        </w:rPr>
        <w:t xml:space="preserve"> </w:t>
      </w:r>
      <w:r>
        <w:rPr>
          <w:sz w:val="28"/>
          <w:szCs w:val="28"/>
          <w:lang w:val="en-US"/>
        </w:rPr>
        <w:t>Card</w:t>
      </w:r>
      <w:r>
        <w:rPr>
          <w:sz w:val="28"/>
          <w:szCs w:val="28"/>
        </w:rPr>
        <w:t>, в зависимости от суммы вклада.</w:t>
      </w:r>
    </w:p>
    <w:p w:rsidR="001D3913" w:rsidRDefault="001D3913">
      <w:pPr>
        <w:spacing w:line="360" w:lineRule="auto"/>
        <w:ind w:firstLine="720"/>
        <w:jc w:val="both"/>
        <w:rPr>
          <w:sz w:val="28"/>
          <w:szCs w:val="28"/>
        </w:rPr>
      </w:pPr>
      <w:r>
        <w:rPr>
          <w:sz w:val="28"/>
          <w:szCs w:val="28"/>
        </w:rPr>
        <w:t>- каждому вкладчику, открывшему депозит на сумму от 5000 долларов США и на срок от 12 месяцев предоставляется «Бонусный сертификат вкладчика».</w:t>
      </w:r>
    </w:p>
    <w:p w:rsidR="001D3913" w:rsidRDefault="001D3913">
      <w:pPr>
        <w:spacing w:line="360" w:lineRule="auto"/>
        <w:ind w:firstLine="720"/>
        <w:jc w:val="both"/>
        <w:rPr>
          <w:sz w:val="28"/>
          <w:szCs w:val="28"/>
        </w:rPr>
      </w:pPr>
      <w:r>
        <w:rPr>
          <w:sz w:val="28"/>
          <w:szCs w:val="28"/>
        </w:rPr>
        <w:t>Рассмотрим условия мультивалютного вклада на примере депозита «</w:t>
      </w:r>
      <w:r>
        <w:rPr>
          <w:sz w:val="28"/>
          <w:szCs w:val="28"/>
          <w:lang w:val="en-US"/>
        </w:rPr>
        <w:t>Platinum</w:t>
      </w:r>
      <w:r>
        <w:rPr>
          <w:sz w:val="28"/>
          <w:szCs w:val="28"/>
        </w:rPr>
        <w:t xml:space="preserve">», представленные в таблице 13. </w:t>
      </w:r>
    </w:p>
    <w:p w:rsidR="001D3913" w:rsidRDefault="001D3913">
      <w:pPr>
        <w:spacing w:line="360" w:lineRule="auto"/>
        <w:ind w:left="180" w:firstLine="720"/>
        <w:jc w:val="both"/>
        <w:rPr>
          <w:sz w:val="28"/>
          <w:szCs w:val="28"/>
        </w:rPr>
      </w:pPr>
    </w:p>
    <w:p w:rsidR="001D3913" w:rsidRDefault="001D3913">
      <w:pPr>
        <w:spacing w:line="360" w:lineRule="auto"/>
        <w:ind w:left="360"/>
        <w:jc w:val="both"/>
        <w:rPr>
          <w:sz w:val="28"/>
          <w:szCs w:val="28"/>
        </w:rPr>
      </w:pPr>
      <w:r>
        <w:rPr>
          <w:sz w:val="28"/>
          <w:szCs w:val="28"/>
        </w:rPr>
        <w:t>Таблица 13 - Условия вклада «</w:t>
      </w:r>
      <w:r>
        <w:rPr>
          <w:sz w:val="28"/>
          <w:szCs w:val="28"/>
          <w:lang w:val="en-US"/>
        </w:rPr>
        <w:t>Platinum</w:t>
      </w:r>
      <w:r>
        <w:rPr>
          <w:sz w:val="28"/>
          <w:szCs w:val="28"/>
        </w:rPr>
        <w:t>»</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16"/>
        <w:gridCol w:w="716"/>
        <w:gridCol w:w="716"/>
        <w:gridCol w:w="848"/>
        <w:gridCol w:w="836"/>
        <w:gridCol w:w="836"/>
        <w:gridCol w:w="836"/>
        <w:gridCol w:w="836"/>
        <w:gridCol w:w="1036"/>
      </w:tblGrid>
      <w:tr w:rsidR="001D3913">
        <w:trPr>
          <w:trHeight w:val="854"/>
        </w:trPr>
        <w:tc>
          <w:tcPr>
            <w:tcW w:w="1984" w:type="dxa"/>
          </w:tcPr>
          <w:p w:rsidR="001D3913" w:rsidRDefault="001D3913">
            <w:pPr>
              <w:jc w:val="both"/>
              <w:rPr>
                <w:sz w:val="24"/>
                <w:szCs w:val="24"/>
              </w:rPr>
            </w:pPr>
            <w:r>
              <w:rPr>
                <w:sz w:val="24"/>
                <w:szCs w:val="24"/>
              </w:rPr>
              <w:t>Дополнительный взнос без ограничения</w:t>
            </w:r>
          </w:p>
        </w:tc>
        <w:tc>
          <w:tcPr>
            <w:tcW w:w="716" w:type="dxa"/>
          </w:tcPr>
          <w:p w:rsidR="001D3913" w:rsidRDefault="001D3913">
            <w:pPr>
              <w:jc w:val="both"/>
              <w:rPr>
                <w:sz w:val="24"/>
                <w:szCs w:val="24"/>
              </w:rPr>
            </w:pPr>
            <w:r>
              <w:rPr>
                <w:sz w:val="24"/>
                <w:szCs w:val="24"/>
              </w:rPr>
              <w:t>3м.</w:t>
            </w:r>
          </w:p>
        </w:tc>
        <w:tc>
          <w:tcPr>
            <w:tcW w:w="716" w:type="dxa"/>
          </w:tcPr>
          <w:p w:rsidR="001D3913" w:rsidRDefault="001D3913">
            <w:pPr>
              <w:jc w:val="both"/>
              <w:rPr>
                <w:sz w:val="24"/>
                <w:szCs w:val="24"/>
              </w:rPr>
            </w:pPr>
            <w:r>
              <w:rPr>
                <w:sz w:val="24"/>
                <w:szCs w:val="24"/>
              </w:rPr>
              <w:t>6м.</w:t>
            </w:r>
          </w:p>
        </w:tc>
        <w:tc>
          <w:tcPr>
            <w:tcW w:w="716" w:type="dxa"/>
          </w:tcPr>
          <w:p w:rsidR="001D3913" w:rsidRDefault="001D3913">
            <w:pPr>
              <w:jc w:val="both"/>
              <w:rPr>
                <w:sz w:val="24"/>
                <w:szCs w:val="24"/>
              </w:rPr>
            </w:pPr>
            <w:r>
              <w:rPr>
                <w:sz w:val="24"/>
                <w:szCs w:val="24"/>
              </w:rPr>
              <w:t>7м.</w:t>
            </w:r>
          </w:p>
        </w:tc>
        <w:tc>
          <w:tcPr>
            <w:tcW w:w="848" w:type="dxa"/>
          </w:tcPr>
          <w:p w:rsidR="001D3913" w:rsidRDefault="001D3913">
            <w:pPr>
              <w:jc w:val="both"/>
              <w:rPr>
                <w:sz w:val="24"/>
                <w:szCs w:val="24"/>
              </w:rPr>
            </w:pPr>
            <w:r>
              <w:rPr>
                <w:sz w:val="24"/>
                <w:szCs w:val="24"/>
              </w:rPr>
              <w:t>12,5м.</w:t>
            </w:r>
          </w:p>
        </w:tc>
        <w:tc>
          <w:tcPr>
            <w:tcW w:w="836" w:type="dxa"/>
          </w:tcPr>
          <w:p w:rsidR="001D3913" w:rsidRDefault="001D3913">
            <w:pPr>
              <w:jc w:val="both"/>
              <w:rPr>
                <w:sz w:val="24"/>
                <w:szCs w:val="24"/>
              </w:rPr>
            </w:pPr>
            <w:r>
              <w:rPr>
                <w:sz w:val="24"/>
                <w:szCs w:val="24"/>
              </w:rPr>
              <w:t>18м.</w:t>
            </w:r>
          </w:p>
        </w:tc>
        <w:tc>
          <w:tcPr>
            <w:tcW w:w="836" w:type="dxa"/>
          </w:tcPr>
          <w:p w:rsidR="001D3913" w:rsidRDefault="001D3913">
            <w:pPr>
              <w:jc w:val="both"/>
              <w:rPr>
                <w:sz w:val="24"/>
                <w:szCs w:val="24"/>
              </w:rPr>
            </w:pPr>
            <w:r>
              <w:rPr>
                <w:sz w:val="24"/>
                <w:szCs w:val="24"/>
              </w:rPr>
              <w:t>24м.</w:t>
            </w:r>
          </w:p>
        </w:tc>
        <w:tc>
          <w:tcPr>
            <w:tcW w:w="836" w:type="dxa"/>
          </w:tcPr>
          <w:p w:rsidR="001D3913" w:rsidRDefault="001D3913">
            <w:pPr>
              <w:jc w:val="both"/>
              <w:rPr>
                <w:sz w:val="24"/>
                <w:szCs w:val="24"/>
              </w:rPr>
            </w:pPr>
            <w:r>
              <w:rPr>
                <w:sz w:val="24"/>
                <w:szCs w:val="24"/>
              </w:rPr>
              <w:t>36м.</w:t>
            </w:r>
          </w:p>
        </w:tc>
        <w:tc>
          <w:tcPr>
            <w:tcW w:w="836" w:type="dxa"/>
          </w:tcPr>
          <w:p w:rsidR="001D3913" w:rsidRDefault="001D3913">
            <w:pPr>
              <w:jc w:val="both"/>
              <w:rPr>
                <w:sz w:val="24"/>
                <w:szCs w:val="24"/>
              </w:rPr>
            </w:pPr>
            <w:r>
              <w:rPr>
                <w:sz w:val="24"/>
                <w:szCs w:val="24"/>
              </w:rPr>
              <w:t>37м.</w:t>
            </w:r>
          </w:p>
        </w:tc>
        <w:tc>
          <w:tcPr>
            <w:tcW w:w="1036" w:type="dxa"/>
          </w:tcPr>
          <w:p w:rsidR="001D3913" w:rsidRDefault="001D3913">
            <w:pPr>
              <w:jc w:val="both"/>
              <w:rPr>
                <w:sz w:val="24"/>
                <w:szCs w:val="24"/>
              </w:rPr>
            </w:pPr>
            <w:r>
              <w:rPr>
                <w:sz w:val="24"/>
                <w:szCs w:val="24"/>
              </w:rPr>
              <w:t>60м.</w:t>
            </w:r>
          </w:p>
          <w:p w:rsidR="001D3913" w:rsidRDefault="001D3913">
            <w:pPr>
              <w:rPr>
                <w:sz w:val="24"/>
                <w:szCs w:val="24"/>
              </w:rPr>
            </w:pPr>
          </w:p>
        </w:tc>
      </w:tr>
      <w:tr w:rsidR="001D3913">
        <w:trPr>
          <w:trHeight w:val="349"/>
        </w:trPr>
        <w:tc>
          <w:tcPr>
            <w:tcW w:w="1984" w:type="dxa"/>
          </w:tcPr>
          <w:p w:rsidR="001D3913" w:rsidRDefault="001D3913">
            <w:pPr>
              <w:jc w:val="both"/>
              <w:rPr>
                <w:sz w:val="24"/>
                <w:szCs w:val="24"/>
              </w:rPr>
            </w:pPr>
            <w:r>
              <w:rPr>
                <w:sz w:val="24"/>
                <w:szCs w:val="24"/>
              </w:rPr>
              <w:t>1</w:t>
            </w:r>
          </w:p>
        </w:tc>
        <w:tc>
          <w:tcPr>
            <w:tcW w:w="716" w:type="dxa"/>
          </w:tcPr>
          <w:p w:rsidR="001D3913" w:rsidRDefault="001D3913">
            <w:pPr>
              <w:jc w:val="both"/>
              <w:rPr>
                <w:sz w:val="24"/>
                <w:szCs w:val="24"/>
              </w:rPr>
            </w:pPr>
            <w:r>
              <w:rPr>
                <w:sz w:val="24"/>
                <w:szCs w:val="24"/>
              </w:rPr>
              <w:t>2</w:t>
            </w:r>
          </w:p>
        </w:tc>
        <w:tc>
          <w:tcPr>
            <w:tcW w:w="716" w:type="dxa"/>
          </w:tcPr>
          <w:p w:rsidR="001D3913" w:rsidRDefault="001D3913">
            <w:pPr>
              <w:jc w:val="both"/>
              <w:rPr>
                <w:sz w:val="24"/>
                <w:szCs w:val="24"/>
              </w:rPr>
            </w:pPr>
            <w:r>
              <w:rPr>
                <w:sz w:val="24"/>
                <w:szCs w:val="24"/>
              </w:rPr>
              <w:t>3</w:t>
            </w:r>
          </w:p>
        </w:tc>
        <w:tc>
          <w:tcPr>
            <w:tcW w:w="716" w:type="dxa"/>
          </w:tcPr>
          <w:p w:rsidR="001D3913" w:rsidRDefault="001D3913">
            <w:pPr>
              <w:jc w:val="both"/>
              <w:rPr>
                <w:sz w:val="24"/>
                <w:szCs w:val="24"/>
              </w:rPr>
            </w:pPr>
            <w:r>
              <w:rPr>
                <w:sz w:val="24"/>
                <w:szCs w:val="24"/>
              </w:rPr>
              <w:t>4</w:t>
            </w:r>
          </w:p>
        </w:tc>
        <w:tc>
          <w:tcPr>
            <w:tcW w:w="848" w:type="dxa"/>
          </w:tcPr>
          <w:p w:rsidR="001D3913" w:rsidRDefault="001D3913">
            <w:pPr>
              <w:jc w:val="both"/>
              <w:rPr>
                <w:sz w:val="24"/>
                <w:szCs w:val="24"/>
              </w:rPr>
            </w:pPr>
            <w:r>
              <w:rPr>
                <w:sz w:val="24"/>
                <w:szCs w:val="24"/>
              </w:rPr>
              <w:t>5</w:t>
            </w:r>
          </w:p>
        </w:tc>
        <w:tc>
          <w:tcPr>
            <w:tcW w:w="836" w:type="dxa"/>
          </w:tcPr>
          <w:p w:rsidR="001D3913" w:rsidRDefault="001D3913">
            <w:pPr>
              <w:jc w:val="both"/>
              <w:rPr>
                <w:sz w:val="24"/>
                <w:szCs w:val="24"/>
              </w:rPr>
            </w:pPr>
            <w:r>
              <w:rPr>
                <w:sz w:val="24"/>
                <w:szCs w:val="24"/>
              </w:rPr>
              <w:t>6</w:t>
            </w:r>
          </w:p>
        </w:tc>
        <w:tc>
          <w:tcPr>
            <w:tcW w:w="836" w:type="dxa"/>
          </w:tcPr>
          <w:p w:rsidR="001D3913" w:rsidRDefault="001D3913">
            <w:pPr>
              <w:jc w:val="both"/>
              <w:rPr>
                <w:sz w:val="24"/>
                <w:szCs w:val="24"/>
              </w:rPr>
            </w:pPr>
            <w:r>
              <w:rPr>
                <w:sz w:val="24"/>
                <w:szCs w:val="24"/>
              </w:rPr>
              <w:t>7</w:t>
            </w:r>
          </w:p>
        </w:tc>
        <w:tc>
          <w:tcPr>
            <w:tcW w:w="836" w:type="dxa"/>
          </w:tcPr>
          <w:p w:rsidR="001D3913" w:rsidRDefault="001D3913">
            <w:pPr>
              <w:jc w:val="both"/>
              <w:rPr>
                <w:sz w:val="24"/>
                <w:szCs w:val="24"/>
              </w:rPr>
            </w:pPr>
            <w:r>
              <w:rPr>
                <w:sz w:val="24"/>
                <w:szCs w:val="24"/>
              </w:rPr>
              <w:t>8</w:t>
            </w:r>
          </w:p>
        </w:tc>
        <w:tc>
          <w:tcPr>
            <w:tcW w:w="836" w:type="dxa"/>
          </w:tcPr>
          <w:p w:rsidR="001D3913" w:rsidRDefault="001D3913">
            <w:pPr>
              <w:jc w:val="both"/>
              <w:rPr>
                <w:sz w:val="24"/>
                <w:szCs w:val="24"/>
              </w:rPr>
            </w:pPr>
            <w:r>
              <w:rPr>
                <w:sz w:val="24"/>
                <w:szCs w:val="24"/>
              </w:rPr>
              <w:t>9</w:t>
            </w:r>
          </w:p>
        </w:tc>
        <w:tc>
          <w:tcPr>
            <w:tcW w:w="1036" w:type="dxa"/>
          </w:tcPr>
          <w:p w:rsidR="001D3913" w:rsidRDefault="001D3913">
            <w:pPr>
              <w:jc w:val="both"/>
              <w:rPr>
                <w:sz w:val="24"/>
                <w:szCs w:val="24"/>
              </w:rPr>
            </w:pPr>
            <w:r>
              <w:rPr>
                <w:sz w:val="24"/>
                <w:szCs w:val="24"/>
              </w:rPr>
              <w:t>10</w:t>
            </w:r>
          </w:p>
        </w:tc>
      </w:tr>
    </w:tbl>
    <w:p w:rsidR="001D3913" w:rsidRDefault="001D3913">
      <w:pPr>
        <w:spacing w:line="360" w:lineRule="auto"/>
        <w:ind w:left="360"/>
        <w:jc w:val="both"/>
        <w:rPr>
          <w:sz w:val="28"/>
          <w:szCs w:val="28"/>
        </w:rPr>
      </w:pPr>
    </w:p>
    <w:p w:rsidR="001D3913" w:rsidRDefault="001D3913">
      <w:pPr>
        <w:spacing w:line="360" w:lineRule="auto"/>
        <w:ind w:left="360"/>
        <w:jc w:val="both"/>
        <w:rPr>
          <w:sz w:val="28"/>
          <w:szCs w:val="28"/>
        </w:rPr>
      </w:pPr>
      <w:r>
        <w:rPr>
          <w:sz w:val="28"/>
          <w:szCs w:val="28"/>
        </w:rPr>
        <w:t>продолжение таблицы 13</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16"/>
        <w:gridCol w:w="716"/>
        <w:gridCol w:w="716"/>
        <w:gridCol w:w="848"/>
        <w:gridCol w:w="836"/>
        <w:gridCol w:w="836"/>
        <w:gridCol w:w="836"/>
        <w:gridCol w:w="836"/>
        <w:gridCol w:w="1036"/>
      </w:tblGrid>
      <w:tr w:rsidR="001D3913">
        <w:trPr>
          <w:trHeight w:val="349"/>
        </w:trPr>
        <w:tc>
          <w:tcPr>
            <w:tcW w:w="1984" w:type="dxa"/>
          </w:tcPr>
          <w:p w:rsidR="001D3913" w:rsidRDefault="001D3913">
            <w:pPr>
              <w:jc w:val="both"/>
              <w:rPr>
                <w:sz w:val="24"/>
                <w:szCs w:val="24"/>
              </w:rPr>
            </w:pPr>
            <w:r>
              <w:rPr>
                <w:sz w:val="24"/>
                <w:szCs w:val="24"/>
              </w:rPr>
              <w:t>1</w:t>
            </w:r>
          </w:p>
        </w:tc>
        <w:tc>
          <w:tcPr>
            <w:tcW w:w="716" w:type="dxa"/>
          </w:tcPr>
          <w:p w:rsidR="001D3913" w:rsidRDefault="001D3913">
            <w:pPr>
              <w:jc w:val="both"/>
              <w:rPr>
                <w:sz w:val="24"/>
                <w:szCs w:val="24"/>
              </w:rPr>
            </w:pPr>
            <w:r>
              <w:rPr>
                <w:sz w:val="24"/>
                <w:szCs w:val="24"/>
              </w:rPr>
              <w:t>2</w:t>
            </w:r>
          </w:p>
        </w:tc>
        <w:tc>
          <w:tcPr>
            <w:tcW w:w="716" w:type="dxa"/>
          </w:tcPr>
          <w:p w:rsidR="001D3913" w:rsidRDefault="001D3913">
            <w:pPr>
              <w:jc w:val="both"/>
              <w:rPr>
                <w:sz w:val="24"/>
                <w:szCs w:val="24"/>
              </w:rPr>
            </w:pPr>
            <w:r>
              <w:rPr>
                <w:sz w:val="24"/>
                <w:szCs w:val="24"/>
              </w:rPr>
              <w:t>3</w:t>
            </w:r>
          </w:p>
        </w:tc>
        <w:tc>
          <w:tcPr>
            <w:tcW w:w="716" w:type="dxa"/>
          </w:tcPr>
          <w:p w:rsidR="001D3913" w:rsidRDefault="001D3913">
            <w:pPr>
              <w:jc w:val="both"/>
              <w:rPr>
                <w:sz w:val="24"/>
                <w:szCs w:val="24"/>
              </w:rPr>
            </w:pPr>
            <w:r>
              <w:rPr>
                <w:sz w:val="24"/>
                <w:szCs w:val="24"/>
              </w:rPr>
              <w:t>4</w:t>
            </w:r>
          </w:p>
        </w:tc>
        <w:tc>
          <w:tcPr>
            <w:tcW w:w="848" w:type="dxa"/>
          </w:tcPr>
          <w:p w:rsidR="001D3913" w:rsidRDefault="001D3913">
            <w:pPr>
              <w:jc w:val="both"/>
              <w:rPr>
                <w:sz w:val="24"/>
                <w:szCs w:val="24"/>
              </w:rPr>
            </w:pPr>
            <w:r>
              <w:rPr>
                <w:sz w:val="24"/>
                <w:szCs w:val="24"/>
              </w:rPr>
              <w:t>5</w:t>
            </w:r>
          </w:p>
        </w:tc>
        <w:tc>
          <w:tcPr>
            <w:tcW w:w="836" w:type="dxa"/>
          </w:tcPr>
          <w:p w:rsidR="001D3913" w:rsidRDefault="001D3913">
            <w:pPr>
              <w:jc w:val="both"/>
              <w:rPr>
                <w:sz w:val="24"/>
                <w:szCs w:val="24"/>
              </w:rPr>
            </w:pPr>
            <w:r>
              <w:rPr>
                <w:sz w:val="24"/>
                <w:szCs w:val="24"/>
              </w:rPr>
              <w:t>6</w:t>
            </w:r>
          </w:p>
        </w:tc>
        <w:tc>
          <w:tcPr>
            <w:tcW w:w="836" w:type="dxa"/>
          </w:tcPr>
          <w:p w:rsidR="001D3913" w:rsidRDefault="001D3913">
            <w:pPr>
              <w:jc w:val="both"/>
              <w:rPr>
                <w:sz w:val="24"/>
                <w:szCs w:val="24"/>
              </w:rPr>
            </w:pPr>
            <w:r>
              <w:rPr>
                <w:sz w:val="24"/>
                <w:szCs w:val="24"/>
              </w:rPr>
              <w:t>7</w:t>
            </w:r>
          </w:p>
        </w:tc>
        <w:tc>
          <w:tcPr>
            <w:tcW w:w="836" w:type="dxa"/>
          </w:tcPr>
          <w:p w:rsidR="001D3913" w:rsidRDefault="001D3913">
            <w:pPr>
              <w:jc w:val="both"/>
              <w:rPr>
                <w:sz w:val="24"/>
                <w:szCs w:val="24"/>
              </w:rPr>
            </w:pPr>
            <w:r>
              <w:rPr>
                <w:sz w:val="24"/>
                <w:szCs w:val="24"/>
              </w:rPr>
              <w:t>8</w:t>
            </w:r>
          </w:p>
        </w:tc>
        <w:tc>
          <w:tcPr>
            <w:tcW w:w="836" w:type="dxa"/>
          </w:tcPr>
          <w:p w:rsidR="001D3913" w:rsidRDefault="001D3913">
            <w:pPr>
              <w:jc w:val="both"/>
              <w:rPr>
                <w:sz w:val="24"/>
                <w:szCs w:val="24"/>
              </w:rPr>
            </w:pPr>
            <w:r>
              <w:rPr>
                <w:sz w:val="24"/>
                <w:szCs w:val="24"/>
              </w:rPr>
              <w:t>9</w:t>
            </w:r>
          </w:p>
        </w:tc>
        <w:tc>
          <w:tcPr>
            <w:tcW w:w="1036" w:type="dxa"/>
          </w:tcPr>
          <w:p w:rsidR="001D3913" w:rsidRDefault="001D3913">
            <w:pPr>
              <w:jc w:val="both"/>
              <w:rPr>
                <w:sz w:val="24"/>
                <w:szCs w:val="24"/>
              </w:rPr>
            </w:pPr>
            <w:r>
              <w:rPr>
                <w:sz w:val="24"/>
                <w:szCs w:val="24"/>
              </w:rPr>
              <w:t>10</w:t>
            </w:r>
          </w:p>
        </w:tc>
      </w:tr>
      <w:tr w:rsidR="001D3913">
        <w:trPr>
          <w:trHeight w:val="445"/>
        </w:trPr>
        <w:tc>
          <w:tcPr>
            <w:tcW w:w="9360" w:type="dxa"/>
            <w:gridSpan w:val="10"/>
          </w:tcPr>
          <w:p w:rsidR="001D3913" w:rsidRDefault="001D3913">
            <w:pPr>
              <w:spacing w:line="360" w:lineRule="auto"/>
              <w:jc w:val="center"/>
              <w:rPr>
                <w:sz w:val="24"/>
                <w:szCs w:val="24"/>
              </w:rPr>
            </w:pPr>
            <w:r>
              <w:rPr>
                <w:sz w:val="24"/>
                <w:szCs w:val="24"/>
              </w:rPr>
              <w:t>В тенге</w:t>
            </w:r>
          </w:p>
        </w:tc>
      </w:tr>
      <w:tr w:rsidR="001D3913">
        <w:trPr>
          <w:trHeight w:val="875"/>
        </w:trPr>
        <w:tc>
          <w:tcPr>
            <w:tcW w:w="1984" w:type="dxa"/>
          </w:tcPr>
          <w:p w:rsidR="001D3913" w:rsidRDefault="001D3913">
            <w:pPr>
              <w:spacing w:line="360" w:lineRule="auto"/>
              <w:jc w:val="both"/>
              <w:rPr>
                <w:sz w:val="24"/>
                <w:szCs w:val="24"/>
              </w:rPr>
            </w:pPr>
            <w:r>
              <w:rPr>
                <w:sz w:val="24"/>
                <w:szCs w:val="24"/>
              </w:rPr>
              <w:t>1 500 000 – 7 000 000</w:t>
            </w:r>
          </w:p>
        </w:tc>
        <w:tc>
          <w:tcPr>
            <w:tcW w:w="716" w:type="dxa"/>
          </w:tcPr>
          <w:p w:rsidR="001D3913" w:rsidRDefault="001D3913">
            <w:pPr>
              <w:spacing w:line="360" w:lineRule="auto"/>
              <w:jc w:val="both"/>
              <w:rPr>
                <w:sz w:val="24"/>
                <w:szCs w:val="24"/>
              </w:rPr>
            </w:pPr>
            <w:r>
              <w:rPr>
                <w:sz w:val="24"/>
                <w:szCs w:val="24"/>
              </w:rPr>
              <w:t>5,9%</w:t>
            </w:r>
          </w:p>
        </w:tc>
        <w:tc>
          <w:tcPr>
            <w:tcW w:w="716" w:type="dxa"/>
          </w:tcPr>
          <w:p w:rsidR="001D3913" w:rsidRDefault="001D3913">
            <w:pPr>
              <w:spacing w:line="360" w:lineRule="auto"/>
              <w:jc w:val="both"/>
              <w:rPr>
                <w:sz w:val="24"/>
                <w:szCs w:val="24"/>
              </w:rPr>
            </w:pPr>
            <w:r>
              <w:rPr>
                <w:sz w:val="24"/>
                <w:szCs w:val="24"/>
              </w:rPr>
              <w:t>6,0%</w:t>
            </w:r>
          </w:p>
        </w:tc>
        <w:tc>
          <w:tcPr>
            <w:tcW w:w="716" w:type="dxa"/>
          </w:tcPr>
          <w:p w:rsidR="001D3913" w:rsidRDefault="001D3913">
            <w:pPr>
              <w:spacing w:line="360" w:lineRule="auto"/>
              <w:jc w:val="both"/>
              <w:rPr>
                <w:sz w:val="24"/>
                <w:szCs w:val="24"/>
              </w:rPr>
            </w:pPr>
            <w:r>
              <w:rPr>
                <w:sz w:val="24"/>
                <w:szCs w:val="24"/>
              </w:rPr>
              <w:t>8,0%</w:t>
            </w:r>
          </w:p>
        </w:tc>
        <w:tc>
          <w:tcPr>
            <w:tcW w:w="848" w:type="dxa"/>
          </w:tcPr>
          <w:p w:rsidR="001D3913" w:rsidRDefault="001D3913">
            <w:pPr>
              <w:spacing w:line="360" w:lineRule="auto"/>
              <w:jc w:val="both"/>
              <w:rPr>
                <w:sz w:val="24"/>
                <w:szCs w:val="24"/>
              </w:rPr>
            </w:pPr>
            <w:r>
              <w:rPr>
                <w:sz w:val="24"/>
                <w:szCs w:val="24"/>
              </w:rPr>
              <w:t>9,5%</w:t>
            </w:r>
          </w:p>
        </w:tc>
        <w:tc>
          <w:tcPr>
            <w:tcW w:w="836" w:type="dxa"/>
          </w:tcPr>
          <w:p w:rsidR="001D3913" w:rsidRDefault="001D3913">
            <w:pPr>
              <w:spacing w:line="360" w:lineRule="auto"/>
              <w:jc w:val="both"/>
              <w:rPr>
                <w:sz w:val="24"/>
                <w:szCs w:val="24"/>
              </w:rPr>
            </w:pPr>
            <w:r>
              <w:rPr>
                <w:sz w:val="24"/>
                <w:szCs w:val="24"/>
              </w:rPr>
              <w:t>9,7%</w:t>
            </w:r>
          </w:p>
        </w:tc>
        <w:tc>
          <w:tcPr>
            <w:tcW w:w="836" w:type="dxa"/>
          </w:tcPr>
          <w:p w:rsidR="001D3913" w:rsidRDefault="001D3913">
            <w:pPr>
              <w:spacing w:line="360" w:lineRule="auto"/>
              <w:jc w:val="both"/>
              <w:rPr>
                <w:sz w:val="24"/>
                <w:szCs w:val="24"/>
              </w:rPr>
            </w:pPr>
            <w:r>
              <w:rPr>
                <w:sz w:val="24"/>
                <w:szCs w:val="24"/>
              </w:rPr>
              <w:t>9,9%</w:t>
            </w:r>
          </w:p>
        </w:tc>
        <w:tc>
          <w:tcPr>
            <w:tcW w:w="836" w:type="dxa"/>
          </w:tcPr>
          <w:p w:rsidR="001D3913" w:rsidRDefault="001D3913">
            <w:pPr>
              <w:spacing w:line="360" w:lineRule="auto"/>
              <w:jc w:val="both"/>
              <w:rPr>
                <w:sz w:val="24"/>
                <w:szCs w:val="24"/>
              </w:rPr>
            </w:pPr>
            <w:r>
              <w:rPr>
                <w:sz w:val="24"/>
                <w:szCs w:val="24"/>
              </w:rPr>
              <w:t>10,0%</w:t>
            </w:r>
          </w:p>
        </w:tc>
        <w:tc>
          <w:tcPr>
            <w:tcW w:w="836" w:type="dxa"/>
          </w:tcPr>
          <w:p w:rsidR="001D3913" w:rsidRDefault="001D3913">
            <w:pPr>
              <w:spacing w:line="360" w:lineRule="auto"/>
              <w:jc w:val="both"/>
              <w:rPr>
                <w:sz w:val="24"/>
                <w:szCs w:val="24"/>
              </w:rPr>
            </w:pPr>
            <w:r>
              <w:rPr>
                <w:sz w:val="24"/>
                <w:szCs w:val="24"/>
              </w:rPr>
              <w:t>10,5%</w:t>
            </w:r>
          </w:p>
        </w:tc>
        <w:tc>
          <w:tcPr>
            <w:tcW w:w="1036" w:type="dxa"/>
          </w:tcPr>
          <w:p w:rsidR="001D3913" w:rsidRDefault="001D3913">
            <w:pPr>
              <w:spacing w:line="360" w:lineRule="auto"/>
              <w:jc w:val="both"/>
              <w:rPr>
                <w:sz w:val="24"/>
                <w:szCs w:val="24"/>
              </w:rPr>
            </w:pPr>
            <w:r>
              <w:rPr>
                <w:sz w:val="24"/>
                <w:szCs w:val="24"/>
              </w:rPr>
              <w:t>11,0%</w:t>
            </w:r>
          </w:p>
        </w:tc>
      </w:tr>
      <w:tr w:rsidR="001D3913">
        <w:trPr>
          <w:trHeight w:val="859"/>
        </w:trPr>
        <w:tc>
          <w:tcPr>
            <w:tcW w:w="1984" w:type="dxa"/>
          </w:tcPr>
          <w:p w:rsidR="001D3913" w:rsidRDefault="001D3913">
            <w:pPr>
              <w:spacing w:line="360" w:lineRule="auto"/>
              <w:jc w:val="both"/>
              <w:rPr>
                <w:sz w:val="24"/>
                <w:szCs w:val="24"/>
              </w:rPr>
            </w:pPr>
            <w:r>
              <w:rPr>
                <w:sz w:val="24"/>
                <w:szCs w:val="24"/>
              </w:rPr>
              <w:t>7 000 000 – 15 000 000</w:t>
            </w:r>
          </w:p>
        </w:tc>
        <w:tc>
          <w:tcPr>
            <w:tcW w:w="716" w:type="dxa"/>
          </w:tcPr>
          <w:p w:rsidR="001D3913" w:rsidRDefault="001D3913">
            <w:pPr>
              <w:spacing w:line="360" w:lineRule="auto"/>
              <w:jc w:val="both"/>
              <w:rPr>
                <w:sz w:val="24"/>
                <w:szCs w:val="24"/>
              </w:rPr>
            </w:pPr>
            <w:r>
              <w:rPr>
                <w:sz w:val="24"/>
                <w:szCs w:val="24"/>
              </w:rPr>
              <w:t>7,8%</w:t>
            </w:r>
          </w:p>
        </w:tc>
        <w:tc>
          <w:tcPr>
            <w:tcW w:w="716" w:type="dxa"/>
          </w:tcPr>
          <w:p w:rsidR="001D3913" w:rsidRDefault="001D3913">
            <w:pPr>
              <w:spacing w:line="360" w:lineRule="auto"/>
              <w:jc w:val="both"/>
              <w:rPr>
                <w:sz w:val="24"/>
                <w:szCs w:val="24"/>
              </w:rPr>
            </w:pPr>
            <w:r>
              <w:rPr>
                <w:sz w:val="24"/>
                <w:szCs w:val="24"/>
              </w:rPr>
              <w:t>8,3%</w:t>
            </w:r>
          </w:p>
        </w:tc>
        <w:tc>
          <w:tcPr>
            <w:tcW w:w="716" w:type="dxa"/>
          </w:tcPr>
          <w:p w:rsidR="001D3913" w:rsidRDefault="001D3913">
            <w:pPr>
              <w:spacing w:line="360" w:lineRule="auto"/>
              <w:jc w:val="both"/>
              <w:rPr>
                <w:sz w:val="24"/>
                <w:szCs w:val="24"/>
              </w:rPr>
            </w:pPr>
            <w:r>
              <w:rPr>
                <w:sz w:val="24"/>
                <w:szCs w:val="24"/>
              </w:rPr>
              <w:t>9,3%</w:t>
            </w:r>
          </w:p>
        </w:tc>
        <w:tc>
          <w:tcPr>
            <w:tcW w:w="848" w:type="dxa"/>
          </w:tcPr>
          <w:p w:rsidR="001D3913" w:rsidRDefault="001D3913">
            <w:pPr>
              <w:spacing w:line="360" w:lineRule="auto"/>
              <w:jc w:val="both"/>
              <w:rPr>
                <w:sz w:val="24"/>
                <w:szCs w:val="24"/>
              </w:rPr>
            </w:pPr>
            <w:r>
              <w:rPr>
                <w:sz w:val="24"/>
                <w:szCs w:val="24"/>
              </w:rPr>
              <w:t>10,0%</w:t>
            </w:r>
          </w:p>
        </w:tc>
        <w:tc>
          <w:tcPr>
            <w:tcW w:w="836" w:type="dxa"/>
          </w:tcPr>
          <w:p w:rsidR="001D3913" w:rsidRDefault="001D3913">
            <w:pPr>
              <w:spacing w:line="360" w:lineRule="auto"/>
              <w:jc w:val="both"/>
              <w:rPr>
                <w:sz w:val="24"/>
                <w:szCs w:val="24"/>
              </w:rPr>
            </w:pPr>
            <w:r>
              <w:rPr>
                <w:sz w:val="24"/>
                <w:szCs w:val="24"/>
              </w:rPr>
              <w:t>10,4%</w:t>
            </w:r>
          </w:p>
        </w:tc>
        <w:tc>
          <w:tcPr>
            <w:tcW w:w="836" w:type="dxa"/>
          </w:tcPr>
          <w:p w:rsidR="001D3913" w:rsidRDefault="001D3913">
            <w:pPr>
              <w:spacing w:line="360" w:lineRule="auto"/>
              <w:jc w:val="both"/>
              <w:rPr>
                <w:sz w:val="24"/>
                <w:szCs w:val="24"/>
              </w:rPr>
            </w:pPr>
            <w:r>
              <w:rPr>
                <w:sz w:val="24"/>
                <w:szCs w:val="24"/>
              </w:rPr>
              <w:t>10,8%</w:t>
            </w:r>
          </w:p>
        </w:tc>
        <w:tc>
          <w:tcPr>
            <w:tcW w:w="836" w:type="dxa"/>
          </w:tcPr>
          <w:p w:rsidR="001D3913" w:rsidRDefault="001D3913">
            <w:pPr>
              <w:spacing w:line="360" w:lineRule="auto"/>
              <w:jc w:val="both"/>
              <w:rPr>
                <w:sz w:val="24"/>
                <w:szCs w:val="24"/>
              </w:rPr>
            </w:pPr>
            <w:r>
              <w:rPr>
                <w:sz w:val="24"/>
                <w:szCs w:val="24"/>
              </w:rPr>
              <w:t>11,3%</w:t>
            </w:r>
          </w:p>
        </w:tc>
        <w:tc>
          <w:tcPr>
            <w:tcW w:w="836" w:type="dxa"/>
          </w:tcPr>
          <w:p w:rsidR="001D3913" w:rsidRDefault="001D3913">
            <w:pPr>
              <w:spacing w:line="360" w:lineRule="auto"/>
              <w:jc w:val="both"/>
              <w:rPr>
                <w:sz w:val="24"/>
                <w:szCs w:val="24"/>
              </w:rPr>
            </w:pPr>
            <w:r>
              <w:rPr>
                <w:sz w:val="24"/>
                <w:szCs w:val="24"/>
              </w:rPr>
              <w:t>11,8%</w:t>
            </w:r>
          </w:p>
        </w:tc>
        <w:tc>
          <w:tcPr>
            <w:tcW w:w="1036" w:type="dxa"/>
          </w:tcPr>
          <w:p w:rsidR="001D3913" w:rsidRDefault="001D3913">
            <w:pPr>
              <w:spacing w:line="360" w:lineRule="auto"/>
              <w:jc w:val="both"/>
              <w:rPr>
                <w:sz w:val="24"/>
                <w:szCs w:val="24"/>
              </w:rPr>
            </w:pPr>
            <w:r>
              <w:rPr>
                <w:sz w:val="24"/>
                <w:szCs w:val="24"/>
              </w:rPr>
              <w:t>11,9%</w:t>
            </w:r>
          </w:p>
        </w:tc>
      </w:tr>
      <w:tr w:rsidR="001D3913">
        <w:trPr>
          <w:trHeight w:val="875"/>
        </w:trPr>
        <w:tc>
          <w:tcPr>
            <w:tcW w:w="1984" w:type="dxa"/>
          </w:tcPr>
          <w:p w:rsidR="001D3913" w:rsidRDefault="001D3913">
            <w:pPr>
              <w:spacing w:line="360" w:lineRule="auto"/>
              <w:jc w:val="both"/>
              <w:rPr>
                <w:sz w:val="24"/>
                <w:szCs w:val="24"/>
              </w:rPr>
            </w:pPr>
            <w:r>
              <w:rPr>
                <w:sz w:val="24"/>
                <w:szCs w:val="24"/>
              </w:rPr>
              <w:t>15 000 000 и выше</w:t>
            </w:r>
          </w:p>
        </w:tc>
        <w:tc>
          <w:tcPr>
            <w:tcW w:w="716" w:type="dxa"/>
          </w:tcPr>
          <w:p w:rsidR="001D3913" w:rsidRDefault="001D3913">
            <w:pPr>
              <w:spacing w:line="360" w:lineRule="auto"/>
              <w:jc w:val="both"/>
              <w:rPr>
                <w:sz w:val="24"/>
                <w:szCs w:val="24"/>
              </w:rPr>
            </w:pPr>
            <w:r>
              <w:rPr>
                <w:sz w:val="24"/>
                <w:szCs w:val="24"/>
              </w:rPr>
              <w:t>8,0%</w:t>
            </w:r>
          </w:p>
        </w:tc>
        <w:tc>
          <w:tcPr>
            <w:tcW w:w="716" w:type="dxa"/>
          </w:tcPr>
          <w:p w:rsidR="001D3913" w:rsidRDefault="001D3913">
            <w:pPr>
              <w:spacing w:line="360" w:lineRule="auto"/>
              <w:jc w:val="both"/>
              <w:rPr>
                <w:sz w:val="24"/>
                <w:szCs w:val="24"/>
              </w:rPr>
            </w:pPr>
            <w:r>
              <w:rPr>
                <w:sz w:val="24"/>
                <w:szCs w:val="24"/>
              </w:rPr>
              <w:t>8,5%</w:t>
            </w:r>
          </w:p>
        </w:tc>
        <w:tc>
          <w:tcPr>
            <w:tcW w:w="716" w:type="dxa"/>
          </w:tcPr>
          <w:p w:rsidR="001D3913" w:rsidRDefault="001D3913">
            <w:pPr>
              <w:spacing w:line="360" w:lineRule="auto"/>
              <w:jc w:val="both"/>
              <w:rPr>
                <w:sz w:val="24"/>
                <w:szCs w:val="24"/>
              </w:rPr>
            </w:pPr>
            <w:r>
              <w:rPr>
                <w:sz w:val="24"/>
                <w:szCs w:val="24"/>
              </w:rPr>
              <w:t>9,5%</w:t>
            </w:r>
          </w:p>
        </w:tc>
        <w:tc>
          <w:tcPr>
            <w:tcW w:w="848" w:type="dxa"/>
          </w:tcPr>
          <w:p w:rsidR="001D3913" w:rsidRDefault="001D3913">
            <w:pPr>
              <w:spacing w:line="360" w:lineRule="auto"/>
              <w:jc w:val="both"/>
              <w:rPr>
                <w:sz w:val="24"/>
                <w:szCs w:val="24"/>
              </w:rPr>
            </w:pPr>
            <w:r>
              <w:rPr>
                <w:sz w:val="24"/>
                <w:szCs w:val="24"/>
              </w:rPr>
              <w:t>10,2%</w:t>
            </w:r>
          </w:p>
        </w:tc>
        <w:tc>
          <w:tcPr>
            <w:tcW w:w="836" w:type="dxa"/>
          </w:tcPr>
          <w:p w:rsidR="001D3913" w:rsidRDefault="001D3913">
            <w:pPr>
              <w:spacing w:line="360" w:lineRule="auto"/>
              <w:jc w:val="both"/>
              <w:rPr>
                <w:sz w:val="24"/>
                <w:szCs w:val="24"/>
              </w:rPr>
            </w:pPr>
            <w:r>
              <w:rPr>
                <w:sz w:val="24"/>
                <w:szCs w:val="24"/>
              </w:rPr>
              <w:t>10,6%</w:t>
            </w:r>
          </w:p>
        </w:tc>
        <w:tc>
          <w:tcPr>
            <w:tcW w:w="836" w:type="dxa"/>
          </w:tcPr>
          <w:p w:rsidR="001D3913" w:rsidRDefault="001D3913">
            <w:pPr>
              <w:spacing w:line="360" w:lineRule="auto"/>
              <w:jc w:val="both"/>
              <w:rPr>
                <w:sz w:val="24"/>
                <w:szCs w:val="24"/>
              </w:rPr>
            </w:pPr>
            <w:r>
              <w:rPr>
                <w:sz w:val="24"/>
                <w:szCs w:val="24"/>
              </w:rPr>
              <w:t>11,0%</w:t>
            </w:r>
          </w:p>
        </w:tc>
        <w:tc>
          <w:tcPr>
            <w:tcW w:w="836" w:type="dxa"/>
          </w:tcPr>
          <w:p w:rsidR="001D3913" w:rsidRDefault="001D3913">
            <w:pPr>
              <w:spacing w:line="360" w:lineRule="auto"/>
              <w:jc w:val="both"/>
              <w:rPr>
                <w:sz w:val="24"/>
                <w:szCs w:val="24"/>
              </w:rPr>
            </w:pPr>
            <w:r>
              <w:rPr>
                <w:sz w:val="24"/>
                <w:szCs w:val="24"/>
              </w:rPr>
              <w:t>11,5%</w:t>
            </w:r>
          </w:p>
        </w:tc>
        <w:tc>
          <w:tcPr>
            <w:tcW w:w="836" w:type="dxa"/>
          </w:tcPr>
          <w:p w:rsidR="001D3913" w:rsidRDefault="001D3913">
            <w:pPr>
              <w:spacing w:line="360" w:lineRule="auto"/>
              <w:jc w:val="both"/>
              <w:rPr>
                <w:sz w:val="24"/>
                <w:szCs w:val="24"/>
              </w:rPr>
            </w:pPr>
            <w:r>
              <w:rPr>
                <w:sz w:val="24"/>
                <w:szCs w:val="24"/>
              </w:rPr>
              <w:t>12,0%</w:t>
            </w:r>
          </w:p>
        </w:tc>
        <w:tc>
          <w:tcPr>
            <w:tcW w:w="1036" w:type="dxa"/>
          </w:tcPr>
          <w:p w:rsidR="001D3913" w:rsidRDefault="001D3913">
            <w:pPr>
              <w:spacing w:line="360" w:lineRule="auto"/>
              <w:jc w:val="both"/>
              <w:rPr>
                <w:sz w:val="24"/>
                <w:szCs w:val="24"/>
              </w:rPr>
            </w:pPr>
            <w:r>
              <w:rPr>
                <w:sz w:val="24"/>
                <w:szCs w:val="24"/>
              </w:rPr>
              <w:t>12,1%</w:t>
            </w:r>
          </w:p>
        </w:tc>
      </w:tr>
      <w:tr w:rsidR="001D3913">
        <w:trPr>
          <w:trHeight w:val="445"/>
        </w:trPr>
        <w:tc>
          <w:tcPr>
            <w:tcW w:w="9360" w:type="dxa"/>
            <w:gridSpan w:val="10"/>
          </w:tcPr>
          <w:p w:rsidR="001D3913" w:rsidRDefault="001D3913">
            <w:pPr>
              <w:spacing w:line="360" w:lineRule="auto"/>
              <w:jc w:val="center"/>
              <w:rPr>
                <w:sz w:val="24"/>
                <w:szCs w:val="24"/>
              </w:rPr>
            </w:pPr>
            <w:r>
              <w:rPr>
                <w:sz w:val="24"/>
                <w:szCs w:val="24"/>
              </w:rPr>
              <w:t>В долларах США, евро</w:t>
            </w:r>
          </w:p>
        </w:tc>
      </w:tr>
      <w:tr w:rsidR="001D3913">
        <w:trPr>
          <w:trHeight w:val="859"/>
        </w:trPr>
        <w:tc>
          <w:tcPr>
            <w:tcW w:w="1984" w:type="dxa"/>
          </w:tcPr>
          <w:p w:rsidR="001D3913" w:rsidRDefault="001D3913">
            <w:pPr>
              <w:spacing w:line="360" w:lineRule="auto"/>
              <w:jc w:val="both"/>
              <w:rPr>
                <w:sz w:val="24"/>
                <w:szCs w:val="24"/>
              </w:rPr>
            </w:pPr>
            <w:r>
              <w:rPr>
                <w:sz w:val="24"/>
                <w:szCs w:val="24"/>
              </w:rPr>
              <w:t>10000 - 55000</w:t>
            </w:r>
          </w:p>
        </w:tc>
        <w:tc>
          <w:tcPr>
            <w:tcW w:w="716" w:type="dxa"/>
          </w:tcPr>
          <w:p w:rsidR="001D3913" w:rsidRDefault="001D3913">
            <w:pPr>
              <w:spacing w:line="360" w:lineRule="auto"/>
              <w:jc w:val="both"/>
              <w:rPr>
                <w:sz w:val="24"/>
                <w:szCs w:val="24"/>
              </w:rPr>
            </w:pPr>
            <w:r>
              <w:rPr>
                <w:sz w:val="24"/>
                <w:szCs w:val="24"/>
              </w:rPr>
              <w:t>3,9%</w:t>
            </w:r>
          </w:p>
        </w:tc>
        <w:tc>
          <w:tcPr>
            <w:tcW w:w="716" w:type="dxa"/>
          </w:tcPr>
          <w:p w:rsidR="001D3913" w:rsidRDefault="001D3913">
            <w:pPr>
              <w:spacing w:line="360" w:lineRule="auto"/>
              <w:jc w:val="both"/>
              <w:rPr>
                <w:sz w:val="24"/>
                <w:szCs w:val="24"/>
              </w:rPr>
            </w:pPr>
            <w:r>
              <w:rPr>
                <w:sz w:val="24"/>
                <w:szCs w:val="24"/>
              </w:rPr>
              <w:t>4,0%</w:t>
            </w:r>
          </w:p>
        </w:tc>
        <w:tc>
          <w:tcPr>
            <w:tcW w:w="716" w:type="dxa"/>
          </w:tcPr>
          <w:p w:rsidR="001D3913" w:rsidRDefault="001D3913">
            <w:pPr>
              <w:spacing w:line="360" w:lineRule="auto"/>
              <w:jc w:val="both"/>
              <w:rPr>
                <w:sz w:val="24"/>
                <w:szCs w:val="24"/>
              </w:rPr>
            </w:pPr>
            <w:r>
              <w:rPr>
                <w:sz w:val="24"/>
                <w:szCs w:val="24"/>
              </w:rPr>
              <w:t>5,0%</w:t>
            </w:r>
          </w:p>
        </w:tc>
        <w:tc>
          <w:tcPr>
            <w:tcW w:w="848" w:type="dxa"/>
          </w:tcPr>
          <w:p w:rsidR="001D3913" w:rsidRDefault="001D3913">
            <w:pPr>
              <w:spacing w:line="360" w:lineRule="auto"/>
              <w:jc w:val="both"/>
              <w:rPr>
                <w:sz w:val="24"/>
                <w:szCs w:val="24"/>
              </w:rPr>
            </w:pPr>
            <w:r>
              <w:rPr>
                <w:sz w:val="24"/>
                <w:szCs w:val="24"/>
              </w:rPr>
              <w:t>6,0%</w:t>
            </w:r>
          </w:p>
        </w:tc>
        <w:tc>
          <w:tcPr>
            <w:tcW w:w="836" w:type="dxa"/>
          </w:tcPr>
          <w:p w:rsidR="001D3913" w:rsidRDefault="001D3913">
            <w:pPr>
              <w:spacing w:line="360" w:lineRule="auto"/>
              <w:jc w:val="both"/>
              <w:rPr>
                <w:sz w:val="24"/>
                <w:szCs w:val="24"/>
              </w:rPr>
            </w:pPr>
            <w:r>
              <w:rPr>
                <w:sz w:val="24"/>
                <w:szCs w:val="24"/>
              </w:rPr>
              <w:t>6,2%</w:t>
            </w:r>
          </w:p>
        </w:tc>
        <w:tc>
          <w:tcPr>
            <w:tcW w:w="836" w:type="dxa"/>
          </w:tcPr>
          <w:p w:rsidR="001D3913" w:rsidRDefault="001D3913">
            <w:pPr>
              <w:spacing w:line="360" w:lineRule="auto"/>
              <w:jc w:val="both"/>
              <w:rPr>
                <w:sz w:val="24"/>
                <w:szCs w:val="24"/>
              </w:rPr>
            </w:pPr>
            <w:r>
              <w:rPr>
                <w:sz w:val="24"/>
                <w:szCs w:val="24"/>
              </w:rPr>
              <w:t>6,4%</w:t>
            </w:r>
          </w:p>
        </w:tc>
        <w:tc>
          <w:tcPr>
            <w:tcW w:w="836" w:type="dxa"/>
          </w:tcPr>
          <w:p w:rsidR="001D3913" w:rsidRDefault="001D3913">
            <w:pPr>
              <w:spacing w:line="360" w:lineRule="auto"/>
              <w:jc w:val="both"/>
              <w:rPr>
                <w:sz w:val="24"/>
                <w:szCs w:val="24"/>
              </w:rPr>
            </w:pPr>
            <w:r>
              <w:rPr>
                <w:sz w:val="24"/>
                <w:szCs w:val="24"/>
              </w:rPr>
              <w:t>6,5%</w:t>
            </w:r>
          </w:p>
        </w:tc>
        <w:tc>
          <w:tcPr>
            <w:tcW w:w="836" w:type="dxa"/>
          </w:tcPr>
          <w:p w:rsidR="001D3913" w:rsidRDefault="001D3913">
            <w:pPr>
              <w:spacing w:line="360" w:lineRule="auto"/>
              <w:jc w:val="both"/>
              <w:rPr>
                <w:sz w:val="24"/>
                <w:szCs w:val="24"/>
              </w:rPr>
            </w:pPr>
            <w:r>
              <w:rPr>
                <w:sz w:val="24"/>
                <w:szCs w:val="24"/>
              </w:rPr>
              <w:t>7,0%</w:t>
            </w:r>
          </w:p>
        </w:tc>
        <w:tc>
          <w:tcPr>
            <w:tcW w:w="1036" w:type="dxa"/>
          </w:tcPr>
          <w:p w:rsidR="001D3913" w:rsidRDefault="001D3913">
            <w:pPr>
              <w:spacing w:line="360" w:lineRule="auto"/>
              <w:jc w:val="both"/>
              <w:rPr>
                <w:sz w:val="24"/>
                <w:szCs w:val="24"/>
              </w:rPr>
            </w:pPr>
            <w:r>
              <w:rPr>
                <w:sz w:val="24"/>
                <w:szCs w:val="24"/>
              </w:rPr>
              <w:t>7,5%</w:t>
            </w:r>
          </w:p>
        </w:tc>
      </w:tr>
      <w:tr w:rsidR="001D3913">
        <w:trPr>
          <w:trHeight w:val="875"/>
        </w:trPr>
        <w:tc>
          <w:tcPr>
            <w:tcW w:w="1984" w:type="dxa"/>
            <w:tcBorders>
              <w:bottom w:val="single" w:sz="4" w:space="0" w:color="auto"/>
            </w:tcBorders>
          </w:tcPr>
          <w:p w:rsidR="001D3913" w:rsidRDefault="001D3913">
            <w:pPr>
              <w:spacing w:line="360" w:lineRule="auto"/>
              <w:jc w:val="both"/>
              <w:rPr>
                <w:sz w:val="24"/>
                <w:szCs w:val="24"/>
              </w:rPr>
            </w:pPr>
            <w:r>
              <w:rPr>
                <w:sz w:val="24"/>
                <w:szCs w:val="24"/>
              </w:rPr>
              <w:t>55000 - 100000</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5,8%</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6,3%</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6,5%</w:t>
            </w:r>
          </w:p>
        </w:tc>
        <w:tc>
          <w:tcPr>
            <w:tcW w:w="848" w:type="dxa"/>
            <w:tcBorders>
              <w:bottom w:val="single" w:sz="4" w:space="0" w:color="auto"/>
            </w:tcBorders>
          </w:tcPr>
          <w:p w:rsidR="001D3913" w:rsidRDefault="001D3913">
            <w:pPr>
              <w:spacing w:line="360" w:lineRule="auto"/>
              <w:jc w:val="both"/>
              <w:rPr>
                <w:sz w:val="24"/>
                <w:szCs w:val="24"/>
              </w:rPr>
            </w:pPr>
            <w:r>
              <w:rPr>
                <w:sz w:val="24"/>
                <w:szCs w:val="24"/>
              </w:rPr>
              <w:t>7,0%</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7,4%</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7,8%</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8,1%</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8,2%</w:t>
            </w:r>
          </w:p>
        </w:tc>
        <w:tc>
          <w:tcPr>
            <w:tcW w:w="1036" w:type="dxa"/>
            <w:tcBorders>
              <w:bottom w:val="single" w:sz="4" w:space="0" w:color="auto"/>
            </w:tcBorders>
          </w:tcPr>
          <w:p w:rsidR="001D3913" w:rsidRDefault="001D3913">
            <w:pPr>
              <w:spacing w:line="360" w:lineRule="auto"/>
              <w:jc w:val="both"/>
              <w:rPr>
                <w:sz w:val="24"/>
                <w:szCs w:val="24"/>
              </w:rPr>
            </w:pPr>
            <w:r>
              <w:rPr>
                <w:sz w:val="24"/>
                <w:szCs w:val="24"/>
              </w:rPr>
              <w:t>8,5%</w:t>
            </w:r>
          </w:p>
        </w:tc>
      </w:tr>
      <w:tr w:rsidR="001D3913">
        <w:trPr>
          <w:trHeight w:val="956"/>
        </w:trPr>
        <w:tc>
          <w:tcPr>
            <w:tcW w:w="1984" w:type="dxa"/>
            <w:tcBorders>
              <w:bottom w:val="single" w:sz="4" w:space="0" w:color="auto"/>
            </w:tcBorders>
          </w:tcPr>
          <w:p w:rsidR="001D3913" w:rsidRDefault="001D3913">
            <w:pPr>
              <w:spacing w:line="360" w:lineRule="auto"/>
              <w:jc w:val="both"/>
              <w:rPr>
                <w:sz w:val="24"/>
                <w:szCs w:val="24"/>
              </w:rPr>
            </w:pPr>
            <w:r>
              <w:rPr>
                <w:sz w:val="24"/>
                <w:szCs w:val="24"/>
              </w:rPr>
              <w:t>100000 и выше</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6,0%</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6,5%</w:t>
            </w:r>
          </w:p>
        </w:tc>
        <w:tc>
          <w:tcPr>
            <w:tcW w:w="716" w:type="dxa"/>
            <w:tcBorders>
              <w:bottom w:val="single" w:sz="4" w:space="0" w:color="auto"/>
            </w:tcBorders>
          </w:tcPr>
          <w:p w:rsidR="001D3913" w:rsidRDefault="001D3913">
            <w:pPr>
              <w:spacing w:line="360" w:lineRule="auto"/>
              <w:jc w:val="both"/>
              <w:rPr>
                <w:sz w:val="24"/>
                <w:szCs w:val="24"/>
              </w:rPr>
            </w:pPr>
            <w:r>
              <w:rPr>
                <w:sz w:val="24"/>
                <w:szCs w:val="24"/>
              </w:rPr>
              <w:t>6,7%</w:t>
            </w:r>
          </w:p>
        </w:tc>
        <w:tc>
          <w:tcPr>
            <w:tcW w:w="848" w:type="dxa"/>
            <w:tcBorders>
              <w:bottom w:val="single" w:sz="4" w:space="0" w:color="auto"/>
            </w:tcBorders>
          </w:tcPr>
          <w:p w:rsidR="001D3913" w:rsidRDefault="001D3913">
            <w:pPr>
              <w:spacing w:line="360" w:lineRule="auto"/>
              <w:jc w:val="both"/>
              <w:rPr>
                <w:sz w:val="24"/>
                <w:szCs w:val="24"/>
              </w:rPr>
            </w:pPr>
            <w:r>
              <w:rPr>
                <w:sz w:val="24"/>
                <w:szCs w:val="24"/>
              </w:rPr>
              <w:t>7,2%</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7,6%</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8,0%</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8,3%</w:t>
            </w:r>
          </w:p>
        </w:tc>
        <w:tc>
          <w:tcPr>
            <w:tcW w:w="836" w:type="dxa"/>
            <w:tcBorders>
              <w:bottom w:val="single" w:sz="4" w:space="0" w:color="auto"/>
            </w:tcBorders>
          </w:tcPr>
          <w:p w:rsidR="001D3913" w:rsidRDefault="001D3913">
            <w:pPr>
              <w:spacing w:line="360" w:lineRule="auto"/>
              <w:jc w:val="both"/>
              <w:rPr>
                <w:sz w:val="24"/>
                <w:szCs w:val="24"/>
              </w:rPr>
            </w:pPr>
            <w:r>
              <w:rPr>
                <w:sz w:val="24"/>
                <w:szCs w:val="24"/>
              </w:rPr>
              <w:t>8,5%</w:t>
            </w:r>
          </w:p>
        </w:tc>
        <w:tc>
          <w:tcPr>
            <w:tcW w:w="1036" w:type="dxa"/>
            <w:tcBorders>
              <w:bottom w:val="single" w:sz="4" w:space="0" w:color="auto"/>
            </w:tcBorders>
          </w:tcPr>
          <w:p w:rsidR="001D3913" w:rsidRDefault="001D3913">
            <w:pPr>
              <w:spacing w:line="360" w:lineRule="auto"/>
              <w:jc w:val="both"/>
              <w:rPr>
                <w:sz w:val="24"/>
                <w:szCs w:val="24"/>
              </w:rPr>
            </w:pPr>
            <w:r>
              <w:rPr>
                <w:sz w:val="24"/>
                <w:szCs w:val="24"/>
              </w:rPr>
              <w:t>8,7%</w:t>
            </w:r>
          </w:p>
        </w:tc>
      </w:tr>
    </w:tbl>
    <w:p w:rsidR="001D3913" w:rsidRDefault="001D3913">
      <w:pPr>
        <w:spacing w:line="360" w:lineRule="auto"/>
        <w:ind w:left="360"/>
        <w:jc w:val="both"/>
        <w:rPr>
          <w:sz w:val="28"/>
          <w:szCs w:val="28"/>
        </w:rPr>
      </w:pPr>
    </w:p>
    <w:p w:rsidR="001D3913" w:rsidRDefault="001D3913">
      <w:pPr>
        <w:spacing w:line="360" w:lineRule="auto"/>
        <w:ind w:firstLine="720"/>
        <w:jc w:val="both"/>
        <w:rPr>
          <w:sz w:val="28"/>
          <w:szCs w:val="28"/>
        </w:rPr>
      </w:pPr>
      <w:r>
        <w:rPr>
          <w:sz w:val="28"/>
          <w:szCs w:val="28"/>
        </w:rPr>
        <w:t xml:space="preserve">    Преимущества депозита «</w:t>
      </w:r>
      <w:r>
        <w:rPr>
          <w:sz w:val="28"/>
          <w:szCs w:val="28"/>
          <w:lang w:val="en-US"/>
        </w:rPr>
        <w:t>Platinum</w:t>
      </w:r>
      <w:r>
        <w:rPr>
          <w:sz w:val="28"/>
          <w:szCs w:val="28"/>
        </w:rPr>
        <w:t xml:space="preserve">»: </w:t>
      </w:r>
    </w:p>
    <w:p w:rsidR="001D3913" w:rsidRDefault="001D3913">
      <w:pPr>
        <w:spacing w:line="360" w:lineRule="auto"/>
        <w:ind w:firstLine="720"/>
        <w:jc w:val="both"/>
        <w:rPr>
          <w:sz w:val="28"/>
          <w:szCs w:val="28"/>
        </w:rPr>
      </w:pPr>
      <w:r>
        <w:rPr>
          <w:sz w:val="28"/>
          <w:szCs w:val="28"/>
        </w:rPr>
        <w:t>- возможность открытия и ведения вклада в одной, двух или трех валютах одновременно: тенге, доллары США, евро, позволяя клиенту самостоятельно определять доли вклада, путем конвертации части или всей суммы вклада в рамках договора банковского вклада, при условии соблюдения размера первоначального взноса;</w:t>
      </w:r>
    </w:p>
    <w:p w:rsidR="001D3913" w:rsidRDefault="001D3913">
      <w:pPr>
        <w:spacing w:line="360" w:lineRule="auto"/>
        <w:ind w:firstLine="720"/>
        <w:jc w:val="both"/>
        <w:rPr>
          <w:sz w:val="28"/>
          <w:szCs w:val="28"/>
        </w:rPr>
      </w:pPr>
      <w:r>
        <w:rPr>
          <w:sz w:val="28"/>
          <w:szCs w:val="28"/>
        </w:rPr>
        <w:t>- возможность частичного снятия денег со счета;</w:t>
      </w:r>
    </w:p>
    <w:p w:rsidR="001D3913" w:rsidRDefault="001D3913">
      <w:pPr>
        <w:spacing w:line="360" w:lineRule="auto"/>
        <w:ind w:firstLine="720"/>
        <w:jc w:val="both"/>
        <w:rPr>
          <w:sz w:val="28"/>
          <w:szCs w:val="28"/>
        </w:rPr>
      </w:pPr>
      <w:r>
        <w:rPr>
          <w:sz w:val="28"/>
          <w:szCs w:val="28"/>
        </w:rPr>
        <w:t>- возможность внесения дополнительных взносов без ограничений по сумме;</w:t>
      </w:r>
    </w:p>
    <w:p w:rsidR="001D3913" w:rsidRDefault="001D3913">
      <w:pPr>
        <w:spacing w:line="360" w:lineRule="auto"/>
        <w:ind w:firstLine="720"/>
        <w:jc w:val="both"/>
        <w:rPr>
          <w:sz w:val="28"/>
          <w:szCs w:val="28"/>
        </w:rPr>
      </w:pPr>
      <w:r>
        <w:rPr>
          <w:sz w:val="28"/>
          <w:szCs w:val="28"/>
        </w:rPr>
        <w:t>- возможность получения кредитной карты;</w:t>
      </w:r>
    </w:p>
    <w:p w:rsidR="001D3913" w:rsidRDefault="001D3913">
      <w:pPr>
        <w:spacing w:line="360" w:lineRule="auto"/>
        <w:ind w:firstLine="720"/>
        <w:jc w:val="both"/>
        <w:rPr>
          <w:sz w:val="28"/>
          <w:szCs w:val="28"/>
        </w:rPr>
      </w:pPr>
      <w:r>
        <w:rPr>
          <w:sz w:val="28"/>
          <w:szCs w:val="28"/>
        </w:rPr>
        <w:t>- депозит «</w:t>
      </w:r>
      <w:r>
        <w:rPr>
          <w:sz w:val="28"/>
          <w:szCs w:val="28"/>
          <w:lang w:val="en-US"/>
        </w:rPr>
        <w:t>Platinum</w:t>
      </w:r>
      <w:r>
        <w:rPr>
          <w:sz w:val="28"/>
          <w:szCs w:val="28"/>
        </w:rPr>
        <w:t>» предлагает персональное обслуживание;</w:t>
      </w:r>
    </w:p>
    <w:p w:rsidR="001D3913" w:rsidRDefault="001D3913">
      <w:pPr>
        <w:spacing w:line="360" w:lineRule="auto"/>
        <w:ind w:firstLine="720"/>
        <w:jc w:val="both"/>
        <w:rPr>
          <w:sz w:val="28"/>
          <w:szCs w:val="28"/>
        </w:rPr>
      </w:pPr>
      <w:r>
        <w:rPr>
          <w:sz w:val="28"/>
          <w:szCs w:val="28"/>
        </w:rPr>
        <w:t>- возможность конвертации вклада в другую валюту по льготному курсу, без удержания комиссии и без потери вознаграждения.</w:t>
      </w:r>
    </w:p>
    <w:p w:rsidR="001D3913" w:rsidRDefault="001D3913">
      <w:pPr>
        <w:spacing w:line="360" w:lineRule="auto"/>
        <w:ind w:firstLine="720"/>
        <w:jc w:val="both"/>
        <w:rPr>
          <w:sz w:val="28"/>
          <w:szCs w:val="28"/>
          <w:lang w:val="kk-KZ"/>
        </w:rPr>
      </w:pPr>
      <w:r>
        <w:rPr>
          <w:sz w:val="28"/>
          <w:szCs w:val="28"/>
        </w:rPr>
        <w:t xml:space="preserve"> Таким образом, в данном параграфе рассмотрено внедрение мультивалютного вклада </w:t>
      </w:r>
      <w:r>
        <w:rPr>
          <w:sz w:val="28"/>
          <w:szCs w:val="28"/>
          <w:lang w:val="kk-KZ"/>
        </w:rPr>
        <w:t xml:space="preserve">в ВК Ф АО «Банк ТуранАлем», позволяющее открытие вклада в  одной, двух или трех валютах, в условиях меняющегося паритета валют и уровня инфляции </w:t>
      </w:r>
      <w:r>
        <w:rPr>
          <w:sz w:val="28"/>
          <w:szCs w:val="28"/>
        </w:rPr>
        <w:t>[</w:t>
      </w:r>
      <w:r>
        <w:rPr>
          <w:sz w:val="28"/>
          <w:szCs w:val="28"/>
          <w:lang w:val="kk-KZ"/>
        </w:rPr>
        <w:t>11</w:t>
      </w:r>
      <w:r>
        <w:rPr>
          <w:sz w:val="28"/>
          <w:szCs w:val="28"/>
        </w:rPr>
        <w:t>]</w:t>
      </w:r>
      <w:r>
        <w:rPr>
          <w:sz w:val="28"/>
          <w:szCs w:val="28"/>
          <w:lang w:val="kk-KZ"/>
        </w:rPr>
        <w:t>.</w:t>
      </w:r>
    </w:p>
    <w:p w:rsidR="001D3913" w:rsidRDefault="001D3913">
      <w:pPr>
        <w:spacing w:line="360" w:lineRule="auto"/>
        <w:ind w:firstLine="720"/>
        <w:jc w:val="both"/>
        <w:rPr>
          <w:sz w:val="28"/>
          <w:szCs w:val="28"/>
          <w:lang w:val="kk-KZ"/>
        </w:rPr>
      </w:pPr>
    </w:p>
    <w:p w:rsidR="001D3913" w:rsidRDefault="001D3913">
      <w:pPr>
        <w:spacing w:line="360" w:lineRule="auto"/>
        <w:ind w:firstLine="720"/>
        <w:jc w:val="both"/>
        <w:rPr>
          <w:sz w:val="28"/>
          <w:szCs w:val="28"/>
          <w:lang w:val="kk-KZ"/>
        </w:rPr>
      </w:pPr>
      <w:r>
        <w:rPr>
          <w:sz w:val="28"/>
          <w:szCs w:val="28"/>
        </w:rPr>
        <w:t xml:space="preserve"> </w:t>
      </w:r>
      <w:r>
        <w:rPr>
          <w:sz w:val="28"/>
          <w:szCs w:val="28"/>
          <w:lang w:val="kk-KZ"/>
        </w:rPr>
        <w:t>3.3 Особенности рынка банковских услуг в Восточном Казахстане и приоритетные направления его развития</w:t>
      </w:r>
    </w:p>
    <w:p w:rsidR="001D3913" w:rsidRDefault="001D3913">
      <w:pPr>
        <w:spacing w:line="360" w:lineRule="auto"/>
        <w:ind w:firstLine="900"/>
        <w:jc w:val="both"/>
        <w:rPr>
          <w:sz w:val="28"/>
          <w:szCs w:val="28"/>
          <w:lang w:val="kk-KZ"/>
        </w:rPr>
      </w:pPr>
    </w:p>
    <w:p w:rsidR="001D3913" w:rsidRDefault="001D3913">
      <w:pPr>
        <w:spacing w:line="360" w:lineRule="auto"/>
        <w:ind w:firstLine="900"/>
        <w:jc w:val="both"/>
        <w:rPr>
          <w:sz w:val="28"/>
          <w:szCs w:val="28"/>
          <w:lang w:val="kk-KZ"/>
        </w:rPr>
      </w:pPr>
      <w:r>
        <w:rPr>
          <w:sz w:val="28"/>
          <w:szCs w:val="28"/>
          <w:lang w:val="kk-KZ"/>
        </w:rPr>
        <w:t>Восточный Казахстан относится к регионам с наибольшим числом действующих на его территории банковских учреждений и относительно высокой долей услуг, оказываемых банками области в общереспубликанском объеме.</w:t>
      </w:r>
    </w:p>
    <w:p w:rsidR="001D3913" w:rsidRDefault="001D3913">
      <w:pPr>
        <w:spacing w:line="360" w:lineRule="auto"/>
        <w:ind w:firstLine="900"/>
        <w:jc w:val="both"/>
        <w:rPr>
          <w:sz w:val="28"/>
          <w:szCs w:val="28"/>
        </w:rPr>
      </w:pPr>
      <w:r>
        <w:rPr>
          <w:sz w:val="28"/>
          <w:szCs w:val="28"/>
        </w:rPr>
        <w:t>Для Казахстана с его огромной территорией остро встает вопрос с обеспечением регионов банковскими услугами. Эта проблема, по мнению казахстанских экономистов, является актуальной, так как банки на территории республики располагаются крайне неравномерно, то есть 75% находятся в г. Алматы, вместе с тем, в республике есть регионы, где не зарегистрировано ни одного самостоятельного банка, к таким областям относится и Восточно-Казахстанская область [23, с.58].</w:t>
      </w:r>
    </w:p>
    <w:p w:rsidR="001D3913" w:rsidRDefault="001D3913">
      <w:pPr>
        <w:spacing w:line="360" w:lineRule="auto"/>
        <w:ind w:firstLine="900"/>
        <w:jc w:val="both"/>
        <w:rPr>
          <w:sz w:val="28"/>
          <w:szCs w:val="28"/>
        </w:rPr>
      </w:pPr>
      <w:r>
        <w:rPr>
          <w:sz w:val="28"/>
          <w:szCs w:val="28"/>
        </w:rPr>
        <w:t>Крайне слабое развитие местных банков в отдельных регионах нашей республики, объяснимо вполне объективными причинами – низким социально-экономическим потенциалом в одном случае и недостаточным вниманием исполнительной власти и предпринимателей - в другом [22, с.34].</w:t>
      </w:r>
    </w:p>
    <w:p w:rsidR="001D3913" w:rsidRDefault="001D3913">
      <w:pPr>
        <w:spacing w:line="360" w:lineRule="auto"/>
        <w:ind w:firstLine="900"/>
        <w:jc w:val="both"/>
        <w:rPr>
          <w:sz w:val="28"/>
          <w:szCs w:val="28"/>
        </w:rPr>
      </w:pPr>
      <w:r>
        <w:rPr>
          <w:sz w:val="28"/>
          <w:szCs w:val="28"/>
        </w:rPr>
        <w:t xml:space="preserve">Прежде всего, на сокращение мелких и средних банков повлияло их финансовое состояние, а также частые изменения Национальным банком минимальных размеров Уставного капитала банков второго уровня в сторону увеличения и такое решение всегда давало преимущество крупным банкам. </w:t>
      </w:r>
    </w:p>
    <w:p w:rsidR="001D3913" w:rsidRDefault="001D3913">
      <w:pPr>
        <w:spacing w:line="360" w:lineRule="auto"/>
        <w:ind w:firstLine="900"/>
        <w:jc w:val="both"/>
        <w:rPr>
          <w:sz w:val="28"/>
          <w:szCs w:val="28"/>
        </w:rPr>
      </w:pPr>
      <w:r>
        <w:rPr>
          <w:sz w:val="28"/>
          <w:szCs w:val="28"/>
        </w:rPr>
        <w:t xml:space="preserve">В настоящее время в Восточно - Казахстанской области идет процесс активного формирования разнообразных рыночных структур: акционерных обществ, совместных мероприятий, различных мероприятий, фондов и т.п., которые нуждаются в банковском обслуживании. Головные учреждения коммерческих банков не в состоянии справиться с расширением числа потребительских банковских услуг в регионах, следовательно, необходимо расширять филиальную сеть коммерческих банков. Национальный Банк должен поощрять процессы расширения филиальной сети в регионах путем внесения поправки в действующее банковское законодательство в части смягчения процесса расширения филиалов; снижения уровня капитала для открытия филиала; предоставления банкам второго уровня больших прав по созданию разнообразных структурных подразделений с различным порядком их регистрации [24, с.42]. </w:t>
      </w:r>
    </w:p>
    <w:p w:rsidR="001D3913" w:rsidRDefault="001D3913">
      <w:pPr>
        <w:spacing w:line="360" w:lineRule="auto"/>
        <w:ind w:firstLine="900"/>
        <w:jc w:val="both"/>
        <w:rPr>
          <w:sz w:val="28"/>
          <w:szCs w:val="28"/>
        </w:rPr>
      </w:pPr>
      <w:r>
        <w:rPr>
          <w:sz w:val="28"/>
          <w:szCs w:val="28"/>
        </w:rPr>
        <w:t>Сегодня банки поставлены законодательством в жесткие рамки по минимальному уставному капиталу, и это вынуждает мелкие и средние банки рекапитализировать значительную часть получаемой прибыли. Это приводит к ухудшению финансовых показателей банка, и для того, чтобы приостановить вынужденное снижение доходности, банки прибегают к крайней мере: вкладывают ресурсы в рисковые операции, что нередко закачивается крахом банка [2</w:t>
      </w:r>
      <w:r>
        <w:rPr>
          <w:sz w:val="28"/>
          <w:szCs w:val="28"/>
          <w:lang w:val="kk-KZ"/>
        </w:rPr>
        <w:t>2</w:t>
      </w:r>
      <w:r>
        <w:rPr>
          <w:sz w:val="28"/>
          <w:szCs w:val="28"/>
        </w:rPr>
        <w:t>, с.</w:t>
      </w:r>
      <w:r>
        <w:rPr>
          <w:sz w:val="28"/>
          <w:szCs w:val="28"/>
          <w:lang w:val="kk-KZ"/>
        </w:rPr>
        <w:t>34</w:t>
      </w:r>
      <w:r>
        <w:rPr>
          <w:sz w:val="28"/>
          <w:szCs w:val="28"/>
        </w:rPr>
        <w:t>].</w:t>
      </w:r>
    </w:p>
    <w:p w:rsidR="001D3913" w:rsidRDefault="001D3913">
      <w:pPr>
        <w:spacing w:line="360" w:lineRule="auto"/>
        <w:ind w:firstLine="900"/>
        <w:jc w:val="both"/>
        <w:rPr>
          <w:sz w:val="28"/>
          <w:szCs w:val="28"/>
        </w:rPr>
      </w:pPr>
      <w:r>
        <w:rPr>
          <w:sz w:val="28"/>
          <w:szCs w:val="28"/>
        </w:rPr>
        <w:t>В развитых странах действуют различные нормативы в отношении (здесь имеются ввиду банки, расположенные в центре страны и имеющие развитую филиальную сеть в регионах) и местных (региональных) банков, что вполне справедливо, учитывая, что контингент обслуживания и ресурсная база у них сильно разняться. Центральные банки опираются как на внутренние ресурсы, так и на зарубежные источники, они в состоянии без особых затрат выходить на международные рынки капитала.</w:t>
      </w:r>
    </w:p>
    <w:p w:rsidR="001D3913" w:rsidRDefault="001D3913">
      <w:pPr>
        <w:spacing w:line="360" w:lineRule="auto"/>
        <w:ind w:firstLine="900"/>
        <w:jc w:val="both"/>
        <w:rPr>
          <w:sz w:val="28"/>
          <w:szCs w:val="28"/>
        </w:rPr>
      </w:pPr>
      <w:r>
        <w:rPr>
          <w:sz w:val="28"/>
          <w:szCs w:val="28"/>
        </w:rPr>
        <w:t xml:space="preserve">Российские экономисты отмечают, что для выживания малых и средних банков в условиях все обостряющейся конкуренции, необходима их специализация. Чем меньше банк, тем больше должна быть выражена его специализация, которая, однако, должна быть не ограниченной, а оптимальной, позволяющей предоставлять максимум услуг определенному сегменту клиентов. </w:t>
      </w:r>
    </w:p>
    <w:p w:rsidR="001D3913" w:rsidRDefault="001D3913">
      <w:pPr>
        <w:spacing w:line="360" w:lineRule="auto"/>
        <w:ind w:firstLine="720"/>
        <w:jc w:val="both"/>
        <w:rPr>
          <w:sz w:val="28"/>
          <w:szCs w:val="28"/>
        </w:rPr>
      </w:pPr>
      <w:r>
        <w:rPr>
          <w:sz w:val="28"/>
          <w:szCs w:val="28"/>
        </w:rPr>
        <w:t>Специализация может осуществляться по различным направлениям: она может быть функциональной или географической. Глубокое значение данной географической зоны может в будущем составлять важное конкурентное преимущество для многих видов банковской деятельности. Банк может также специализироваться на обслуживании определенной группы клиентов, превращаясь, таким образом, в знатока «финансовой этнографии».</w:t>
      </w:r>
    </w:p>
    <w:p w:rsidR="001D3913" w:rsidRDefault="001D3913">
      <w:pPr>
        <w:spacing w:line="360" w:lineRule="auto"/>
        <w:ind w:firstLine="720"/>
        <w:jc w:val="both"/>
        <w:rPr>
          <w:sz w:val="28"/>
          <w:szCs w:val="28"/>
        </w:rPr>
      </w:pPr>
      <w:r>
        <w:rPr>
          <w:sz w:val="28"/>
          <w:szCs w:val="28"/>
        </w:rPr>
        <w:t>Местные банки, исходя из финансовых возможностей, не направляют свои усилия на крупные предприятия, а, наоборот, в отличие от крупнейших банков наиболее полно учитывают интересы малого и среднего бизнеса, крестьянских хозяйств, без которых экономическое развитие областей невозможно [25, с.115].</w:t>
      </w:r>
    </w:p>
    <w:p w:rsidR="001D3913" w:rsidRDefault="001D3913">
      <w:pPr>
        <w:spacing w:line="360" w:lineRule="auto"/>
        <w:ind w:firstLine="900"/>
        <w:jc w:val="both"/>
        <w:rPr>
          <w:sz w:val="28"/>
          <w:szCs w:val="28"/>
        </w:rPr>
      </w:pPr>
      <w:r>
        <w:rPr>
          <w:sz w:val="28"/>
          <w:szCs w:val="28"/>
        </w:rPr>
        <w:t>Таким образом, можно сделать следующие выводы:</w:t>
      </w:r>
    </w:p>
    <w:p w:rsidR="001D3913" w:rsidRDefault="001D3913">
      <w:pPr>
        <w:spacing w:line="360" w:lineRule="auto"/>
        <w:ind w:firstLine="900"/>
        <w:jc w:val="both"/>
        <w:rPr>
          <w:sz w:val="28"/>
          <w:szCs w:val="28"/>
        </w:rPr>
      </w:pPr>
      <w:r>
        <w:rPr>
          <w:sz w:val="28"/>
          <w:szCs w:val="28"/>
        </w:rPr>
        <w:t xml:space="preserve">1 Восточный Казахстан относится к областям, не имеющим на своей территории самостоятельных банков, и как следствие этого следует отметить низкую заинтересованность банков (чьи головные офисы находятся в городе Алматы) в развитии реального сектора экономики области. </w:t>
      </w:r>
    </w:p>
    <w:p w:rsidR="001D3913" w:rsidRDefault="001D3913">
      <w:pPr>
        <w:shd w:val="clear" w:color="auto" w:fill="FFFFFF"/>
        <w:spacing w:line="360" w:lineRule="auto"/>
        <w:ind w:right="38" w:firstLine="900"/>
        <w:jc w:val="both"/>
        <w:rPr>
          <w:sz w:val="28"/>
          <w:szCs w:val="28"/>
        </w:rPr>
      </w:pPr>
      <w:r>
        <w:rPr>
          <w:color w:val="000000"/>
          <w:spacing w:val="6"/>
          <w:sz w:val="28"/>
          <w:szCs w:val="28"/>
        </w:rPr>
        <w:t xml:space="preserve">2 Также в области наблюдается диспропорциональность развития рынка банковских </w:t>
      </w:r>
      <w:r>
        <w:rPr>
          <w:color w:val="000000"/>
          <w:sz w:val="28"/>
          <w:szCs w:val="28"/>
        </w:rPr>
        <w:t xml:space="preserve">услуг, что ведет к абсолютному отсутствию банковской конкуренции, особенно </w:t>
      </w:r>
      <w:r>
        <w:rPr>
          <w:color w:val="000000"/>
          <w:spacing w:val="13"/>
          <w:sz w:val="28"/>
          <w:szCs w:val="28"/>
        </w:rPr>
        <w:t xml:space="preserve">в отдаленных районах Восточного Казахстана, где банковская сеть </w:t>
      </w:r>
      <w:r>
        <w:rPr>
          <w:color w:val="000000"/>
          <w:sz w:val="28"/>
          <w:szCs w:val="28"/>
        </w:rPr>
        <w:t xml:space="preserve">представлена лишь одним РКО Народного банка, предоставляющим весьма </w:t>
      </w:r>
      <w:r>
        <w:rPr>
          <w:color w:val="000000"/>
          <w:spacing w:val="-1"/>
          <w:sz w:val="28"/>
          <w:szCs w:val="28"/>
        </w:rPr>
        <w:t xml:space="preserve">ограниченный спектр банковских услуг. Это приводит к тому, что отдаленные </w:t>
      </w:r>
      <w:r>
        <w:rPr>
          <w:color w:val="000000"/>
          <w:spacing w:val="6"/>
          <w:sz w:val="28"/>
          <w:szCs w:val="28"/>
        </w:rPr>
        <w:t xml:space="preserve">крестьянские и фермерские хозяйства, а также малые предприятия, </w:t>
      </w:r>
      <w:r>
        <w:rPr>
          <w:color w:val="000000"/>
          <w:spacing w:val="3"/>
          <w:sz w:val="28"/>
          <w:szCs w:val="28"/>
        </w:rPr>
        <w:t xml:space="preserve">зарегистрированные в большинстве районов области, находятся вне зоны </w:t>
      </w:r>
      <w:r>
        <w:rPr>
          <w:color w:val="000000"/>
          <w:spacing w:val="7"/>
          <w:sz w:val="28"/>
          <w:szCs w:val="28"/>
        </w:rPr>
        <w:t xml:space="preserve">«больших» интересов «крупных» банков, испытывая при этом острую </w:t>
      </w:r>
      <w:r>
        <w:rPr>
          <w:color w:val="000000"/>
          <w:spacing w:val="9"/>
          <w:sz w:val="28"/>
          <w:szCs w:val="28"/>
        </w:rPr>
        <w:t xml:space="preserve">потребность в банковском кредитовании. Можно констатировать, что </w:t>
      </w:r>
      <w:r>
        <w:rPr>
          <w:color w:val="000000"/>
          <w:sz w:val="28"/>
          <w:szCs w:val="28"/>
        </w:rPr>
        <w:t xml:space="preserve">имеющиеся в отдаленных районах области потребности в банковских услугах </w:t>
      </w:r>
      <w:r>
        <w:rPr>
          <w:color w:val="000000"/>
          <w:spacing w:val="4"/>
          <w:sz w:val="28"/>
          <w:szCs w:val="28"/>
        </w:rPr>
        <w:t xml:space="preserve">остаются без внимания действующих филиалов банков, а свободную нишу </w:t>
      </w:r>
      <w:r>
        <w:rPr>
          <w:color w:val="000000"/>
          <w:spacing w:val="6"/>
          <w:sz w:val="28"/>
          <w:szCs w:val="28"/>
        </w:rPr>
        <w:t xml:space="preserve">рынка постепенно заполняют небанковские финансовые учреждения. В </w:t>
      </w:r>
      <w:r>
        <w:rPr>
          <w:color w:val="000000"/>
          <w:spacing w:val="2"/>
          <w:sz w:val="28"/>
          <w:szCs w:val="28"/>
        </w:rPr>
        <w:t xml:space="preserve">принципе, это нельзя назвать негативным фактом, однако мы считаем, что </w:t>
      </w:r>
      <w:r>
        <w:rPr>
          <w:color w:val="000000"/>
          <w:sz w:val="28"/>
          <w:szCs w:val="28"/>
        </w:rPr>
        <w:t xml:space="preserve">основной объем финансовых услуг должен предоставляться все-таки банками, </w:t>
      </w:r>
      <w:r>
        <w:rPr>
          <w:color w:val="000000"/>
          <w:spacing w:val="13"/>
          <w:sz w:val="28"/>
          <w:szCs w:val="28"/>
        </w:rPr>
        <w:t xml:space="preserve">так как именно банковское обслуживание позволяет клиенту иметь </w:t>
      </w:r>
      <w:r>
        <w:rPr>
          <w:color w:val="000000"/>
          <w:spacing w:val="-1"/>
          <w:sz w:val="28"/>
          <w:szCs w:val="28"/>
        </w:rPr>
        <w:t>возможность получить весь набор взаимосвязанных услуг, а не ограничиваться лишь получением кредита.</w:t>
      </w:r>
    </w:p>
    <w:p w:rsidR="001D3913" w:rsidRDefault="001D3913">
      <w:pPr>
        <w:widowControl w:val="0"/>
        <w:shd w:val="clear" w:color="auto" w:fill="FFFFFF"/>
        <w:tabs>
          <w:tab w:val="left" w:pos="878"/>
        </w:tabs>
        <w:autoSpaceDE w:val="0"/>
        <w:autoSpaceDN w:val="0"/>
        <w:adjustRightInd w:val="0"/>
        <w:spacing w:before="5" w:line="360" w:lineRule="auto"/>
        <w:ind w:left="10" w:firstLine="900"/>
        <w:jc w:val="both"/>
        <w:rPr>
          <w:color w:val="000000"/>
          <w:spacing w:val="-5"/>
          <w:sz w:val="28"/>
          <w:szCs w:val="28"/>
        </w:rPr>
      </w:pPr>
      <w:r>
        <w:rPr>
          <w:color w:val="000000"/>
          <w:spacing w:val="-5"/>
          <w:sz w:val="28"/>
          <w:szCs w:val="28"/>
        </w:rPr>
        <w:t>3 Участие государства в лице областных органов управления местных банков могло бы способствовать удешевлению кредитов реальному сектору экономики.</w:t>
      </w:r>
    </w:p>
    <w:p w:rsidR="001D3913" w:rsidRDefault="001D3913">
      <w:pPr>
        <w:widowControl w:val="0"/>
        <w:shd w:val="clear" w:color="auto" w:fill="FFFFFF"/>
        <w:tabs>
          <w:tab w:val="left" w:pos="878"/>
        </w:tabs>
        <w:autoSpaceDE w:val="0"/>
        <w:autoSpaceDN w:val="0"/>
        <w:adjustRightInd w:val="0"/>
        <w:spacing w:before="5" w:line="360" w:lineRule="auto"/>
        <w:ind w:left="10" w:firstLine="900"/>
        <w:jc w:val="both"/>
        <w:rPr>
          <w:color w:val="000000"/>
          <w:spacing w:val="-5"/>
          <w:sz w:val="28"/>
          <w:szCs w:val="28"/>
        </w:rPr>
      </w:pPr>
      <w:r>
        <w:rPr>
          <w:color w:val="000000"/>
          <w:spacing w:val="-5"/>
          <w:sz w:val="28"/>
          <w:szCs w:val="28"/>
        </w:rPr>
        <w:t>4 ВКО относится к регионам с высокой научно-производственнным потенциалом, ярко выраженной специализацией в отраслях металлургической промышленности и машиностроения. В области созданы благоприятные условия для создания высокотехнологичных, наукоемких производств, в основном самообеспеченных финансовыми ресурсами, однако следует отметить достаточно высокую степень износа основных фондов большинства промышленных предприятий и как следствие этого имеющуюся в области потребность в средне – и долгосрочных заимствованиях для обновления основных средств. Из-за высокого финансового риска областные филиалы БВУ весьма неохотно предоставляют долгосрочные   заимствования промышленным предприятиям на осуществление инновационных преобразований, к тому же процентные ставки за пользование кредитом высокие, так как зависят от эффективности инновационной деятельности, сроков окупаемости. Выходом из создавшейся ситуации может быть открытие на территории области филиала Банка развития, призванного осуществлять среднесрочное и долгосрочное кредитование в целях развития производственной инфраструктуры Восточного Казахстана [2</w:t>
      </w:r>
      <w:r>
        <w:rPr>
          <w:color w:val="000000"/>
          <w:spacing w:val="-5"/>
          <w:sz w:val="28"/>
          <w:szCs w:val="28"/>
          <w:lang w:val="kk-KZ"/>
        </w:rPr>
        <w:t>2</w:t>
      </w:r>
      <w:r>
        <w:rPr>
          <w:color w:val="000000"/>
          <w:spacing w:val="-5"/>
          <w:sz w:val="28"/>
          <w:szCs w:val="28"/>
        </w:rPr>
        <w:t>, с.</w:t>
      </w:r>
      <w:r>
        <w:rPr>
          <w:color w:val="000000"/>
          <w:spacing w:val="-5"/>
          <w:sz w:val="28"/>
          <w:szCs w:val="28"/>
          <w:lang w:val="kk-KZ"/>
        </w:rPr>
        <w:t>34</w:t>
      </w:r>
      <w:r>
        <w:rPr>
          <w:color w:val="000000"/>
          <w:spacing w:val="-5"/>
          <w:sz w:val="28"/>
          <w:szCs w:val="28"/>
        </w:rPr>
        <w:t xml:space="preserve">]. </w:t>
      </w:r>
    </w:p>
    <w:p w:rsidR="001D3913" w:rsidRDefault="001D3913">
      <w:pPr>
        <w:widowControl w:val="0"/>
        <w:shd w:val="clear" w:color="auto" w:fill="FFFFFF"/>
        <w:tabs>
          <w:tab w:val="left" w:pos="878"/>
        </w:tabs>
        <w:autoSpaceDE w:val="0"/>
        <w:autoSpaceDN w:val="0"/>
        <w:adjustRightInd w:val="0"/>
        <w:spacing w:before="5" w:line="360" w:lineRule="auto"/>
        <w:ind w:left="10" w:firstLine="900"/>
        <w:jc w:val="both"/>
        <w:rPr>
          <w:color w:val="000000"/>
          <w:spacing w:val="-17"/>
          <w:sz w:val="28"/>
          <w:szCs w:val="28"/>
        </w:rPr>
      </w:pPr>
      <w:r>
        <w:rPr>
          <w:color w:val="000000"/>
          <w:spacing w:val="-5"/>
          <w:sz w:val="28"/>
          <w:szCs w:val="28"/>
        </w:rPr>
        <w:t>5 Одним из приоритетных направлений развития рынка банковских услуг является финансовый лизинг как наиболее предпочтительный вариант финансирования проектов, связанных с приобретением основных средств.  Особо актуален лизинг для малых и средних предприятий, а также фермерских хозяйств, так как дает возможность финансирования на срок до трех лет и более, при этом не требуется дополнительного залогового обеспечения, что очень важно для предприятий только начинающих свою деятельность.</w:t>
      </w:r>
    </w:p>
    <w:p w:rsidR="001D3913" w:rsidRDefault="001D3913">
      <w:pPr>
        <w:spacing w:line="360" w:lineRule="auto"/>
        <w:ind w:firstLine="900"/>
        <w:jc w:val="both"/>
        <w:rPr>
          <w:sz w:val="28"/>
          <w:szCs w:val="28"/>
        </w:rPr>
      </w:pPr>
    </w:p>
    <w:p w:rsidR="001D3913" w:rsidRDefault="001D3913">
      <w:pPr>
        <w:spacing w:line="360" w:lineRule="auto"/>
        <w:jc w:val="center"/>
        <w:rPr>
          <w:sz w:val="28"/>
          <w:szCs w:val="28"/>
        </w:rPr>
      </w:pPr>
      <w:r>
        <w:rPr>
          <w:sz w:val="28"/>
          <w:szCs w:val="28"/>
        </w:rPr>
        <w:t>ЗАКЛЮЧЕНИЕ</w:t>
      </w:r>
    </w:p>
    <w:p w:rsidR="001D3913" w:rsidRDefault="001D3913">
      <w:pPr>
        <w:spacing w:line="360" w:lineRule="auto"/>
        <w:jc w:val="center"/>
        <w:rPr>
          <w:sz w:val="28"/>
          <w:szCs w:val="28"/>
        </w:rPr>
      </w:pPr>
    </w:p>
    <w:p w:rsidR="001D3913" w:rsidRDefault="001D3913">
      <w:pPr>
        <w:spacing w:line="360" w:lineRule="auto"/>
        <w:ind w:firstLine="720"/>
        <w:jc w:val="center"/>
        <w:rPr>
          <w:sz w:val="28"/>
          <w:szCs w:val="28"/>
        </w:rPr>
      </w:pPr>
    </w:p>
    <w:p w:rsidR="001D3913" w:rsidRDefault="001D3913">
      <w:pPr>
        <w:spacing w:line="360" w:lineRule="auto"/>
        <w:ind w:firstLine="720"/>
        <w:jc w:val="both"/>
        <w:rPr>
          <w:sz w:val="28"/>
          <w:szCs w:val="28"/>
        </w:rPr>
      </w:pPr>
      <w:r>
        <w:rPr>
          <w:sz w:val="28"/>
          <w:szCs w:val="28"/>
        </w:rPr>
        <w:t>В процессе комплексного изучения теоретических и практических аспектов функционирования рынка инновационных банковских услуг можно сделать следующие выводы:</w:t>
      </w:r>
    </w:p>
    <w:p w:rsidR="001D3913" w:rsidRDefault="001D3913">
      <w:pPr>
        <w:spacing w:line="360" w:lineRule="auto"/>
        <w:ind w:firstLine="720"/>
        <w:jc w:val="both"/>
        <w:rPr>
          <w:sz w:val="28"/>
          <w:szCs w:val="28"/>
        </w:rPr>
      </w:pPr>
      <w:r>
        <w:rPr>
          <w:sz w:val="28"/>
          <w:szCs w:val="28"/>
        </w:rPr>
        <w:t>1 Единой интерпретации понятий «банковской услуги», «банковский продукт», «банковская операция» не существует.</w:t>
      </w:r>
    </w:p>
    <w:p w:rsidR="001D3913" w:rsidRDefault="001D3913">
      <w:pPr>
        <w:pStyle w:val="a3"/>
        <w:spacing w:line="360" w:lineRule="auto"/>
        <w:ind w:firstLine="720"/>
        <w:rPr>
          <w:szCs w:val="28"/>
        </w:rPr>
      </w:pPr>
      <w:r>
        <w:rPr>
          <w:szCs w:val="28"/>
        </w:rPr>
        <w:t>Банковская услуга, на наш взгляд, это совокупность действий банка по активным, пассивным, либо комиссионным операциям в интересах клиента, иначе говоря, деятельность банка, направленная как на удовлетворение потребности клиента в банковском обслуживании, так и на повышение рентабельности банка. Банковская операция - это лицензированная Центральным банком страны деятельность банков второго уровня по формированию и размещению собственных и привлеченных ресурсов. Банковский продукт - материально оформленный результат деятельности банка по оказанию услуги.</w:t>
      </w:r>
    </w:p>
    <w:p w:rsidR="001D3913" w:rsidRDefault="001D3913">
      <w:pPr>
        <w:spacing w:line="360" w:lineRule="auto"/>
        <w:ind w:firstLine="720"/>
        <w:jc w:val="both"/>
        <w:rPr>
          <w:sz w:val="28"/>
          <w:szCs w:val="28"/>
        </w:rPr>
      </w:pPr>
      <w:r>
        <w:rPr>
          <w:sz w:val="28"/>
          <w:szCs w:val="28"/>
        </w:rPr>
        <w:t xml:space="preserve"> 2 АО «Банка ТуранАлем» занимает особую роль на  рынке банковских услуг Казахстана. АО «Банк ТуранАлем» является ведущим коммерческим банком в Казахстане, предлагающим полный спектр банковских продуктов и услуг. Финансовое и экономическое развитие Казахстана обуславливает рост благосостояния населения и уверенность в завтрашнем дне, что напрямую влияет и повышает интерес физических лиц к услугам кредитования. В этой связи, АО «Банк ТуранАлем»  всегда нацелен на потребности клиентов и предлагает целый ряд услуг и кредитных продуктов, постоянно запуская новые. Это, прежде всего, кредитные карты, автокредитование, ипотечное кредитование, а также кредитование на неотложные нужды, экспресс-кредитование и многое другое. В части некредитных продуктов БТА предлагает разнообразные виды депозитов. </w:t>
      </w:r>
    </w:p>
    <w:p w:rsidR="001D3913" w:rsidRDefault="001D3913">
      <w:pPr>
        <w:spacing w:line="360" w:lineRule="auto"/>
        <w:ind w:firstLine="720"/>
        <w:jc w:val="both"/>
        <w:rPr>
          <w:sz w:val="28"/>
          <w:szCs w:val="28"/>
        </w:rPr>
      </w:pPr>
      <w:r>
        <w:rPr>
          <w:sz w:val="28"/>
          <w:szCs w:val="28"/>
        </w:rPr>
        <w:t xml:space="preserve">Доля рынка   «Банка ТуранАлем»  составляет более 20% в каждом основном бизнес - сегменте Республики Казахстан.  «Банк ТуранАлем»   входит в десятку крупнейших банков на территории СНГ по размеру активов. </w:t>
      </w:r>
    </w:p>
    <w:p w:rsidR="001D3913" w:rsidRDefault="001D3913">
      <w:pPr>
        <w:spacing w:line="360" w:lineRule="auto"/>
        <w:ind w:firstLine="720"/>
        <w:jc w:val="both"/>
        <w:rPr>
          <w:color w:val="333333"/>
          <w:sz w:val="28"/>
          <w:szCs w:val="28"/>
        </w:rPr>
      </w:pPr>
      <w:r>
        <w:rPr>
          <w:color w:val="333333"/>
          <w:sz w:val="28"/>
          <w:szCs w:val="28"/>
        </w:rPr>
        <w:t xml:space="preserve">Стратегической целью АО </w:t>
      </w:r>
      <w:r>
        <w:rPr>
          <w:sz w:val="28"/>
          <w:szCs w:val="28"/>
        </w:rPr>
        <w:t>«Банка ТуранАлем»</w:t>
      </w:r>
      <w:r>
        <w:rPr>
          <w:color w:val="333333"/>
          <w:sz w:val="28"/>
          <w:szCs w:val="28"/>
        </w:rPr>
        <w:t xml:space="preserve"> поставлено стать «крупнейшим универсальным коммерческим банком в СНГ». В цели БТА, указанных в долгосрочной стратегии развития банка до конца 2015 года, входит выход на лидирующие позиции в Казахстане и других рынках СНГ - получение долей рынка в Казахстане - не менее 25%, в России - не менее 2%, в других странах присутствия - не менее 5%. Банк собирается приобрести контрольных пакетов в банках - стратегических партнерах </w:t>
      </w:r>
      <w:r>
        <w:rPr>
          <w:sz w:val="28"/>
          <w:szCs w:val="28"/>
        </w:rPr>
        <w:t>«Банка ТуранАлем»</w:t>
      </w:r>
      <w:r>
        <w:rPr>
          <w:color w:val="333333"/>
          <w:sz w:val="28"/>
          <w:szCs w:val="28"/>
        </w:rPr>
        <w:t>.</w:t>
      </w:r>
    </w:p>
    <w:p w:rsidR="001D3913" w:rsidRDefault="001D3913">
      <w:pPr>
        <w:ind w:firstLine="720"/>
      </w:pPr>
    </w:p>
    <w:p w:rsidR="001D3913" w:rsidRDefault="001D3913">
      <w:pPr>
        <w:spacing w:line="360" w:lineRule="auto"/>
        <w:ind w:firstLine="720"/>
        <w:jc w:val="both"/>
        <w:rPr>
          <w:sz w:val="28"/>
          <w:szCs w:val="28"/>
        </w:rPr>
      </w:pPr>
      <w:r>
        <w:rPr>
          <w:sz w:val="28"/>
          <w:szCs w:val="28"/>
        </w:rPr>
        <w:t xml:space="preserve">3 На основе анализа деятельности АО «Банка ТуранАлем»  проанализированы его финансовые результаты на рынке инновационных банковских услуг. </w:t>
      </w:r>
    </w:p>
    <w:p w:rsidR="001D3913" w:rsidRDefault="001D3913">
      <w:pPr>
        <w:spacing w:line="360" w:lineRule="auto"/>
        <w:ind w:firstLine="720"/>
        <w:jc w:val="both"/>
        <w:rPr>
          <w:sz w:val="28"/>
          <w:szCs w:val="28"/>
          <w:lang w:val="kk-KZ"/>
        </w:rPr>
      </w:pPr>
      <w:r>
        <w:rPr>
          <w:sz w:val="28"/>
          <w:szCs w:val="28"/>
        </w:rPr>
        <w:t xml:space="preserve">4 Разработана методика сравнительной эффективности тенговых и валютных банковских вкладов и кредитов </w:t>
      </w:r>
      <w:r>
        <w:rPr>
          <w:sz w:val="28"/>
          <w:szCs w:val="28"/>
          <w:lang w:val="kk-KZ"/>
        </w:rPr>
        <w:t xml:space="preserve"> в условиях меняющегося паритета валют и уровня инфляции, с помощью которой можно оценить и спрогнозировать доходность банков Восточного Казахстана на тенговом и валютном рынках.  Данная методика позволила предложить новый банковский продукт - мультивалютный вклад, позволяющий открытие депозита в трех видах валют. </w:t>
      </w:r>
    </w:p>
    <w:p w:rsidR="001D3913" w:rsidRDefault="001D3913">
      <w:pPr>
        <w:spacing w:line="360" w:lineRule="auto"/>
        <w:ind w:firstLine="720"/>
        <w:jc w:val="both"/>
        <w:rPr>
          <w:sz w:val="28"/>
          <w:szCs w:val="28"/>
          <w:lang w:val="kk-KZ"/>
        </w:rPr>
      </w:pPr>
      <w:r>
        <w:rPr>
          <w:sz w:val="28"/>
          <w:szCs w:val="28"/>
          <w:lang w:val="kk-KZ"/>
        </w:rPr>
        <w:t>5 Действующие в настоящее время в ВКО банки, в основном, способны адекватно отвечать потребностям финансирования реального сектора экономики. Однако, следует отметить диспропорциональность развития рынка банковских услуг, что ведет к абсолютному отсутствию банковской конкуренции, особенно в отдаленных районах Восточного Казахстана.</w:t>
      </w:r>
    </w:p>
    <w:p w:rsidR="001D3913" w:rsidRDefault="001D3913">
      <w:pPr>
        <w:spacing w:line="360" w:lineRule="auto"/>
        <w:ind w:firstLine="720"/>
        <w:jc w:val="both"/>
        <w:rPr>
          <w:sz w:val="28"/>
          <w:szCs w:val="28"/>
          <w:lang w:val="kk-KZ"/>
        </w:rPr>
      </w:pPr>
      <w:r>
        <w:rPr>
          <w:sz w:val="28"/>
          <w:szCs w:val="28"/>
          <w:lang w:val="kk-KZ"/>
        </w:rPr>
        <w:t>6 Одним из приоритетных направлений развития рынка банковских услуг ВКО на ближайшую перспективу является финансовый лизинг, как наиболее предпочтительный вариант финансирования проектов, связанных сприобритением основных средств.</w:t>
      </w:r>
    </w:p>
    <w:p w:rsidR="001D3913" w:rsidRDefault="001D3913">
      <w:pPr>
        <w:spacing w:line="360" w:lineRule="auto"/>
        <w:ind w:firstLine="720"/>
        <w:jc w:val="both"/>
        <w:rPr>
          <w:sz w:val="28"/>
          <w:szCs w:val="28"/>
          <w:lang w:val="kk-KZ"/>
        </w:rPr>
      </w:pPr>
      <w:r>
        <w:rPr>
          <w:sz w:val="28"/>
          <w:szCs w:val="28"/>
          <w:lang w:val="kk-KZ"/>
        </w:rPr>
        <w:t>7 Современным считаем открытие в ВКО филиала Банка Развития Казахстана, основными задачами которого бы явились среднесрочное и долгосрочное кредитование инвестиционных проектов и стимулирование кредитования реального сектора экономики области путем выдачи гарантийных обязательств по займам и кредитам, предоставляемым другими укредиными институтами.</w:t>
      </w: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ind w:firstLine="720"/>
        <w:jc w:val="both"/>
        <w:rPr>
          <w:color w:val="333333"/>
          <w:sz w:val="28"/>
          <w:szCs w:val="28"/>
        </w:rPr>
      </w:pPr>
    </w:p>
    <w:p w:rsidR="001D3913" w:rsidRDefault="001D3913">
      <w:pPr>
        <w:spacing w:line="360" w:lineRule="auto"/>
        <w:jc w:val="center"/>
        <w:rPr>
          <w:sz w:val="28"/>
          <w:szCs w:val="28"/>
        </w:rPr>
      </w:pPr>
      <w:r>
        <w:rPr>
          <w:sz w:val="28"/>
          <w:szCs w:val="28"/>
        </w:rPr>
        <w:t>СПИСОК  ЛИТЕРАТУРЫ</w:t>
      </w:r>
    </w:p>
    <w:p w:rsidR="001D3913" w:rsidRDefault="001D3913">
      <w:pPr>
        <w:spacing w:line="360" w:lineRule="auto"/>
        <w:jc w:val="center"/>
        <w:rPr>
          <w:sz w:val="28"/>
          <w:szCs w:val="28"/>
        </w:rPr>
      </w:pPr>
    </w:p>
    <w:p w:rsidR="001D3913" w:rsidRDefault="001D3913">
      <w:pPr>
        <w:spacing w:line="360" w:lineRule="auto"/>
        <w:jc w:val="center"/>
        <w:rPr>
          <w:sz w:val="28"/>
          <w:szCs w:val="28"/>
        </w:rPr>
      </w:pPr>
    </w:p>
    <w:p w:rsidR="001D3913" w:rsidRDefault="001D3913">
      <w:pPr>
        <w:numPr>
          <w:ilvl w:val="0"/>
          <w:numId w:val="12"/>
        </w:numPr>
        <w:tabs>
          <w:tab w:val="clear" w:pos="1429"/>
          <w:tab w:val="left" w:pos="540"/>
          <w:tab w:val="num" w:pos="1080"/>
        </w:tabs>
        <w:spacing w:line="360" w:lineRule="auto"/>
        <w:ind w:left="0" w:firstLine="0"/>
        <w:jc w:val="both"/>
        <w:rPr>
          <w:sz w:val="28"/>
          <w:szCs w:val="28"/>
        </w:rPr>
      </w:pPr>
      <w:r>
        <w:rPr>
          <w:sz w:val="28"/>
          <w:szCs w:val="28"/>
        </w:rPr>
        <w:t>Банковское дело: Учебник/ Под ред. Г.С.Сейткасимова. - Алматы: Каржы-каражат, 1998. - с.323</w:t>
      </w:r>
    </w:p>
    <w:p w:rsidR="001D3913" w:rsidRDefault="001D3913">
      <w:pPr>
        <w:numPr>
          <w:ilvl w:val="0"/>
          <w:numId w:val="12"/>
        </w:numPr>
        <w:tabs>
          <w:tab w:val="clear" w:pos="1429"/>
          <w:tab w:val="left" w:pos="540"/>
          <w:tab w:val="num" w:pos="1080"/>
        </w:tabs>
        <w:spacing w:line="360" w:lineRule="auto"/>
        <w:ind w:left="0" w:firstLine="0"/>
        <w:jc w:val="both"/>
        <w:rPr>
          <w:sz w:val="28"/>
          <w:szCs w:val="28"/>
        </w:rPr>
      </w:pPr>
      <w:r>
        <w:rPr>
          <w:sz w:val="28"/>
          <w:szCs w:val="28"/>
        </w:rPr>
        <w:t>Деньги, кредит, банки: Учебник/ Под ред. Г.С.Сейткасимова. - Алматы: Экономика, 1998. - с.280.</w:t>
      </w:r>
    </w:p>
    <w:p w:rsidR="001D3913" w:rsidRDefault="001D3913">
      <w:pPr>
        <w:widowControl w:val="0"/>
        <w:autoSpaceDE w:val="0"/>
        <w:autoSpaceDN w:val="0"/>
        <w:adjustRightInd w:val="0"/>
        <w:spacing w:line="360" w:lineRule="auto"/>
        <w:rPr>
          <w:sz w:val="28"/>
          <w:szCs w:val="28"/>
        </w:rPr>
      </w:pPr>
      <w:r>
        <w:rPr>
          <w:snapToGrid w:val="0"/>
          <w:color w:val="000000"/>
          <w:sz w:val="28"/>
          <w:szCs w:val="28"/>
        </w:rPr>
        <w:t xml:space="preserve">3      Банковский менеджмент: предоставление финансовых услуг: Учебник/ Под ред . Роуз П.С. п. - Москва: Дело, 1997. - с.344 </w:t>
      </w:r>
    </w:p>
    <w:p w:rsidR="001D3913" w:rsidRDefault="001D3913">
      <w:pPr>
        <w:overflowPunct w:val="0"/>
        <w:autoSpaceDE w:val="0"/>
        <w:autoSpaceDN w:val="0"/>
        <w:adjustRightInd w:val="0"/>
        <w:spacing w:line="360" w:lineRule="auto"/>
        <w:textAlignment w:val="baseline"/>
        <w:rPr>
          <w:sz w:val="28"/>
          <w:szCs w:val="28"/>
        </w:rPr>
      </w:pPr>
      <w:r>
        <w:rPr>
          <w:sz w:val="28"/>
          <w:szCs w:val="28"/>
        </w:rPr>
        <w:t>4      Банковское дело: Учебник под ред. профессора В.И. Колесникова. - Москва: Финансы и статистика, 1995. - 241с.</w:t>
      </w:r>
    </w:p>
    <w:p w:rsidR="001D3913" w:rsidRDefault="001D3913">
      <w:pPr>
        <w:overflowPunct w:val="0"/>
        <w:autoSpaceDE w:val="0"/>
        <w:autoSpaceDN w:val="0"/>
        <w:adjustRightInd w:val="0"/>
        <w:spacing w:line="360" w:lineRule="auto"/>
        <w:textAlignment w:val="baseline"/>
        <w:rPr>
          <w:sz w:val="28"/>
          <w:szCs w:val="28"/>
        </w:rPr>
      </w:pPr>
      <w:r>
        <w:rPr>
          <w:sz w:val="28"/>
          <w:szCs w:val="28"/>
        </w:rPr>
        <w:t>5      Финансовый менеджмент: Учебник под ред. Е.С. Стояновой. - Москва: Дело, 2000. - с.527</w:t>
      </w:r>
    </w:p>
    <w:p w:rsidR="001D3913" w:rsidRDefault="001D3913">
      <w:pPr>
        <w:overflowPunct w:val="0"/>
        <w:autoSpaceDE w:val="0"/>
        <w:autoSpaceDN w:val="0"/>
        <w:adjustRightInd w:val="0"/>
        <w:spacing w:line="360" w:lineRule="auto"/>
        <w:textAlignment w:val="baseline"/>
        <w:rPr>
          <w:snapToGrid w:val="0"/>
          <w:color w:val="000000"/>
          <w:sz w:val="28"/>
          <w:szCs w:val="28"/>
        </w:rPr>
      </w:pPr>
      <w:r>
        <w:rPr>
          <w:sz w:val="28"/>
          <w:szCs w:val="28"/>
        </w:rPr>
        <w:t xml:space="preserve">6      Банковское дело: толковый словарь/ Под ред. О.М. Островской. - </w:t>
      </w:r>
      <w:r>
        <w:rPr>
          <w:snapToGrid w:val="0"/>
          <w:color w:val="000000"/>
          <w:sz w:val="28"/>
          <w:szCs w:val="28"/>
        </w:rPr>
        <w:t>Москва: Дело, 1997. - с.44</w:t>
      </w:r>
    </w:p>
    <w:p w:rsidR="001D3913" w:rsidRDefault="001D3913">
      <w:pPr>
        <w:overflowPunct w:val="0"/>
        <w:autoSpaceDE w:val="0"/>
        <w:autoSpaceDN w:val="0"/>
        <w:adjustRightInd w:val="0"/>
        <w:spacing w:line="360" w:lineRule="auto"/>
        <w:textAlignment w:val="baseline"/>
        <w:rPr>
          <w:snapToGrid w:val="0"/>
          <w:color w:val="000000"/>
          <w:sz w:val="28"/>
          <w:szCs w:val="28"/>
        </w:rPr>
      </w:pPr>
      <w:r>
        <w:rPr>
          <w:snapToGrid w:val="0"/>
          <w:color w:val="000000"/>
          <w:sz w:val="28"/>
          <w:szCs w:val="28"/>
        </w:rPr>
        <w:t xml:space="preserve">7      </w:t>
      </w:r>
      <w:r>
        <w:rPr>
          <w:sz w:val="28"/>
          <w:szCs w:val="28"/>
        </w:rPr>
        <w:t xml:space="preserve">Большой экономический словарь: толковый словарь/ Под ред. А.Б. Борисовой. - </w:t>
      </w:r>
      <w:r>
        <w:rPr>
          <w:snapToGrid w:val="0"/>
          <w:color w:val="000000"/>
          <w:sz w:val="28"/>
          <w:szCs w:val="28"/>
        </w:rPr>
        <w:t>Москва: Дело, 1996. - с.783</w:t>
      </w:r>
    </w:p>
    <w:p w:rsidR="001D3913" w:rsidRDefault="001D3913">
      <w:pPr>
        <w:spacing w:line="360" w:lineRule="auto"/>
        <w:jc w:val="both"/>
        <w:rPr>
          <w:snapToGrid w:val="0"/>
          <w:color w:val="000000"/>
          <w:sz w:val="28"/>
          <w:szCs w:val="28"/>
        </w:rPr>
      </w:pPr>
      <w:r>
        <w:rPr>
          <w:snapToGrid w:val="0"/>
          <w:color w:val="000000"/>
          <w:sz w:val="28"/>
          <w:szCs w:val="28"/>
        </w:rPr>
        <w:t>8     Гаджиев Ф.Р. Рынок банковских услуг в Республике Казахстан// Деньги и кредит.- №9. - 1999.с.66</w:t>
      </w:r>
    </w:p>
    <w:p w:rsidR="001D3913" w:rsidRDefault="001D3913">
      <w:pPr>
        <w:pStyle w:val="20"/>
        <w:spacing w:line="360" w:lineRule="auto"/>
        <w:rPr>
          <w:sz w:val="28"/>
          <w:szCs w:val="28"/>
        </w:rPr>
      </w:pPr>
      <w:r>
        <w:rPr>
          <w:sz w:val="28"/>
          <w:szCs w:val="28"/>
        </w:rPr>
        <w:t>9   Осипенко Т.В. Формирование и развитие банковских услуг// Деньги и  кредит. - № 4. - 200</w:t>
      </w:r>
      <w:r>
        <w:rPr>
          <w:sz w:val="28"/>
          <w:szCs w:val="28"/>
          <w:lang w:val="kk-KZ"/>
        </w:rPr>
        <w:t>0</w:t>
      </w:r>
      <w:r>
        <w:rPr>
          <w:sz w:val="28"/>
          <w:szCs w:val="28"/>
        </w:rPr>
        <w:t>. - с.28.</w:t>
      </w:r>
    </w:p>
    <w:p w:rsidR="001D3913" w:rsidRDefault="001D3913">
      <w:pPr>
        <w:pStyle w:val="a8"/>
        <w:spacing w:line="360" w:lineRule="auto"/>
        <w:jc w:val="both"/>
        <w:rPr>
          <w:bCs/>
          <w:sz w:val="28"/>
          <w:szCs w:val="28"/>
        </w:rPr>
      </w:pPr>
      <w:r>
        <w:rPr>
          <w:bCs/>
          <w:sz w:val="28"/>
          <w:szCs w:val="28"/>
        </w:rPr>
        <w:t>10   Н. Нурсеит. Предоставление финансовых услуг в Республике Казахстан// Банки Казахстана. - 200</w:t>
      </w:r>
      <w:r>
        <w:rPr>
          <w:bCs/>
          <w:sz w:val="28"/>
          <w:szCs w:val="28"/>
          <w:lang w:val="kk-KZ"/>
        </w:rPr>
        <w:t>5</w:t>
      </w:r>
      <w:r>
        <w:rPr>
          <w:bCs/>
          <w:sz w:val="28"/>
          <w:szCs w:val="28"/>
        </w:rPr>
        <w:t>. - №3. - с.16.</w:t>
      </w:r>
    </w:p>
    <w:p w:rsidR="001D3913" w:rsidRDefault="001D3913">
      <w:pPr>
        <w:pStyle w:val="a8"/>
        <w:spacing w:line="360" w:lineRule="auto"/>
        <w:rPr>
          <w:bCs/>
          <w:sz w:val="28"/>
          <w:szCs w:val="28"/>
        </w:rPr>
      </w:pPr>
      <w:r>
        <w:rPr>
          <w:bCs/>
          <w:sz w:val="28"/>
          <w:szCs w:val="28"/>
        </w:rPr>
        <w:t xml:space="preserve">11    </w:t>
      </w:r>
      <w:r>
        <w:rPr>
          <w:bCs/>
          <w:sz w:val="28"/>
          <w:szCs w:val="28"/>
          <w:lang w:val="en-US"/>
        </w:rPr>
        <w:t>www</w:t>
      </w:r>
      <w:r>
        <w:rPr>
          <w:bCs/>
          <w:sz w:val="28"/>
          <w:szCs w:val="28"/>
        </w:rPr>
        <w:t>.</w:t>
      </w:r>
      <w:r>
        <w:rPr>
          <w:bCs/>
          <w:sz w:val="28"/>
          <w:szCs w:val="28"/>
          <w:lang w:val="en-US"/>
        </w:rPr>
        <w:t>bta</w:t>
      </w:r>
      <w:r>
        <w:rPr>
          <w:bCs/>
          <w:sz w:val="28"/>
          <w:szCs w:val="28"/>
        </w:rPr>
        <w:t xml:space="preserve">. </w:t>
      </w:r>
      <w:r>
        <w:rPr>
          <w:bCs/>
          <w:sz w:val="28"/>
          <w:szCs w:val="28"/>
          <w:lang w:val="en-US"/>
        </w:rPr>
        <w:t>kz</w:t>
      </w:r>
    </w:p>
    <w:p w:rsidR="001D3913" w:rsidRDefault="001D3913">
      <w:pPr>
        <w:pStyle w:val="a8"/>
        <w:spacing w:line="360" w:lineRule="auto"/>
        <w:rPr>
          <w:bCs/>
          <w:sz w:val="28"/>
          <w:szCs w:val="28"/>
        </w:rPr>
      </w:pPr>
      <w:r>
        <w:rPr>
          <w:bCs/>
          <w:sz w:val="28"/>
          <w:szCs w:val="28"/>
        </w:rPr>
        <w:t>12    Финансовый обзор// Финансы и кредит. - 200</w:t>
      </w:r>
      <w:r>
        <w:rPr>
          <w:bCs/>
          <w:sz w:val="28"/>
          <w:szCs w:val="28"/>
          <w:lang w:val="kk-KZ"/>
        </w:rPr>
        <w:t>6</w:t>
      </w:r>
      <w:r>
        <w:rPr>
          <w:bCs/>
          <w:sz w:val="28"/>
          <w:szCs w:val="28"/>
        </w:rPr>
        <w:t>. - №11. - с.4.</w:t>
      </w:r>
    </w:p>
    <w:p w:rsidR="001D3913" w:rsidRDefault="001D3913">
      <w:pPr>
        <w:pStyle w:val="a8"/>
        <w:spacing w:line="360" w:lineRule="auto"/>
        <w:jc w:val="both"/>
        <w:rPr>
          <w:bCs/>
          <w:sz w:val="28"/>
          <w:szCs w:val="28"/>
        </w:rPr>
      </w:pPr>
      <w:r>
        <w:rPr>
          <w:bCs/>
          <w:sz w:val="28"/>
          <w:szCs w:val="28"/>
        </w:rPr>
        <w:t>13   А. С. Павлов. На пути к устойчивому росту// Банки Казахстана.-2003.- №10.- с.14.</w:t>
      </w:r>
    </w:p>
    <w:p w:rsidR="001D3913" w:rsidRDefault="001D3913">
      <w:pPr>
        <w:widowControl w:val="0"/>
        <w:autoSpaceDE w:val="0"/>
        <w:autoSpaceDN w:val="0"/>
        <w:adjustRightInd w:val="0"/>
        <w:spacing w:line="360" w:lineRule="auto"/>
        <w:rPr>
          <w:snapToGrid w:val="0"/>
          <w:color w:val="000000"/>
          <w:sz w:val="28"/>
          <w:szCs w:val="28"/>
        </w:rPr>
      </w:pPr>
      <w:r>
        <w:rPr>
          <w:bCs/>
          <w:sz w:val="28"/>
          <w:szCs w:val="28"/>
        </w:rPr>
        <w:t>14     Методика финансового анализа: Учебник</w:t>
      </w:r>
      <w:r>
        <w:rPr>
          <w:snapToGrid w:val="0"/>
          <w:color w:val="000000"/>
          <w:sz w:val="28"/>
          <w:szCs w:val="28"/>
        </w:rPr>
        <w:t xml:space="preserve">/ Под ред.  А.Д. Шеремет - Москва: Дело, 2001. - с.112 </w:t>
      </w:r>
    </w:p>
    <w:p w:rsidR="001D3913" w:rsidRDefault="001D3913">
      <w:pPr>
        <w:spacing w:line="360" w:lineRule="auto"/>
        <w:rPr>
          <w:sz w:val="28"/>
          <w:szCs w:val="28"/>
        </w:rPr>
      </w:pPr>
      <w:r>
        <w:rPr>
          <w:sz w:val="28"/>
          <w:szCs w:val="28"/>
        </w:rPr>
        <w:t>15    Краткий курс экономической теории: Учебное пособие./ Под ред. Г. К. Трофимова - Москва: Гранд, 2003. - с.221.</w:t>
      </w:r>
    </w:p>
    <w:p w:rsidR="001D3913" w:rsidRDefault="001D3913">
      <w:pPr>
        <w:pStyle w:val="a8"/>
        <w:spacing w:line="360" w:lineRule="auto"/>
        <w:rPr>
          <w:bCs/>
          <w:sz w:val="28"/>
          <w:szCs w:val="28"/>
        </w:rPr>
      </w:pPr>
      <w:r>
        <w:rPr>
          <w:bCs/>
          <w:sz w:val="28"/>
          <w:szCs w:val="28"/>
        </w:rPr>
        <w:t>16    Финансовый обзор//Финансы и кредит. - 200</w:t>
      </w:r>
      <w:r>
        <w:rPr>
          <w:bCs/>
          <w:sz w:val="28"/>
          <w:szCs w:val="28"/>
          <w:lang w:val="kk-KZ"/>
        </w:rPr>
        <w:t>6</w:t>
      </w:r>
      <w:r>
        <w:rPr>
          <w:bCs/>
          <w:sz w:val="28"/>
          <w:szCs w:val="28"/>
        </w:rPr>
        <w:t>. - №6. - с.3.</w:t>
      </w:r>
    </w:p>
    <w:p w:rsidR="001D3913" w:rsidRDefault="001D3913">
      <w:pPr>
        <w:numPr>
          <w:ilvl w:val="0"/>
          <w:numId w:val="16"/>
        </w:numPr>
        <w:suppressAutoHyphens/>
        <w:spacing w:line="360" w:lineRule="auto"/>
        <w:ind w:left="0" w:firstLine="0"/>
        <w:jc w:val="both"/>
        <w:rPr>
          <w:sz w:val="28"/>
        </w:rPr>
      </w:pPr>
      <w:r>
        <w:rPr>
          <w:bCs/>
          <w:sz w:val="28"/>
          <w:szCs w:val="28"/>
        </w:rPr>
        <w:t xml:space="preserve">7   </w:t>
      </w:r>
      <w:r>
        <w:rPr>
          <w:sz w:val="28"/>
        </w:rPr>
        <w:t>Человек в зеркале экономической теории6 Учебник/ Под ред.  Автономов В.С.-М.:Наука, 1997. - с.304.</w:t>
      </w:r>
    </w:p>
    <w:p w:rsidR="001D3913" w:rsidRDefault="001D3913">
      <w:pPr>
        <w:spacing w:line="360" w:lineRule="auto"/>
        <w:jc w:val="both"/>
        <w:rPr>
          <w:sz w:val="28"/>
          <w:szCs w:val="28"/>
          <w:lang w:val="kk-KZ"/>
        </w:rPr>
      </w:pPr>
      <w:r>
        <w:rPr>
          <w:bCs/>
          <w:sz w:val="28"/>
          <w:szCs w:val="28"/>
        </w:rPr>
        <w:t>18     Материалы</w:t>
      </w:r>
      <w:r>
        <w:rPr>
          <w:sz w:val="28"/>
          <w:szCs w:val="28"/>
        </w:rPr>
        <w:t xml:space="preserve"> ВК Областного управления по статистике</w:t>
      </w:r>
    </w:p>
    <w:p w:rsidR="001D3913" w:rsidRDefault="001D3913">
      <w:pPr>
        <w:spacing w:line="360" w:lineRule="auto"/>
        <w:jc w:val="both"/>
        <w:rPr>
          <w:sz w:val="28"/>
          <w:szCs w:val="28"/>
        </w:rPr>
      </w:pPr>
      <w:r>
        <w:rPr>
          <w:bCs/>
          <w:sz w:val="28"/>
          <w:szCs w:val="28"/>
        </w:rPr>
        <w:t xml:space="preserve">19 Материалы </w:t>
      </w:r>
      <w:r>
        <w:rPr>
          <w:sz w:val="28"/>
          <w:szCs w:val="28"/>
        </w:rPr>
        <w:t xml:space="preserve">Восточно-Казахстанского филиала государственного учреждения «Национальный банк РК» </w:t>
      </w:r>
    </w:p>
    <w:p w:rsidR="001D3913" w:rsidRDefault="001D3913">
      <w:pPr>
        <w:spacing w:line="360" w:lineRule="auto"/>
        <w:rPr>
          <w:sz w:val="28"/>
          <w:szCs w:val="28"/>
        </w:rPr>
      </w:pPr>
      <w:r>
        <w:rPr>
          <w:sz w:val="28"/>
          <w:szCs w:val="28"/>
        </w:rPr>
        <w:t xml:space="preserve">20    </w:t>
      </w:r>
      <w:r w:rsidRPr="00445FAE">
        <w:rPr>
          <w:sz w:val="28"/>
          <w:szCs w:val="28"/>
        </w:rPr>
        <w:t>www.nationalbank.kz</w:t>
      </w:r>
    </w:p>
    <w:p w:rsidR="001D3913" w:rsidRDefault="001D3913">
      <w:pPr>
        <w:spacing w:line="360" w:lineRule="auto"/>
        <w:rPr>
          <w:sz w:val="28"/>
        </w:rPr>
      </w:pPr>
      <w:r>
        <w:rPr>
          <w:sz w:val="28"/>
        </w:rPr>
        <w:t>21    Защита банковских вкладчиков. Российские проблемы в свете мирового опыта/ Под ред. А.В.Аникина. - М.: Дело, 1997. - с.325.</w:t>
      </w:r>
    </w:p>
    <w:p w:rsidR="001D3913" w:rsidRDefault="001D3913">
      <w:pPr>
        <w:spacing w:line="360" w:lineRule="auto"/>
        <w:rPr>
          <w:sz w:val="28"/>
          <w:szCs w:val="28"/>
        </w:rPr>
      </w:pPr>
      <w:r>
        <w:rPr>
          <w:sz w:val="28"/>
          <w:szCs w:val="28"/>
        </w:rPr>
        <w:t>22    А. Сембеков Основы стратегического планирования в Восточно-Казахстанской области// Финансы. - 200</w:t>
      </w:r>
      <w:r>
        <w:rPr>
          <w:sz w:val="28"/>
          <w:szCs w:val="28"/>
          <w:lang w:val="kk-KZ"/>
        </w:rPr>
        <w:t>5</w:t>
      </w:r>
      <w:r>
        <w:rPr>
          <w:sz w:val="28"/>
          <w:szCs w:val="28"/>
        </w:rPr>
        <w:t xml:space="preserve">. - №12. - с.34.  </w:t>
      </w:r>
    </w:p>
    <w:p w:rsidR="001D3913" w:rsidRDefault="001D3913">
      <w:pPr>
        <w:pStyle w:val="a8"/>
        <w:spacing w:line="360" w:lineRule="auto"/>
        <w:rPr>
          <w:bCs/>
          <w:sz w:val="28"/>
          <w:szCs w:val="28"/>
        </w:rPr>
      </w:pPr>
      <w:r>
        <w:rPr>
          <w:bCs/>
          <w:sz w:val="28"/>
          <w:szCs w:val="28"/>
        </w:rPr>
        <w:t>23    Основные социально-экономические показатели// Банки Казахстана. - 2004. - №11. - с.58.</w:t>
      </w:r>
    </w:p>
    <w:p w:rsidR="001D3913" w:rsidRDefault="001D3913">
      <w:pPr>
        <w:tabs>
          <w:tab w:val="left" w:pos="540"/>
          <w:tab w:val="num" w:pos="1080"/>
        </w:tabs>
        <w:spacing w:line="360" w:lineRule="auto"/>
        <w:jc w:val="both"/>
        <w:rPr>
          <w:sz w:val="28"/>
          <w:szCs w:val="28"/>
        </w:rPr>
      </w:pPr>
      <w:r>
        <w:rPr>
          <w:bCs/>
          <w:sz w:val="28"/>
          <w:szCs w:val="28"/>
        </w:rPr>
        <w:t xml:space="preserve">24 </w:t>
      </w:r>
      <w:r>
        <w:rPr>
          <w:sz w:val="28"/>
          <w:szCs w:val="28"/>
        </w:rPr>
        <w:t xml:space="preserve">  Кредитная деятельность банков в Казахстане: Учебное пособие./ Под ред. М.Т. Давлетовой. - Алматы: Экономика, 2001.- с.42.</w:t>
      </w:r>
    </w:p>
    <w:p w:rsidR="001D3913" w:rsidRDefault="001D3913">
      <w:pPr>
        <w:numPr>
          <w:ilvl w:val="0"/>
          <w:numId w:val="16"/>
        </w:numPr>
        <w:suppressAutoHyphens/>
        <w:spacing w:line="360" w:lineRule="auto"/>
        <w:jc w:val="both"/>
        <w:rPr>
          <w:sz w:val="28"/>
        </w:rPr>
      </w:pPr>
      <w:r>
        <w:rPr>
          <w:bCs/>
          <w:sz w:val="28"/>
          <w:szCs w:val="28"/>
        </w:rPr>
        <w:t xml:space="preserve">5  </w:t>
      </w:r>
      <w:r>
        <w:rPr>
          <w:sz w:val="28"/>
        </w:rPr>
        <w:t xml:space="preserve">Деньги, кредит, банки: </w:t>
      </w:r>
      <w:r>
        <w:rPr>
          <w:sz w:val="28"/>
          <w:lang w:val="kk-KZ"/>
        </w:rPr>
        <w:t>У</w:t>
      </w:r>
      <w:r>
        <w:rPr>
          <w:sz w:val="28"/>
        </w:rPr>
        <w:t>чебник/ Под ред. О.И. Лаврушина. - М.: Экономика, 2000. - с.115</w:t>
      </w:r>
    </w:p>
    <w:p w:rsidR="001D3913" w:rsidRDefault="001D3913">
      <w:pPr>
        <w:pStyle w:val="a8"/>
        <w:spacing w:line="360" w:lineRule="auto"/>
        <w:rPr>
          <w:bCs/>
          <w:sz w:val="28"/>
          <w:szCs w:val="28"/>
        </w:rPr>
      </w:pPr>
    </w:p>
    <w:p w:rsidR="001D3913" w:rsidRDefault="001D3913">
      <w:pPr>
        <w:pStyle w:val="a8"/>
        <w:spacing w:line="360" w:lineRule="auto"/>
        <w:rPr>
          <w:bCs/>
          <w:sz w:val="28"/>
          <w:szCs w:val="28"/>
        </w:rPr>
      </w:pPr>
    </w:p>
    <w:p w:rsidR="001D3913" w:rsidRDefault="001D3913">
      <w:pPr>
        <w:spacing w:line="360" w:lineRule="auto"/>
        <w:jc w:val="both"/>
        <w:rPr>
          <w:sz w:val="28"/>
          <w:szCs w:val="28"/>
        </w:rPr>
      </w:pPr>
    </w:p>
    <w:p w:rsidR="001D3913" w:rsidRDefault="001D3913">
      <w:pPr>
        <w:spacing w:line="360" w:lineRule="auto"/>
        <w:jc w:val="both"/>
        <w:rPr>
          <w:sz w:val="28"/>
          <w:szCs w:val="28"/>
        </w:rPr>
      </w:pPr>
    </w:p>
    <w:p w:rsidR="001D3913" w:rsidRDefault="001D3913">
      <w:pPr>
        <w:pStyle w:val="a8"/>
        <w:spacing w:line="360" w:lineRule="auto"/>
        <w:rPr>
          <w:bCs/>
          <w:sz w:val="28"/>
          <w:szCs w:val="28"/>
        </w:rPr>
      </w:pPr>
    </w:p>
    <w:p w:rsidR="001D3913" w:rsidRDefault="001D3913">
      <w:bookmarkStart w:id="0" w:name="_GoBack"/>
      <w:bookmarkEnd w:id="0"/>
    </w:p>
    <w:sectPr w:rsidR="001D3913">
      <w:footerReference w:type="even" r:id="rId14"/>
      <w:footerReference w:type="default" r:id="rId15"/>
      <w:pgSz w:w="11906" w:h="16838"/>
      <w:pgMar w:top="1134" w:right="567" w:bottom="1134" w:left="1701" w:header="709" w:footer="709" w:gutter="0"/>
      <w:pgNumType w:start="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913" w:rsidRDefault="001D3913">
      <w:r>
        <w:separator/>
      </w:r>
    </w:p>
  </w:endnote>
  <w:endnote w:type="continuationSeparator" w:id="0">
    <w:p w:rsidR="001D3913" w:rsidRDefault="001D3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13" w:rsidRDefault="001D391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D3913" w:rsidRDefault="001D39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13" w:rsidRDefault="001D391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45FAE">
      <w:rPr>
        <w:rStyle w:val="a7"/>
        <w:noProof/>
      </w:rPr>
      <w:t>16</w:t>
    </w:r>
    <w:r>
      <w:rPr>
        <w:rStyle w:val="a7"/>
      </w:rPr>
      <w:fldChar w:fldCharType="end"/>
    </w:r>
  </w:p>
  <w:p w:rsidR="001D3913" w:rsidRDefault="001D39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913" w:rsidRDefault="001D3913">
      <w:r>
        <w:separator/>
      </w:r>
    </w:p>
  </w:footnote>
  <w:footnote w:type="continuationSeparator" w:id="0">
    <w:p w:rsidR="001D3913" w:rsidRDefault="001D39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37"/>
    <w:lvl w:ilvl="0">
      <w:start w:val="1"/>
      <w:numFmt w:val="decimal"/>
      <w:suff w:val="nothing"/>
      <w:lvlText w:val="%1"/>
      <w:lvlJc w:val="left"/>
      <w:pPr>
        <w:ind w:left="360" w:hanging="360"/>
      </w:pPr>
    </w:lvl>
    <w:lvl w:ilvl="1">
      <w:start w:val="1"/>
      <w:numFmt w:val="decimal"/>
      <w:suff w:val="nothing"/>
      <w:lvlText w:val="%1.%2."/>
      <w:lvlJc w:val="left"/>
      <w:pPr>
        <w:ind w:left="420" w:hanging="420"/>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800" w:hanging="1800"/>
      </w:pPr>
    </w:lvl>
  </w:abstractNum>
  <w:abstractNum w:abstractNumId="1">
    <w:nsid w:val="00195C52"/>
    <w:multiLevelType w:val="hybridMultilevel"/>
    <w:tmpl w:val="17DA81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E87AA5"/>
    <w:multiLevelType w:val="hybridMultilevel"/>
    <w:tmpl w:val="A2C015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8B4462"/>
    <w:multiLevelType w:val="singleLevel"/>
    <w:tmpl w:val="AC3632BE"/>
    <w:lvl w:ilvl="0">
      <w:start w:val="1"/>
      <w:numFmt w:val="bullet"/>
      <w:lvlText w:val="-"/>
      <w:lvlJc w:val="left"/>
      <w:pPr>
        <w:tabs>
          <w:tab w:val="num" w:pos="1211"/>
        </w:tabs>
        <w:ind w:left="1211" w:hanging="360"/>
      </w:pPr>
      <w:rPr>
        <w:rFonts w:hint="default"/>
      </w:rPr>
    </w:lvl>
  </w:abstractNum>
  <w:abstractNum w:abstractNumId="4">
    <w:nsid w:val="219B7384"/>
    <w:multiLevelType w:val="multilevel"/>
    <w:tmpl w:val="68B68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B03C27"/>
    <w:multiLevelType w:val="hybridMultilevel"/>
    <w:tmpl w:val="A3208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0721C"/>
    <w:multiLevelType w:val="singleLevel"/>
    <w:tmpl w:val="AC3632BE"/>
    <w:lvl w:ilvl="0">
      <w:start w:val="1"/>
      <w:numFmt w:val="bullet"/>
      <w:lvlText w:val="-"/>
      <w:lvlJc w:val="left"/>
      <w:pPr>
        <w:tabs>
          <w:tab w:val="num" w:pos="1211"/>
        </w:tabs>
        <w:ind w:left="1211" w:hanging="360"/>
      </w:pPr>
      <w:rPr>
        <w:rFonts w:hint="default"/>
      </w:rPr>
    </w:lvl>
  </w:abstractNum>
  <w:abstractNum w:abstractNumId="7">
    <w:nsid w:val="46C83A96"/>
    <w:multiLevelType w:val="singleLevel"/>
    <w:tmpl w:val="BB80A68A"/>
    <w:lvl w:ilvl="0">
      <w:numFmt w:val="bullet"/>
      <w:lvlText w:val="-"/>
      <w:lvlJc w:val="left"/>
      <w:pPr>
        <w:tabs>
          <w:tab w:val="num" w:pos="360"/>
        </w:tabs>
        <w:ind w:left="360" w:hanging="360"/>
      </w:pPr>
      <w:rPr>
        <w:rFonts w:hint="default"/>
      </w:rPr>
    </w:lvl>
  </w:abstractNum>
  <w:abstractNum w:abstractNumId="8">
    <w:nsid w:val="4D4929F2"/>
    <w:multiLevelType w:val="singleLevel"/>
    <w:tmpl w:val="BB80A68A"/>
    <w:lvl w:ilvl="0">
      <w:numFmt w:val="bullet"/>
      <w:lvlText w:val="-"/>
      <w:lvlJc w:val="left"/>
      <w:pPr>
        <w:tabs>
          <w:tab w:val="num" w:pos="360"/>
        </w:tabs>
        <w:ind w:left="360" w:hanging="360"/>
      </w:pPr>
      <w:rPr>
        <w:rFonts w:hint="default"/>
      </w:rPr>
    </w:lvl>
  </w:abstractNum>
  <w:abstractNum w:abstractNumId="9">
    <w:nsid w:val="4FE542B3"/>
    <w:multiLevelType w:val="singleLevel"/>
    <w:tmpl w:val="43AEB5C2"/>
    <w:lvl w:ilvl="0">
      <w:numFmt w:val="bullet"/>
      <w:lvlText w:val="-"/>
      <w:lvlJc w:val="left"/>
      <w:pPr>
        <w:tabs>
          <w:tab w:val="num" w:pos="1211"/>
        </w:tabs>
        <w:ind w:left="1211" w:hanging="360"/>
      </w:pPr>
      <w:rPr>
        <w:rFonts w:hint="default"/>
      </w:rPr>
    </w:lvl>
  </w:abstractNum>
  <w:abstractNum w:abstractNumId="10">
    <w:nsid w:val="68B94B14"/>
    <w:multiLevelType w:val="singleLevel"/>
    <w:tmpl w:val="AC3632BE"/>
    <w:lvl w:ilvl="0">
      <w:numFmt w:val="bullet"/>
      <w:lvlText w:val="-"/>
      <w:lvlJc w:val="left"/>
      <w:pPr>
        <w:tabs>
          <w:tab w:val="num" w:pos="1211"/>
        </w:tabs>
        <w:ind w:left="1211" w:hanging="360"/>
      </w:pPr>
      <w:rPr>
        <w:rFonts w:hint="default"/>
      </w:rPr>
    </w:lvl>
  </w:abstractNum>
  <w:abstractNum w:abstractNumId="11">
    <w:nsid w:val="6F1A1A0F"/>
    <w:multiLevelType w:val="hybridMultilevel"/>
    <w:tmpl w:val="B07E6D28"/>
    <w:lvl w:ilvl="0" w:tplc="A54E4B78">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3E26364"/>
    <w:multiLevelType w:val="hybridMultilevel"/>
    <w:tmpl w:val="69B0F8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4704A3D"/>
    <w:multiLevelType w:val="singleLevel"/>
    <w:tmpl w:val="BB80A68A"/>
    <w:lvl w:ilvl="0">
      <w:numFmt w:val="bullet"/>
      <w:lvlText w:val="-"/>
      <w:lvlJc w:val="left"/>
      <w:pPr>
        <w:tabs>
          <w:tab w:val="num" w:pos="360"/>
        </w:tabs>
        <w:ind w:left="360" w:hanging="360"/>
      </w:pPr>
      <w:rPr>
        <w:rFonts w:hint="default"/>
      </w:rPr>
    </w:lvl>
  </w:abstractNum>
  <w:abstractNum w:abstractNumId="14">
    <w:nsid w:val="776D6EDA"/>
    <w:multiLevelType w:val="hybridMultilevel"/>
    <w:tmpl w:val="8432F1F6"/>
    <w:lvl w:ilvl="0" w:tplc="E89C2D16">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78216BCC"/>
    <w:multiLevelType w:val="hybridMultilevel"/>
    <w:tmpl w:val="640465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10"/>
  </w:num>
  <w:num w:numId="3">
    <w:abstractNumId w:val="7"/>
  </w:num>
  <w:num w:numId="4">
    <w:abstractNumId w:val="8"/>
  </w:num>
  <w:num w:numId="5">
    <w:abstractNumId w:val="13"/>
  </w:num>
  <w:num w:numId="6">
    <w:abstractNumId w:val="3"/>
  </w:num>
  <w:num w:numId="7">
    <w:abstractNumId w:val="9"/>
  </w:num>
  <w:num w:numId="8">
    <w:abstractNumId w:val="4"/>
  </w:num>
  <w:num w:numId="9">
    <w:abstractNumId w:val="5"/>
  </w:num>
  <w:num w:numId="10">
    <w:abstractNumId w:val="15"/>
  </w:num>
  <w:num w:numId="11">
    <w:abstractNumId w:val="2"/>
  </w:num>
  <w:num w:numId="12">
    <w:abstractNumId w:val="14"/>
  </w:num>
  <w:num w:numId="13">
    <w:abstractNumId w:val="11"/>
  </w:num>
  <w:num w:numId="14">
    <w:abstractNumId w:val="1"/>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913"/>
    <w:rsid w:val="001D3913"/>
    <w:rsid w:val="00445FAE"/>
    <w:rsid w:val="008D7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6"/>
    <o:shapelayout v:ext="edit">
      <o:idmap v:ext="edit" data="1"/>
    </o:shapelayout>
  </w:shapeDefaults>
  <w:decimalSymbol w:val=","/>
  <w:listSeparator w:val=";"/>
  <w15:chartTrackingRefBased/>
  <w15:docId w15:val="{2F3A7EDA-F73B-4DEC-B78B-86AC8856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rPr>
  </w:style>
  <w:style w:type="paragraph" w:styleId="2">
    <w:name w:val="heading 2"/>
    <w:basedOn w:val="a"/>
    <w:next w:val="a"/>
    <w:qFormat/>
    <w:pPr>
      <w:keepNext/>
      <w:jc w:val="center"/>
      <w:outlineLvl w:val="1"/>
    </w:pPr>
    <w:rPr>
      <w:b/>
      <w:sz w:val="16"/>
    </w:rPr>
  </w:style>
  <w:style w:type="paragraph" w:styleId="3">
    <w:name w:val="heading 3"/>
    <w:basedOn w:val="a"/>
    <w:next w:val="a"/>
    <w:qFormat/>
    <w:pPr>
      <w:keepNext/>
      <w:outlineLvl w:val="2"/>
    </w:pPr>
    <w:rPr>
      <w:b/>
      <w:sz w:val="24"/>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851"/>
      <w:jc w:val="both"/>
    </w:pPr>
    <w:rPr>
      <w:sz w:val="28"/>
      <w:lang w:eastAsia="ko-KR"/>
    </w:rPr>
  </w:style>
  <w:style w:type="paragraph" w:styleId="30">
    <w:name w:val="Body Text 3"/>
    <w:basedOn w:val="a"/>
    <w:pPr>
      <w:jc w:val="center"/>
    </w:pPr>
    <w:rPr>
      <w:b/>
      <w:sz w:val="16"/>
    </w:rPr>
  </w:style>
  <w:style w:type="paragraph" w:styleId="20">
    <w:name w:val="Body Text 2"/>
    <w:basedOn w:val="a"/>
    <w:pPr>
      <w:jc w:val="both"/>
    </w:pPr>
  </w:style>
  <w:style w:type="paragraph" w:styleId="a4">
    <w:name w:val="Body Text"/>
    <w:basedOn w:val="a"/>
    <w:rPr>
      <w:sz w:val="16"/>
    </w:rPr>
  </w:style>
  <w:style w:type="paragraph" w:styleId="a5">
    <w:name w:val="header"/>
    <w:basedOn w:val="a"/>
    <w:pPr>
      <w:tabs>
        <w:tab w:val="center" w:pos="4153"/>
        <w:tab w:val="right" w:pos="8306"/>
      </w:tabs>
    </w:pPr>
  </w:style>
  <w:style w:type="paragraph" w:styleId="a6">
    <w:name w:val="footer"/>
    <w:basedOn w:val="a"/>
    <w:pPr>
      <w:tabs>
        <w:tab w:val="center" w:pos="4677"/>
        <w:tab w:val="right" w:pos="9355"/>
      </w:tabs>
    </w:pPr>
  </w:style>
  <w:style w:type="character" w:styleId="a7">
    <w:name w:val="page number"/>
    <w:basedOn w:val="a0"/>
  </w:style>
  <w:style w:type="paragraph" w:styleId="a8">
    <w:name w:val="Normal (Web)"/>
    <w:basedOn w:val="a"/>
    <w:pPr>
      <w:spacing w:before="150" w:after="150"/>
    </w:pPr>
    <w:rPr>
      <w:sz w:val="24"/>
      <w:szCs w:val="24"/>
    </w:rPr>
  </w:style>
  <w:style w:type="paragraph" w:customStyle="1" w:styleId="pic">
    <w:name w:val="pic"/>
    <w:basedOn w:val="a"/>
    <w:pPr>
      <w:spacing w:before="100" w:beforeAutospacing="1" w:after="100" w:afterAutospacing="1"/>
      <w:jc w:val="center"/>
    </w:pPr>
    <w:rPr>
      <w:rFonts w:ascii="Arial" w:hAnsi="Arial" w:cs="Arial"/>
      <w:sz w:val="24"/>
      <w:szCs w:val="24"/>
    </w:rPr>
  </w:style>
  <w:style w:type="character" w:styleId="a9">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15516</Words>
  <Characters>88442</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Обозначения и сокращения</vt:lpstr>
    </vt:vector>
  </TitlesOfParts>
  <Company>Деревня</Company>
  <LinksUpToDate>false</LinksUpToDate>
  <CharactersWithSpaces>103751</CharactersWithSpaces>
  <SharedDoc>false</SharedDoc>
  <HLinks>
    <vt:vector size="6" baseType="variant">
      <vt:variant>
        <vt:i4>6750267</vt:i4>
      </vt:variant>
      <vt:variant>
        <vt:i4>9</vt:i4>
      </vt:variant>
      <vt:variant>
        <vt:i4>0</vt:i4>
      </vt:variant>
      <vt:variant>
        <vt:i4>5</vt:i4>
      </vt:variant>
      <vt:variant>
        <vt:lpwstr>http://www.nationalbank.kz/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Обозначения и сокращения</dc:title>
  <dc:subject/>
  <dc:creator>Индира</dc:creator>
  <cp:keywords/>
  <dc:description/>
  <cp:lastModifiedBy>Irina</cp:lastModifiedBy>
  <cp:revision>2</cp:revision>
  <cp:lastPrinted>2007-05-30T06:50:00Z</cp:lastPrinted>
  <dcterms:created xsi:type="dcterms:W3CDTF">2014-08-19T20:11:00Z</dcterms:created>
  <dcterms:modified xsi:type="dcterms:W3CDTF">2014-08-19T20:11:00Z</dcterms:modified>
</cp:coreProperties>
</file>