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2623" w:rsidRDefault="00F658F1">
      <w:pPr>
        <w:pStyle w:val="1"/>
        <w:widowControl w:val="0"/>
        <w:spacing w:before="120" w:after="0"/>
        <w:jc w:val="center"/>
        <w:rPr>
          <w:color w:val="000000"/>
          <w:kern w:val="0"/>
          <w:sz w:val="32"/>
          <w:szCs w:val="32"/>
          <w:lang w:val="en-US"/>
        </w:rPr>
      </w:pPr>
      <w:r>
        <w:rPr>
          <w:color w:val="000000"/>
          <w:kern w:val="0"/>
          <w:sz w:val="32"/>
          <w:szCs w:val="32"/>
          <w:lang w:val="en-US"/>
        </w:rPr>
        <w:t>Scripts of all of Asia</w:t>
      </w:r>
    </w:p>
    <w:p w:rsidR="00E72623" w:rsidRDefault="00F658F1">
      <w:pPr>
        <w:pStyle w:val="a3"/>
        <w:widowControl w:val="0"/>
        <w:spacing w:before="120" w:after="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>Gutturals:</w:t>
      </w:r>
      <w:r>
        <w:rPr>
          <w:color w:val="000000"/>
          <w:lang w:val="en-US"/>
        </w:rPr>
        <w:br/>
      </w:r>
      <w:r w:rsidR="00BD7849">
        <w:rPr>
          <w:color w:val="000000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1.25pt;height:159pt">
            <v:imagedata r:id="rId5" o:title="grid1"/>
          </v:shape>
        </w:pict>
      </w:r>
      <w:r>
        <w:rPr>
          <w:color w:val="000000"/>
          <w:lang w:val="en-US"/>
        </w:rPr>
        <w:br/>
        <w:t>Palatals:</w:t>
      </w:r>
      <w:r>
        <w:rPr>
          <w:color w:val="000000"/>
          <w:lang w:val="en-US"/>
        </w:rPr>
        <w:br/>
      </w:r>
      <w:r w:rsidR="00BD7849">
        <w:rPr>
          <w:color w:val="000000"/>
          <w:lang w:val="en-US"/>
        </w:rPr>
        <w:pict>
          <v:shape id="_x0000_i1026" type="#_x0000_t75" style="width:461.25pt;height:159pt">
            <v:imagedata r:id="rId6" o:title="grid2"/>
          </v:shape>
        </w:pict>
      </w:r>
      <w:r>
        <w:rPr>
          <w:color w:val="000000"/>
          <w:lang w:val="en-US"/>
        </w:rPr>
        <w:br/>
        <w:t>Retrofelxes/Cerebrals:</w:t>
      </w:r>
      <w:r>
        <w:rPr>
          <w:color w:val="000000"/>
          <w:lang w:val="en-US"/>
        </w:rPr>
        <w:br/>
      </w:r>
      <w:r w:rsidR="00BD7849">
        <w:rPr>
          <w:color w:val="000000"/>
          <w:lang w:val="en-US"/>
        </w:rPr>
        <w:pict>
          <v:shape id="_x0000_i1027" type="#_x0000_t75" style="width:461.25pt;height:159pt">
            <v:imagedata r:id="rId7" o:title="grid3"/>
          </v:shape>
        </w:pict>
      </w:r>
      <w:r>
        <w:rPr>
          <w:color w:val="000000"/>
          <w:lang w:val="en-US"/>
        </w:rPr>
        <w:br/>
        <w:t>Dentals:</w:t>
      </w:r>
      <w:r>
        <w:rPr>
          <w:color w:val="000000"/>
          <w:lang w:val="en-US"/>
        </w:rPr>
        <w:br/>
      </w:r>
      <w:r w:rsidR="00BD7849">
        <w:rPr>
          <w:color w:val="000000"/>
          <w:lang w:val="en-US"/>
        </w:rPr>
        <w:pict>
          <v:shape id="_x0000_i1028" type="#_x0000_t75" style="width:461.25pt;height:159pt">
            <v:imagedata r:id="rId8" o:title="grid4"/>
          </v:shape>
        </w:pict>
      </w:r>
      <w:r>
        <w:rPr>
          <w:color w:val="000000"/>
          <w:lang w:val="en-US"/>
        </w:rPr>
        <w:br/>
        <w:t>Labials:</w:t>
      </w:r>
      <w:r>
        <w:rPr>
          <w:color w:val="000000"/>
          <w:lang w:val="en-US"/>
        </w:rPr>
        <w:br/>
      </w:r>
      <w:r w:rsidR="00BD7849">
        <w:rPr>
          <w:color w:val="000000"/>
          <w:lang w:val="en-US"/>
        </w:rPr>
        <w:pict>
          <v:shape id="_x0000_i1029" type="#_x0000_t75" style="width:461.25pt;height:159pt">
            <v:imagedata r:id="rId9" o:title="grid5"/>
          </v:shape>
        </w:pict>
      </w:r>
      <w:r>
        <w:rPr>
          <w:color w:val="000000"/>
          <w:lang w:val="en-US"/>
        </w:rPr>
        <w:br/>
        <w:t>The following chart shows the only two letters that differ between the Bengali and Assamese scripts. Semivowels:</w:t>
      </w:r>
      <w:r>
        <w:rPr>
          <w:color w:val="000000"/>
          <w:lang w:val="en-US"/>
        </w:rPr>
        <w:br/>
      </w:r>
      <w:r w:rsidR="00BD7849">
        <w:rPr>
          <w:color w:val="000000"/>
          <w:lang w:val="en-US"/>
        </w:rPr>
        <w:pict>
          <v:shape id="_x0000_i1030" type="#_x0000_t75" style="width:461.25pt;height:2in">
            <v:imagedata r:id="rId10" o:title="grid6"/>
          </v:shape>
        </w:pict>
      </w:r>
      <w:r>
        <w:rPr>
          <w:color w:val="000000"/>
          <w:lang w:val="en-US"/>
        </w:rPr>
        <w:br/>
        <w:t>Sibliants &amp; Aspirate:</w:t>
      </w:r>
      <w:r>
        <w:rPr>
          <w:color w:val="000000"/>
          <w:lang w:val="en-US"/>
        </w:rPr>
        <w:br/>
      </w:r>
      <w:r w:rsidR="00BD7849">
        <w:rPr>
          <w:color w:val="000000"/>
          <w:lang w:val="en-US"/>
        </w:rPr>
        <w:pict>
          <v:shape id="_x0000_i1031" type="#_x0000_t75" style="width:461.25pt;height:130.5pt">
            <v:imagedata r:id="rId11" o:title="grid7"/>
          </v:shape>
        </w:pict>
      </w:r>
      <w:r>
        <w:rPr>
          <w:color w:val="000000"/>
          <w:lang w:val="en-US"/>
        </w:rPr>
        <w:br/>
        <w:t xml:space="preserve">This next chart shows the full vowel forms, they appear at the begining of words, or as the second vowel of diphthongs. Note: An "S" in parentheses indicates a South Indian vowel - they sound almost indentical to their Northern counterparts, but are shorter. The 'regular' E and O in the Southern scripts sound more drawn out. So, in Southern languages, "o(S)" sounds like 'Joe' and "o" sounds more like 'co-owner'. </w:t>
      </w:r>
      <w:r w:rsidR="00BD7849">
        <w:rPr>
          <w:color w:val="000000"/>
          <w:lang w:val="en-US"/>
        </w:rPr>
        <w:pict>
          <v:shape id="_x0000_i1032" type="#_x0000_t75" style="width:477.75pt;height:475.5pt">
            <v:imagedata r:id="rId12" o:title="grid8"/>
          </v:shape>
        </w:pict>
      </w:r>
      <w:r>
        <w:rPr>
          <w:color w:val="000000"/>
          <w:lang w:val="en-US"/>
        </w:rPr>
        <w:br/>
        <w:t>Here are how consonants normally connect with vowels. For example purposes, the letter "k" is used in all languages.</w:t>
      </w:r>
    </w:p>
    <w:p w:rsidR="00E72623" w:rsidRDefault="00BD7849">
      <w:pPr>
        <w:pStyle w:val="a3"/>
        <w:widowControl w:val="0"/>
        <w:spacing w:before="120" w:after="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pict>
          <v:shape id="_x0000_i1033" type="#_x0000_t75" style="width:477.75pt;height:498pt">
            <v:imagedata r:id="rId13" o:title="grid9"/>
          </v:shape>
        </w:pict>
      </w:r>
    </w:p>
    <w:p w:rsidR="00E72623" w:rsidRDefault="00F658F1">
      <w:pPr>
        <w:widowControl w:val="0"/>
        <w:spacing w:before="120" w:beforeAutospacing="1" w:afterAutospacing="1"/>
        <w:ind w:left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Each script has a different way of creating consonants compounds, so be careful! These pages aren't for mastery in any of these scripts - but maybe to get a start learning one, or observing the similartites between scripts. </w:t>
      </w:r>
    </w:p>
    <w:p w:rsidR="00E72623" w:rsidRDefault="00F658F1">
      <w:pPr>
        <w:widowControl w:val="0"/>
        <w:spacing w:before="120" w:beforeAutospacing="1" w:afterAutospacing="1"/>
        <w:ind w:left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Consonants followed by an "h" show aspiration (extra air blown out), so do not pronounce "th" like 'the', or "ph" like 'phone'. </w:t>
      </w:r>
    </w:p>
    <w:p w:rsidR="00E72623" w:rsidRDefault="00F658F1">
      <w:pPr>
        <w:widowControl w:val="0"/>
        <w:spacing w:before="120" w:beforeAutospacing="1" w:afterAutospacing="1"/>
        <w:ind w:left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"V" is sometimes pronounced like 'w' </w:t>
      </w:r>
    </w:p>
    <w:p w:rsidR="00E72623" w:rsidRDefault="00F658F1">
      <w:pPr>
        <w:widowControl w:val="0"/>
        <w:spacing w:before="120" w:beforeAutospacing="1" w:afterAutospacing="1"/>
        <w:ind w:left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"C" is pronounced like 'chew' - so "ch" is like 'thatch-house' </w:t>
      </w:r>
    </w:p>
    <w:p w:rsidR="00E72623" w:rsidRDefault="00F658F1">
      <w:pPr>
        <w:widowControl w:val="0"/>
        <w:spacing w:before="120" w:beforeAutospacing="1" w:afterAutospacing="1"/>
        <w:ind w:left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"S'" is prnounced like 'shoe' </w:t>
      </w:r>
    </w:p>
    <w:p w:rsidR="00E72623" w:rsidRDefault="00F658F1">
      <w:pPr>
        <w:widowControl w:val="0"/>
        <w:spacing w:before="120" w:beforeAutospacing="1" w:afterAutospacing="1"/>
        <w:ind w:left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"S." is like 'sh' but I've heard it described as being more chesty than "S'" </w:t>
      </w:r>
    </w:p>
    <w:p w:rsidR="00E72623" w:rsidRDefault="00F658F1">
      <w:pPr>
        <w:widowControl w:val="0"/>
        <w:spacing w:before="120" w:beforeAutospacing="1" w:afterAutospacing="1"/>
        <w:ind w:left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Terms: </w:t>
      </w:r>
    </w:p>
    <w:p w:rsidR="00E72623" w:rsidRDefault="00F658F1">
      <w:pPr>
        <w:widowControl w:val="0"/>
        <w:spacing w:before="120" w:beforeAutospacing="1" w:afterAutospacing="1"/>
        <w:ind w:left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Guttural - pronounced from the back of the throat </w:t>
      </w:r>
    </w:p>
    <w:p w:rsidR="00E72623" w:rsidRDefault="00F658F1">
      <w:pPr>
        <w:widowControl w:val="0"/>
        <w:spacing w:before="120" w:beforeAutospacing="1" w:afterAutospacing="1"/>
        <w:ind w:left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Palatal - pronounced with the tounge against the roof of the mouth </w:t>
      </w:r>
    </w:p>
    <w:p w:rsidR="00E72623" w:rsidRDefault="00F658F1">
      <w:pPr>
        <w:widowControl w:val="0"/>
        <w:spacing w:before="120" w:beforeAutospacing="1" w:afterAutospacing="1"/>
        <w:ind w:left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Retroflex - pronounced with the tounge curled back and then comng forward </w:t>
      </w:r>
    </w:p>
    <w:p w:rsidR="00E72623" w:rsidRDefault="00F658F1">
      <w:pPr>
        <w:widowControl w:val="0"/>
        <w:spacing w:before="120" w:beforeAutospacing="1" w:afterAutospacing="1"/>
        <w:ind w:left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Dental - pronounced with the tip of the tounge touching the back of the teeth - so the dental "t" and "d" are softer than English t's and ds </w:t>
      </w:r>
    </w:p>
    <w:p w:rsidR="00E72623" w:rsidRDefault="00F658F1">
      <w:pPr>
        <w:widowControl w:val="0"/>
        <w:spacing w:before="120" w:beforeAutospacing="1" w:afterAutospacing="1"/>
        <w:ind w:left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Labials - pronounced with the lips starting together </w:t>
      </w:r>
    </w:p>
    <w:p w:rsidR="00E72623" w:rsidRDefault="00F658F1">
      <w:pPr>
        <w:widowControl w:val="0"/>
        <w:spacing w:before="120" w:beforeAutospacing="1" w:afterAutospacing="1"/>
        <w:ind w:left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Sibilant - prodicing a sound like 's' or 'sh' </w:t>
      </w:r>
    </w:p>
    <w:p w:rsidR="00E72623" w:rsidRDefault="00F658F1">
      <w:pPr>
        <w:widowControl w:val="0"/>
        <w:spacing w:before="120" w:beforeAutospacing="1" w:afterAutospacing="1"/>
        <w:ind w:left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Aspirate - extra air exhaled - (commonly, differences are hard to tell between most unaspirated and aspirated consonants in speaking) </w:t>
      </w:r>
    </w:p>
    <w:p w:rsidR="00E72623" w:rsidRDefault="00E72623">
      <w:pPr>
        <w:widowControl w:val="0"/>
        <w:spacing w:before="120"/>
        <w:ind w:firstLine="531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E72623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193254"/>
    <w:multiLevelType w:val="hybridMultilevel"/>
    <w:tmpl w:val="0FFC7CCE"/>
    <w:lvl w:ilvl="0" w:tplc="8AC647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4DB46CC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7D0EF3B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B26432A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6DB64EC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4320A15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17F224A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76C85F2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01D0C74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658F1"/>
    <w:rsid w:val="00BD7849"/>
    <w:rsid w:val="00E72623"/>
    <w:rsid w:val="00F65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5"/>
    <o:shapelayout v:ext="edit">
      <o:idmap v:ext="edit" data="1"/>
    </o:shapelayout>
  </w:shapeDefaults>
  <w:decimalSymbol w:val=","/>
  <w:listSeparator w:val=";"/>
  <w14:defaultImageDpi w14:val="0"/>
  <w15:docId w15:val="{CB31AD53-9C55-4BCC-BFDD-F4A0CF356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"/>
    <w:link w:val="10"/>
    <w:uiPriority w:val="9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Hyperlink"/>
    <w:basedOn w:val="a0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286</Words>
  <Characters>1631</Characters>
  <Application>Microsoft Office Word</Application>
  <DocSecurity>0</DocSecurity>
  <Lines>13</Lines>
  <Paragraphs>3</Paragraphs>
  <ScaleCrop>false</ScaleCrop>
  <Company>PERSONAL COMPUTERS</Company>
  <LinksUpToDate>false</LinksUpToDate>
  <CharactersWithSpaces>1914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Scripts of all of Asia</dc:title>
  <dc:subject/>
  <dc:creator>USER</dc:creator>
  <cp:keywords/>
  <dc:description/>
  <cp:lastModifiedBy>Irina</cp:lastModifiedBy>
  <cp:revision>2</cp:revision>
  <dcterms:created xsi:type="dcterms:W3CDTF">2014-08-03T10:33:00Z</dcterms:created>
  <dcterms:modified xsi:type="dcterms:W3CDTF">2014-08-03T10:33:00Z</dcterms:modified>
</cp:coreProperties>
</file>