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7DA" w:rsidRDefault="006C2243" w:rsidP="005D235F">
      <w:pPr>
        <w:pStyle w:val="3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</w:t>
      </w:r>
      <w:r w:rsidR="009661AF">
        <w:rPr>
          <w:rFonts w:ascii="Times New Roman" w:hAnsi="Times New Roman"/>
          <w:sz w:val="28"/>
          <w:szCs w:val="28"/>
          <w:lang w:val="be-BY"/>
        </w:rPr>
        <w:t xml:space="preserve">    </w:t>
      </w:r>
      <w:r>
        <w:rPr>
          <w:rFonts w:ascii="Times New Roman" w:hAnsi="Times New Roman"/>
          <w:sz w:val="28"/>
          <w:szCs w:val="28"/>
          <w:lang w:val="be-BY"/>
        </w:rPr>
        <w:t xml:space="preserve"> МІНІСТЭРСТВА АДУКАЦЫІ РЭСПУБЛІКІ БЕЛАРУСЬ</w:t>
      </w:r>
    </w:p>
    <w:p w:rsidR="006C2243" w:rsidRDefault="005D235F" w:rsidP="005D235F">
      <w:pPr>
        <w:pStyle w:val="3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                </w:t>
      </w:r>
      <w:r w:rsidR="009661AF">
        <w:rPr>
          <w:rFonts w:ascii="Times New Roman" w:hAnsi="Times New Roman"/>
          <w:sz w:val="28"/>
          <w:szCs w:val="28"/>
          <w:lang w:val="be-BY"/>
        </w:rPr>
        <w:t xml:space="preserve">      </w:t>
      </w:r>
      <w:r>
        <w:rPr>
          <w:rFonts w:ascii="Times New Roman" w:hAnsi="Times New Roman"/>
          <w:sz w:val="28"/>
          <w:szCs w:val="28"/>
          <w:lang w:val="be-BY"/>
        </w:rPr>
        <w:t xml:space="preserve"> Беларускі Дзяржаўны Універсітэт</w:t>
      </w:r>
    </w:p>
    <w:p w:rsidR="005D235F" w:rsidRPr="005D235F" w:rsidRDefault="005D235F" w:rsidP="005D235F">
      <w:pPr>
        <w:pStyle w:val="3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                      </w:t>
      </w:r>
      <w:r w:rsidR="009661AF">
        <w:rPr>
          <w:rFonts w:ascii="Times New Roman" w:hAnsi="Times New Roman"/>
          <w:sz w:val="28"/>
          <w:szCs w:val="28"/>
          <w:lang w:val="be-BY"/>
        </w:rPr>
        <w:t xml:space="preserve">       </w:t>
      </w:r>
      <w:r>
        <w:rPr>
          <w:rFonts w:ascii="Times New Roman" w:hAnsi="Times New Roman"/>
          <w:sz w:val="28"/>
          <w:szCs w:val="28"/>
          <w:lang w:val="be-BY"/>
        </w:rPr>
        <w:t xml:space="preserve">  Інстытут журналістыкі</w:t>
      </w:r>
    </w:p>
    <w:p w:rsidR="005437DA" w:rsidRDefault="005D235F" w:rsidP="005D235F">
      <w:pPr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</w:t>
      </w:r>
    </w:p>
    <w:p w:rsidR="005D235F" w:rsidRDefault="005D235F" w:rsidP="005D235F">
      <w:pPr>
        <w:rPr>
          <w:rFonts w:ascii="Times New Roman" w:hAnsi="Times New Roman"/>
          <w:sz w:val="28"/>
          <w:szCs w:val="28"/>
          <w:lang w:val="be-BY"/>
        </w:rPr>
      </w:pPr>
    </w:p>
    <w:p w:rsidR="005D235F" w:rsidRDefault="005D235F" w:rsidP="005D235F">
      <w:pPr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                                                                          Кафедра стылістыкі і               </w:t>
      </w:r>
    </w:p>
    <w:p w:rsidR="005D235F" w:rsidRDefault="005D235F" w:rsidP="005D235F">
      <w:pPr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                                                                          літаратурнага рэдагавання</w:t>
      </w:r>
    </w:p>
    <w:p w:rsidR="005D235F" w:rsidRDefault="005D235F" w:rsidP="005D235F">
      <w:pPr>
        <w:rPr>
          <w:rFonts w:ascii="Times New Roman" w:hAnsi="Times New Roman"/>
          <w:sz w:val="28"/>
          <w:szCs w:val="28"/>
          <w:lang w:val="be-BY"/>
        </w:rPr>
      </w:pPr>
    </w:p>
    <w:p w:rsidR="005D235F" w:rsidRDefault="005D235F" w:rsidP="005D235F">
      <w:pPr>
        <w:rPr>
          <w:rFonts w:ascii="Times New Roman" w:hAnsi="Times New Roman"/>
          <w:sz w:val="28"/>
          <w:szCs w:val="28"/>
          <w:lang w:val="be-BY"/>
        </w:rPr>
      </w:pPr>
    </w:p>
    <w:p w:rsidR="005D235F" w:rsidRPr="005D235F" w:rsidRDefault="00DA14B9" w:rsidP="005D235F">
      <w:pPr>
        <w:pStyle w:val="3"/>
        <w:rPr>
          <w:rFonts w:ascii="Times New Roman" w:hAnsi="Times New Roman"/>
          <w:sz w:val="32"/>
          <w:szCs w:val="32"/>
          <w:lang w:val="be-BY"/>
        </w:rPr>
      </w:pPr>
      <w:r>
        <w:rPr>
          <w:rFonts w:ascii="Times New Roman" w:hAnsi="Times New Roman"/>
          <w:sz w:val="32"/>
          <w:szCs w:val="32"/>
          <w:lang w:val="be-BY"/>
        </w:rPr>
        <w:t xml:space="preserve">      </w:t>
      </w:r>
      <w:r w:rsidR="005D235F">
        <w:rPr>
          <w:rFonts w:ascii="Times New Roman" w:hAnsi="Times New Roman"/>
          <w:sz w:val="32"/>
          <w:szCs w:val="32"/>
          <w:lang w:val="be-BY"/>
        </w:rPr>
        <w:t xml:space="preserve"> </w:t>
      </w:r>
      <w:r w:rsidR="005D235F" w:rsidRPr="005D235F">
        <w:rPr>
          <w:rFonts w:ascii="Times New Roman" w:hAnsi="Times New Roman"/>
          <w:sz w:val="32"/>
          <w:szCs w:val="32"/>
          <w:lang w:val="be-BY"/>
        </w:rPr>
        <w:t>Вобраз аўтара-апавядальніка ў мастацкім творы</w:t>
      </w:r>
    </w:p>
    <w:p w:rsidR="005437DA" w:rsidRDefault="005D235F" w:rsidP="005D235F">
      <w:pPr>
        <w:rPr>
          <w:lang w:val="be-BY"/>
        </w:rPr>
      </w:pPr>
      <w:r>
        <w:rPr>
          <w:lang w:val="be-BY"/>
        </w:rPr>
        <w:t xml:space="preserve">   </w:t>
      </w:r>
    </w:p>
    <w:p w:rsidR="005D235F" w:rsidRDefault="005D235F" w:rsidP="005D235F">
      <w:pPr>
        <w:rPr>
          <w:lang w:val="be-BY"/>
        </w:rPr>
      </w:pPr>
    </w:p>
    <w:p w:rsidR="005D235F" w:rsidRDefault="005D235F" w:rsidP="005D235F">
      <w:pPr>
        <w:rPr>
          <w:lang w:val="be-BY"/>
        </w:rPr>
      </w:pPr>
    </w:p>
    <w:p w:rsidR="005D235F" w:rsidRDefault="005D235F" w:rsidP="005D235F">
      <w:pPr>
        <w:rPr>
          <w:lang w:val="be-BY"/>
        </w:rPr>
      </w:pPr>
    </w:p>
    <w:p w:rsidR="005D235F" w:rsidRDefault="005D235F" w:rsidP="005D235F">
      <w:pPr>
        <w:rPr>
          <w:sz w:val="28"/>
          <w:szCs w:val="28"/>
          <w:lang w:val="be-BY"/>
        </w:rPr>
      </w:pPr>
      <w:r>
        <w:rPr>
          <w:lang w:val="be-BY"/>
        </w:rPr>
        <w:t xml:space="preserve">                   </w:t>
      </w:r>
      <w:r w:rsidR="00DA14B9">
        <w:rPr>
          <w:lang w:val="be-BY"/>
        </w:rPr>
        <w:t xml:space="preserve">                          </w:t>
      </w:r>
    </w:p>
    <w:p w:rsidR="005D235F" w:rsidRDefault="00DA14B9" w:rsidP="005D235F">
      <w:pPr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                                             </w:t>
      </w:r>
      <w:r w:rsidR="005A202F">
        <w:rPr>
          <w:rFonts w:ascii="Times New Roman" w:hAnsi="Times New Roman"/>
          <w:sz w:val="28"/>
          <w:szCs w:val="28"/>
          <w:lang w:val="be-BY"/>
        </w:rPr>
        <w:t xml:space="preserve">                 Курсавая праца</w:t>
      </w:r>
    </w:p>
    <w:p w:rsidR="00DA14B9" w:rsidRDefault="00DA14B9" w:rsidP="005D235F">
      <w:pPr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                                                              Студэнткі 3 курса, 1 групы</w:t>
      </w:r>
    </w:p>
    <w:p w:rsidR="00DA14B9" w:rsidRDefault="00DA14B9" w:rsidP="005D235F">
      <w:pPr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                                                              Кажамякінай Вольгі Уладзіміраўны</w:t>
      </w:r>
    </w:p>
    <w:p w:rsidR="00DA14B9" w:rsidRDefault="00DA14B9" w:rsidP="005D235F">
      <w:pPr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                                                              </w:t>
      </w:r>
    </w:p>
    <w:p w:rsidR="00DA14B9" w:rsidRDefault="00DA14B9" w:rsidP="005D235F">
      <w:pPr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                                                              Навуковы кіраўнік</w:t>
      </w:r>
    </w:p>
    <w:p w:rsidR="00DA14B9" w:rsidRDefault="00DA14B9" w:rsidP="005D235F">
      <w:pPr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                                                              Кандыдат філалагічных навук, дацэнт</w:t>
      </w:r>
    </w:p>
    <w:p w:rsidR="00DA14B9" w:rsidRDefault="00DA14B9" w:rsidP="005D235F">
      <w:pPr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                                                              Цікоцкі Аляксандр Міхайлавіч</w:t>
      </w:r>
    </w:p>
    <w:p w:rsidR="00DA14B9" w:rsidRDefault="00DA14B9" w:rsidP="00DA14B9">
      <w:pPr>
        <w:spacing w:line="240" w:lineRule="auto"/>
        <w:rPr>
          <w:rFonts w:ascii="Times New Roman" w:hAnsi="Times New Roman"/>
          <w:sz w:val="28"/>
          <w:szCs w:val="28"/>
          <w:lang w:val="be-BY"/>
        </w:rPr>
      </w:pPr>
    </w:p>
    <w:p w:rsidR="00DA14B9" w:rsidRDefault="00DA14B9" w:rsidP="00DA14B9">
      <w:pPr>
        <w:pStyle w:val="3"/>
        <w:spacing w:line="240" w:lineRule="auto"/>
        <w:rPr>
          <w:lang w:val="be-BY"/>
        </w:rPr>
      </w:pPr>
      <w:r>
        <w:rPr>
          <w:lang w:val="be-BY"/>
        </w:rPr>
        <w:t xml:space="preserve">                                                              Мінск</w:t>
      </w:r>
    </w:p>
    <w:p w:rsidR="005437DA" w:rsidRPr="00DA14B9" w:rsidRDefault="00DA14B9" w:rsidP="00DA14B9">
      <w:pPr>
        <w:pStyle w:val="3"/>
        <w:spacing w:line="240" w:lineRule="auto"/>
        <w:rPr>
          <w:lang w:val="be-BY"/>
        </w:rPr>
      </w:pPr>
      <w:r>
        <w:rPr>
          <w:lang w:val="be-BY"/>
        </w:rPr>
        <w:t xml:space="preserve">                                                               2008</w:t>
      </w:r>
    </w:p>
    <w:p w:rsidR="007714FE" w:rsidRPr="00E5708B" w:rsidRDefault="007714FE">
      <w:pPr>
        <w:rPr>
          <w:lang w:val="be-BY"/>
        </w:rPr>
      </w:pPr>
    </w:p>
    <w:p w:rsidR="00727E4F" w:rsidRDefault="00DA14B9">
      <w:pPr>
        <w:rPr>
          <w:lang w:val="be-BY"/>
        </w:rPr>
      </w:pPr>
      <w:r>
        <w:rPr>
          <w:lang w:val="be-BY"/>
        </w:rPr>
        <w:t xml:space="preserve">                 </w:t>
      </w:r>
      <w:r w:rsidR="00015859">
        <w:rPr>
          <w:lang w:val="be-BY"/>
        </w:rPr>
        <w:t xml:space="preserve">                  </w:t>
      </w:r>
    </w:p>
    <w:p w:rsidR="00015859" w:rsidRPr="00DA14B9" w:rsidRDefault="00015859" w:rsidP="00846FFD">
      <w:pPr>
        <w:jc w:val="both"/>
        <w:rPr>
          <w:rFonts w:ascii="Times New Roman" w:hAnsi="Times New Roman"/>
          <w:sz w:val="28"/>
          <w:szCs w:val="28"/>
          <w:lang w:val="en-US"/>
        </w:rPr>
      </w:pPr>
      <w:r w:rsidRPr="00846FFD">
        <w:rPr>
          <w:rFonts w:ascii="Times New Roman" w:hAnsi="Times New Roman"/>
          <w:sz w:val="28"/>
          <w:szCs w:val="28"/>
          <w:lang w:val="be-BY"/>
        </w:rPr>
        <w:t xml:space="preserve">   </w:t>
      </w:r>
      <w:r w:rsidR="00846FFD" w:rsidRPr="00846FFD">
        <w:rPr>
          <w:rFonts w:ascii="Times New Roman" w:hAnsi="Times New Roman"/>
          <w:sz w:val="32"/>
          <w:szCs w:val="32"/>
          <w:lang w:val="en-US"/>
        </w:rPr>
        <w:t xml:space="preserve">               </w:t>
      </w:r>
      <w:r w:rsidR="00846FFD">
        <w:rPr>
          <w:rFonts w:ascii="Times New Roman" w:hAnsi="Times New Roman"/>
          <w:sz w:val="32"/>
          <w:szCs w:val="32"/>
          <w:lang w:val="en-US"/>
        </w:rPr>
        <w:t xml:space="preserve">                        </w:t>
      </w:r>
      <w:r w:rsidRPr="00846FFD">
        <w:rPr>
          <w:rFonts w:ascii="Times New Roman" w:hAnsi="Times New Roman"/>
          <w:sz w:val="32"/>
          <w:szCs w:val="32"/>
          <w:lang w:val="be-BY"/>
        </w:rPr>
        <w:t>Змест</w:t>
      </w:r>
    </w:p>
    <w:p w:rsidR="00846FFD" w:rsidRPr="00846FFD" w:rsidRDefault="00C644D4" w:rsidP="00846FFD">
      <w:pPr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en-US"/>
        </w:rPr>
      </w:pPr>
      <w:r w:rsidRPr="00846FFD">
        <w:rPr>
          <w:rFonts w:ascii="Times New Roman" w:hAnsi="Times New Roman"/>
          <w:sz w:val="28"/>
          <w:szCs w:val="28"/>
          <w:lang w:val="be-BY"/>
        </w:rPr>
        <w:t>Уводзіны</w:t>
      </w:r>
      <w:r w:rsidR="00DA14B9">
        <w:rPr>
          <w:rFonts w:ascii="Times New Roman" w:hAnsi="Times New Roman"/>
          <w:sz w:val="28"/>
          <w:szCs w:val="28"/>
          <w:lang w:val="be-BY"/>
        </w:rPr>
        <w:t>…………………………………………………………..3</w:t>
      </w:r>
    </w:p>
    <w:p w:rsidR="00A80DD9" w:rsidRPr="00846FFD" w:rsidRDefault="001A18DD" w:rsidP="00846FFD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015859"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846FFD">
        <w:rPr>
          <w:rFonts w:ascii="Times New Roman" w:hAnsi="Times New Roman"/>
          <w:sz w:val="28"/>
          <w:szCs w:val="28"/>
          <w:lang w:val="be-BY"/>
        </w:rPr>
        <w:t>2</w:t>
      </w:r>
      <w:r w:rsidR="00015859" w:rsidRPr="00846FFD">
        <w:rPr>
          <w:rFonts w:ascii="Times New Roman" w:hAnsi="Times New Roman"/>
          <w:sz w:val="28"/>
          <w:szCs w:val="28"/>
          <w:lang w:val="be-BY"/>
        </w:rPr>
        <w:t xml:space="preserve">. </w:t>
      </w:r>
      <w:r w:rsidR="00A80DD9" w:rsidRPr="00846FFD">
        <w:rPr>
          <w:rFonts w:ascii="Times New Roman" w:hAnsi="Times New Roman"/>
          <w:sz w:val="28"/>
          <w:szCs w:val="28"/>
          <w:lang w:val="be-BY"/>
        </w:rPr>
        <w:t>Праблема вобраза аўтара ў мастацкай літаратуры</w:t>
      </w:r>
      <w:r w:rsidR="00DA14B9">
        <w:rPr>
          <w:rFonts w:ascii="Times New Roman" w:hAnsi="Times New Roman"/>
          <w:sz w:val="28"/>
          <w:szCs w:val="28"/>
          <w:lang w:val="be-BY"/>
        </w:rPr>
        <w:t>……………...5</w:t>
      </w:r>
    </w:p>
    <w:p w:rsidR="00C644D4" w:rsidRPr="00846FFD" w:rsidRDefault="00015859" w:rsidP="00846FFD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46FFD">
        <w:rPr>
          <w:rFonts w:ascii="Times New Roman" w:hAnsi="Times New Roman"/>
          <w:sz w:val="28"/>
          <w:szCs w:val="28"/>
          <w:lang w:val="be-BY"/>
        </w:rPr>
        <w:t xml:space="preserve">     </w:t>
      </w:r>
      <w:r w:rsidR="00C644D4" w:rsidRPr="00846FFD">
        <w:rPr>
          <w:rFonts w:ascii="Times New Roman" w:hAnsi="Times New Roman"/>
          <w:sz w:val="28"/>
          <w:szCs w:val="28"/>
          <w:lang w:val="be-BY"/>
        </w:rPr>
        <w:t>2.1 Сказ як форма літаратурна-мастацкага апавядання</w:t>
      </w:r>
      <w:r w:rsidR="00DA14B9">
        <w:rPr>
          <w:rFonts w:ascii="Times New Roman" w:hAnsi="Times New Roman"/>
          <w:sz w:val="28"/>
          <w:szCs w:val="28"/>
          <w:lang w:val="be-BY"/>
        </w:rPr>
        <w:t>…………</w:t>
      </w:r>
      <w:r w:rsidR="00991210">
        <w:rPr>
          <w:rFonts w:ascii="Times New Roman" w:hAnsi="Times New Roman"/>
          <w:sz w:val="28"/>
          <w:szCs w:val="28"/>
          <w:lang w:val="be-BY"/>
        </w:rPr>
        <w:t>7</w:t>
      </w:r>
    </w:p>
    <w:p w:rsidR="00A80DD9" w:rsidRPr="00846FFD" w:rsidRDefault="00C644D4" w:rsidP="00846FFD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46FFD">
        <w:rPr>
          <w:rFonts w:ascii="Times New Roman" w:hAnsi="Times New Roman"/>
          <w:sz w:val="28"/>
          <w:szCs w:val="28"/>
          <w:lang w:val="be-BY"/>
        </w:rPr>
        <w:t xml:space="preserve">  </w:t>
      </w:r>
      <w:r w:rsidR="001A18DD" w:rsidRPr="00846FFD">
        <w:rPr>
          <w:rFonts w:ascii="Times New Roman" w:hAnsi="Times New Roman"/>
          <w:sz w:val="28"/>
          <w:szCs w:val="28"/>
          <w:lang w:val="be-BY"/>
        </w:rPr>
        <w:t>3</w:t>
      </w:r>
      <w:r w:rsidR="00015859" w:rsidRPr="00846FFD">
        <w:rPr>
          <w:rFonts w:ascii="Times New Roman" w:hAnsi="Times New Roman"/>
          <w:sz w:val="28"/>
          <w:szCs w:val="28"/>
          <w:lang w:val="be-BY"/>
        </w:rPr>
        <w:t xml:space="preserve">. </w:t>
      </w:r>
      <w:r w:rsidR="00A52DF9" w:rsidRPr="00846FFD">
        <w:rPr>
          <w:rFonts w:ascii="Times New Roman" w:hAnsi="Times New Roman"/>
          <w:sz w:val="28"/>
          <w:szCs w:val="28"/>
          <w:lang w:val="be-BY"/>
        </w:rPr>
        <w:t>Вобраз аўтара-апавядальніка ў прозе І. Пташнікава</w:t>
      </w:r>
      <w:r w:rsidR="00991210">
        <w:rPr>
          <w:rFonts w:ascii="Times New Roman" w:hAnsi="Times New Roman"/>
          <w:sz w:val="28"/>
          <w:szCs w:val="28"/>
          <w:lang w:val="be-BY"/>
        </w:rPr>
        <w:t>……………11</w:t>
      </w:r>
    </w:p>
    <w:p w:rsidR="00A52DF9" w:rsidRDefault="00C644D4" w:rsidP="00846FFD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015859"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1A18DD" w:rsidRPr="00846FFD">
        <w:rPr>
          <w:rFonts w:ascii="Times New Roman" w:hAnsi="Times New Roman"/>
          <w:sz w:val="28"/>
          <w:szCs w:val="28"/>
          <w:lang w:val="be-BY"/>
        </w:rPr>
        <w:t>4</w:t>
      </w:r>
      <w:r w:rsidR="00015859" w:rsidRPr="00846FFD">
        <w:rPr>
          <w:rFonts w:ascii="Times New Roman" w:hAnsi="Times New Roman"/>
          <w:sz w:val="28"/>
          <w:szCs w:val="28"/>
          <w:lang w:val="be-BY"/>
        </w:rPr>
        <w:t xml:space="preserve">. </w:t>
      </w:r>
      <w:r w:rsidR="00A52DF9" w:rsidRPr="00846FFD">
        <w:rPr>
          <w:rFonts w:ascii="Times New Roman" w:hAnsi="Times New Roman"/>
          <w:sz w:val="28"/>
          <w:szCs w:val="28"/>
          <w:lang w:val="be-BY"/>
        </w:rPr>
        <w:t>Заключэ</w:t>
      </w:r>
      <w:r w:rsidR="001A18DD" w:rsidRPr="00846FFD">
        <w:rPr>
          <w:rFonts w:ascii="Times New Roman" w:hAnsi="Times New Roman"/>
          <w:sz w:val="28"/>
          <w:szCs w:val="28"/>
          <w:lang w:val="be-BY"/>
        </w:rPr>
        <w:t>нне</w:t>
      </w:r>
      <w:r w:rsidR="00991210">
        <w:rPr>
          <w:rFonts w:ascii="Times New Roman" w:hAnsi="Times New Roman"/>
          <w:sz w:val="28"/>
          <w:szCs w:val="28"/>
          <w:lang w:val="be-BY"/>
        </w:rPr>
        <w:t>…………………………………………………………16</w:t>
      </w:r>
    </w:p>
    <w:p w:rsidR="00991210" w:rsidRPr="00846FFD" w:rsidRDefault="00991210" w:rsidP="00846FFD">
      <w:pPr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5. Спіс</w:t>
      </w:r>
      <w:r w:rsidR="00957A24" w:rsidRPr="00957A24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957A24">
        <w:rPr>
          <w:rFonts w:ascii="Times New Roman" w:hAnsi="Times New Roman"/>
          <w:sz w:val="28"/>
          <w:szCs w:val="28"/>
          <w:lang w:val="be-BY"/>
        </w:rPr>
        <w:t>выкарыстанай</w:t>
      </w:r>
      <w:r>
        <w:rPr>
          <w:rFonts w:ascii="Times New Roman" w:hAnsi="Times New Roman"/>
          <w:sz w:val="28"/>
          <w:szCs w:val="28"/>
          <w:lang w:val="be-BY"/>
        </w:rPr>
        <w:t xml:space="preserve"> літаратуры</w:t>
      </w:r>
      <w:r w:rsidR="00957A24">
        <w:rPr>
          <w:rFonts w:ascii="Times New Roman" w:hAnsi="Times New Roman"/>
          <w:sz w:val="28"/>
          <w:szCs w:val="28"/>
          <w:lang w:val="be-BY"/>
        </w:rPr>
        <w:t>…………………………………....18</w:t>
      </w:r>
      <w:r>
        <w:rPr>
          <w:rFonts w:ascii="Times New Roman" w:hAnsi="Times New Roman"/>
          <w:sz w:val="28"/>
          <w:szCs w:val="28"/>
          <w:lang w:val="be-BY"/>
        </w:rPr>
        <w:t xml:space="preserve"> </w:t>
      </w:r>
    </w:p>
    <w:p w:rsidR="00A52DF9" w:rsidRPr="00846FFD" w:rsidRDefault="00A52DF9" w:rsidP="00846FFD">
      <w:pPr>
        <w:ind w:left="72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A52DF9" w:rsidRPr="00846FFD" w:rsidRDefault="00A52DF9" w:rsidP="00846FFD">
      <w:pPr>
        <w:ind w:left="72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A52DF9" w:rsidRPr="00846FFD" w:rsidRDefault="00A52DF9" w:rsidP="00846FFD">
      <w:pPr>
        <w:ind w:left="72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A52DF9" w:rsidRPr="00846FFD" w:rsidRDefault="00A52DF9" w:rsidP="00846FFD">
      <w:pPr>
        <w:ind w:left="72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A52DF9" w:rsidRPr="00846FFD" w:rsidRDefault="00A52DF9" w:rsidP="00846FFD">
      <w:pPr>
        <w:ind w:left="72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A52DF9" w:rsidRPr="00846FFD" w:rsidRDefault="00A52DF9" w:rsidP="00846FFD">
      <w:pPr>
        <w:spacing w:line="360" w:lineRule="auto"/>
        <w:ind w:left="72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A52DF9" w:rsidRPr="00846FFD" w:rsidRDefault="00A52DF9" w:rsidP="00846FFD">
      <w:pPr>
        <w:ind w:left="72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A52DF9" w:rsidRPr="00846FFD" w:rsidRDefault="00A52DF9" w:rsidP="00846FFD">
      <w:pPr>
        <w:ind w:left="72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A52DF9" w:rsidRPr="00846FFD" w:rsidRDefault="00A52DF9" w:rsidP="00846FFD">
      <w:pPr>
        <w:ind w:left="72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A52DF9" w:rsidRPr="00846FFD" w:rsidRDefault="00A52DF9" w:rsidP="00846FFD">
      <w:pPr>
        <w:ind w:left="72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1A18DD" w:rsidRPr="00846FFD" w:rsidRDefault="001A18DD" w:rsidP="00846FFD">
      <w:pPr>
        <w:ind w:left="-17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1A18DD" w:rsidRPr="00846FFD" w:rsidRDefault="001A18DD" w:rsidP="00846FFD">
      <w:pPr>
        <w:ind w:left="-17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1A18DD" w:rsidRPr="00846FFD" w:rsidRDefault="001A18DD" w:rsidP="00846FFD">
      <w:pPr>
        <w:ind w:left="-17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1A18DD" w:rsidRPr="00846FFD" w:rsidRDefault="001A18DD" w:rsidP="00846FFD">
      <w:pPr>
        <w:ind w:left="-17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1A18DD" w:rsidRPr="00846FFD" w:rsidRDefault="001A18DD" w:rsidP="00846FFD">
      <w:pPr>
        <w:ind w:left="-17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1A18DD" w:rsidRPr="00846FFD" w:rsidRDefault="001A18DD" w:rsidP="00846FFD">
      <w:pPr>
        <w:ind w:left="-17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A52DF9" w:rsidRPr="00846FFD" w:rsidRDefault="00A52DF9" w:rsidP="00846FFD">
      <w:pPr>
        <w:jc w:val="both"/>
        <w:rPr>
          <w:rFonts w:ascii="Times New Roman" w:hAnsi="Times New Roman"/>
          <w:sz w:val="28"/>
          <w:szCs w:val="28"/>
          <w:lang w:val="be-BY"/>
        </w:rPr>
      </w:pPr>
      <w:r w:rsidRPr="00846FFD">
        <w:rPr>
          <w:rFonts w:ascii="Times New Roman" w:hAnsi="Times New Roman"/>
          <w:sz w:val="28"/>
          <w:szCs w:val="28"/>
          <w:lang w:val="be-BY"/>
        </w:rPr>
        <w:br w:type="page"/>
      </w:r>
    </w:p>
    <w:p w:rsidR="00A52DF9" w:rsidRPr="00846FFD" w:rsidRDefault="00A52DF9" w:rsidP="00AE5D60">
      <w:pPr>
        <w:pStyle w:val="2"/>
        <w:rPr>
          <w:lang w:val="be-BY"/>
        </w:rPr>
      </w:pPr>
      <w:r w:rsidRPr="00846FFD">
        <w:rPr>
          <w:lang w:val="be-BY"/>
        </w:rPr>
        <w:t xml:space="preserve">   </w:t>
      </w:r>
      <w:r w:rsidR="00183043" w:rsidRPr="00846FFD">
        <w:rPr>
          <w:lang w:val="be-BY"/>
        </w:rPr>
        <w:t xml:space="preserve">                 </w:t>
      </w:r>
      <w:r w:rsidRPr="00846FFD">
        <w:rPr>
          <w:lang w:val="be-BY"/>
        </w:rPr>
        <w:t xml:space="preserve">               </w:t>
      </w:r>
      <w:r w:rsidR="001A18DD" w:rsidRPr="00846FFD">
        <w:rPr>
          <w:lang w:val="be-BY"/>
        </w:rPr>
        <w:t xml:space="preserve">  </w:t>
      </w:r>
      <w:r w:rsidRPr="00846FFD">
        <w:rPr>
          <w:lang w:val="be-BY"/>
        </w:rPr>
        <w:t xml:space="preserve"> </w:t>
      </w:r>
      <w:r w:rsidR="00194BEB" w:rsidRPr="00846FFD">
        <w:rPr>
          <w:lang w:val="be-BY"/>
        </w:rPr>
        <w:t xml:space="preserve">    </w:t>
      </w:r>
      <w:r w:rsidR="00AE5D60">
        <w:rPr>
          <w:lang w:val="be-BY"/>
        </w:rPr>
        <w:t xml:space="preserve">              </w:t>
      </w:r>
      <w:r w:rsidRPr="00846FFD">
        <w:rPr>
          <w:lang w:val="be-BY"/>
        </w:rPr>
        <w:t>Уводзіны</w:t>
      </w:r>
      <w:r w:rsidR="008342FD" w:rsidRPr="00846FFD">
        <w:rPr>
          <w:lang w:val="be-BY"/>
        </w:rPr>
        <w:t>.</w:t>
      </w:r>
    </w:p>
    <w:p w:rsidR="008A3776" w:rsidRPr="00846FFD" w:rsidRDefault="003404CE" w:rsidP="00846FFD">
      <w:pPr>
        <w:spacing w:line="360" w:lineRule="auto"/>
        <w:ind w:left="-170"/>
        <w:jc w:val="both"/>
        <w:rPr>
          <w:rFonts w:ascii="Times New Roman" w:hAnsi="Times New Roman"/>
          <w:sz w:val="28"/>
          <w:szCs w:val="28"/>
          <w:lang w:val="be-BY"/>
        </w:rPr>
      </w:pPr>
      <w:r w:rsidRPr="003404CE">
        <w:rPr>
          <w:rFonts w:ascii="Times New Roman" w:hAnsi="Times New Roman"/>
          <w:sz w:val="28"/>
          <w:szCs w:val="28"/>
          <w:lang w:val="be-BY"/>
        </w:rPr>
        <w:t xml:space="preserve">     </w:t>
      </w:r>
      <w:r w:rsidR="00E5708B" w:rsidRPr="00846FFD">
        <w:rPr>
          <w:rFonts w:ascii="Times New Roman" w:hAnsi="Times New Roman"/>
          <w:sz w:val="28"/>
          <w:szCs w:val="28"/>
          <w:lang w:val="be-BY"/>
        </w:rPr>
        <w:t>Вывучэнне мовы мастацкай літаратуры як спецыфічная задача філалогіі і эстэтыкі ў н</w:t>
      </w:r>
      <w:r>
        <w:rPr>
          <w:rFonts w:ascii="Times New Roman" w:hAnsi="Times New Roman"/>
          <w:sz w:val="28"/>
          <w:szCs w:val="28"/>
          <w:lang w:val="be-BY"/>
        </w:rPr>
        <w:t>ашай навуцы распаўсюджваецца ўсё</w:t>
      </w:r>
      <w:r w:rsidR="00E5708B" w:rsidRPr="00846FFD">
        <w:rPr>
          <w:rFonts w:ascii="Times New Roman" w:hAnsi="Times New Roman"/>
          <w:sz w:val="28"/>
          <w:szCs w:val="28"/>
          <w:lang w:val="be-BY"/>
        </w:rPr>
        <w:t xml:space="preserve"> шырэй і шырэй. Яно атрымлівае ўсебаковае тэарэтычнае абгрунтаванне толь</w:t>
      </w:r>
      <w:r>
        <w:rPr>
          <w:rFonts w:ascii="Times New Roman" w:hAnsi="Times New Roman"/>
          <w:sz w:val="28"/>
          <w:szCs w:val="28"/>
          <w:lang w:val="be-BY"/>
        </w:rPr>
        <w:t>кі ў Савецкую эпоху. Але і на сё</w:t>
      </w:r>
      <w:r w:rsidR="00E5708B" w:rsidRPr="00846FFD">
        <w:rPr>
          <w:rFonts w:ascii="Times New Roman" w:hAnsi="Times New Roman"/>
          <w:sz w:val="28"/>
          <w:szCs w:val="28"/>
          <w:lang w:val="be-BY"/>
        </w:rPr>
        <w:t xml:space="preserve">ння яшчэ няма </w:t>
      </w:r>
      <w:r w:rsidR="00861D13" w:rsidRPr="00846FFD">
        <w:rPr>
          <w:rFonts w:ascii="Times New Roman" w:hAnsi="Times New Roman"/>
          <w:sz w:val="28"/>
          <w:szCs w:val="28"/>
          <w:lang w:val="be-BY"/>
        </w:rPr>
        <w:t>поў</w:t>
      </w:r>
      <w:r w:rsidR="008A3776" w:rsidRPr="00846FFD">
        <w:rPr>
          <w:rFonts w:ascii="Times New Roman" w:hAnsi="Times New Roman"/>
          <w:sz w:val="28"/>
          <w:szCs w:val="28"/>
          <w:lang w:val="be-BY"/>
        </w:rPr>
        <w:t xml:space="preserve">най дакладнасці ў разуменні сувязі гэтай задачы з гісторыяй літаратурнай мовы, з аднаго боку, і з гісторыяй развіцця стыляў мастацкай літаратуры, - з другога. </w:t>
      </w:r>
    </w:p>
    <w:p w:rsidR="007C7F4E" w:rsidRPr="00846FFD" w:rsidRDefault="003404CE" w:rsidP="00846FFD">
      <w:pPr>
        <w:spacing w:line="360" w:lineRule="auto"/>
        <w:ind w:left="-170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</w:t>
      </w:r>
      <w:r w:rsidR="008A3776" w:rsidRPr="00846FFD">
        <w:rPr>
          <w:rFonts w:ascii="Times New Roman" w:hAnsi="Times New Roman"/>
          <w:sz w:val="28"/>
          <w:szCs w:val="28"/>
          <w:lang w:val="be-BY"/>
        </w:rPr>
        <w:t xml:space="preserve">Само па сабе слова стыль – мнагасэнсавае. </w:t>
      </w:r>
      <w:r w:rsidR="00861D13" w:rsidRPr="00846FFD">
        <w:rPr>
          <w:rFonts w:ascii="Times New Roman" w:hAnsi="Times New Roman"/>
          <w:sz w:val="28"/>
          <w:szCs w:val="28"/>
          <w:lang w:val="be-BY"/>
        </w:rPr>
        <w:t xml:space="preserve">У круг </w:t>
      </w:r>
      <w:r w:rsidR="00711EE5" w:rsidRPr="00846FFD">
        <w:rPr>
          <w:rFonts w:ascii="Times New Roman" w:hAnsi="Times New Roman"/>
          <w:sz w:val="28"/>
          <w:szCs w:val="28"/>
          <w:lang w:val="be-BY"/>
        </w:rPr>
        <w:t>цэнтральных праблем вывучэння мо</w:t>
      </w:r>
      <w:r w:rsidR="00861D13" w:rsidRPr="00846FFD">
        <w:rPr>
          <w:rFonts w:ascii="Times New Roman" w:hAnsi="Times New Roman"/>
          <w:sz w:val="28"/>
          <w:szCs w:val="28"/>
          <w:lang w:val="be-BY"/>
        </w:rPr>
        <w:t xml:space="preserve">вы мастацкай літаратуры  ўваходзяць праблемы “ мовы (стыля) мастацкага твора” і “мовы (стыля) пісьменніка”. І тая і другая праблема абапіраецца на паняцце індывідуальнага стыля і абумоўлена ім. </w:t>
      </w:r>
      <w:r w:rsidR="00EF31F1" w:rsidRPr="00846FFD">
        <w:rPr>
          <w:rFonts w:ascii="Times New Roman" w:hAnsi="Times New Roman"/>
          <w:sz w:val="28"/>
          <w:szCs w:val="28"/>
          <w:lang w:val="be-BY"/>
        </w:rPr>
        <w:t>Што маецца на ўвазе пад індывіду</w:t>
      </w:r>
      <w:r>
        <w:rPr>
          <w:rFonts w:ascii="Times New Roman" w:hAnsi="Times New Roman"/>
          <w:sz w:val="28"/>
          <w:szCs w:val="28"/>
          <w:lang w:val="be-BY"/>
        </w:rPr>
        <w:t>альным стылем? Гэта, перш за ўсё</w:t>
      </w:r>
      <w:r w:rsidR="00EF31F1" w:rsidRPr="00846FFD">
        <w:rPr>
          <w:rFonts w:ascii="Times New Roman" w:hAnsi="Times New Roman"/>
          <w:sz w:val="28"/>
          <w:szCs w:val="28"/>
          <w:lang w:val="be-BY"/>
        </w:rPr>
        <w:t>, асабістыя вынаходніцтвы аўтара ў мове свайго твора. Нават тады, калі стыль аўтара поўнасцю рухаецца ў сферы літаратурнай мовы, ўнутраная сувязь усіх элементаў гэтага стыля, прынцыпы падбора форм літаратурнай мовы ўяўляюць літаратурна- мастацкае адзінства, абумоўленае развіцц</w:t>
      </w:r>
      <w:r>
        <w:rPr>
          <w:rFonts w:ascii="Times New Roman" w:hAnsi="Times New Roman"/>
          <w:sz w:val="28"/>
          <w:szCs w:val="28"/>
          <w:lang w:val="be-BY"/>
        </w:rPr>
        <w:t>ё</w:t>
      </w:r>
      <w:r w:rsidR="00A67C1F" w:rsidRPr="00846FFD">
        <w:rPr>
          <w:rFonts w:ascii="Times New Roman" w:hAnsi="Times New Roman"/>
          <w:sz w:val="28"/>
          <w:szCs w:val="28"/>
          <w:lang w:val="be-BY"/>
        </w:rPr>
        <w:t>м мастацкай літаратуры ці эстэт</w:t>
      </w:r>
      <w:r w:rsidR="00EF31F1" w:rsidRPr="00846FFD">
        <w:rPr>
          <w:rFonts w:ascii="Times New Roman" w:hAnsi="Times New Roman"/>
          <w:sz w:val="28"/>
          <w:szCs w:val="28"/>
          <w:lang w:val="be-BY"/>
        </w:rPr>
        <w:t xml:space="preserve">ыкай асобных яе </w:t>
      </w:r>
      <w:r w:rsidR="003D0F67" w:rsidRPr="00846FFD">
        <w:rPr>
          <w:rFonts w:ascii="Times New Roman" w:hAnsi="Times New Roman"/>
          <w:sz w:val="28"/>
          <w:szCs w:val="28"/>
          <w:lang w:val="be-BY"/>
        </w:rPr>
        <w:t xml:space="preserve">напрамкаў. </w:t>
      </w:r>
      <w:r w:rsidR="00A67C1F" w:rsidRPr="00846FFD">
        <w:rPr>
          <w:rFonts w:ascii="Times New Roman" w:hAnsi="Times New Roman"/>
          <w:sz w:val="28"/>
          <w:szCs w:val="28"/>
          <w:lang w:val="be-BY"/>
        </w:rPr>
        <w:t>С</w:t>
      </w:r>
      <w:r w:rsidR="003D0F67" w:rsidRPr="00846FFD">
        <w:rPr>
          <w:rFonts w:ascii="Times New Roman" w:hAnsi="Times New Roman"/>
          <w:sz w:val="28"/>
          <w:szCs w:val="28"/>
          <w:lang w:val="be-BY"/>
        </w:rPr>
        <w:t>тупень індывідуальнасці гэтых а</w:t>
      </w:r>
      <w:r>
        <w:rPr>
          <w:rFonts w:ascii="Times New Roman" w:hAnsi="Times New Roman"/>
          <w:sz w:val="28"/>
          <w:szCs w:val="28"/>
          <w:lang w:val="be-BY"/>
        </w:rPr>
        <w:t>дносін ўзрастае разам з развіццё</w:t>
      </w:r>
      <w:r w:rsidR="003D0F67" w:rsidRPr="00846FFD">
        <w:rPr>
          <w:rFonts w:ascii="Times New Roman" w:hAnsi="Times New Roman"/>
          <w:sz w:val="28"/>
          <w:szCs w:val="28"/>
          <w:lang w:val="be-BY"/>
        </w:rPr>
        <w:t xml:space="preserve">м культуры літаратурнай асобы з </w:t>
      </w:r>
      <w:r w:rsidR="003D0F67" w:rsidRPr="00846FFD">
        <w:rPr>
          <w:rFonts w:ascii="Times New Roman" w:hAnsi="Times New Roman"/>
          <w:sz w:val="28"/>
          <w:szCs w:val="28"/>
          <w:lang w:val="en-US"/>
        </w:rPr>
        <w:t>XVII</w:t>
      </w:r>
      <w:r w:rsidR="003D0F67" w:rsidRPr="00846FFD">
        <w:rPr>
          <w:rFonts w:ascii="Times New Roman" w:hAnsi="Times New Roman"/>
          <w:sz w:val="28"/>
          <w:szCs w:val="28"/>
          <w:lang w:val="be-BY"/>
        </w:rPr>
        <w:t xml:space="preserve"> стагоддзя.</w:t>
      </w:r>
      <w:r w:rsidR="00711EE5" w:rsidRPr="00846FFD">
        <w:rPr>
          <w:rFonts w:ascii="Times New Roman" w:hAnsi="Times New Roman"/>
          <w:sz w:val="28"/>
          <w:szCs w:val="28"/>
          <w:lang w:val="be-BY"/>
        </w:rPr>
        <w:t xml:space="preserve"> Так як ўзнікае спецыфічны круг новых стылістычных праблем, паняццяў і катэгорый, без гістарычнага аналізу немагчыма вывучэнне ўнутраных якасцей і законаў развіцця мовы мастацкай літаратуры. Сярод гэтых праблем і катэгорый асабліва месца </w:t>
      </w:r>
      <w:r w:rsidR="007C7F4E" w:rsidRPr="00846FFD">
        <w:rPr>
          <w:rFonts w:ascii="Times New Roman" w:hAnsi="Times New Roman"/>
          <w:sz w:val="28"/>
          <w:szCs w:val="28"/>
          <w:lang w:val="be-BY"/>
        </w:rPr>
        <w:t>займаюць пытанні аб стылістычнай будове вобраза аўтара і аб вобразах герояў.</w:t>
      </w:r>
    </w:p>
    <w:p w:rsidR="005B75CE" w:rsidRPr="00846FFD" w:rsidRDefault="00A95E99" w:rsidP="00846FFD">
      <w:pPr>
        <w:spacing w:line="360" w:lineRule="auto"/>
        <w:ind w:left="-170"/>
        <w:jc w:val="both"/>
        <w:rPr>
          <w:rFonts w:ascii="Times New Roman" w:hAnsi="Times New Roman"/>
          <w:sz w:val="28"/>
          <w:szCs w:val="28"/>
          <w:lang w:val="be-BY"/>
        </w:rPr>
      </w:pPr>
      <w:r w:rsidRPr="00A95E99">
        <w:rPr>
          <w:rFonts w:ascii="Times New Roman" w:hAnsi="Times New Roman"/>
          <w:sz w:val="28"/>
          <w:szCs w:val="28"/>
          <w:lang w:val="be-BY"/>
        </w:rPr>
        <w:t xml:space="preserve">     </w:t>
      </w:r>
      <w:r w:rsidR="00183043" w:rsidRPr="00846FFD">
        <w:rPr>
          <w:rFonts w:ascii="Times New Roman" w:hAnsi="Times New Roman"/>
          <w:sz w:val="28"/>
          <w:szCs w:val="28"/>
          <w:lang w:val="be-BY"/>
        </w:rPr>
        <w:t xml:space="preserve">А. Н. Сакалоў ў сваей “Тэорыі стыля” піша: “ Паняцце “вобраз аўтара” патрабуе яшчэ далейшай распрацоўкі. Ці ва ўсякам літаратурным творы можна знайсці вобраз аўтара, ці прыдзецца гаварыць толькі аб адлюстраванні аўтарскай </w:t>
      </w:r>
      <w:r w:rsidR="003D0F67"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183043" w:rsidRPr="00846FFD">
        <w:rPr>
          <w:rFonts w:ascii="Times New Roman" w:hAnsi="Times New Roman"/>
          <w:sz w:val="28"/>
          <w:szCs w:val="28"/>
          <w:lang w:val="be-BY"/>
        </w:rPr>
        <w:t>асобы ў творы , аб аўтарскай “прызме”, праз якую прыламляецца выяўляемае</w:t>
      </w:r>
      <w:r w:rsidR="00194BEB" w:rsidRPr="00846FFD">
        <w:rPr>
          <w:rFonts w:ascii="Times New Roman" w:hAnsi="Times New Roman"/>
          <w:sz w:val="28"/>
          <w:szCs w:val="28"/>
          <w:lang w:val="be-BY"/>
        </w:rPr>
        <w:t xml:space="preserve">, пра пазіцыю аўтара? Вобраз аўтара і аўтарская асоба з’яўляюцца адным з вайжнейшых “кампанентаў” літаратурнага і ўвогуле мастацкага твора”. </w:t>
      </w:r>
    </w:p>
    <w:p w:rsidR="00A67C1F" w:rsidRPr="00846FFD" w:rsidRDefault="00A95E99" w:rsidP="00846FFD">
      <w:pPr>
        <w:spacing w:line="360" w:lineRule="auto"/>
        <w:ind w:left="-170"/>
        <w:jc w:val="both"/>
        <w:rPr>
          <w:rFonts w:ascii="Times New Roman" w:hAnsi="Times New Roman"/>
          <w:sz w:val="28"/>
          <w:szCs w:val="28"/>
          <w:lang w:val="be-BY"/>
        </w:rPr>
      </w:pPr>
      <w:r w:rsidRPr="00A95E99">
        <w:rPr>
          <w:rStyle w:val="20"/>
          <w:rFonts w:eastAsia="Calibri"/>
        </w:rPr>
        <w:t xml:space="preserve">     </w:t>
      </w:r>
      <w:r w:rsidR="00462673">
        <w:rPr>
          <w:rStyle w:val="20"/>
          <w:rFonts w:eastAsia="Calibri"/>
        </w:rPr>
        <w:t xml:space="preserve">Мэта курсавой </w:t>
      </w:r>
      <w:r w:rsidR="005A202F">
        <w:rPr>
          <w:rStyle w:val="20"/>
          <w:rFonts w:eastAsia="Calibri"/>
          <w:lang w:val="be-BY"/>
        </w:rPr>
        <w:t>працы</w:t>
      </w:r>
      <w:r w:rsidR="005B75CE" w:rsidRPr="00846FFD">
        <w:rPr>
          <w:rStyle w:val="20"/>
          <w:rFonts w:eastAsia="Calibri"/>
        </w:rPr>
        <w:t>:</w:t>
      </w:r>
      <w:r w:rsidR="005B75CE"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462673">
        <w:rPr>
          <w:rFonts w:ascii="Times New Roman" w:hAnsi="Times New Roman"/>
          <w:sz w:val="28"/>
          <w:szCs w:val="28"/>
          <w:lang w:val="be-BY"/>
        </w:rPr>
        <w:t xml:space="preserve">прааналізаваць </w:t>
      </w:r>
      <w:r w:rsidR="005B75CE" w:rsidRPr="00846FFD">
        <w:rPr>
          <w:rFonts w:ascii="Times New Roman" w:hAnsi="Times New Roman"/>
          <w:sz w:val="28"/>
          <w:szCs w:val="28"/>
          <w:lang w:val="be-BY"/>
        </w:rPr>
        <w:t>праблему вобраза аўтара ў мастацкай літаратуры на прыкладзе твораў І. Пташнікава.</w:t>
      </w:r>
      <w:r w:rsidR="00711EE5"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</w:p>
    <w:p w:rsidR="005B75CE" w:rsidRPr="00846FFD" w:rsidRDefault="00A95E99" w:rsidP="00846FFD">
      <w:pPr>
        <w:spacing w:line="360" w:lineRule="auto"/>
        <w:ind w:left="-170"/>
        <w:jc w:val="both"/>
        <w:rPr>
          <w:rFonts w:ascii="Times New Roman" w:hAnsi="Times New Roman"/>
          <w:sz w:val="28"/>
          <w:szCs w:val="28"/>
          <w:lang w:val="be-BY"/>
        </w:rPr>
      </w:pPr>
      <w:r w:rsidRPr="00A95E99">
        <w:rPr>
          <w:rStyle w:val="20"/>
          <w:rFonts w:eastAsia="Calibri"/>
          <w:lang w:val="be-BY"/>
        </w:rPr>
        <w:t xml:space="preserve">     </w:t>
      </w:r>
      <w:r w:rsidR="005B75CE" w:rsidRPr="00846FFD">
        <w:rPr>
          <w:rStyle w:val="20"/>
          <w:rFonts w:eastAsia="Calibri"/>
          <w:lang w:val="be-BY"/>
        </w:rPr>
        <w:t>Задачы,</w:t>
      </w:r>
      <w:r w:rsidR="005B75CE" w:rsidRPr="00846FFD">
        <w:rPr>
          <w:rFonts w:ascii="Times New Roman" w:hAnsi="Times New Roman"/>
          <w:sz w:val="28"/>
          <w:szCs w:val="28"/>
          <w:lang w:val="be-BY"/>
        </w:rPr>
        <w:t xml:space="preserve"> пастаўленыя пры напісанні курсавой працы –</w:t>
      </w:r>
      <w:r w:rsidR="003404CE">
        <w:rPr>
          <w:rFonts w:ascii="Times New Roman" w:hAnsi="Times New Roman"/>
          <w:sz w:val="28"/>
          <w:szCs w:val="28"/>
          <w:lang w:val="be-BY"/>
        </w:rPr>
        <w:t xml:space="preserve">прааналізаваць </w:t>
      </w:r>
      <w:r w:rsidR="000A08B4" w:rsidRPr="00846FFD">
        <w:rPr>
          <w:rFonts w:ascii="Times New Roman" w:hAnsi="Times New Roman"/>
          <w:sz w:val="28"/>
          <w:szCs w:val="28"/>
          <w:lang w:val="be-BY"/>
        </w:rPr>
        <w:t xml:space="preserve">праблему вобраза </w:t>
      </w:r>
      <w:r w:rsidR="00FB6DCE" w:rsidRPr="00846FFD">
        <w:rPr>
          <w:rFonts w:ascii="Times New Roman" w:hAnsi="Times New Roman"/>
          <w:sz w:val="28"/>
          <w:szCs w:val="28"/>
          <w:lang w:val="be-BY"/>
        </w:rPr>
        <w:t>аўтара ў мастацкай літаратуры</w:t>
      </w:r>
      <w:r w:rsidR="003404CE">
        <w:rPr>
          <w:rFonts w:ascii="Times New Roman" w:hAnsi="Times New Roman"/>
          <w:sz w:val="28"/>
          <w:szCs w:val="28"/>
          <w:lang w:val="be-BY"/>
        </w:rPr>
        <w:t xml:space="preserve"> на прыкладзе твораў І. Пташнікава</w:t>
      </w:r>
      <w:r w:rsidR="00FB6DCE" w:rsidRPr="00846FFD">
        <w:rPr>
          <w:rFonts w:ascii="Times New Roman" w:hAnsi="Times New Roman"/>
          <w:sz w:val="28"/>
          <w:szCs w:val="28"/>
          <w:lang w:val="be-BY"/>
        </w:rPr>
        <w:t>,</w:t>
      </w:r>
      <w:r w:rsidR="000A08B4" w:rsidRPr="00846FFD">
        <w:rPr>
          <w:rFonts w:ascii="Times New Roman" w:hAnsi="Times New Roman"/>
          <w:sz w:val="28"/>
          <w:szCs w:val="28"/>
          <w:lang w:val="be-BY"/>
        </w:rPr>
        <w:t xml:space="preserve"> разгледзіць сказ</w:t>
      </w:r>
      <w:r w:rsidR="003B0188">
        <w:rPr>
          <w:rFonts w:ascii="Times New Roman" w:hAnsi="Times New Roman"/>
          <w:sz w:val="28"/>
          <w:szCs w:val="28"/>
          <w:lang w:val="be-BY"/>
        </w:rPr>
        <w:t xml:space="preserve"> як форму літаратурна-мастацкага апавядання.</w:t>
      </w:r>
      <w:r w:rsidR="000A08B4"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2F15D9" w:rsidRPr="00846FFD">
        <w:rPr>
          <w:rFonts w:ascii="Times New Roman" w:hAnsi="Times New Roman"/>
          <w:sz w:val="28"/>
          <w:szCs w:val="28"/>
          <w:lang w:val="be-BY"/>
        </w:rPr>
        <w:t>Пры напісанні курсавой працы была выкарастана вучэбная літаратура, публікацыі ў СМІ на гэтую тэму, апавяданні І. Пташнікава.</w:t>
      </w:r>
    </w:p>
    <w:p w:rsidR="00A67C1F" w:rsidRPr="00846FFD" w:rsidRDefault="00A67C1F" w:rsidP="00846FFD">
      <w:pPr>
        <w:spacing w:line="360" w:lineRule="auto"/>
        <w:ind w:left="-17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A67C1F" w:rsidRPr="00846FFD" w:rsidRDefault="00A67C1F" w:rsidP="00846FFD">
      <w:pPr>
        <w:spacing w:line="360" w:lineRule="auto"/>
        <w:ind w:left="-17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CD4B68" w:rsidRPr="00846FFD" w:rsidRDefault="00861D13" w:rsidP="00846FFD">
      <w:pPr>
        <w:spacing w:line="360" w:lineRule="auto"/>
        <w:ind w:left="-170"/>
        <w:jc w:val="both"/>
        <w:rPr>
          <w:rFonts w:ascii="Times New Roman" w:hAnsi="Times New Roman"/>
          <w:sz w:val="28"/>
          <w:szCs w:val="28"/>
          <w:lang w:val="be-BY"/>
        </w:rPr>
      </w:pPr>
      <w:r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E5708B"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</w:p>
    <w:p w:rsidR="002F15D9" w:rsidRPr="00846FFD" w:rsidRDefault="002F15D9" w:rsidP="00846FFD">
      <w:pPr>
        <w:spacing w:line="360" w:lineRule="auto"/>
        <w:ind w:left="-17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2F15D9" w:rsidRPr="00846FFD" w:rsidRDefault="002F15D9" w:rsidP="00846FFD">
      <w:pPr>
        <w:spacing w:line="360" w:lineRule="auto"/>
        <w:ind w:left="-17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2F15D9" w:rsidRPr="00846FFD" w:rsidRDefault="002F15D9" w:rsidP="00846FFD">
      <w:pPr>
        <w:spacing w:line="360" w:lineRule="auto"/>
        <w:ind w:left="-17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2F15D9" w:rsidRPr="00846FFD" w:rsidRDefault="002F15D9" w:rsidP="00846FFD">
      <w:pPr>
        <w:spacing w:line="360" w:lineRule="auto"/>
        <w:ind w:left="-17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2F15D9" w:rsidRPr="00846FFD" w:rsidRDefault="002F15D9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2F15D9" w:rsidRPr="00846FFD" w:rsidRDefault="002F15D9" w:rsidP="00846FFD">
      <w:pPr>
        <w:spacing w:line="360" w:lineRule="auto"/>
        <w:ind w:left="-17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5045E3" w:rsidRDefault="005045E3" w:rsidP="00846FFD">
      <w:pPr>
        <w:pStyle w:val="2"/>
        <w:spacing w:line="360" w:lineRule="auto"/>
        <w:jc w:val="both"/>
        <w:rPr>
          <w:rFonts w:ascii="Times New Roman" w:eastAsia="Calibri" w:hAnsi="Times New Roman"/>
          <w:b w:val="0"/>
          <w:bCs w:val="0"/>
          <w:i w:val="0"/>
          <w:iCs w:val="0"/>
          <w:lang w:val="en-US"/>
        </w:rPr>
      </w:pPr>
    </w:p>
    <w:p w:rsidR="00BE2A8F" w:rsidRPr="00BE2A8F" w:rsidRDefault="00BE2A8F" w:rsidP="00BE2A8F">
      <w:pPr>
        <w:rPr>
          <w:lang w:val="en-US"/>
        </w:rPr>
      </w:pPr>
    </w:p>
    <w:p w:rsidR="002F15D9" w:rsidRPr="005045E3" w:rsidRDefault="005045E3" w:rsidP="00846FFD">
      <w:pPr>
        <w:pStyle w:val="2"/>
        <w:spacing w:line="360" w:lineRule="auto"/>
        <w:jc w:val="both"/>
        <w:rPr>
          <w:rFonts w:ascii="Times New Roman" w:eastAsia="Calibri" w:hAnsi="Times New Roman"/>
          <w:b w:val="0"/>
          <w:bCs w:val="0"/>
          <w:i w:val="0"/>
          <w:iCs w:val="0"/>
          <w:lang w:val="be-BY"/>
        </w:rPr>
      </w:pPr>
      <w:r>
        <w:rPr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                 </w:t>
      </w:r>
      <w:r w:rsidR="002F15D9" w:rsidRPr="00846FFD">
        <w:rPr>
          <w:lang w:val="be-BY"/>
        </w:rPr>
        <w:t>Праблема вобраза аўтара ў мастацкай літаратуры.</w:t>
      </w:r>
    </w:p>
    <w:p w:rsidR="002F15D9" w:rsidRPr="00846FFD" w:rsidRDefault="003404CE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</w:t>
      </w:r>
      <w:r w:rsidR="002F15D9" w:rsidRPr="00846FFD">
        <w:rPr>
          <w:rFonts w:ascii="Times New Roman" w:hAnsi="Times New Roman"/>
          <w:sz w:val="28"/>
          <w:szCs w:val="28"/>
          <w:lang w:val="be-BY"/>
        </w:rPr>
        <w:t>Вобраз аўтара – гэта вобраз, які скла</w:t>
      </w:r>
      <w:r>
        <w:rPr>
          <w:rFonts w:ascii="Times New Roman" w:hAnsi="Times New Roman"/>
          <w:sz w:val="28"/>
          <w:szCs w:val="28"/>
          <w:lang w:val="be-BY"/>
        </w:rPr>
        <w:t>да</w:t>
      </w:r>
      <w:r w:rsidR="002F15D9" w:rsidRPr="00846FFD">
        <w:rPr>
          <w:rFonts w:ascii="Times New Roman" w:hAnsi="Times New Roman"/>
          <w:sz w:val="28"/>
          <w:szCs w:val="28"/>
          <w:lang w:val="be-BY"/>
        </w:rPr>
        <w:t>ецца з асноўных рыс т</w:t>
      </w:r>
      <w:r>
        <w:rPr>
          <w:rFonts w:ascii="Times New Roman" w:hAnsi="Times New Roman"/>
          <w:sz w:val="28"/>
          <w:szCs w:val="28"/>
          <w:lang w:val="be-BY"/>
        </w:rPr>
        <w:t>ворчасці паэта ці пісьменніка. Ё</w:t>
      </w:r>
      <w:r w:rsidR="002F15D9" w:rsidRPr="00846FFD">
        <w:rPr>
          <w:rFonts w:ascii="Times New Roman" w:hAnsi="Times New Roman"/>
          <w:sz w:val="28"/>
          <w:szCs w:val="28"/>
          <w:lang w:val="be-BY"/>
        </w:rPr>
        <w:t xml:space="preserve">н уяўляе </w:t>
      </w:r>
      <w:r w:rsidR="001632E7" w:rsidRPr="00846FFD">
        <w:rPr>
          <w:rFonts w:ascii="Times New Roman" w:hAnsi="Times New Roman"/>
          <w:sz w:val="28"/>
          <w:szCs w:val="28"/>
          <w:lang w:val="be-BY"/>
        </w:rPr>
        <w:t>ў сабе і адлюстроўвае  ў сабе таксама і элементы мастацкіх ператварэнняў яго біяграфіі. Патэбня гаварыў, што паэт-лірык “ піша гісторыю сваей душы”. Лірычнае я – гэта не толькі вобраз аўтара, гэта – разам з тым прадстаўнік вялікага чалавечага грамадства.</w:t>
      </w:r>
    </w:p>
    <w:p w:rsidR="005E7682" w:rsidRPr="00846FFD" w:rsidRDefault="003404CE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</w:t>
      </w:r>
      <w:r w:rsidR="001632E7" w:rsidRPr="00846FFD">
        <w:rPr>
          <w:rFonts w:ascii="Times New Roman" w:hAnsi="Times New Roman"/>
          <w:sz w:val="28"/>
          <w:szCs w:val="28"/>
          <w:lang w:val="be-BY"/>
        </w:rPr>
        <w:t xml:space="preserve">В. Б. Катаеў ў артыкуле “ Да пастаноўцы праблемы вобраза аўтара”, распыляе гэту праблему паміж стылістыкай, сацыялогіяй, </w:t>
      </w:r>
      <w:r w:rsidR="004E617A">
        <w:rPr>
          <w:rFonts w:ascii="Times New Roman" w:hAnsi="Times New Roman"/>
          <w:sz w:val="28"/>
          <w:szCs w:val="28"/>
          <w:lang w:val="be-BY"/>
        </w:rPr>
        <w:t>псіхалогіяй і літаратуразнаўствам</w:t>
      </w:r>
      <w:r w:rsidR="001632E7" w:rsidRPr="00846FFD">
        <w:rPr>
          <w:rFonts w:ascii="Times New Roman" w:hAnsi="Times New Roman"/>
          <w:sz w:val="28"/>
          <w:szCs w:val="28"/>
          <w:lang w:val="be-BY"/>
        </w:rPr>
        <w:t>, піша</w:t>
      </w:r>
      <w:r w:rsidR="00806AAB" w:rsidRPr="00846FFD">
        <w:rPr>
          <w:rFonts w:ascii="Times New Roman" w:hAnsi="Times New Roman"/>
          <w:sz w:val="28"/>
          <w:szCs w:val="28"/>
          <w:lang w:val="be-BY"/>
        </w:rPr>
        <w:t>: “ Чалавечая сутнасць аўтара адлюстроўваецца ў элементах, якія паказаны праз мову, моўнымі не з’яўляюцца”. Але што ж гэта за “ сутнасць аўтара”? У мастацкім творы трэба шукаць прынцыпы і законы моўна-мастацкай пабудовы вобраза аўтара.</w:t>
      </w:r>
      <w:r w:rsidR="00624E88" w:rsidRPr="00846FFD">
        <w:rPr>
          <w:rFonts w:ascii="Times New Roman" w:hAnsi="Times New Roman"/>
          <w:sz w:val="28"/>
          <w:szCs w:val="28"/>
          <w:lang w:val="be-BY"/>
        </w:rPr>
        <w:t xml:space="preserve"> Гэта можа быць абавязковае і</w:t>
      </w:r>
      <w:r>
        <w:rPr>
          <w:rFonts w:ascii="Times New Roman" w:hAnsi="Times New Roman"/>
          <w:sz w:val="28"/>
          <w:szCs w:val="28"/>
          <w:lang w:val="be-BY"/>
        </w:rPr>
        <w:t xml:space="preserve"> актыўнае ўмешванне аўтара ў працэс апавядання. Ё</w:t>
      </w:r>
      <w:r w:rsidR="00624E88" w:rsidRPr="00846FFD">
        <w:rPr>
          <w:rFonts w:ascii="Times New Roman" w:hAnsi="Times New Roman"/>
          <w:sz w:val="28"/>
          <w:szCs w:val="28"/>
          <w:lang w:val="be-BY"/>
        </w:rPr>
        <w:t>н ажыццяўляецца самымі рознымі спосабамі. Тут і пахвілінныя публіцыс</w:t>
      </w:r>
      <w:r>
        <w:rPr>
          <w:rFonts w:ascii="Times New Roman" w:hAnsi="Times New Roman"/>
          <w:sz w:val="28"/>
          <w:szCs w:val="28"/>
          <w:lang w:val="be-BY"/>
        </w:rPr>
        <w:t>т</w:t>
      </w:r>
      <w:r w:rsidR="00624E88" w:rsidRPr="00846FFD">
        <w:rPr>
          <w:rFonts w:ascii="Times New Roman" w:hAnsi="Times New Roman"/>
          <w:sz w:val="28"/>
          <w:szCs w:val="28"/>
          <w:lang w:val="be-BY"/>
        </w:rPr>
        <w:t>ычныя каментарыі аўтара</w:t>
      </w:r>
      <w:r w:rsidR="00461F5E" w:rsidRPr="00846FFD">
        <w:rPr>
          <w:rFonts w:ascii="Times New Roman" w:hAnsi="Times New Roman"/>
          <w:sz w:val="28"/>
          <w:szCs w:val="28"/>
          <w:lang w:val="be-BY"/>
        </w:rPr>
        <w:t xml:space="preserve">, разважанні, адзнакі, тут і сатырычная дэфармацыя малюнка ці, наадварот, падкрэсліная ідэялізацыя. </w:t>
      </w:r>
    </w:p>
    <w:p w:rsidR="001E01A2" w:rsidRPr="00846FFD" w:rsidRDefault="003404CE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</w:t>
      </w:r>
      <w:r w:rsidR="005E7682" w:rsidRPr="00846FFD">
        <w:rPr>
          <w:rFonts w:ascii="Times New Roman" w:hAnsi="Times New Roman"/>
          <w:sz w:val="28"/>
          <w:szCs w:val="28"/>
          <w:lang w:val="be-BY"/>
        </w:rPr>
        <w:t xml:space="preserve">Тэорыя вобраза аўтара вельмі цесна звязана з гісторыяй верша і прозы. Асабліва цяжка яе вывучэнне ў сферы лірычнай паэзіі. Для вывучэння гісторыі </w:t>
      </w:r>
      <w:r w:rsidR="001E01A2" w:rsidRPr="00846FFD">
        <w:rPr>
          <w:rFonts w:ascii="Times New Roman" w:hAnsi="Times New Roman"/>
          <w:sz w:val="28"/>
          <w:szCs w:val="28"/>
          <w:lang w:val="be-BY"/>
        </w:rPr>
        <w:t>і варыяцыі вобраза аўтара ў празаічных творах сабра</w:t>
      </w:r>
      <w:r>
        <w:rPr>
          <w:rFonts w:ascii="Times New Roman" w:hAnsi="Times New Roman"/>
          <w:sz w:val="28"/>
          <w:szCs w:val="28"/>
          <w:lang w:val="be-BY"/>
        </w:rPr>
        <w:t>на вельмі шмат матэрыяла, хоць ё</w:t>
      </w:r>
      <w:r w:rsidR="001E01A2" w:rsidRPr="00846FFD">
        <w:rPr>
          <w:rFonts w:ascii="Times New Roman" w:hAnsi="Times New Roman"/>
          <w:sz w:val="28"/>
          <w:szCs w:val="28"/>
          <w:lang w:val="be-BY"/>
        </w:rPr>
        <w:t>н яшчэ дастаткова туманны. Сюды ж адносяць прынцып ці</w:t>
      </w:r>
      <w:r>
        <w:rPr>
          <w:rFonts w:ascii="Times New Roman" w:hAnsi="Times New Roman"/>
          <w:sz w:val="28"/>
          <w:szCs w:val="28"/>
          <w:lang w:val="be-BY"/>
        </w:rPr>
        <w:t xml:space="preserve"> паняцце “суб’ектывізацыя”, якой</w:t>
      </w:r>
      <w:r w:rsidR="001E01A2" w:rsidRPr="00846FFD">
        <w:rPr>
          <w:rFonts w:ascii="Times New Roman" w:hAnsi="Times New Roman"/>
          <w:sz w:val="28"/>
          <w:szCs w:val="28"/>
          <w:lang w:val="be-BY"/>
        </w:rPr>
        <w:t xml:space="preserve"> час ад часу карыстаюцца даследчыкі.</w:t>
      </w:r>
    </w:p>
    <w:p w:rsidR="00942BAB" w:rsidRPr="00846FFD" w:rsidRDefault="003404CE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</w:t>
      </w:r>
      <w:r w:rsidR="001E01A2" w:rsidRPr="00846FFD">
        <w:rPr>
          <w:rFonts w:ascii="Times New Roman" w:hAnsi="Times New Roman"/>
          <w:sz w:val="28"/>
          <w:szCs w:val="28"/>
          <w:lang w:val="be-BY"/>
        </w:rPr>
        <w:t>Квета Кажэўнікава прысв</w:t>
      </w:r>
      <w:r>
        <w:rPr>
          <w:rFonts w:ascii="Times New Roman" w:hAnsi="Times New Roman"/>
          <w:sz w:val="28"/>
          <w:szCs w:val="28"/>
          <w:lang w:val="be-BY"/>
        </w:rPr>
        <w:t>яціла гэтаму пытанню артыкул “ С</w:t>
      </w:r>
      <w:r w:rsidR="001E01A2" w:rsidRPr="00846FFD">
        <w:rPr>
          <w:rFonts w:ascii="Times New Roman" w:hAnsi="Times New Roman"/>
          <w:sz w:val="28"/>
          <w:szCs w:val="28"/>
          <w:lang w:val="be-BY"/>
        </w:rPr>
        <w:t>уб’ектывізацыя і яе адносіны да стыля сучаснай эпічнай прозы”. Па яе сл</w:t>
      </w:r>
      <w:r>
        <w:rPr>
          <w:rFonts w:ascii="Times New Roman" w:hAnsi="Times New Roman"/>
          <w:sz w:val="28"/>
          <w:szCs w:val="28"/>
          <w:lang w:val="be-BY"/>
        </w:rPr>
        <w:t>овам, “ калі пакінуць ў старане</w:t>
      </w:r>
      <w:r w:rsidR="001E01A2" w:rsidRPr="00846FFD">
        <w:rPr>
          <w:rFonts w:ascii="Times New Roman" w:hAnsi="Times New Roman"/>
          <w:sz w:val="28"/>
          <w:szCs w:val="28"/>
          <w:lang w:val="be-BY"/>
        </w:rPr>
        <w:t xml:space="preserve"> пытанне </w:t>
      </w:r>
      <w:r w:rsidR="00942BAB" w:rsidRPr="00846FFD">
        <w:rPr>
          <w:rFonts w:ascii="Times New Roman" w:hAnsi="Times New Roman"/>
          <w:sz w:val="28"/>
          <w:szCs w:val="28"/>
          <w:lang w:val="be-BY"/>
        </w:rPr>
        <w:t>адносінаў творчага мыслення суб’екта ( аўтара ) да аб’ектыўнай рэальнасці , тады можна акрэсліць тры асноўных падыхода да гэтага паняцця:</w:t>
      </w:r>
    </w:p>
    <w:p w:rsidR="00323C62" w:rsidRPr="00846FFD" w:rsidRDefault="00942BAB" w:rsidP="00846FFD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846FFD">
        <w:rPr>
          <w:rFonts w:ascii="Times New Roman" w:hAnsi="Times New Roman"/>
          <w:sz w:val="28"/>
          <w:szCs w:val="28"/>
          <w:lang w:val="be-BY"/>
        </w:rPr>
        <w:t xml:space="preserve">Суб’ектывізаванай эпічнай прозай лічаць твор з апавядальнікам, які вядзе гаворку ад 1-ай асобы, і з’яўляецца адначасова пратаганістам ( галоўным героем дзеяння, ці адным з іх). Дзеля тэарэтычнага падыхода </w:t>
      </w:r>
      <w:r w:rsidR="00323C62" w:rsidRPr="00846FFD">
        <w:rPr>
          <w:rFonts w:ascii="Times New Roman" w:hAnsi="Times New Roman"/>
          <w:sz w:val="28"/>
          <w:szCs w:val="28"/>
          <w:lang w:val="be-BY"/>
        </w:rPr>
        <w:t>суб’ектыўная афарбоўка д</w:t>
      </w:r>
      <w:r w:rsidR="003404CE">
        <w:rPr>
          <w:rFonts w:ascii="Times New Roman" w:hAnsi="Times New Roman"/>
          <w:sz w:val="28"/>
          <w:szCs w:val="28"/>
          <w:lang w:val="be-BY"/>
        </w:rPr>
        <w:t>аецца перш за ўсё</w:t>
      </w:r>
      <w:r w:rsidR="00323C62" w:rsidRPr="00846FFD">
        <w:rPr>
          <w:rFonts w:ascii="Times New Roman" w:hAnsi="Times New Roman"/>
          <w:sz w:val="28"/>
          <w:szCs w:val="28"/>
          <w:lang w:val="be-BY"/>
        </w:rPr>
        <w:t xml:space="preserve"> ў вышэйш</w:t>
      </w:r>
      <w:r w:rsidR="003404CE">
        <w:rPr>
          <w:rFonts w:ascii="Times New Roman" w:hAnsi="Times New Roman"/>
          <w:sz w:val="28"/>
          <w:szCs w:val="28"/>
          <w:lang w:val="be-BY"/>
        </w:rPr>
        <w:t>ай ступені роляй апавядальніка ў</w:t>
      </w:r>
      <w:r w:rsidR="00323C62" w:rsidRPr="00846FFD">
        <w:rPr>
          <w:rFonts w:ascii="Times New Roman" w:hAnsi="Times New Roman"/>
          <w:sz w:val="28"/>
          <w:szCs w:val="28"/>
          <w:lang w:val="be-BY"/>
        </w:rPr>
        <w:t xml:space="preserve"> самом дзеянні, і двухбаковасцю гэтай ролі, паколькі апавядальнік адначасова з’яўляецца і апавядаючым суб’ектам і аб’ектам апавядання.</w:t>
      </w:r>
    </w:p>
    <w:p w:rsidR="00BE04D2" w:rsidRPr="00846FFD" w:rsidRDefault="00323C62" w:rsidP="00846FFD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846FFD">
        <w:rPr>
          <w:rFonts w:ascii="Times New Roman" w:hAnsi="Times New Roman"/>
          <w:sz w:val="28"/>
          <w:szCs w:val="28"/>
          <w:lang w:val="be-BY"/>
        </w:rPr>
        <w:t xml:space="preserve">Іншыя даследчыкі гавораць пра суб’ектывізацыю толькі ў сувязі з творамі, у якіх галоўнае месца належыць самапраяве і самааналізу апавядальніка. У гэтым выпадку мова ідзе пра творы, аб’ект эпічнага пазнання якіх роўны ўнутранаму свету галоўнага героя </w:t>
      </w:r>
      <w:r w:rsidR="00BE04D2" w:rsidRPr="00846FFD">
        <w:rPr>
          <w:rFonts w:ascii="Times New Roman" w:hAnsi="Times New Roman"/>
          <w:sz w:val="28"/>
          <w:szCs w:val="28"/>
          <w:lang w:val="be-BY"/>
        </w:rPr>
        <w:t>. Пад суб’ектывізацыяй такім чынам, разумеецца тут не толькі ўспрыманне фіктыўных эпічных дзеянняў вачамі апавядальніка, але і характар самой эпічнай матэрыі.</w:t>
      </w:r>
    </w:p>
    <w:p w:rsidR="000D3726" w:rsidRPr="00846FFD" w:rsidRDefault="00BE04D2" w:rsidP="00846FFD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 w:rsidRPr="00846FFD">
        <w:rPr>
          <w:rFonts w:ascii="Times New Roman" w:hAnsi="Times New Roman"/>
          <w:sz w:val="28"/>
          <w:szCs w:val="28"/>
          <w:lang w:val="be-BY"/>
        </w:rPr>
        <w:t xml:space="preserve">Да суб’ектывізаванай эпічнай прозы адносяць таксама творы, якія адрозніваюцца частым уключэннем асабістых </w:t>
      </w:r>
      <w:r w:rsidR="003404CE">
        <w:rPr>
          <w:rFonts w:ascii="Times New Roman" w:hAnsi="Times New Roman"/>
          <w:sz w:val="28"/>
          <w:szCs w:val="28"/>
          <w:lang w:val="be-BY"/>
        </w:rPr>
        <w:t xml:space="preserve">пунктаў </w:t>
      </w:r>
      <w:r w:rsidRPr="00846FFD">
        <w:rPr>
          <w:rFonts w:ascii="Times New Roman" w:hAnsi="Times New Roman"/>
          <w:sz w:val="28"/>
          <w:szCs w:val="28"/>
          <w:lang w:val="be-BY"/>
        </w:rPr>
        <w:t xml:space="preserve">гледжання асобных герояў у апавяданне ананімнага апавядальніка. У гэтым выпадку ролю адыгравае памнажэнне </w:t>
      </w:r>
      <w:r w:rsidR="003404CE">
        <w:rPr>
          <w:rFonts w:ascii="Times New Roman" w:hAnsi="Times New Roman"/>
          <w:sz w:val="28"/>
          <w:szCs w:val="28"/>
          <w:lang w:val="be-BY"/>
        </w:rPr>
        <w:t xml:space="preserve">пунктаў </w:t>
      </w:r>
      <w:r w:rsidRPr="00846FFD">
        <w:rPr>
          <w:rFonts w:ascii="Times New Roman" w:hAnsi="Times New Roman"/>
          <w:sz w:val="28"/>
          <w:szCs w:val="28"/>
          <w:lang w:val="be-BY"/>
        </w:rPr>
        <w:t xml:space="preserve">гледжання, </w:t>
      </w:r>
      <w:r w:rsidR="000D3726" w:rsidRPr="00846FFD">
        <w:rPr>
          <w:rFonts w:ascii="Times New Roman" w:hAnsi="Times New Roman"/>
          <w:sz w:val="28"/>
          <w:szCs w:val="28"/>
          <w:lang w:val="be-BY"/>
        </w:rPr>
        <w:t xml:space="preserve">і ступень суб’ектывізацыі тут непасрэдна залежыць ад узрастання колькасці гэтых </w:t>
      </w:r>
      <w:r w:rsidR="003404CE">
        <w:rPr>
          <w:rFonts w:ascii="Times New Roman" w:hAnsi="Times New Roman"/>
          <w:sz w:val="28"/>
          <w:szCs w:val="28"/>
          <w:lang w:val="be-BY"/>
        </w:rPr>
        <w:t xml:space="preserve">пунктаў </w:t>
      </w:r>
      <w:r w:rsidR="000D3726" w:rsidRPr="00846FFD">
        <w:rPr>
          <w:rFonts w:ascii="Times New Roman" w:hAnsi="Times New Roman"/>
          <w:sz w:val="28"/>
          <w:szCs w:val="28"/>
          <w:lang w:val="be-BY"/>
        </w:rPr>
        <w:t>гледжання”.</w:t>
      </w:r>
    </w:p>
    <w:p w:rsidR="000D3726" w:rsidRPr="00846FFD" w:rsidRDefault="003404CE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Сення ўсё</w:t>
      </w:r>
      <w:r w:rsidR="000D3726" w:rsidRPr="00846FFD">
        <w:rPr>
          <w:rFonts w:ascii="Times New Roman" w:hAnsi="Times New Roman"/>
          <w:sz w:val="28"/>
          <w:szCs w:val="28"/>
          <w:lang w:val="be-BY"/>
        </w:rPr>
        <w:t xml:space="preserve"> вастрэй і глыбей паўстае пытанне пра ўнутраны маналог. Гэта пытанне таксама цесна звязана з праблемай вобраза аўтара і яго будовай.  У адкрытай форме вобразы аўтараў і апавядальнікаў пераплятаюцца і змешваюцца ў розных відах сказаў.</w:t>
      </w:r>
    </w:p>
    <w:p w:rsidR="006F0EF1" w:rsidRPr="00846FFD" w:rsidRDefault="006F0EF1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6F0EF1" w:rsidRPr="00846FFD" w:rsidRDefault="006F0EF1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6F0EF1" w:rsidRPr="00846FFD" w:rsidRDefault="006F0EF1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6F0EF1" w:rsidRPr="00846FFD" w:rsidRDefault="00846FFD" w:rsidP="00846FFD">
      <w:pPr>
        <w:pStyle w:val="2"/>
        <w:spacing w:line="360" w:lineRule="auto"/>
        <w:jc w:val="both"/>
        <w:rPr>
          <w:lang w:val="be-BY"/>
        </w:rPr>
      </w:pPr>
      <w:r w:rsidRPr="00846FFD">
        <w:t xml:space="preserve">         </w:t>
      </w:r>
      <w:r w:rsidR="006F0EF1" w:rsidRPr="00846FFD">
        <w:rPr>
          <w:lang w:val="be-BY"/>
        </w:rPr>
        <w:t>2.1 Сказ як форма літаратурна-мастацкага апавядання.</w:t>
      </w:r>
    </w:p>
    <w:p w:rsidR="008E5AF8" w:rsidRPr="00846FFD" w:rsidRDefault="003404CE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</w:t>
      </w:r>
      <w:r w:rsidR="006F0EF1" w:rsidRPr="00846FFD">
        <w:rPr>
          <w:rFonts w:ascii="Times New Roman" w:hAnsi="Times New Roman"/>
          <w:sz w:val="28"/>
          <w:szCs w:val="28"/>
          <w:lang w:val="be-BY"/>
        </w:rPr>
        <w:t>Вобраз аўтара – гэта не п</w:t>
      </w:r>
      <w:r>
        <w:rPr>
          <w:rFonts w:ascii="Times New Roman" w:hAnsi="Times New Roman"/>
          <w:sz w:val="28"/>
          <w:szCs w:val="28"/>
          <w:lang w:val="be-BY"/>
        </w:rPr>
        <w:t>росты суб’ет мовы, часцей за ўсё ё</w:t>
      </w:r>
      <w:r w:rsidR="006F0EF1" w:rsidRPr="00846FFD">
        <w:rPr>
          <w:rFonts w:ascii="Times New Roman" w:hAnsi="Times New Roman"/>
          <w:sz w:val="28"/>
          <w:szCs w:val="28"/>
          <w:lang w:val="be-BY"/>
        </w:rPr>
        <w:t>н н</w:t>
      </w:r>
      <w:r>
        <w:rPr>
          <w:rFonts w:ascii="Times New Roman" w:hAnsi="Times New Roman"/>
          <w:sz w:val="28"/>
          <w:szCs w:val="28"/>
          <w:lang w:val="be-BY"/>
        </w:rPr>
        <w:t>а</w:t>
      </w:r>
      <w:r w:rsidR="006F0EF1" w:rsidRPr="00846FFD">
        <w:rPr>
          <w:rFonts w:ascii="Times New Roman" w:hAnsi="Times New Roman"/>
          <w:sz w:val="28"/>
          <w:szCs w:val="28"/>
          <w:lang w:val="be-BY"/>
        </w:rPr>
        <w:t>ват не названы ў будове мастацкага твора. Гэта – канцэтраваная праява сутнасці твора, якая аб’ядноўвае ўсю сістэму моўных пабудоў герояў ў іх адносінах з апавядальнікам ці апавядальнікамі</w:t>
      </w:r>
      <w:r w:rsidR="007A5708" w:rsidRPr="00846FFD">
        <w:rPr>
          <w:rFonts w:ascii="Times New Roman" w:hAnsi="Times New Roman"/>
          <w:sz w:val="28"/>
          <w:szCs w:val="28"/>
          <w:lang w:val="be-BY"/>
        </w:rPr>
        <w:t>. У формах сказа вобраз аўтара, як правіла, не супадае з апавядальнікам. Сказ – гэта не толькі адзін з важнейшых відаў развіцця апавядання ці аповесці, але і моцны выток абагачэння мовы мастацкай літаратуры. Вобраз апавядальніка ў сказе накладвае свой адбітак, стыль накладваецца на формы выявы герояў.</w:t>
      </w:r>
      <w:r w:rsidR="002204FB" w:rsidRPr="00846FFD">
        <w:rPr>
          <w:rFonts w:ascii="Times New Roman" w:hAnsi="Times New Roman"/>
          <w:sz w:val="28"/>
          <w:szCs w:val="28"/>
          <w:lang w:val="be-BY"/>
        </w:rPr>
        <w:t xml:space="preserve"> Вобраз апавядальніка ў сказе – гэта праява літаратурнага артыстызма аўтара. Вобраз аўтара разглядваецца ў ім як вобраз артыста. Суадносіны паміж вобразам апавядальніка і вобразам аўтара дынамічна нават ў межах адной сказава кампазіцыі, гэта велічыня пераменная. </w:t>
      </w:r>
    </w:p>
    <w:p w:rsidR="00E010CD" w:rsidRPr="00846FFD" w:rsidRDefault="007B7BF6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</w:t>
      </w:r>
      <w:r w:rsidR="008E5AF8" w:rsidRPr="00846FFD">
        <w:rPr>
          <w:rFonts w:ascii="Times New Roman" w:hAnsi="Times New Roman"/>
          <w:sz w:val="28"/>
          <w:szCs w:val="28"/>
          <w:lang w:val="be-BY"/>
        </w:rPr>
        <w:t>Формы сказа адкрываюць у мастацк</w:t>
      </w:r>
      <w:r w:rsidR="003404CE">
        <w:rPr>
          <w:rFonts w:ascii="Times New Roman" w:hAnsi="Times New Roman"/>
          <w:sz w:val="28"/>
          <w:szCs w:val="28"/>
          <w:lang w:val="be-BY"/>
        </w:rPr>
        <w:t>ай літаратуры шырокі шлях змяша</w:t>
      </w:r>
      <w:r w:rsidR="008E5AF8" w:rsidRPr="00846FFD">
        <w:rPr>
          <w:rFonts w:ascii="Times New Roman" w:hAnsi="Times New Roman"/>
          <w:sz w:val="28"/>
          <w:szCs w:val="28"/>
          <w:lang w:val="be-BY"/>
        </w:rPr>
        <w:t>ння розных дыялектных сфер гутаркова-бытавой мовы з рознымі відамі пісьмовай мовы. Сказ абумоўлен характаралагічна і ідэялагічна. У гэтым і заключаецца стылістычная вастрота пытання ў сказе. Калі сказ сам па сабе – па сваей знешняй будове – не распадаецца цалкам на формулы і сінтаксічныя схемы гутарковай мовы, тады ўзнікае неабходнасць “сігналаў”, асаблівых знакаў, з дапамогай якіх у чытача</w:t>
      </w:r>
      <w:r w:rsidR="003D6FF1"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/>
          <w:sz w:val="28"/>
          <w:szCs w:val="28"/>
          <w:lang w:val="be-BY"/>
        </w:rPr>
        <w:t>паўстае сваё</w:t>
      </w:r>
      <w:r w:rsidR="00DF61FF" w:rsidRPr="00846FFD">
        <w:rPr>
          <w:rFonts w:ascii="Times New Roman" w:hAnsi="Times New Roman"/>
          <w:sz w:val="28"/>
          <w:szCs w:val="28"/>
          <w:lang w:val="be-BY"/>
        </w:rPr>
        <w:t xml:space="preserve"> бачанне мовы. Гэты канструктыўны прынцып прадугледжвае іншае ўспрыманне значэння слоў у літаратуры.  Семантыка мовы ў значнай ступені абумоўлена фактарамі, якія ляжаць па-за моўным ланцугом. У тых выпадках, калі мова акрэслена будуецца , як пісьмова-літаратурная , характэрна памкненне памесціць усе багацтва </w:t>
      </w:r>
      <w:r w:rsidR="0020652A" w:rsidRPr="00846FFD">
        <w:rPr>
          <w:rFonts w:ascii="Times New Roman" w:hAnsi="Times New Roman"/>
          <w:sz w:val="28"/>
          <w:szCs w:val="28"/>
          <w:lang w:val="be-BY"/>
        </w:rPr>
        <w:t xml:space="preserve">сэнсу ў аб’ектыўную прыроду напісанага слова. </w:t>
      </w:r>
    </w:p>
    <w:p w:rsidR="00E010CD" w:rsidRPr="00846FFD" w:rsidRDefault="00A4232D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</w:t>
      </w:r>
      <w:r w:rsidR="00E010CD" w:rsidRPr="00846FFD">
        <w:rPr>
          <w:rFonts w:ascii="Times New Roman" w:hAnsi="Times New Roman"/>
          <w:sz w:val="28"/>
          <w:szCs w:val="28"/>
          <w:lang w:val="be-BY"/>
        </w:rPr>
        <w:t>У мове літаратурнай, якакя не гучыць, а толькі павіна быць агучанай – па патрабаванню пісьменніка, яшчэ больш магчамасцей для сты</w:t>
      </w:r>
      <w:r>
        <w:rPr>
          <w:rFonts w:ascii="Times New Roman" w:hAnsi="Times New Roman"/>
          <w:sz w:val="28"/>
          <w:szCs w:val="28"/>
          <w:lang w:val="be-BY"/>
        </w:rPr>
        <w:t>лістычнага ў</w:t>
      </w:r>
      <w:r w:rsidR="00E010CD" w:rsidRPr="00846FFD">
        <w:rPr>
          <w:rFonts w:ascii="Times New Roman" w:hAnsi="Times New Roman"/>
          <w:sz w:val="28"/>
          <w:szCs w:val="28"/>
          <w:lang w:val="be-BY"/>
        </w:rPr>
        <w:t>складнення гэтых значэнняў і ўяўленняў.</w:t>
      </w:r>
    </w:p>
    <w:p w:rsidR="00260B6C" w:rsidRPr="00846FFD" w:rsidRDefault="00A4232D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</w:t>
      </w:r>
      <w:r w:rsidR="00E010CD" w:rsidRPr="00846FFD">
        <w:rPr>
          <w:rFonts w:ascii="Times New Roman" w:hAnsi="Times New Roman"/>
          <w:sz w:val="28"/>
          <w:szCs w:val="28"/>
          <w:lang w:val="be-BY"/>
        </w:rPr>
        <w:t>Магчымасці мастацкай “гульні”  у сказе становяцца шырэй, калі мова літаратурнага твора пераносіцца  ў “па-за літаратурную”</w:t>
      </w:r>
      <w:r w:rsidR="003D6FF1" w:rsidRPr="00846FFD">
        <w:rPr>
          <w:rFonts w:ascii="Times New Roman" w:hAnsi="Times New Roman"/>
          <w:sz w:val="28"/>
          <w:szCs w:val="28"/>
          <w:lang w:val="be-BY"/>
        </w:rPr>
        <w:t xml:space="preserve"> моўную плыню і за межы літаратурнай мовы. Тады ўжо не толькі знешнія абставіны і не толькі  стылістычная структура суб’екта адыграваюць ролю ў разуменні моўных форм, - але здараецца як бы сутыкненне ро</w:t>
      </w:r>
      <w:r w:rsidR="00221C53" w:rsidRPr="00846FFD">
        <w:rPr>
          <w:rFonts w:ascii="Times New Roman" w:hAnsi="Times New Roman"/>
          <w:sz w:val="28"/>
          <w:szCs w:val="28"/>
          <w:lang w:val="be-BY"/>
        </w:rPr>
        <w:t>зных пунктаў моўнага адзінства.</w:t>
      </w:r>
      <w:r w:rsidR="003D6FF1" w:rsidRPr="00846FFD">
        <w:rPr>
          <w:rFonts w:ascii="Times New Roman" w:hAnsi="Times New Roman"/>
          <w:sz w:val="28"/>
          <w:szCs w:val="28"/>
          <w:lang w:val="be-BY"/>
        </w:rPr>
        <w:t xml:space="preserve"> Сказ будуецца ў суб’ектыўным разліку на людзей вядомага сацыяльнага кру</w:t>
      </w:r>
      <w:r>
        <w:rPr>
          <w:rFonts w:ascii="Times New Roman" w:hAnsi="Times New Roman"/>
          <w:sz w:val="28"/>
          <w:szCs w:val="28"/>
          <w:lang w:val="be-BY"/>
        </w:rPr>
        <w:t>га, напрыклад, на бліжэйшых знаё</w:t>
      </w:r>
      <w:r w:rsidR="003D6FF1" w:rsidRPr="00846FFD">
        <w:rPr>
          <w:rFonts w:ascii="Times New Roman" w:hAnsi="Times New Roman"/>
          <w:sz w:val="28"/>
          <w:szCs w:val="28"/>
          <w:lang w:val="be-BY"/>
        </w:rPr>
        <w:t>мых</w:t>
      </w:r>
      <w:r w:rsidR="00221C53" w:rsidRPr="00846FFD">
        <w:rPr>
          <w:rFonts w:ascii="Times New Roman" w:hAnsi="Times New Roman"/>
          <w:sz w:val="28"/>
          <w:szCs w:val="28"/>
          <w:lang w:val="be-BY"/>
        </w:rPr>
        <w:t>, але з аб’ектыўнай мэтай – падвергнуцца ўспрыманню невядомага чытача. Пры гэтым на несупадзенні разумення  разумення розных пунктаў моўнага адзінства заснаваны вострыя камічныя эфекты моўнага стылістычнага ўздзеяння з дапамогай сказа.</w:t>
      </w:r>
    </w:p>
    <w:p w:rsidR="00B13752" w:rsidRPr="00846FFD" w:rsidRDefault="00A4232D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 </w:t>
      </w:r>
      <w:r w:rsidR="00260B6C" w:rsidRPr="00846FFD">
        <w:rPr>
          <w:rFonts w:ascii="Times New Roman" w:hAnsi="Times New Roman"/>
          <w:sz w:val="28"/>
          <w:szCs w:val="28"/>
          <w:lang w:val="be-BY"/>
        </w:rPr>
        <w:t>З гэтага можна зрабіць вывад, што мастацкая проза , як мова, ствараем</w:t>
      </w:r>
      <w:r w:rsidR="004E617A">
        <w:rPr>
          <w:rFonts w:ascii="Times New Roman" w:hAnsi="Times New Roman"/>
          <w:sz w:val="28"/>
          <w:szCs w:val="28"/>
          <w:lang w:val="be-BY"/>
        </w:rPr>
        <w:t>ая ў парадку вуснага маўлення, а</w:t>
      </w:r>
      <w:r w:rsidR="00260B6C" w:rsidRPr="00846FFD">
        <w:rPr>
          <w:rFonts w:ascii="Times New Roman" w:hAnsi="Times New Roman"/>
          <w:sz w:val="28"/>
          <w:szCs w:val="28"/>
          <w:lang w:val="be-BY"/>
        </w:rPr>
        <w:t xml:space="preserve">дрозна па характару </w:t>
      </w:r>
      <w:r w:rsidR="007708C8" w:rsidRPr="00846FFD">
        <w:rPr>
          <w:rFonts w:ascii="Times New Roman" w:hAnsi="Times New Roman"/>
          <w:sz w:val="28"/>
          <w:szCs w:val="28"/>
          <w:lang w:val="be-BY"/>
        </w:rPr>
        <w:t xml:space="preserve">сваей моўнай інтэрпрэтацыі ад пісьмова-літаратурнай мовы. Пагэтаму неабходны дзеля поўнага разумення семантыкі сказа аўтарскія ўказанні . Нават тады, калі апавядальнік вядзе гаворку  </w:t>
      </w:r>
      <w:r>
        <w:rPr>
          <w:rFonts w:ascii="Times New Roman" w:hAnsi="Times New Roman"/>
          <w:sz w:val="28"/>
          <w:szCs w:val="28"/>
          <w:lang w:val="be-BY"/>
        </w:rPr>
        <w:t>“ як па напісанаму”, г.з. калі ё</w:t>
      </w:r>
      <w:r w:rsidR="007708C8" w:rsidRPr="00846FFD">
        <w:rPr>
          <w:rFonts w:ascii="Times New Roman" w:hAnsi="Times New Roman"/>
          <w:sz w:val="28"/>
          <w:szCs w:val="28"/>
          <w:lang w:val="be-BY"/>
        </w:rPr>
        <w:t xml:space="preserve">н, заставаясь у сферы кніжных нормаў, свабодна ўладае іх вусным выкарыстаннем, “сказ” з цяжкасцямі можа быть апазнаны стылістычна і </w:t>
      </w:r>
      <w:r w:rsidR="00B13752" w:rsidRPr="00846FFD">
        <w:rPr>
          <w:rFonts w:ascii="Times New Roman" w:hAnsi="Times New Roman"/>
          <w:sz w:val="28"/>
          <w:szCs w:val="28"/>
          <w:lang w:val="be-BY"/>
        </w:rPr>
        <w:t>адасоблен ад аўтарскага апавядання.</w:t>
      </w:r>
    </w:p>
    <w:p w:rsidR="002549A4" w:rsidRPr="00846FFD" w:rsidRDefault="00A4232D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</w:t>
      </w:r>
      <w:r w:rsidR="00B13752" w:rsidRPr="00846FFD">
        <w:rPr>
          <w:rFonts w:ascii="Times New Roman" w:hAnsi="Times New Roman"/>
          <w:sz w:val="28"/>
          <w:szCs w:val="28"/>
          <w:lang w:val="be-BY"/>
        </w:rPr>
        <w:t xml:space="preserve">Але павінны быць і есць такія формы сказа, калі мастаку неабходна не імітаванне прафесійных ці іншых саціяльна-дыялектных уяўленняў вусна-маналагічнай пабудовы, а ўсяго літаратурнае выкарыстанне спадручнага вуснаму маўленню ўяўленняў. Інакш кажучы, </w:t>
      </w:r>
      <w:r w:rsidR="002549A4" w:rsidRPr="00846FFD">
        <w:rPr>
          <w:rFonts w:ascii="Times New Roman" w:hAnsi="Times New Roman"/>
          <w:sz w:val="28"/>
          <w:szCs w:val="28"/>
          <w:lang w:val="be-BY"/>
        </w:rPr>
        <w:t xml:space="preserve">пісьменніку  патрэбна бывае не моўная будова сказа, а ўсяго яго “экспрэсіўная сацыяльна-сталістычная атмасфера”. Узнікаюць асобныя формы сказавых пабудоў, якія могуць выконваць розныя стылістычныя функцыі, хоць яны і не прыстасаваны да служэння кампазіцыйным фактарам літаратурнага парадку. </w:t>
      </w:r>
    </w:p>
    <w:p w:rsidR="0077777B" w:rsidRPr="00846FFD" w:rsidRDefault="00A4232D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</w:t>
      </w:r>
      <w:r w:rsidR="002549A4" w:rsidRPr="00846FFD">
        <w:rPr>
          <w:rFonts w:ascii="Times New Roman" w:hAnsi="Times New Roman"/>
          <w:sz w:val="28"/>
          <w:szCs w:val="28"/>
          <w:lang w:val="be-BY"/>
        </w:rPr>
        <w:t xml:space="preserve">Сказ можа быць на свабодным выкарыстанні </w:t>
      </w:r>
      <w:r w:rsidR="008C665F" w:rsidRPr="00846FFD">
        <w:rPr>
          <w:rFonts w:ascii="Times New Roman" w:hAnsi="Times New Roman"/>
          <w:sz w:val="28"/>
          <w:szCs w:val="28"/>
          <w:lang w:val="be-BY"/>
        </w:rPr>
        <w:t>тых элементаў мовы, якія прызнаюцца анамальнымі. Адкланенні ад норм маналагічнай мовы становяцца вытокам камічных эфектаў. Рух моўнага парадку, не стрымлены лагічным кіраўніцтвам, з скачкамі і абрывамі; паўторы адных і тых</w:t>
      </w:r>
      <w:r>
        <w:rPr>
          <w:rFonts w:ascii="Times New Roman" w:hAnsi="Times New Roman"/>
          <w:sz w:val="28"/>
          <w:szCs w:val="28"/>
          <w:lang w:val="be-BY"/>
        </w:rPr>
        <w:t xml:space="preserve"> жа слоў; розныя агаворкі, - усё</w:t>
      </w:r>
      <w:r w:rsidR="008C665F" w:rsidRPr="00846FFD">
        <w:rPr>
          <w:rFonts w:ascii="Times New Roman" w:hAnsi="Times New Roman"/>
          <w:sz w:val="28"/>
          <w:szCs w:val="28"/>
          <w:lang w:val="be-BY"/>
        </w:rPr>
        <w:t xml:space="preserve"> гэта час ад часу выкарыстоўваецца як матэрыял літаратурных характарыстык. На фоне нармальнай маналагічнай мовы </w:t>
      </w:r>
      <w:r w:rsidR="0077777B" w:rsidRPr="00846FFD">
        <w:rPr>
          <w:rFonts w:ascii="Times New Roman" w:hAnsi="Times New Roman"/>
          <w:sz w:val="28"/>
          <w:szCs w:val="28"/>
          <w:lang w:val="be-BY"/>
        </w:rPr>
        <w:t xml:space="preserve"> пабудавання такога тыпу надаюць уражанне “ моўнай паталогіі”. </w:t>
      </w:r>
    </w:p>
    <w:p w:rsidR="006072EC" w:rsidRPr="00846FFD" w:rsidRDefault="00AB3B3B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</w:t>
      </w:r>
      <w:r w:rsidR="0077777B" w:rsidRPr="00846FFD">
        <w:rPr>
          <w:rFonts w:ascii="Times New Roman" w:hAnsi="Times New Roman"/>
          <w:sz w:val="28"/>
          <w:szCs w:val="28"/>
          <w:lang w:val="be-BY"/>
        </w:rPr>
        <w:t xml:space="preserve">Стылістычныя функцыі сказа заключаюцца не толькі ў злітаванасці кніжных моўных формаў з адлюстраваннем жывога маўлення, не толькі ў змяшанні сінтаксічных схем кніжнай і гутарковай </w:t>
      </w:r>
      <w:r w:rsidR="00A45B91" w:rsidRPr="00846FFD">
        <w:rPr>
          <w:rFonts w:ascii="Times New Roman" w:hAnsi="Times New Roman"/>
          <w:sz w:val="28"/>
          <w:szCs w:val="28"/>
          <w:lang w:val="be-BY"/>
        </w:rPr>
        <w:t>мовы. Сказ адкрывае перад мастаком цуды жывых і мертвых слоў. У сказе пісьмннік можа свабодна карыстацца дыялектамі, жаргонам, рознымі жанрамі пісьмовай мовы.</w:t>
      </w:r>
      <w:r w:rsidR="005437DA" w:rsidRPr="00846FFD">
        <w:rPr>
          <w:rFonts w:ascii="Times New Roman" w:hAnsi="Times New Roman"/>
          <w:sz w:val="28"/>
          <w:szCs w:val="28"/>
        </w:rPr>
        <w:t xml:space="preserve"> </w:t>
      </w:r>
    </w:p>
    <w:p w:rsidR="006F0EF1" w:rsidRPr="00846FFD" w:rsidRDefault="00AB3B3B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</w:t>
      </w:r>
      <w:r w:rsidR="006072EC" w:rsidRPr="00846FFD">
        <w:rPr>
          <w:rFonts w:ascii="Times New Roman" w:hAnsi="Times New Roman"/>
          <w:sz w:val="28"/>
          <w:szCs w:val="28"/>
          <w:lang w:val="be-BY"/>
        </w:rPr>
        <w:t>Калі традыцыйныя формы пісьмовай, літаратурна-мастацкай празаічнай мовы знікаюць, яны ламаюцца</w:t>
      </w:r>
      <w:r>
        <w:rPr>
          <w:rFonts w:ascii="Times New Roman" w:hAnsi="Times New Roman"/>
          <w:sz w:val="28"/>
          <w:szCs w:val="28"/>
          <w:lang w:val="be-BY"/>
        </w:rPr>
        <w:t xml:space="preserve"> з дапамогай верша, сказа. На са</w:t>
      </w:r>
      <w:r w:rsidR="006072EC" w:rsidRPr="00846FFD">
        <w:rPr>
          <w:rFonts w:ascii="Times New Roman" w:hAnsi="Times New Roman"/>
          <w:sz w:val="28"/>
          <w:szCs w:val="28"/>
          <w:lang w:val="be-BY"/>
        </w:rPr>
        <w:t>мой справе, сказ абмежаваны сацыяльна-характар</w:t>
      </w:r>
      <w:r>
        <w:rPr>
          <w:rFonts w:ascii="Times New Roman" w:hAnsi="Times New Roman"/>
          <w:sz w:val="28"/>
          <w:szCs w:val="28"/>
          <w:lang w:val="be-BY"/>
        </w:rPr>
        <w:t>алагічна толькі тады, калі ё</w:t>
      </w:r>
      <w:r w:rsidR="006072EC" w:rsidRPr="00846FFD">
        <w:rPr>
          <w:rFonts w:ascii="Times New Roman" w:hAnsi="Times New Roman"/>
          <w:sz w:val="28"/>
          <w:szCs w:val="28"/>
          <w:lang w:val="be-BY"/>
        </w:rPr>
        <w:t xml:space="preserve">н дакладна належыць вобразу асобы. Тады здаецца ўражанне бытавых абставін, нават калі прадметныя аксесуары іх і не паказаны. Вобраз суб’екта, апавядальніка памяшчае ў больш ці менш </w:t>
      </w:r>
      <w:r w:rsidR="00A13BA7" w:rsidRPr="00846FFD">
        <w:rPr>
          <w:rFonts w:ascii="Times New Roman" w:hAnsi="Times New Roman"/>
          <w:sz w:val="28"/>
          <w:szCs w:val="28"/>
          <w:lang w:val="be-BY"/>
        </w:rPr>
        <w:t>цесныя сацыяльна-характарыстычныя рамкі сказавую будову, калі адбываецца акт яго наіменавання. Імя – уключае ў сябе ўказанне мяжы і агульнага напрамку ў разуменні сутнасці вобраза апавядальніка і аўтара, які стаіць за ім. У літаратурным творы наіменаванне нярэдка з’яўляецца метафарычным , у</w:t>
      </w:r>
      <w:r>
        <w:rPr>
          <w:rFonts w:ascii="Times New Roman" w:hAnsi="Times New Roman"/>
          <w:sz w:val="28"/>
          <w:szCs w:val="28"/>
          <w:lang w:val="be-BY"/>
        </w:rPr>
        <w:t>мо</w:t>
      </w:r>
      <w:r w:rsidR="00A13BA7" w:rsidRPr="00846FFD">
        <w:rPr>
          <w:rFonts w:ascii="Times New Roman" w:hAnsi="Times New Roman"/>
          <w:sz w:val="28"/>
          <w:szCs w:val="28"/>
          <w:lang w:val="be-BY"/>
        </w:rPr>
        <w:t>ўна-сімвалічным, вобразным, а не тэрміналагічнай адзнакай суб’екта. Пагэтаму нава</w:t>
      </w:r>
      <w:r w:rsidR="00CF61D0" w:rsidRPr="00846FFD">
        <w:rPr>
          <w:rFonts w:ascii="Times New Roman" w:hAnsi="Times New Roman"/>
          <w:sz w:val="28"/>
          <w:szCs w:val="28"/>
          <w:lang w:val="be-BY"/>
        </w:rPr>
        <w:t>т асабісты займеннік як абазначэ</w:t>
      </w:r>
      <w:r w:rsidR="00A13BA7" w:rsidRPr="00846FFD">
        <w:rPr>
          <w:rFonts w:ascii="Times New Roman" w:hAnsi="Times New Roman"/>
          <w:sz w:val="28"/>
          <w:szCs w:val="28"/>
          <w:lang w:val="be-BY"/>
        </w:rPr>
        <w:t>нне апавядальніка –</w:t>
      </w:r>
      <w:r w:rsidR="00CF61D0" w:rsidRPr="00846FFD">
        <w:rPr>
          <w:rFonts w:ascii="Times New Roman" w:hAnsi="Times New Roman"/>
          <w:sz w:val="28"/>
          <w:szCs w:val="28"/>
          <w:lang w:val="be-BY"/>
        </w:rPr>
        <w:t xml:space="preserve"> метафарычны. Усякае “я” мастацкага твора – вобраз. І яго функцыя – падвоеная: яно адначасова і імя суб’екта і займеннік, так як з’яўляецца ўсяго мнімым знакам адзінства гэтага суб’екта. Вобраз “я” дапускае бо</w:t>
      </w:r>
      <w:r>
        <w:rPr>
          <w:rFonts w:ascii="Times New Roman" w:hAnsi="Times New Roman"/>
          <w:sz w:val="28"/>
          <w:szCs w:val="28"/>
          <w:lang w:val="be-BY"/>
        </w:rPr>
        <w:t>льш шырокія магчымасці , асаблі</w:t>
      </w:r>
      <w:r w:rsidR="00CF61D0" w:rsidRPr="00846FFD">
        <w:rPr>
          <w:rFonts w:ascii="Times New Roman" w:hAnsi="Times New Roman"/>
          <w:sz w:val="28"/>
          <w:szCs w:val="28"/>
          <w:lang w:val="be-BY"/>
        </w:rPr>
        <w:t>в</w:t>
      </w:r>
      <w:r>
        <w:rPr>
          <w:rFonts w:ascii="Times New Roman" w:hAnsi="Times New Roman"/>
          <w:sz w:val="28"/>
          <w:szCs w:val="28"/>
          <w:lang w:val="be-BY"/>
        </w:rPr>
        <w:t>ы</w:t>
      </w:r>
      <w:r w:rsidR="00CF61D0" w:rsidRPr="00846FFD">
        <w:rPr>
          <w:rFonts w:ascii="Times New Roman" w:hAnsi="Times New Roman"/>
          <w:sz w:val="28"/>
          <w:szCs w:val="28"/>
          <w:lang w:val="be-BY"/>
        </w:rPr>
        <w:t xml:space="preserve"> той вобраз, які амаль зліваецца з аўтарам. Сказ, які ідзе ад аўтарскага “я”, яшчэ больш незалежны. Мастацкае “я” – ужо зусім не вобраз-імя, а вобраз-займеннік. Значыць, пад ім можна схаваць </w:t>
      </w:r>
      <w:r w:rsidR="00E85C3E" w:rsidRPr="00846FFD">
        <w:rPr>
          <w:rFonts w:ascii="Times New Roman" w:hAnsi="Times New Roman"/>
          <w:sz w:val="28"/>
          <w:szCs w:val="28"/>
          <w:lang w:val="be-BY"/>
        </w:rPr>
        <w:t xml:space="preserve">што заўгодна, дыялектыка яго калебанняў </w:t>
      </w:r>
      <w:r>
        <w:rPr>
          <w:rFonts w:ascii="Times New Roman" w:hAnsi="Times New Roman"/>
          <w:sz w:val="28"/>
          <w:szCs w:val="28"/>
          <w:lang w:val="be-BY"/>
        </w:rPr>
        <w:t>вельмі цяжкая. За мастаком заўсё</w:t>
      </w:r>
      <w:r w:rsidR="00E85C3E" w:rsidRPr="00846FFD">
        <w:rPr>
          <w:rFonts w:ascii="Times New Roman" w:hAnsi="Times New Roman"/>
          <w:sz w:val="28"/>
          <w:szCs w:val="28"/>
          <w:lang w:val="be-BY"/>
        </w:rPr>
        <w:t xml:space="preserve">ды прызнавалася шырокае права пераўтварэння і відазмянення сучаснасці. Для гэтага яму патрэбна толькі багатая мова. Такі мастак – рэфарматар </w:t>
      </w:r>
      <w:r>
        <w:rPr>
          <w:rFonts w:ascii="Times New Roman" w:hAnsi="Times New Roman"/>
          <w:sz w:val="28"/>
          <w:szCs w:val="28"/>
          <w:lang w:val="be-BY"/>
        </w:rPr>
        <w:t>мастацкай мовы – пераўтварае сво</w:t>
      </w:r>
      <w:r w:rsidR="00E85C3E" w:rsidRPr="00846FFD">
        <w:rPr>
          <w:rFonts w:ascii="Times New Roman" w:hAnsi="Times New Roman"/>
          <w:sz w:val="28"/>
          <w:szCs w:val="28"/>
          <w:lang w:val="be-BY"/>
        </w:rPr>
        <w:t xml:space="preserve">й твор у пястратае ўбранне, якое ствараецца з розных варыянтаў форм пісьмовай, “сказавай” мовы. Натуральна, што стыхія сказа з’яўляецца адным з галоўных вытокаў, адкуль чэрпаюцца новыя віды мастацкай мовы.. Кансерватызм </w:t>
      </w:r>
      <w:r w:rsidR="00C644D4" w:rsidRPr="00846FFD">
        <w:rPr>
          <w:rFonts w:ascii="Times New Roman" w:hAnsi="Times New Roman"/>
          <w:sz w:val="28"/>
          <w:szCs w:val="28"/>
          <w:lang w:val="be-BY"/>
        </w:rPr>
        <w:t xml:space="preserve">пісьмовай літаратурна-мастацкай мовы паралізуецца ўліваннем жывых рознадыялектных сацыяльна-моўных элементаў. </w:t>
      </w:r>
      <w:r w:rsidR="00A13BA7"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8C665F"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2549A4"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221C53"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3D6FF1" w:rsidRPr="00846FFD">
        <w:rPr>
          <w:rFonts w:ascii="Times New Roman" w:hAnsi="Times New Roman"/>
          <w:sz w:val="28"/>
          <w:szCs w:val="28"/>
          <w:lang w:val="be-BY"/>
        </w:rPr>
        <w:t xml:space="preserve">  </w:t>
      </w:r>
      <w:r w:rsidR="00E010CD"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2204FB"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7A5708"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</w:p>
    <w:p w:rsidR="006F0EF1" w:rsidRPr="00846FFD" w:rsidRDefault="006F0EF1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1E01A2" w:rsidRPr="00846FFD" w:rsidRDefault="00942BAB" w:rsidP="00846FFD">
      <w:pPr>
        <w:spacing w:line="360" w:lineRule="auto"/>
        <w:ind w:left="720"/>
        <w:jc w:val="both"/>
        <w:rPr>
          <w:rFonts w:ascii="Times New Roman" w:hAnsi="Times New Roman"/>
          <w:sz w:val="28"/>
          <w:szCs w:val="28"/>
          <w:lang w:val="be-BY"/>
        </w:rPr>
      </w:pPr>
      <w:r w:rsidRPr="00846FFD">
        <w:rPr>
          <w:rFonts w:ascii="Times New Roman" w:hAnsi="Times New Roman"/>
          <w:sz w:val="28"/>
          <w:szCs w:val="28"/>
          <w:lang w:val="be-BY"/>
        </w:rPr>
        <w:t xml:space="preserve">  </w:t>
      </w:r>
      <w:r w:rsidR="001E01A2"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</w:p>
    <w:p w:rsidR="001632E7" w:rsidRDefault="00461F5E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846FFD">
        <w:rPr>
          <w:rFonts w:ascii="Times New Roman" w:hAnsi="Times New Roman"/>
          <w:sz w:val="28"/>
          <w:szCs w:val="28"/>
          <w:lang w:val="be-BY"/>
        </w:rPr>
        <w:t xml:space="preserve">  </w:t>
      </w:r>
      <w:r w:rsidR="00806AAB" w:rsidRPr="00846FFD">
        <w:rPr>
          <w:rFonts w:ascii="Times New Roman" w:hAnsi="Times New Roman"/>
          <w:sz w:val="28"/>
          <w:szCs w:val="28"/>
          <w:lang w:val="be-BY"/>
        </w:rPr>
        <w:t xml:space="preserve"> </w:t>
      </w:r>
    </w:p>
    <w:p w:rsidR="00846FFD" w:rsidRDefault="00846FFD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46FFD" w:rsidRDefault="00846FFD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46FFD" w:rsidRDefault="00846FFD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46FFD" w:rsidRDefault="00846FFD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846FFD" w:rsidRDefault="00846FFD" w:rsidP="00846FFD">
      <w:pPr>
        <w:spacing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045E3" w:rsidRDefault="005045E3" w:rsidP="00846FFD">
      <w:pPr>
        <w:pStyle w:val="2"/>
        <w:rPr>
          <w:rFonts w:ascii="Times New Roman" w:eastAsia="Calibri" w:hAnsi="Times New Roman"/>
          <w:b w:val="0"/>
          <w:bCs w:val="0"/>
          <w:i w:val="0"/>
          <w:iCs w:val="0"/>
          <w:lang w:val="en-US"/>
        </w:rPr>
      </w:pPr>
    </w:p>
    <w:p w:rsidR="00BE2A8F" w:rsidRPr="00BE2A8F" w:rsidRDefault="00BE2A8F" w:rsidP="00BE2A8F">
      <w:pPr>
        <w:rPr>
          <w:lang w:val="en-US"/>
        </w:rPr>
      </w:pPr>
    </w:p>
    <w:p w:rsidR="00846FFD" w:rsidRDefault="005045E3" w:rsidP="00846FFD">
      <w:pPr>
        <w:pStyle w:val="2"/>
        <w:rPr>
          <w:lang w:val="be-BY"/>
        </w:rPr>
      </w:pPr>
      <w:r>
        <w:rPr>
          <w:rFonts w:ascii="Times New Roman" w:eastAsia="Calibri" w:hAnsi="Times New Roman"/>
          <w:b w:val="0"/>
          <w:bCs w:val="0"/>
          <w:i w:val="0"/>
          <w:iCs w:val="0"/>
        </w:rPr>
        <w:t xml:space="preserve">                </w:t>
      </w:r>
      <w:r w:rsidR="00846FFD">
        <w:rPr>
          <w:lang w:val="be-BY"/>
        </w:rPr>
        <w:t>Вобраз аўтара-апавядальніка ў прозе І. Пташнікава.</w:t>
      </w:r>
    </w:p>
    <w:p w:rsidR="00D11C55" w:rsidRDefault="00AB3B3B" w:rsidP="004F444E">
      <w:pPr>
        <w:spacing w:line="360" w:lineRule="auto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</w:t>
      </w:r>
      <w:r w:rsidR="004E617A">
        <w:rPr>
          <w:rFonts w:ascii="Times New Roman" w:hAnsi="Times New Roman"/>
          <w:sz w:val="28"/>
          <w:szCs w:val="28"/>
          <w:lang w:val="be-BY"/>
        </w:rPr>
        <w:t>На жаль, амаль не даследаванай ў беларускый філалогіі, застаецца праблема моўнага вобраза аўтара або вобраза апавядальніка</w:t>
      </w:r>
      <w:r w:rsidR="004E59D1">
        <w:rPr>
          <w:rFonts w:ascii="Times New Roman" w:hAnsi="Times New Roman"/>
          <w:sz w:val="28"/>
          <w:szCs w:val="28"/>
          <w:lang w:val="be-BY"/>
        </w:rPr>
        <w:t xml:space="preserve">. Калі браць менавіта апавяданні І. Пташнікава, то нельга сказаць, што </w:t>
      </w:r>
      <w:r w:rsidR="003E2194">
        <w:rPr>
          <w:rFonts w:ascii="Times New Roman" w:hAnsi="Times New Roman"/>
          <w:sz w:val="28"/>
          <w:szCs w:val="28"/>
          <w:lang w:val="be-BY"/>
        </w:rPr>
        <w:t xml:space="preserve">пра </w:t>
      </w:r>
      <w:r w:rsidR="004E59D1">
        <w:rPr>
          <w:rFonts w:ascii="Times New Roman" w:hAnsi="Times New Roman"/>
          <w:sz w:val="28"/>
          <w:szCs w:val="28"/>
          <w:lang w:val="be-BY"/>
        </w:rPr>
        <w:t>вобраз аўтара-апавядальніка ў яго творах,</w:t>
      </w:r>
      <w:r w:rsidR="003E2194">
        <w:rPr>
          <w:rFonts w:ascii="Times New Roman" w:hAnsi="Times New Roman"/>
          <w:sz w:val="28"/>
          <w:szCs w:val="28"/>
          <w:lang w:val="be-BY"/>
        </w:rPr>
        <w:t xml:space="preserve"> ўвогу</w:t>
      </w:r>
      <w:r w:rsidR="004E59D1">
        <w:rPr>
          <w:rFonts w:ascii="Times New Roman" w:hAnsi="Times New Roman"/>
          <w:sz w:val="28"/>
          <w:szCs w:val="28"/>
          <w:lang w:val="be-BY"/>
        </w:rPr>
        <w:t xml:space="preserve">ле нічога не пісалася нашымі беларускімі даследчыкамі. </w:t>
      </w:r>
      <w:r w:rsidR="00363234">
        <w:rPr>
          <w:rFonts w:ascii="Times New Roman" w:hAnsi="Times New Roman"/>
          <w:sz w:val="28"/>
          <w:szCs w:val="28"/>
          <w:lang w:val="be-BY"/>
        </w:rPr>
        <w:t>М. Я. Цікоцкі ў сваей кнізе “Сугучнасць слоў жывых…” аналізуе і мову апавяданняў І. Пташнікава, і распавядае пра вобраз аўтара ў яго апавяданнях. М.Я.</w:t>
      </w:r>
      <w:r w:rsidR="00881501">
        <w:rPr>
          <w:rFonts w:ascii="Times New Roman" w:hAnsi="Times New Roman"/>
          <w:sz w:val="28"/>
          <w:szCs w:val="28"/>
          <w:lang w:val="be-BY"/>
        </w:rPr>
        <w:t xml:space="preserve"> </w:t>
      </w:r>
      <w:r w:rsidR="00363234">
        <w:rPr>
          <w:rFonts w:ascii="Times New Roman" w:hAnsi="Times New Roman"/>
          <w:sz w:val="28"/>
          <w:szCs w:val="28"/>
          <w:lang w:val="be-BY"/>
        </w:rPr>
        <w:t>Ц</w:t>
      </w:r>
      <w:r w:rsidR="00881501">
        <w:rPr>
          <w:rFonts w:ascii="Times New Roman" w:hAnsi="Times New Roman"/>
          <w:sz w:val="28"/>
          <w:szCs w:val="28"/>
          <w:lang w:val="be-BY"/>
        </w:rPr>
        <w:t>ікоцкі ў сваі</w:t>
      </w:r>
      <w:r w:rsidR="00363234">
        <w:rPr>
          <w:rFonts w:ascii="Times New Roman" w:hAnsi="Times New Roman"/>
          <w:sz w:val="28"/>
          <w:szCs w:val="28"/>
          <w:lang w:val="be-BY"/>
        </w:rPr>
        <w:t>м даследванні робіць акцэнт на тое, што Пташнікаў вялікаю ўвагу надае менавіта персанажам твора, няма ярка выразнага вобраза аўтара</w:t>
      </w:r>
      <w:r w:rsidR="004F444E">
        <w:rPr>
          <w:rFonts w:ascii="Times New Roman" w:hAnsi="Times New Roman"/>
          <w:sz w:val="28"/>
          <w:szCs w:val="28"/>
          <w:lang w:val="be-BY"/>
        </w:rPr>
        <w:t>. Калі чытаеш ўжо потым гатовыя працы даследчыкаў, заўважаеш, ш</w:t>
      </w:r>
      <w:r>
        <w:rPr>
          <w:rFonts w:ascii="Times New Roman" w:hAnsi="Times New Roman"/>
          <w:sz w:val="28"/>
          <w:szCs w:val="28"/>
          <w:lang w:val="be-BY"/>
        </w:rPr>
        <w:t>то вобраз аўтара шукаюць як правіла</w:t>
      </w:r>
      <w:r w:rsidR="004F444E">
        <w:rPr>
          <w:rFonts w:ascii="Times New Roman" w:hAnsi="Times New Roman"/>
          <w:sz w:val="28"/>
          <w:szCs w:val="28"/>
          <w:lang w:val="be-BY"/>
        </w:rPr>
        <w:t xml:space="preserve"> ў самых вялікіх і значных творах пісьменніка. Але ці трэба абмяжоўваць сябе імі? Канешне, можна гаварыць, што ў вялікім раман</w:t>
      </w:r>
      <w:r w:rsidR="00881501">
        <w:rPr>
          <w:rFonts w:ascii="Times New Roman" w:hAnsi="Times New Roman"/>
          <w:sz w:val="28"/>
          <w:szCs w:val="28"/>
          <w:lang w:val="be-BY"/>
        </w:rPr>
        <w:t>е вобраз аўтара больш выразны, ё</w:t>
      </w:r>
      <w:r w:rsidR="004F444E">
        <w:rPr>
          <w:rFonts w:ascii="Times New Roman" w:hAnsi="Times New Roman"/>
          <w:sz w:val="28"/>
          <w:szCs w:val="28"/>
          <w:lang w:val="be-BY"/>
        </w:rPr>
        <w:t>н праходзіць праз ўве</w:t>
      </w:r>
      <w:r w:rsidR="00881501">
        <w:rPr>
          <w:rFonts w:ascii="Times New Roman" w:hAnsi="Times New Roman"/>
          <w:sz w:val="28"/>
          <w:szCs w:val="28"/>
          <w:lang w:val="be-BY"/>
        </w:rPr>
        <w:t>с</w:t>
      </w:r>
      <w:r w:rsidR="004F444E">
        <w:rPr>
          <w:rFonts w:ascii="Times New Roman" w:hAnsi="Times New Roman"/>
          <w:sz w:val="28"/>
          <w:szCs w:val="28"/>
          <w:lang w:val="be-BY"/>
        </w:rPr>
        <w:t>ь тэкст, яго лягчэй зразумець. І з гэтым нельга не пагадзіцца. Але я лічу, што ва ўсіх невялічкіх творах пісьменнік</w:t>
      </w:r>
      <w:r w:rsidR="00881501">
        <w:rPr>
          <w:rFonts w:ascii="Times New Roman" w:hAnsi="Times New Roman"/>
          <w:sz w:val="28"/>
          <w:szCs w:val="28"/>
          <w:lang w:val="be-BY"/>
        </w:rPr>
        <w:t xml:space="preserve"> змяшчае яркі вобраз аўтра, ё</w:t>
      </w:r>
      <w:r w:rsidR="004F444E">
        <w:rPr>
          <w:rFonts w:ascii="Times New Roman" w:hAnsi="Times New Roman"/>
          <w:sz w:val="28"/>
          <w:szCs w:val="28"/>
          <w:lang w:val="be-BY"/>
        </w:rPr>
        <w:t>н проста велімі лаканічны</w:t>
      </w:r>
      <w:r w:rsidR="00157AF0">
        <w:rPr>
          <w:rFonts w:ascii="Times New Roman" w:hAnsi="Times New Roman"/>
          <w:sz w:val="28"/>
          <w:szCs w:val="28"/>
          <w:lang w:val="be-BY"/>
        </w:rPr>
        <w:t>, яго можна прачытаць у некалікіх радках і потым ўжо мець уяўленне яго. Калі нават аўтар не слова не напіша пра</w:t>
      </w:r>
      <w:r>
        <w:rPr>
          <w:rFonts w:ascii="Times New Roman" w:hAnsi="Times New Roman"/>
          <w:sz w:val="28"/>
          <w:szCs w:val="28"/>
          <w:lang w:val="be-BY"/>
        </w:rPr>
        <w:t xml:space="preserve"> сваё</w:t>
      </w:r>
      <w:r w:rsidR="00881501">
        <w:rPr>
          <w:rFonts w:ascii="Times New Roman" w:hAnsi="Times New Roman"/>
          <w:sz w:val="28"/>
          <w:szCs w:val="28"/>
          <w:lang w:val="be-BY"/>
        </w:rPr>
        <w:t xml:space="preserve"> ўласнае меркаванне, калі ё</w:t>
      </w:r>
      <w:r w:rsidR="00157AF0">
        <w:rPr>
          <w:rFonts w:ascii="Times New Roman" w:hAnsi="Times New Roman"/>
          <w:sz w:val="28"/>
          <w:szCs w:val="28"/>
          <w:lang w:val="be-BY"/>
        </w:rPr>
        <w:t>н да канца твора застаецца за кадрам, а на першым плане галоўны герой, чытач ў першаю чаргу павінен адчуваць, што гэта не герой, гэта п</w:t>
      </w:r>
      <w:r w:rsidR="00F26362">
        <w:rPr>
          <w:rFonts w:ascii="Times New Roman" w:hAnsi="Times New Roman"/>
          <w:sz w:val="28"/>
          <w:szCs w:val="28"/>
          <w:lang w:val="be-BY"/>
        </w:rPr>
        <w:t>ісьменнік размаўляе з ім, гэта ё</w:t>
      </w:r>
      <w:r w:rsidR="00157AF0">
        <w:rPr>
          <w:rFonts w:ascii="Times New Roman" w:hAnsi="Times New Roman"/>
          <w:sz w:val="28"/>
          <w:szCs w:val="28"/>
          <w:lang w:val="be-BY"/>
        </w:rPr>
        <w:t>н даруе свае пачуцці і вядзе за собой. У кожным слове га</w:t>
      </w:r>
      <w:r>
        <w:rPr>
          <w:rFonts w:ascii="Times New Roman" w:hAnsi="Times New Roman"/>
          <w:sz w:val="28"/>
          <w:szCs w:val="28"/>
          <w:lang w:val="be-BY"/>
        </w:rPr>
        <w:t>лоўнага героя, персанажаў мы ўсё</w:t>
      </w:r>
      <w:r w:rsidR="00157AF0">
        <w:rPr>
          <w:rFonts w:ascii="Times New Roman" w:hAnsi="Times New Roman"/>
          <w:sz w:val="28"/>
          <w:szCs w:val="28"/>
          <w:lang w:val="be-BY"/>
        </w:rPr>
        <w:t xml:space="preserve"> роўна знаходзім </w:t>
      </w:r>
      <w:r w:rsidR="00F26362">
        <w:rPr>
          <w:rFonts w:ascii="Times New Roman" w:hAnsi="Times New Roman"/>
          <w:sz w:val="28"/>
          <w:szCs w:val="28"/>
          <w:lang w:val="be-BY"/>
        </w:rPr>
        <w:t>аўтара, яго маленькі свет, які ё</w:t>
      </w:r>
      <w:r w:rsidR="00157AF0">
        <w:rPr>
          <w:rFonts w:ascii="Times New Roman" w:hAnsi="Times New Roman"/>
          <w:sz w:val="28"/>
          <w:szCs w:val="28"/>
          <w:lang w:val="be-BY"/>
        </w:rPr>
        <w:t>н ств</w:t>
      </w:r>
      <w:r w:rsidR="00F26362">
        <w:rPr>
          <w:rFonts w:ascii="Times New Roman" w:hAnsi="Times New Roman"/>
          <w:sz w:val="28"/>
          <w:szCs w:val="28"/>
          <w:lang w:val="be-BY"/>
        </w:rPr>
        <w:t>арыў падчас напісання твора. Усё</w:t>
      </w:r>
      <w:r w:rsidR="00157AF0">
        <w:rPr>
          <w:rFonts w:ascii="Times New Roman" w:hAnsi="Times New Roman"/>
          <w:sz w:val="28"/>
          <w:szCs w:val="28"/>
          <w:lang w:val="be-BY"/>
        </w:rPr>
        <w:t>, што б не пр</w:t>
      </w:r>
      <w:r w:rsidR="00F26362">
        <w:rPr>
          <w:rFonts w:ascii="Times New Roman" w:hAnsi="Times New Roman"/>
          <w:sz w:val="28"/>
          <w:szCs w:val="28"/>
          <w:lang w:val="be-BY"/>
        </w:rPr>
        <w:t>а</w:t>
      </w:r>
      <w:r w:rsidR="00157AF0">
        <w:rPr>
          <w:rFonts w:ascii="Times New Roman" w:hAnsi="Times New Roman"/>
          <w:sz w:val="28"/>
          <w:szCs w:val="28"/>
          <w:lang w:val="be-BY"/>
        </w:rPr>
        <w:t>гуч</w:t>
      </w:r>
      <w:r w:rsidR="00F26362">
        <w:rPr>
          <w:rFonts w:ascii="Times New Roman" w:hAnsi="Times New Roman"/>
          <w:sz w:val="28"/>
          <w:szCs w:val="28"/>
          <w:lang w:val="be-BY"/>
        </w:rPr>
        <w:t>ала з вуснаў герояў, гэта ўсё</w:t>
      </w:r>
      <w:r w:rsidR="00157AF0">
        <w:rPr>
          <w:rFonts w:ascii="Times New Roman" w:hAnsi="Times New Roman"/>
          <w:sz w:val="28"/>
          <w:szCs w:val="28"/>
          <w:lang w:val="be-BY"/>
        </w:rPr>
        <w:t xml:space="preserve"> прапу</w:t>
      </w:r>
      <w:r w:rsidR="00D11C55">
        <w:rPr>
          <w:rFonts w:ascii="Times New Roman" w:hAnsi="Times New Roman"/>
          <w:sz w:val="28"/>
          <w:szCs w:val="28"/>
          <w:lang w:val="be-BY"/>
        </w:rPr>
        <w:t>сціў пра</w:t>
      </w:r>
      <w:r w:rsidR="00F26362">
        <w:rPr>
          <w:rFonts w:ascii="Times New Roman" w:hAnsi="Times New Roman"/>
          <w:sz w:val="28"/>
          <w:szCs w:val="28"/>
          <w:lang w:val="be-BY"/>
        </w:rPr>
        <w:t>з сябе аўтар, а значыць гэта ўсё</w:t>
      </w:r>
      <w:r w:rsidR="00D11C55">
        <w:rPr>
          <w:rFonts w:ascii="Times New Roman" w:hAnsi="Times New Roman"/>
          <w:sz w:val="28"/>
          <w:szCs w:val="28"/>
          <w:lang w:val="be-BY"/>
        </w:rPr>
        <w:t xml:space="preserve"> праходзіла праз яго светапогляд</w:t>
      </w:r>
      <w:r w:rsidR="00F26362">
        <w:rPr>
          <w:rFonts w:ascii="Times New Roman" w:hAnsi="Times New Roman"/>
          <w:sz w:val="28"/>
          <w:szCs w:val="28"/>
          <w:lang w:val="be-BY"/>
        </w:rPr>
        <w:t>, ё</w:t>
      </w:r>
      <w:r w:rsidR="00D11C55">
        <w:rPr>
          <w:rFonts w:ascii="Times New Roman" w:hAnsi="Times New Roman"/>
          <w:sz w:val="28"/>
          <w:szCs w:val="28"/>
          <w:lang w:val="be-BY"/>
        </w:rPr>
        <w:t xml:space="preserve">н трымаў гэта ў сабе, адчуваў нейкія перажыванні, а потым проста змясціў іх на паперы. </w:t>
      </w:r>
    </w:p>
    <w:p w:rsidR="00245116" w:rsidRDefault="00AB3B3B" w:rsidP="005A62B6">
      <w:pPr>
        <w:spacing w:line="360" w:lineRule="auto"/>
        <w:jc w:val="both"/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</w:t>
      </w:r>
      <w:r w:rsidR="00D11C55" w:rsidRPr="00B03568">
        <w:rPr>
          <w:rFonts w:ascii="Times New Roman" w:hAnsi="Times New Roman"/>
          <w:sz w:val="28"/>
          <w:szCs w:val="28"/>
          <w:lang w:val="be-BY"/>
        </w:rPr>
        <w:t>У І. Пташнікава ў яго невялічкіх па аб’ему апавяданнях я знайшла аўтара, яго думкі, яго перажыванні, калі нават гэта было праз ўвасабленне галоўнага героя твора. Шмат месца ў сваіх творах І. Пташнікаў адводзіць пачуццям і перажыванням персанажаў.</w:t>
      </w:r>
      <w:r w:rsidR="00375B93" w:rsidRPr="00B03568">
        <w:rPr>
          <w:rFonts w:ascii="Times New Roman" w:hAnsi="Times New Roman"/>
          <w:sz w:val="28"/>
          <w:szCs w:val="28"/>
          <w:lang w:val="be-BY"/>
        </w:rPr>
        <w:t xml:space="preserve"> У апавяданні “ На шляху луг” вельмі яскрава аўтар апісвае ўнутраны стан галоўнага героя: </w:t>
      </w:r>
      <w:r w:rsidR="00375B93" w:rsidRPr="00F26362">
        <w:rPr>
          <w:rStyle w:val="20"/>
          <w:rFonts w:ascii="Times New Roman" w:eastAsia="Calibri" w:hAnsi="Times New Roman"/>
        </w:rPr>
        <w:t>“Але гэта я толькі думаю. У думках я смелы. Гатоў цябе падняць на рукі, несці, туліць, цалавац</w:t>
      </w:r>
      <w:r w:rsidR="0022588A" w:rsidRPr="00F26362">
        <w:rPr>
          <w:rStyle w:val="20"/>
          <w:rFonts w:ascii="Times New Roman" w:eastAsia="Calibri" w:hAnsi="Times New Roman"/>
        </w:rPr>
        <w:t>ь</w:t>
      </w:r>
      <w:r w:rsidR="00375B93" w:rsidRPr="00F26362">
        <w:rPr>
          <w:rStyle w:val="20"/>
          <w:rFonts w:ascii="Times New Roman" w:eastAsia="Calibri" w:hAnsi="Times New Roman"/>
        </w:rPr>
        <w:t>. Я нават адчуваю, якая ты легкая-легкая, бо</w:t>
      </w:r>
      <w:r w:rsidR="0022588A" w:rsidRPr="00F26362">
        <w:rPr>
          <w:rStyle w:val="20"/>
          <w:rFonts w:ascii="Times New Roman" w:eastAsia="Calibri" w:hAnsi="Times New Roman"/>
          <w:lang w:val="be-BY"/>
        </w:rPr>
        <w:t xml:space="preserve"> </w:t>
      </w:r>
      <w:r w:rsidR="00375B93" w:rsidRPr="00F26362">
        <w:rPr>
          <w:rStyle w:val="20"/>
          <w:rFonts w:ascii="Times New Roman" w:eastAsia="Calibri" w:hAnsi="Times New Roman"/>
        </w:rPr>
        <w:t>я дужы і, мусіць, ужо мужчына. Толькі як сказаць табе пра гэта, калі ад наплыву нейкай цеплыні ў мяне прыкушаны язык? Не, я ніколі не быў смелы. Я хачу, каб гэта зрабіла ты.”</w:t>
      </w:r>
      <w:r w:rsidR="00375B93" w:rsidRPr="00B03568">
        <w:rPr>
          <w:lang w:val="be-BY"/>
        </w:rPr>
        <w:t xml:space="preserve"> </w:t>
      </w:r>
      <w:r w:rsidR="00375B93" w:rsidRPr="00B03568">
        <w:rPr>
          <w:rFonts w:ascii="Times New Roman" w:hAnsi="Times New Roman"/>
          <w:sz w:val="28"/>
          <w:szCs w:val="28"/>
          <w:lang w:val="be-BY"/>
        </w:rPr>
        <w:t>П</w:t>
      </w:r>
      <w:r w:rsidR="00F26362">
        <w:rPr>
          <w:rFonts w:ascii="Times New Roman" w:hAnsi="Times New Roman"/>
          <w:sz w:val="28"/>
          <w:szCs w:val="28"/>
          <w:lang w:val="be-BY"/>
        </w:rPr>
        <w:t xml:space="preserve">а гэтаму невялікаму кавалачку </w:t>
      </w:r>
      <w:r w:rsidR="00375B93" w:rsidRPr="00B03568">
        <w:rPr>
          <w:rFonts w:ascii="Times New Roman" w:hAnsi="Times New Roman"/>
          <w:sz w:val="28"/>
          <w:szCs w:val="28"/>
          <w:lang w:val="be-BY"/>
        </w:rPr>
        <w:t xml:space="preserve"> тэкста бачна, колькі перажыванняў аўтар ўклаў у галаву героя. Амаль у кожным радку суст</w:t>
      </w:r>
      <w:r w:rsidR="003E3B80" w:rsidRPr="00B03568">
        <w:rPr>
          <w:rFonts w:ascii="Times New Roman" w:hAnsi="Times New Roman"/>
          <w:sz w:val="28"/>
          <w:szCs w:val="28"/>
          <w:lang w:val="be-BY"/>
        </w:rPr>
        <w:t>ра</w:t>
      </w:r>
      <w:r w:rsidR="00375B93" w:rsidRPr="00B03568">
        <w:rPr>
          <w:rFonts w:ascii="Times New Roman" w:hAnsi="Times New Roman"/>
          <w:sz w:val="28"/>
          <w:szCs w:val="28"/>
          <w:lang w:val="be-BY"/>
        </w:rPr>
        <w:t>каецца</w:t>
      </w:r>
      <w:r w:rsidR="003E3B80" w:rsidRPr="00B03568">
        <w:rPr>
          <w:rFonts w:ascii="Times New Roman" w:hAnsi="Times New Roman"/>
          <w:sz w:val="28"/>
          <w:szCs w:val="28"/>
          <w:lang w:val="be-BY"/>
        </w:rPr>
        <w:t xml:space="preserve"> асабісты займеннік “я”, тым самым пісьменнік падкрэслівае эмацыянальную напружаннасць галоўнага героя, ствараецца эфект гучання гэтых словаў, чытач незаўважна прагаворвае іх пра сябе, тым самым пераносіць дзеянне на сябе: </w:t>
      </w:r>
      <w:r w:rsidR="003E3B80" w:rsidRPr="00B03568">
        <w:rPr>
          <w:rStyle w:val="20"/>
          <w:rFonts w:ascii="Times New Roman" w:eastAsia="Calibri" w:hAnsi="Times New Roman"/>
        </w:rPr>
        <w:t>“</w:t>
      </w:r>
      <w:r w:rsidR="0022588A" w:rsidRPr="00B03568">
        <w:rPr>
          <w:lang w:val="be-BY"/>
        </w:rPr>
        <w:t xml:space="preserve"> </w:t>
      </w:r>
      <w:r w:rsidR="0022588A" w:rsidRPr="00B03568">
        <w:rPr>
          <w:rStyle w:val="20"/>
          <w:rFonts w:ascii="Times New Roman" w:eastAsia="Calibri" w:hAnsi="Times New Roman"/>
        </w:rPr>
        <w:t xml:space="preserve">Я думаю.., я хачу..,я адчуваю.., </w:t>
      </w:r>
      <w:r w:rsidR="003E3B80" w:rsidRPr="00B03568">
        <w:rPr>
          <w:rStyle w:val="20"/>
          <w:rFonts w:ascii="Times New Roman" w:eastAsia="Calibri" w:hAnsi="Times New Roman"/>
        </w:rPr>
        <w:t>я не смелы..”</w:t>
      </w:r>
      <w:r w:rsidR="003E3B80" w:rsidRPr="00B03568">
        <w:rPr>
          <w:lang w:val="be-BY"/>
        </w:rPr>
        <w:t xml:space="preserve">. </w:t>
      </w:r>
      <w:r w:rsidR="003E3B80" w:rsidRPr="00B03568">
        <w:rPr>
          <w:rFonts w:ascii="Times New Roman" w:hAnsi="Times New Roman"/>
          <w:sz w:val="28"/>
          <w:szCs w:val="28"/>
          <w:lang w:val="be-BY"/>
        </w:rPr>
        <w:t>Такое апавяданне называюць рэтраспектыўным, калі большая ўвага надаецца не рэальным падзеям, не дзеянню ўвогуле, а ўнутранаму стану героя, часам гэта могуць быць нейкія ўспаміны героя, разважанні.</w:t>
      </w:r>
      <w:r w:rsidR="00245116" w:rsidRPr="00B03568">
        <w:rPr>
          <w:rFonts w:ascii="Times New Roman" w:hAnsi="Times New Roman"/>
          <w:sz w:val="28"/>
          <w:szCs w:val="28"/>
          <w:lang w:val="be-BY"/>
        </w:rPr>
        <w:t xml:space="preserve"> Такі стыль апавядання ў І .</w:t>
      </w:r>
      <w:r w:rsidR="0022588A" w:rsidRPr="00B03568">
        <w:rPr>
          <w:rFonts w:ascii="Times New Roman" w:hAnsi="Times New Roman"/>
          <w:sz w:val="28"/>
          <w:szCs w:val="28"/>
          <w:lang w:val="be-BY"/>
        </w:rPr>
        <w:t xml:space="preserve">Пташнікава часта суправаджаецца апісаннем, у тым жа “ На шляху луг”: </w:t>
      </w:r>
      <w:r w:rsidR="0022588A" w:rsidRPr="003E2194">
        <w:rPr>
          <w:rStyle w:val="20"/>
          <w:rFonts w:eastAsia="Calibri"/>
          <w:lang w:val="be-BY"/>
        </w:rPr>
        <w:t xml:space="preserve">“ </w:t>
      </w:r>
      <w:r w:rsidR="0022588A" w:rsidRPr="00F26362">
        <w:rPr>
          <w:rStyle w:val="20"/>
          <w:rFonts w:ascii="Times New Roman" w:eastAsia="Calibri" w:hAnsi="Times New Roman"/>
          <w:lang w:val="be-BY"/>
        </w:rPr>
        <w:t xml:space="preserve">Неяк мімаходзь я зірнуў удалеч. </w:t>
      </w:r>
      <w:r w:rsidR="0022588A" w:rsidRPr="00F26362">
        <w:rPr>
          <w:rStyle w:val="20"/>
          <w:rFonts w:ascii="Times New Roman" w:eastAsia="Calibri" w:hAnsi="Times New Roman"/>
        </w:rPr>
        <w:t xml:space="preserve">Сонца ўжо збіралася заходзіть за лес, яно вісела там, удалечыні над цемнымі выгібамі векавечных яловых град, чыстае, цяжкае; намарылася за доўгі вясновы дзень. З лагчын </w:t>
      </w:r>
      <w:r w:rsidR="00245116" w:rsidRPr="00F26362">
        <w:rPr>
          <w:rStyle w:val="20"/>
          <w:rFonts w:ascii="Times New Roman" w:eastAsia="Calibri" w:hAnsi="Times New Roman"/>
        </w:rPr>
        <w:t>і беразнякоў на луг наплываў рэдкі, нясмелы туман, але я ведаў, што ён н</w:t>
      </w:r>
      <w:r w:rsidR="00B03568" w:rsidRPr="00F26362">
        <w:rPr>
          <w:rStyle w:val="20"/>
          <w:rFonts w:ascii="Times New Roman" w:eastAsia="Calibri" w:hAnsi="Times New Roman"/>
        </w:rPr>
        <w:t>е</w:t>
      </w:r>
      <w:r w:rsidR="00245116" w:rsidRPr="00F26362">
        <w:rPr>
          <w:rStyle w:val="20"/>
          <w:rFonts w:ascii="Times New Roman" w:eastAsia="Calibri" w:hAnsi="Times New Roman"/>
        </w:rPr>
        <w:t>ўзабаве ахутае ўсё сваімі валокнамі, што нават за тры крокі не заўважыш лісця на бярозах. На ўсходзе, за вёскай вісела сінеча. Там – шаша.”</w:t>
      </w:r>
      <w:r w:rsidR="009758FB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 І раптам аўтар зноў звяртаецца да галоўнага героя з яго пачуццямі: </w:t>
      </w:r>
      <w:r w:rsidR="009758FB" w:rsidRPr="00F26362">
        <w:rPr>
          <w:rStyle w:val="20"/>
          <w:rFonts w:ascii="Times New Roman" w:eastAsia="Calibri" w:hAnsi="Times New Roman"/>
        </w:rPr>
        <w:t>“ Цябе, цябе знайшоў я…Толькі сення, цяпер…Праз ўсе свае школьныя гады. Мне цяжка пакінуць..Я люблю…”</w:t>
      </w:r>
      <w:r w:rsidR="00836190" w:rsidRPr="00F26362">
        <w:rPr>
          <w:rStyle w:val="20"/>
          <w:rFonts w:ascii="Times New Roman" w:eastAsia="Calibri" w:hAnsi="Times New Roman"/>
        </w:rPr>
        <w:t xml:space="preserve"> </w:t>
      </w:r>
      <w:r w:rsidR="00836190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Такія пераходы ад рэспектыўнага апісання да падзей сустракаюцца амаль ва ўсіх </w:t>
      </w:r>
      <w:r w:rsidR="00F26362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апавяданнях І. Пташнікава. Па гэтай прыкмеце заўсёды лё</w:t>
      </w:r>
      <w:r w:rsidR="00836190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гка пазнаць т</w:t>
      </w:r>
      <w:r w:rsidR="00F26362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вор І. Пташнікава, нават калі </w:t>
      </w:r>
      <w:r w:rsidR="00836190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 аўтар не ўказваецца. І. Пташнікава даследчыкі часам папракалі залішняй “апісальнасцю” яго твораў. Сапраўды, гэта такая яркая адметнасць творчасці гэтага пісьменніка. Усе творы проста “крычаць” вобразнымі параўнаннямі, апісаннем прыроды, персанажаў. І гэта не заўседы добра. Часам здаецца ўражанне нагружанасці тэксту, шмат інфарма</w:t>
      </w:r>
      <w:r w:rsidR="00F26362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цыі падае</w:t>
      </w:r>
      <w:r w:rsidR="00B25626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цца нам лішняй, чытае</w:t>
      </w:r>
      <w:r w:rsidR="00836190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цца</w:t>
      </w:r>
      <w:r w:rsidR="00B25626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 марудна, але гэта і ёсць вобраз аўтара.  Кожнае параўнанне ці апісанне выконвае сваю стылістычную функцыю, а разам ствараюць вобраз аўтара, які акрэслены гэтым стылем. І. Пташнікаў у сваіх апавяданнях стараецца не </w:t>
      </w:r>
      <w:r w:rsidR="003E2194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ўпусціць з выгляду ні адзінай дэ</w:t>
      </w:r>
      <w:r w:rsidR="00B25626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талі, з дапамогай іх, ён вызывае ў чытача ўжо знаемыя яму асэцыяцыі, каб перадаць карціну глыбей</w:t>
      </w:r>
      <w:r w:rsidR="00FF10CA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. </w:t>
      </w:r>
      <w:r w:rsidR="00FF10CA" w:rsidRPr="00F26362">
        <w:rPr>
          <w:rStyle w:val="20"/>
          <w:rFonts w:ascii="Times New Roman" w:eastAsia="Calibri" w:hAnsi="Times New Roman"/>
        </w:rPr>
        <w:t>“ Твар яго то ўсплываў часа так блізка, што яна бычыла маршчынкі на ілбе і пераноссі, то раптам знікаў, губляўся. Толькі добра помнілася, што твар горды. І ці не прамы нос рабіў яго такім? Не. Хутчэй падбародак – востры і раздвоены. А вочы? Мусіць, шэрыя і разумныя. І часта загараліся. Памяць яшчэ хавала чамусьці ямачкі, якія былі, бадай, лішнія на яго шчоках: рабілі твар мяккім, зусім жаночым, калі хлопец размаўляў ці ўсміхаўся..”</w:t>
      </w:r>
      <w:r w:rsidR="00FF10CA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 Гэты ўрывак з апавядання “ Асенняе апавяданне” як нельга лепш адлюстроўвае вобраз аўтара. Пісьменнік не падае нам апісанне героя ў чыстым выг</w:t>
      </w:r>
      <w:r w:rsidR="00F26362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лядзе як яно ё</w:t>
      </w:r>
      <w:r w:rsidR="000377F0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сць. Праз дэталі ў знешнасці мы прачытваем характар персанажа, таму ўто твар ў аўтара, напрыклад, не прадаўгаваты, а </w:t>
      </w:r>
      <w:r w:rsidR="000377F0" w:rsidRPr="003E2194">
        <w:rPr>
          <w:rStyle w:val="20"/>
          <w:rFonts w:eastAsia="Calibri"/>
        </w:rPr>
        <w:t xml:space="preserve">“ </w:t>
      </w:r>
      <w:r w:rsidR="000377F0" w:rsidRPr="00F26362">
        <w:rPr>
          <w:rStyle w:val="20"/>
          <w:rFonts w:ascii="Times New Roman" w:eastAsia="Calibri" w:hAnsi="Times New Roman"/>
        </w:rPr>
        <w:t>горды”, вочы – “ шэрыя і разумныя”</w:t>
      </w:r>
      <w:r w:rsidR="000377F0" w:rsidRPr="00F26362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.</w:t>
      </w:r>
      <w:r w:rsidR="000377F0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 І. Пташнікай гуляе з чытачом у гульню “ пытанне-адказ”, прым пытанні задае ён</w:t>
      </w:r>
      <w:r w:rsidR="003E2194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 і быццам бы ё</w:t>
      </w:r>
      <w:r w:rsidR="000377F0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н і адказвае. </w:t>
      </w:r>
      <w:r w:rsidR="000377F0" w:rsidRPr="00F26362">
        <w:rPr>
          <w:rStyle w:val="20"/>
          <w:rFonts w:ascii="Times New Roman" w:eastAsia="Calibri" w:hAnsi="Times New Roman"/>
        </w:rPr>
        <w:t>“ А вочы? Мусьць, шэрыя і разумныя”. “ І ці не прамы нос рабіў яго такім?”</w:t>
      </w:r>
      <w:r w:rsidR="000377F0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 Аўтар патрабуе адказу ў чытача, і хоць потым адказвае сам, чытач усе роўна ўжо адказаў на гэта пытанне для сябе па-свойму. </w:t>
      </w:r>
    </w:p>
    <w:p w:rsidR="00AA1DD9" w:rsidRDefault="00AB3B3B" w:rsidP="005A62B6">
      <w:pPr>
        <w:spacing w:line="360" w:lineRule="auto"/>
        <w:jc w:val="both"/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</w:pPr>
      <w:r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     </w:t>
      </w:r>
      <w:r w:rsidR="0083350E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Трэба адзначыць асабліва</w:t>
      </w:r>
      <w:r w:rsidR="00F26362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сці будовы дыялогу </w:t>
      </w:r>
      <w:r w:rsidR="0083350E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ў І. Пташнікава. У н</w:t>
      </w:r>
      <w:r w:rsidR="00AA1DD9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евялікіх яго апаяданнях яны вель</w:t>
      </w:r>
      <w:r w:rsidR="0083350E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мі кароткія, а за імі адразу ідзе апісанне тако, аб чым толькі што шла гаворка ў ім:</w:t>
      </w:r>
      <w:r w:rsidR="00AA1DD9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 </w:t>
      </w:r>
      <w:r w:rsidR="00AA1DD9" w:rsidRPr="003E2194">
        <w:rPr>
          <w:rStyle w:val="20"/>
          <w:rFonts w:eastAsia="Calibri"/>
        </w:rPr>
        <w:t>“</w:t>
      </w:r>
    </w:p>
    <w:p w:rsidR="00AA1DD9" w:rsidRPr="00F26362" w:rsidRDefault="003E2194" w:rsidP="003E2194">
      <w:pPr>
        <w:pStyle w:val="2"/>
        <w:rPr>
          <w:rFonts w:ascii="Times New Roman" w:eastAsia="Calibri" w:hAnsi="Times New Roman"/>
          <w:lang w:val="be-BY"/>
        </w:rPr>
      </w:pPr>
      <w:r w:rsidRPr="00F26362">
        <w:rPr>
          <w:rFonts w:ascii="Times New Roman" w:eastAsia="Calibri" w:hAnsi="Times New Roman"/>
          <w:lang w:val="be-BY"/>
        </w:rPr>
        <w:t xml:space="preserve">-    </w:t>
      </w:r>
      <w:r w:rsidR="0083350E" w:rsidRPr="00F26362">
        <w:rPr>
          <w:rFonts w:ascii="Times New Roman" w:eastAsia="Calibri" w:hAnsi="Times New Roman"/>
          <w:lang w:val="be-BY"/>
        </w:rPr>
        <w:t xml:space="preserve">А што там, над лесам сінім?..спытала яна, гледзячына незвычайны для яе шнурок у небе, які ледзьве </w:t>
      </w:r>
      <w:r w:rsidR="00AA1DD9" w:rsidRPr="00F26362">
        <w:rPr>
          <w:rFonts w:ascii="Times New Roman" w:eastAsia="Calibri" w:hAnsi="Times New Roman"/>
          <w:lang w:val="be-BY"/>
        </w:rPr>
        <w:t>варушыўся.</w:t>
      </w:r>
    </w:p>
    <w:p w:rsidR="00AA1DD9" w:rsidRPr="00F26362" w:rsidRDefault="003E2194" w:rsidP="003E2194">
      <w:pPr>
        <w:pStyle w:val="2"/>
        <w:rPr>
          <w:rFonts w:ascii="Times New Roman" w:eastAsia="Calibri" w:hAnsi="Times New Roman"/>
          <w:lang w:val="be-BY"/>
        </w:rPr>
      </w:pPr>
      <w:r w:rsidRPr="00F26362">
        <w:rPr>
          <w:rFonts w:ascii="Times New Roman" w:eastAsia="Calibri" w:hAnsi="Times New Roman"/>
          <w:lang w:val="be-BY"/>
        </w:rPr>
        <w:t xml:space="preserve">-   </w:t>
      </w:r>
      <w:r w:rsidR="00AA1DD9" w:rsidRPr="00F26362">
        <w:rPr>
          <w:rFonts w:ascii="Times New Roman" w:eastAsia="Calibri" w:hAnsi="Times New Roman"/>
          <w:lang w:val="be-BY"/>
        </w:rPr>
        <w:t>Журавы…Лета цягнуць на вяроўцы…Ад нас забіраюць. Але яны яшчэ асядуць. Тут, у лугах каб занава рыхтавацца да адлету…</w:t>
      </w:r>
      <w:r w:rsidRPr="00F26362">
        <w:rPr>
          <w:rFonts w:ascii="Times New Roman" w:eastAsia="Calibri" w:hAnsi="Times New Roman"/>
          <w:lang w:val="be-BY"/>
        </w:rPr>
        <w:t>”</w:t>
      </w:r>
    </w:p>
    <w:p w:rsidR="00AA1DD9" w:rsidRDefault="00AA1DD9" w:rsidP="005A62B6">
      <w:pPr>
        <w:spacing w:line="360" w:lineRule="auto"/>
        <w:jc w:val="both"/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</w:pPr>
      <w:r w:rsidRPr="00F26362">
        <w:rPr>
          <w:rStyle w:val="20"/>
          <w:rFonts w:ascii="Times New Roman" w:eastAsia="Calibri" w:hAnsi="Times New Roman"/>
        </w:rPr>
        <w:t>І сапраўды бы хто там, над лесам, узяў за канец тую вяроўку і пацягнуў уніз; журавы зблыталіся і пашыбывалі на старыя крыніцы ў канцы лугоў. Там была спажыва круглы год, там і зімой жыравалі дзікія качкі..”</w:t>
      </w:r>
      <w:r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 </w:t>
      </w:r>
      <w:r w:rsidR="00D63A6F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Гэта адступленне аўтара ў творы “ Асенняе апавяданне” стварае эфект прысутнасці. Дыялог вельмі легкі, не аб чым, але як яго ўзмацняе апісанне. Аўтар гуляе на тым, што знаёма чытачу, карціну</w:t>
      </w:r>
      <w:r w:rsidR="00F26362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, якую ён малюе, не трэба доў</w:t>
      </w:r>
      <w:r w:rsidR="00D63A6F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га ўзнаўляць у памяці.</w:t>
      </w:r>
    </w:p>
    <w:p w:rsidR="008F5D94" w:rsidRDefault="00AB3B3B" w:rsidP="005A62B6">
      <w:pPr>
        <w:spacing w:line="360" w:lineRule="auto"/>
        <w:jc w:val="both"/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</w:pPr>
      <w:r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     </w:t>
      </w:r>
      <w:r w:rsidR="00D63A6F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Калі мова І. Пташнікава ў апісаннях герояў, прыроды, пачуццяў вельмі багатая і зацяглая, то у дыялогах – наадварот: лаканічная, але нельга казаць, што збяднелая.</w:t>
      </w:r>
      <w:r w:rsidR="008F5D94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 Напрыклад, у апавяданні “ На шчасце”:</w:t>
      </w:r>
    </w:p>
    <w:p w:rsidR="00D63A6F" w:rsidRPr="00F26362" w:rsidRDefault="00D63A6F" w:rsidP="003E2194">
      <w:pPr>
        <w:pStyle w:val="2"/>
        <w:rPr>
          <w:rFonts w:ascii="Times New Roman" w:eastAsia="Calibri" w:hAnsi="Times New Roman"/>
          <w:lang w:val="be-BY"/>
        </w:rPr>
      </w:pPr>
      <w:r w:rsidRPr="00F26362">
        <w:rPr>
          <w:rStyle w:val="20"/>
          <w:rFonts w:ascii="Times New Roman" w:eastAsia="Calibri" w:hAnsi="Times New Roman"/>
          <w:lang w:val="be-BY"/>
        </w:rPr>
        <w:t xml:space="preserve"> </w:t>
      </w:r>
      <w:r w:rsidR="008F5D94" w:rsidRPr="00F26362">
        <w:rPr>
          <w:rFonts w:ascii="Times New Roman" w:eastAsia="Calibri" w:hAnsi="Times New Roman"/>
          <w:lang w:val="be-BY"/>
        </w:rPr>
        <w:t>- Я пр</w:t>
      </w:r>
      <w:r w:rsidRPr="00F26362">
        <w:rPr>
          <w:rFonts w:ascii="Times New Roman" w:eastAsia="Calibri" w:hAnsi="Times New Roman"/>
          <w:lang w:val="be-BY"/>
        </w:rPr>
        <w:t>ыеду, Люда..Веласі</w:t>
      </w:r>
      <w:r w:rsidR="005A62B6" w:rsidRPr="00F26362">
        <w:rPr>
          <w:rFonts w:ascii="Times New Roman" w:eastAsia="Calibri" w:hAnsi="Times New Roman"/>
          <w:lang w:val="be-BY"/>
        </w:rPr>
        <w:t>педам. З</w:t>
      </w:r>
      <w:r w:rsidRPr="00F26362">
        <w:rPr>
          <w:rFonts w:ascii="Times New Roman" w:eastAsia="Calibri" w:hAnsi="Times New Roman"/>
          <w:lang w:val="be-BY"/>
        </w:rPr>
        <w:t>аганю каня і адразу. Спыніцеся</w:t>
      </w:r>
      <w:r w:rsidR="008F5D94" w:rsidRPr="00F26362">
        <w:rPr>
          <w:rFonts w:ascii="Times New Roman" w:eastAsia="Calibri" w:hAnsi="Times New Roman"/>
          <w:lang w:val="be-BY"/>
        </w:rPr>
        <w:t xml:space="preserve"> ж ля самай амбулаторыі, ля варот. А мо я нават і даганю..- спрабаваў ён жартаваць.</w:t>
      </w:r>
    </w:p>
    <w:p w:rsidR="008F5D94" w:rsidRPr="00F26362" w:rsidRDefault="008F5D94" w:rsidP="003E2194">
      <w:pPr>
        <w:pStyle w:val="2"/>
        <w:rPr>
          <w:rFonts w:ascii="Times New Roman" w:eastAsia="Calibri" w:hAnsi="Times New Roman"/>
          <w:lang w:val="be-BY"/>
        </w:rPr>
      </w:pPr>
      <w:r w:rsidRPr="00F26362">
        <w:rPr>
          <w:rFonts w:ascii="Times New Roman" w:eastAsia="Calibri" w:hAnsi="Times New Roman"/>
          <w:lang w:val="be-BY"/>
        </w:rPr>
        <w:t>- Не трэба. І не думай. Я сама. Лепш пазвоніш..-строга, нават уладарна прагучаў яе голас.”</w:t>
      </w:r>
    </w:p>
    <w:p w:rsidR="008F5D94" w:rsidRDefault="00AB3B3B" w:rsidP="005A62B6">
      <w:pPr>
        <w:spacing w:line="360" w:lineRule="auto"/>
        <w:jc w:val="both"/>
        <w:rPr>
          <w:rStyle w:val="20"/>
          <w:rFonts w:ascii="Times New Roman" w:eastAsia="Calibri" w:hAnsi="Times New Roman"/>
          <w:lang w:val="be-BY"/>
        </w:rPr>
      </w:pPr>
      <w:r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     </w:t>
      </w:r>
      <w:r w:rsidR="008F5D94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Зноў вобраз аўтара паўстае перад намі, тут ужо ў якасці псіхолага.  Пісьменнік добра разумее – ўсе, што яго героі не даг</w:t>
      </w:r>
      <w:r w:rsidR="005F7E39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аварылі ў</w:t>
      </w:r>
      <w:r w:rsidR="008F5D94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 дыялогу, ён дапіша ўнізе, раскрываючы праз тыя ж апісанні, параўнанні іх унутраны ці знешні стан. Што і адбываецца: </w:t>
      </w:r>
      <w:r w:rsidR="008F5D94" w:rsidRPr="00F26362">
        <w:rPr>
          <w:rStyle w:val="20"/>
          <w:rFonts w:ascii="Times New Roman" w:eastAsia="Calibri" w:hAnsi="Times New Roman"/>
        </w:rPr>
        <w:t xml:space="preserve">“ Цяпер я стаяў ля іх. Зірнуў на Валю – яна хвалявалася. Але не за сябе, я разгадаў. Ёй боязна было за Люду, якая сядзела разам </w:t>
      </w:r>
      <w:r w:rsidR="005A62B6" w:rsidRPr="00F26362">
        <w:rPr>
          <w:rStyle w:val="20"/>
          <w:rFonts w:ascii="Times New Roman" w:eastAsia="Calibri" w:hAnsi="Times New Roman"/>
        </w:rPr>
        <w:t>з ёй і пры кожным уздрыгу машыны моцна заплюшчвала вочы і ашчэплівала твар. Валя памагла ёй скінуць з плеч пыльнік і расшпіліла на плячах у сукенцы некалькі гузікаў. Яна нешта шаптала ёй, распытвала, раіла”.</w:t>
      </w:r>
      <w:r w:rsidR="005F7E39" w:rsidRPr="00F26362">
        <w:rPr>
          <w:rStyle w:val="20"/>
          <w:rFonts w:ascii="Times New Roman" w:eastAsia="Calibri" w:hAnsi="Times New Roman"/>
        </w:rPr>
        <w:t xml:space="preserve"> </w:t>
      </w:r>
    </w:p>
    <w:p w:rsidR="009661AF" w:rsidRDefault="009661AF" w:rsidP="005A62B6">
      <w:pPr>
        <w:spacing w:line="360" w:lineRule="auto"/>
        <w:jc w:val="both"/>
        <w:rPr>
          <w:rStyle w:val="20"/>
          <w:rFonts w:ascii="Times New Roman" w:eastAsia="Calibri" w:hAnsi="Times New Roman"/>
          <w:lang w:val="be-BY"/>
        </w:rPr>
      </w:pPr>
    </w:p>
    <w:p w:rsidR="00432227" w:rsidRPr="00432227" w:rsidRDefault="009661AF" w:rsidP="005045E3">
      <w:pPr>
        <w:spacing w:line="360" w:lineRule="auto"/>
        <w:jc w:val="both"/>
        <w:rPr>
          <w:lang w:val="be-BY"/>
        </w:rPr>
      </w:pPr>
      <w:r>
        <w:rPr>
          <w:rStyle w:val="20"/>
          <w:rFonts w:ascii="Times New Roman" w:eastAsia="Calibri" w:hAnsi="Times New Roman"/>
          <w:lang w:val="be-BY"/>
        </w:rPr>
        <w:t xml:space="preserve">   </w:t>
      </w:r>
      <w:r w:rsidR="00AB3B3B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    </w:t>
      </w:r>
      <w:r w:rsidR="005F7E39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І. Пташнікаў шмат выкарыстоўвае розных дыялектных слоў у сваіх творах, але як мы бачым, ён гэта робіць перш за ўсё таму, што арыентуецца ён у сваіх апавяданнях перш за ўсё на пункт гледжання персан</w:t>
      </w:r>
      <w:r w:rsidR="00991210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ажаў</w:t>
      </w:r>
      <w:r w:rsidR="005F7E39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. </w:t>
      </w:r>
      <w:r w:rsidR="00143819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А значыць, і гаворку ён вядзе ад іх імя, гаворыць іх мовай, якая насычана каларытам розных мясцовасцей, і не заўседы гучыць эстэтычна, напрыклад: </w:t>
      </w:r>
      <w:r w:rsidR="00143819" w:rsidRPr="00F26362">
        <w:rPr>
          <w:rStyle w:val="20"/>
          <w:rFonts w:ascii="Times New Roman" w:eastAsia="Calibri" w:hAnsi="Times New Roman"/>
        </w:rPr>
        <w:t>відзіць, лобам, круга сябе</w:t>
      </w:r>
      <w:r w:rsidR="00143819" w:rsidRPr="003E2194">
        <w:rPr>
          <w:rStyle w:val="20"/>
          <w:rFonts w:eastAsia="Calibri"/>
        </w:rPr>
        <w:t xml:space="preserve"> </w:t>
      </w:r>
      <w:r w:rsidR="00143819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і г.д. Але не трэба забываць, што гэта ўсё ж мы чуем не ад аўтара, а ад яго герояў. “ Проза Пташнікава сапраўды трымаецца на дыялектнай аснове, - заўважае адзін крытык, - але паспрабуйце яго герояў выключыць з натуральнай для іх стыхіі народнай</w:t>
      </w:r>
      <w:r w:rsidR="0022600F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 гаворкі, і адразу будзе відаць, што яны пабяднеюць духоўна і шмат страцяць ў непаўторнасці, перастануць быць натуральным жыццем”. І сапраўды, калі выкінуць ўсе апісанні, параўнанні, дыялектныя словы, што ж тыды будзе ствараць вобраз аўтара. Вобраз аўтара будуецца менавіта на гэтым, збіраецц па кавалачкам і паўстае ў гатовым выглядзе, толькі калі ўсе кампаненты на месцы. І творы І. Пташнікава таму доказ. Увогуле, творчасць гэтага пісьменнік</w:t>
      </w:r>
      <w:r w:rsidR="003E2194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>а яскравы прыклад таго, як нават тады,</w:t>
      </w:r>
      <w:r w:rsidR="0022600F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 калі апавяданне вядзецца</w:t>
      </w:r>
      <w:r w:rsidR="003E2194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 толькі ад імя персанажаў, прысутнасць ў творах вобраза аўтара-апавядальніка не пакідае нас ні на хвіліну. Ён гаворыць з намі праз свае мастацкія прыемы, вядзе з намі дыялог, чакае нашай адзнакі. </w:t>
      </w:r>
      <w:r w:rsidR="0022600F">
        <w:rPr>
          <w:rStyle w:val="20"/>
          <w:rFonts w:ascii="Times New Roman" w:eastAsia="Calibri" w:hAnsi="Times New Roman"/>
          <w:b w:val="0"/>
          <w:bCs w:val="0"/>
          <w:i w:val="0"/>
          <w:iCs w:val="0"/>
          <w:lang w:val="be-BY"/>
        </w:rPr>
        <w:t xml:space="preserve"> </w:t>
      </w:r>
      <w:bookmarkStart w:id="0" w:name="_GoBack"/>
      <w:bookmarkEnd w:id="0"/>
    </w:p>
    <w:sectPr w:rsidR="00432227" w:rsidRPr="00432227" w:rsidSect="003149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709" w:footer="709" w:gutter="0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7C6" w:rsidRDefault="000B77C6">
      <w:r>
        <w:separator/>
      </w:r>
    </w:p>
  </w:endnote>
  <w:endnote w:type="continuationSeparator" w:id="0">
    <w:p w:rsidR="000B77C6" w:rsidRDefault="000B7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F2B" w:rsidRDefault="00F36F2B" w:rsidP="00F36F2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6F2B" w:rsidRDefault="00F36F2B" w:rsidP="00F36F2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F2B" w:rsidRDefault="00F36F2B" w:rsidP="00F36F2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57A24">
      <w:rPr>
        <w:rStyle w:val="a5"/>
        <w:noProof/>
      </w:rPr>
      <w:t>2</w:t>
    </w:r>
    <w:r>
      <w:rPr>
        <w:rStyle w:val="a5"/>
      </w:rPr>
      <w:fldChar w:fldCharType="end"/>
    </w:r>
  </w:p>
  <w:p w:rsidR="00F36F2B" w:rsidRDefault="00F36F2B" w:rsidP="00F36F2B">
    <w:pPr>
      <w:pStyle w:val="a4"/>
      <w:ind w:right="360"/>
    </w:pPr>
  </w:p>
  <w:p w:rsidR="00F36F2B" w:rsidRDefault="00F36F2B" w:rsidP="00F36F2B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F2B" w:rsidRDefault="00F36F2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7C6" w:rsidRDefault="000B77C6">
      <w:r>
        <w:separator/>
      </w:r>
    </w:p>
  </w:footnote>
  <w:footnote w:type="continuationSeparator" w:id="0">
    <w:p w:rsidR="000B77C6" w:rsidRDefault="000B77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F2B" w:rsidRDefault="00F36F2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F2B" w:rsidRDefault="00F36F2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F2B" w:rsidRDefault="00F36F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273B9"/>
    <w:multiLevelType w:val="hybridMultilevel"/>
    <w:tmpl w:val="3CA035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F2D20"/>
    <w:multiLevelType w:val="hybridMultilevel"/>
    <w:tmpl w:val="598238BE"/>
    <w:lvl w:ilvl="0" w:tplc="D4D6A3E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D03BD5"/>
    <w:multiLevelType w:val="hybridMultilevel"/>
    <w:tmpl w:val="D3A29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37382D"/>
    <w:multiLevelType w:val="hybridMultilevel"/>
    <w:tmpl w:val="7E98F44A"/>
    <w:lvl w:ilvl="0" w:tplc="47A032FC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47763A27"/>
    <w:multiLevelType w:val="hybridMultilevel"/>
    <w:tmpl w:val="A3F200E2"/>
    <w:lvl w:ilvl="0" w:tplc="AB94FF2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58311307"/>
    <w:multiLevelType w:val="hybridMultilevel"/>
    <w:tmpl w:val="8B801E54"/>
    <w:lvl w:ilvl="0" w:tplc="DAE086B0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7E4F"/>
    <w:rsid w:val="00015859"/>
    <w:rsid w:val="000377F0"/>
    <w:rsid w:val="000A08B4"/>
    <w:rsid w:val="000B77C6"/>
    <w:rsid w:val="000D3726"/>
    <w:rsid w:val="00143819"/>
    <w:rsid w:val="00157AF0"/>
    <w:rsid w:val="001632E7"/>
    <w:rsid w:val="00183043"/>
    <w:rsid w:val="00194BEB"/>
    <w:rsid w:val="001A18DD"/>
    <w:rsid w:val="001E01A2"/>
    <w:rsid w:val="001F1B86"/>
    <w:rsid w:val="0020652A"/>
    <w:rsid w:val="002204FB"/>
    <w:rsid w:val="00221C53"/>
    <w:rsid w:val="0022588A"/>
    <w:rsid w:val="0022600F"/>
    <w:rsid w:val="00245116"/>
    <w:rsid w:val="002549A4"/>
    <w:rsid w:val="00260B6C"/>
    <w:rsid w:val="002A1689"/>
    <w:rsid w:val="002F15D9"/>
    <w:rsid w:val="0031494A"/>
    <w:rsid w:val="00323C62"/>
    <w:rsid w:val="003404CE"/>
    <w:rsid w:val="00363234"/>
    <w:rsid w:val="00375B93"/>
    <w:rsid w:val="003B0188"/>
    <w:rsid w:val="003D0F67"/>
    <w:rsid w:val="003D6FF1"/>
    <w:rsid w:val="003E2194"/>
    <w:rsid w:val="003E3B80"/>
    <w:rsid w:val="00432227"/>
    <w:rsid w:val="00461F5E"/>
    <w:rsid w:val="00462673"/>
    <w:rsid w:val="004E59D1"/>
    <w:rsid w:val="004E617A"/>
    <w:rsid w:val="004F444E"/>
    <w:rsid w:val="005045E3"/>
    <w:rsid w:val="005437DA"/>
    <w:rsid w:val="005A202F"/>
    <w:rsid w:val="005A62B6"/>
    <w:rsid w:val="005B75CE"/>
    <w:rsid w:val="005D235F"/>
    <w:rsid w:val="005E7682"/>
    <w:rsid w:val="005F7E39"/>
    <w:rsid w:val="006072EC"/>
    <w:rsid w:val="00624E88"/>
    <w:rsid w:val="006558C4"/>
    <w:rsid w:val="00682E7A"/>
    <w:rsid w:val="006C2243"/>
    <w:rsid w:val="006D5F2F"/>
    <w:rsid w:val="006F0EF1"/>
    <w:rsid w:val="00711EE5"/>
    <w:rsid w:val="00723C49"/>
    <w:rsid w:val="00727E4F"/>
    <w:rsid w:val="007708C8"/>
    <w:rsid w:val="007714FE"/>
    <w:rsid w:val="0077777B"/>
    <w:rsid w:val="007A5708"/>
    <w:rsid w:val="007B7BF6"/>
    <w:rsid w:val="007C7F4E"/>
    <w:rsid w:val="00806AAB"/>
    <w:rsid w:val="0083350E"/>
    <w:rsid w:val="008342FD"/>
    <w:rsid w:val="00836190"/>
    <w:rsid w:val="00846FFD"/>
    <w:rsid w:val="00847CA3"/>
    <w:rsid w:val="00861D13"/>
    <w:rsid w:val="00881501"/>
    <w:rsid w:val="008A3776"/>
    <w:rsid w:val="008C665F"/>
    <w:rsid w:val="008E5AF8"/>
    <w:rsid w:val="008F5D94"/>
    <w:rsid w:val="0093697B"/>
    <w:rsid w:val="00942BAB"/>
    <w:rsid w:val="00957A24"/>
    <w:rsid w:val="009661AF"/>
    <w:rsid w:val="009758FB"/>
    <w:rsid w:val="00991210"/>
    <w:rsid w:val="00A13BA7"/>
    <w:rsid w:val="00A4232D"/>
    <w:rsid w:val="00A45B91"/>
    <w:rsid w:val="00A52DF9"/>
    <w:rsid w:val="00A67C1F"/>
    <w:rsid w:val="00A80DD9"/>
    <w:rsid w:val="00A95E99"/>
    <w:rsid w:val="00AA1DD9"/>
    <w:rsid w:val="00AB3B3B"/>
    <w:rsid w:val="00AE5D60"/>
    <w:rsid w:val="00B03568"/>
    <w:rsid w:val="00B13752"/>
    <w:rsid w:val="00B25626"/>
    <w:rsid w:val="00B75A5D"/>
    <w:rsid w:val="00BE04D2"/>
    <w:rsid w:val="00BE2A8F"/>
    <w:rsid w:val="00C644D4"/>
    <w:rsid w:val="00CD4B68"/>
    <w:rsid w:val="00CF61D0"/>
    <w:rsid w:val="00D11C55"/>
    <w:rsid w:val="00D63A6F"/>
    <w:rsid w:val="00D96786"/>
    <w:rsid w:val="00DA14B9"/>
    <w:rsid w:val="00DC3825"/>
    <w:rsid w:val="00DF61FF"/>
    <w:rsid w:val="00DF69A0"/>
    <w:rsid w:val="00E010CD"/>
    <w:rsid w:val="00E56FFF"/>
    <w:rsid w:val="00E5708B"/>
    <w:rsid w:val="00E85C3E"/>
    <w:rsid w:val="00EF18AC"/>
    <w:rsid w:val="00EF31F1"/>
    <w:rsid w:val="00F13DF6"/>
    <w:rsid w:val="00F26362"/>
    <w:rsid w:val="00F36F2B"/>
    <w:rsid w:val="00FB6DCE"/>
    <w:rsid w:val="00FF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599CCA-C490-4FFB-ADEF-2BA4885A5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4F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B75C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5B75C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C22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2DF9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5B75CE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5B75C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6C224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4">
    <w:name w:val="footer"/>
    <w:basedOn w:val="a"/>
    <w:rsid w:val="00F36F2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36F2B"/>
  </w:style>
  <w:style w:type="paragraph" w:styleId="a6">
    <w:name w:val="header"/>
    <w:basedOn w:val="a"/>
    <w:rsid w:val="00F36F2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3374</Words>
  <Characters>19236</Characters>
  <Application>Microsoft Office Word</Application>
  <DocSecurity>0</DocSecurity>
  <Lines>160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Кожемякина</Company>
  <LinksUpToDate>false</LinksUpToDate>
  <CharactersWithSpaces>22565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2</cp:revision>
  <dcterms:created xsi:type="dcterms:W3CDTF">2014-04-23T15:27:00Z</dcterms:created>
  <dcterms:modified xsi:type="dcterms:W3CDTF">2014-04-23T15:27:00Z</dcterms:modified>
</cp:coreProperties>
</file>