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077" w:rsidRDefault="00B82077">
      <w:pPr>
        <w:pStyle w:val="ac"/>
        <w:jc w:val="center"/>
      </w:pPr>
      <w:r>
        <w:t>Министерство образования РФ</w:t>
      </w:r>
    </w:p>
    <w:p w:rsidR="00B82077" w:rsidRDefault="00B82077">
      <w:pPr>
        <w:pStyle w:val="ac"/>
        <w:jc w:val="center"/>
      </w:pPr>
    </w:p>
    <w:p w:rsidR="00B82077" w:rsidRDefault="00B82077">
      <w:pPr>
        <w:pStyle w:val="ac"/>
        <w:jc w:val="center"/>
        <w:rPr>
          <w:sz w:val="36"/>
        </w:rPr>
      </w:pPr>
      <w:r>
        <w:rPr>
          <w:sz w:val="36"/>
        </w:rPr>
        <w:t>Иркутский государственный университет</w:t>
      </w:r>
    </w:p>
    <w:p w:rsidR="00B82077" w:rsidRDefault="00B82077">
      <w:pPr>
        <w:pStyle w:val="ac"/>
        <w:jc w:val="center"/>
        <w:rPr>
          <w:sz w:val="32"/>
        </w:rPr>
      </w:pPr>
      <w:r>
        <w:rPr>
          <w:sz w:val="32"/>
        </w:rPr>
        <w:t>ЮРИДИЧЕСКИЙ ИНСТИТУТ</w:t>
      </w:r>
    </w:p>
    <w:p w:rsidR="00B82077" w:rsidRDefault="00B82077">
      <w:pPr>
        <w:pStyle w:val="ac"/>
        <w:jc w:val="center"/>
      </w:pPr>
    </w:p>
    <w:p w:rsidR="00B82077" w:rsidRDefault="00B82077">
      <w:pPr>
        <w:pStyle w:val="ac"/>
        <w:jc w:val="center"/>
      </w:pPr>
    </w:p>
    <w:p w:rsidR="00B82077" w:rsidRDefault="00B82077">
      <w:pPr>
        <w:pStyle w:val="ac"/>
        <w:jc w:val="center"/>
      </w:pPr>
      <w:r>
        <w:t>Кафедра гражданского права</w:t>
      </w:r>
    </w:p>
    <w:p w:rsidR="00B82077" w:rsidRDefault="00B82077">
      <w:pPr>
        <w:pStyle w:val="ac"/>
        <w:jc w:val="center"/>
      </w:pPr>
    </w:p>
    <w:p w:rsidR="00B82077" w:rsidRDefault="00B82077">
      <w:pPr>
        <w:pStyle w:val="ac"/>
        <w:jc w:val="center"/>
      </w:pPr>
    </w:p>
    <w:p w:rsidR="00B82077" w:rsidRDefault="00B82077">
      <w:pPr>
        <w:pStyle w:val="ac"/>
        <w:jc w:val="center"/>
        <w:rPr>
          <w:sz w:val="36"/>
        </w:rPr>
      </w:pPr>
      <w:r>
        <w:rPr>
          <w:sz w:val="36"/>
        </w:rPr>
        <w:t>ЛИЗИНГ: правовые основы и проблемы  развития правового регулирования в РФ.</w:t>
      </w:r>
    </w:p>
    <w:p w:rsidR="00B82077" w:rsidRDefault="00B82077">
      <w:pPr>
        <w:pStyle w:val="ac"/>
        <w:jc w:val="center"/>
      </w:pPr>
    </w:p>
    <w:p w:rsidR="00B82077" w:rsidRDefault="00B82077">
      <w:pPr>
        <w:pStyle w:val="ac"/>
        <w:jc w:val="center"/>
      </w:pPr>
    </w:p>
    <w:p w:rsidR="00B82077" w:rsidRDefault="00B82077">
      <w:pPr>
        <w:pStyle w:val="ac"/>
        <w:jc w:val="right"/>
      </w:pPr>
      <w:r>
        <w:t xml:space="preserve">Дипломная работа </w:t>
      </w:r>
    </w:p>
    <w:p w:rsidR="00B82077" w:rsidRDefault="00B82077">
      <w:pPr>
        <w:pStyle w:val="ac"/>
        <w:jc w:val="right"/>
      </w:pPr>
      <w:r>
        <w:t xml:space="preserve">Студента 5 курса </w:t>
      </w:r>
    </w:p>
    <w:p w:rsidR="00B82077" w:rsidRDefault="00B82077">
      <w:pPr>
        <w:pStyle w:val="ac"/>
      </w:pPr>
      <w:r>
        <w:t>Допущена  к защите                                              Дневного бюджетного отделения</w:t>
      </w:r>
    </w:p>
    <w:p w:rsidR="00B82077" w:rsidRDefault="00B82077">
      <w:pPr>
        <w:pStyle w:val="ac"/>
      </w:pPr>
      <w:r>
        <w:t>_________________                                           Комарова Михаила Владимировича</w:t>
      </w:r>
    </w:p>
    <w:p w:rsidR="00B82077" w:rsidRDefault="00B82077">
      <w:pPr>
        <w:pStyle w:val="ac"/>
      </w:pPr>
      <w:r>
        <w:t>И.О. зав. кафедрой                                                                  Научный руководитель</w:t>
      </w:r>
    </w:p>
    <w:p w:rsidR="00B82077" w:rsidRDefault="00B82077">
      <w:pPr>
        <w:pStyle w:val="ac"/>
      </w:pPr>
      <w:r>
        <w:t>Д.ю.н. профессор Ровный В.В.                                     Чашкова Светлана Юрьевна</w:t>
      </w:r>
    </w:p>
    <w:p w:rsidR="00B82077" w:rsidRDefault="00B82077">
      <w:pPr>
        <w:pStyle w:val="ac"/>
        <w:jc w:val="right"/>
      </w:pPr>
      <w:r>
        <w:t>Работа защищена «__»__________2001 г.</w:t>
      </w:r>
    </w:p>
    <w:p w:rsidR="00B82077" w:rsidRDefault="00B82077">
      <w:pPr>
        <w:pStyle w:val="ac"/>
        <w:jc w:val="right"/>
      </w:pPr>
      <w:r>
        <w:t>Протокол № ______________</w:t>
      </w:r>
    </w:p>
    <w:p w:rsidR="00B82077" w:rsidRDefault="00B82077">
      <w:pPr>
        <w:pStyle w:val="ac"/>
        <w:jc w:val="right"/>
      </w:pPr>
      <w:r>
        <w:t>С оценкой_________</w:t>
      </w:r>
    </w:p>
    <w:p w:rsidR="00B82077" w:rsidRDefault="00B82077">
      <w:pPr>
        <w:pStyle w:val="ac"/>
        <w:jc w:val="right"/>
      </w:pPr>
    </w:p>
    <w:p w:rsidR="00B82077" w:rsidRDefault="00B82077">
      <w:pPr>
        <w:pStyle w:val="ac"/>
        <w:jc w:val="center"/>
      </w:pPr>
    </w:p>
    <w:p w:rsidR="00B82077" w:rsidRDefault="00B82077">
      <w:pPr>
        <w:pStyle w:val="ac"/>
        <w:jc w:val="center"/>
      </w:pPr>
    </w:p>
    <w:p w:rsidR="00B82077" w:rsidRDefault="00B82077">
      <w:pPr>
        <w:pStyle w:val="ac"/>
        <w:jc w:val="center"/>
      </w:pPr>
    </w:p>
    <w:p w:rsidR="00B82077" w:rsidRDefault="00B82077">
      <w:pPr>
        <w:pStyle w:val="ac"/>
        <w:jc w:val="center"/>
      </w:pPr>
    </w:p>
    <w:p w:rsidR="00B82077" w:rsidRDefault="00B82077">
      <w:pPr>
        <w:pStyle w:val="ac"/>
        <w:jc w:val="center"/>
      </w:pPr>
    </w:p>
    <w:p w:rsidR="00B82077" w:rsidRDefault="00B82077">
      <w:pPr>
        <w:pStyle w:val="ac"/>
        <w:jc w:val="center"/>
      </w:pPr>
    </w:p>
    <w:p w:rsidR="00B82077" w:rsidRDefault="00B82077">
      <w:pPr>
        <w:pStyle w:val="ac"/>
        <w:jc w:val="center"/>
      </w:pPr>
      <w:r>
        <w:t xml:space="preserve">Иркутск </w:t>
      </w:r>
    </w:p>
    <w:p w:rsidR="00B82077" w:rsidRDefault="00B82077">
      <w:pPr>
        <w:pStyle w:val="ac"/>
        <w:jc w:val="center"/>
      </w:pPr>
      <w:r>
        <w:t>2001 г.</w:t>
      </w:r>
    </w:p>
    <w:p w:rsidR="00B82077" w:rsidRDefault="00B82077">
      <w:pPr>
        <w:pStyle w:val="a7"/>
        <w:spacing w:line="360" w:lineRule="auto"/>
        <w:rPr>
          <w:color w:val="000000"/>
          <w:sz w:val="28"/>
        </w:rPr>
      </w:pPr>
    </w:p>
    <w:p w:rsidR="00B82077" w:rsidRDefault="00B82077">
      <w:pPr>
        <w:pStyle w:val="a7"/>
        <w:spacing w:line="360" w:lineRule="auto"/>
        <w:jc w:val="center"/>
        <w:rPr>
          <w:b/>
          <w:color w:val="000000"/>
          <w:sz w:val="24"/>
        </w:rPr>
      </w:pPr>
      <w:r>
        <w:rPr>
          <w:b/>
          <w:color w:val="000000"/>
          <w:sz w:val="28"/>
        </w:rPr>
        <w:t>ОГЛАВЛЕНИЕ</w:t>
      </w:r>
      <w:r>
        <w:rPr>
          <w:b/>
          <w:color w:val="000000"/>
          <w:sz w:val="24"/>
        </w:rPr>
        <w:t>.</w:t>
      </w:r>
    </w:p>
    <w:p w:rsidR="00B82077" w:rsidRDefault="00B82077">
      <w:pPr>
        <w:pStyle w:val="a7"/>
        <w:spacing w:line="360" w:lineRule="auto"/>
        <w:jc w:val="center"/>
        <w:rPr>
          <w:b/>
          <w:color w:val="000000"/>
          <w:sz w:val="24"/>
        </w:rPr>
      </w:pPr>
    </w:p>
    <w:p w:rsidR="00B82077" w:rsidRDefault="00B82077">
      <w:pPr>
        <w:pStyle w:val="a7"/>
        <w:spacing w:line="360" w:lineRule="auto"/>
        <w:jc w:val="both"/>
        <w:rPr>
          <w:color w:val="000000"/>
          <w:sz w:val="24"/>
        </w:rPr>
      </w:pPr>
      <w:r>
        <w:rPr>
          <w:color w:val="000000"/>
          <w:sz w:val="24"/>
        </w:rPr>
        <w:t>ВВЕДЕНИЕ…………………………………………………………………………………..3</w:t>
      </w:r>
    </w:p>
    <w:p w:rsidR="00B82077" w:rsidRDefault="00B82077">
      <w:pPr>
        <w:pStyle w:val="a7"/>
        <w:spacing w:line="360" w:lineRule="auto"/>
        <w:jc w:val="both"/>
        <w:rPr>
          <w:color w:val="000000"/>
          <w:sz w:val="24"/>
        </w:rPr>
      </w:pPr>
    </w:p>
    <w:p w:rsidR="00B82077" w:rsidRDefault="00B82077">
      <w:pPr>
        <w:pStyle w:val="a7"/>
        <w:spacing w:line="360" w:lineRule="auto"/>
        <w:jc w:val="both"/>
        <w:rPr>
          <w:color w:val="000000"/>
          <w:sz w:val="24"/>
        </w:rPr>
      </w:pPr>
      <w:r>
        <w:rPr>
          <w:color w:val="000000"/>
          <w:sz w:val="24"/>
        </w:rPr>
        <w:t>ГЛАВА 1. ОБЩАЯ ХАРАКТЕРИСТИКА ДОГОВОРА ЛИЗИНГА……………………..5</w:t>
      </w:r>
    </w:p>
    <w:p w:rsidR="00B82077" w:rsidRDefault="00B82077">
      <w:pPr>
        <w:pStyle w:val="a7"/>
        <w:spacing w:line="360" w:lineRule="auto"/>
        <w:jc w:val="both"/>
        <w:rPr>
          <w:color w:val="000000"/>
          <w:sz w:val="24"/>
        </w:rPr>
      </w:pPr>
      <w:r>
        <w:rPr>
          <w:color w:val="000000"/>
          <w:sz w:val="24"/>
        </w:rPr>
        <w:t>§ 1. Возникновение и значение договора лизинга…………………………………………5</w:t>
      </w:r>
    </w:p>
    <w:p w:rsidR="00B82077" w:rsidRDefault="00B82077">
      <w:pPr>
        <w:pStyle w:val="ac"/>
        <w:tabs>
          <w:tab w:val="left" w:pos="8789"/>
        </w:tabs>
        <w:rPr>
          <w:rFonts w:ascii="Times New Roman" w:hAnsi="Times New Roman"/>
          <w:color w:val="000000"/>
          <w:sz w:val="24"/>
        </w:rPr>
      </w:pPr>
      <w:r>
        <w:rPr>
          <w:rFonts w:ascii="Times New Roman" w:hAnsi="Times New Roman"/>
          <w:color w:val="000000"/>
          <w:sz w:val="24"/>
        </w:rPr>
        <w:t>§ 2. Виды договора лизинга……………………………………….………………………...8</w:t>
      </w:r>
    </w:p>
    <w:p w:rsidR="00B82077" w:rsidRDefault="00B82077">
      <w:pPr>
        <w:pStyle w:val="ac"/>
        <w:rPr>
          <w:rFonts w:ascii="Times New Roman" w:hAnsi="Times New Roman"/>
          <w:color w:val="000000"/>
          <w:sz w:val="24"/>
        </w:rPr>
      </w:pPr>
      <w:r>
        <w:rPr>
          <w:rFonts w:ascii="Times New Roman" w:hAnsi="Times New Roman"/>
          <w:color w:val="000000"/>
          <w:sz w:val="24"/>
        </w:rPr>
        <w:t>§ 3. Субъекты лизинга ……………………….………... …………………………………..14</w:t>
      </w:r>
    </w:p>
    <w:p w:rsidR="00B82077" w:rsidRDefault="00B82077">
      <w:pPr>
        <w:pStyle w:val="ac"/>
        <w:jc w:val="left"/>
        <w:rPr>
          <w:rFonts w:ascii="Times New Roman" w:hAnsi="Times New Roman"/>
          <w:color w:val="000000"/>
          <w:sz w:val="24"/>
        </w:rPr>
      </w:pPr>
      <w:r>
        <w:rPr>
          <w:rFonts w:ascii="Times New Roman" w:hAnsi="Times New Roman"/>
          <w:color w:val="000000"/>
          <w:sz w:val="24"/>
        </w:rPr>
        <w:t>§ 4. Права и обязанности сторон по договору лизинга……………………..…………….25</w:t>
      </w:r>
    </w:p>
    <w:p w:rsidR="00B82077" w:rsidRDefault="00B82077">
      <w:pPr>
        <w:pStyle w:val="ac"/>
        <w:rPr>
          <w:rFonts w:ascii="Times New Roman" w:hAnsi="Times New Roman"/>
          <w:color w:val="000000"/>
          <w:sz w:val="24"/>
        </w:rPr>
      </w:pPr>
      <w:r>
        <w:rPr>
          <w:rFonts w:ascii="Times New Roman" w:hAnsi="Times New Roman"/>
          <w:color w:val="000000"/>
          <w:sz w:val="24"/>
        </w:rPr>
        <w:t>§ 5. Правовая природа договора лизинга……………………………………………..……29</w:t>
      </w:r>
    </w:p>
    <w:p w:rsidR="00B82077" w:rsidRDefault="00B82077">
      <w:pPr>
        <w:pStyle w:val="ac"/>
        <w:rPr>
          <w:rFonts w:ascii="Times New Roman" w:hAnsi="Times New Roman"/>
          <w:color w:val="000000"/>
          <w:sz w:val="24"/>
        </w:rPr>
      </w:pPr>
    </w:p>
    <w:p w:rsidR="00B82077" w:rsidRDefault="00B82077">
      <w:pPr>
        <w:pStyle w:val="ac"/>
        <w:rPr>
          <w:rFonts w:ascii="Times New Roman" w:hAnsi="Times New Roman"/>
          <w:color w:val="000000"/>
          <w:sz w:val="24"/>
        </w:rPr>
      </w:pPr>
      <w:r>
        <w:rPr>
          <w:rFonts w:ascii="Times New Roman" w:hAnsi="Times New Roman"/>
          <w:sz w:val="24"/>
        </w:rPr>
        <w:t>ГЛАВА 2.  ПРАВОВЫЕ ОСНОВЫ РЕГУЛИРОВАНИЯ ДОГОВОРА  ЛИЗИНГА…….33</w:t>
      </w:r>
    </w:p>
    <w:p w:rsidR="00B82077" w:rsidRDefault="00B82077">
      <w:pPr>
        <w:pStyle w:val="a7"/>
        <w:spacing w:line="360" w:lineRule="auto"/>
        <w:jc w:val="both"/>
        <w:rPr>
          <w:sz w:val="24"/>
        </w:rPr>
      </w:pPr>
      <w:r>
        <w:rPr>
          <w:sz w:val="24"/>
        </w:rPr>
        <w:t>§ 1. Этапы развития лизинговой деятельности в России……………….…………………33</w:t>
      </w:r>
    </w:p>
    <w:p w:rsidR="00B82077" w:rsidRDefault="00B82077">
      <w:pPr>
        <w:pStyle w:val="a7"/>
        <w:spacing w:line="360" w:lineRule="auto"/>
        <w:jc w:val="both"/>
        <w:rPr>
          <w:color w:val="000000"/>
          <w:sz w:val="24"/>
        </w:rPr>
      </w:pPr>
      <w:r>
        <w:rPr>
          <w:sz w:val="24"/>
        </w:rPr>
        <w:t>§ 2. Правовые основы лизинга в РФ………………………………………………………..38</w:t>
      </w:r>
    </w:p>
    <w:p w:rsidR="00B82077" w:rsidRDefault="00B82077">
      <w:pPr>
        <w:pStyle w:val="a7"/>
        <w:spacing w:line="360" w:lineRule="auto"/>
        <w:rPr>
          <w:color w:val="000000"/>
          <w:sz w:val="24"/>
        </w:rPr>
      </w:pPr>
      <w:r>
        <w:rPr>
          <w:sz w:val="24"/>
        </w:rPr>
        <w:t>§ 3. Законодательство о лизинге в зарубежных странах………………….……………….42</w:t>
      </w:r>
    </w:p>
    <w:p w:rsidR="00B82077" w:rsidRDefault="00B82077">
      <w:pPr>
        <w:pStyle w:val="a7"/>
        <w:spacing w:line="360" w:lineRule="auto"/>
        <w:jc w:val="both"/>
        <w:rPr>
          <w:sz w:val="24"/>
        </w:rPr>
      </w:pPr>
      <w:r>
        <w:rPr>
          <w:sz w:val="24"/>
        </w:rPr>
        <w:t>§ 4. Международная унификация лизинга …………………………………………………46</w:t>
      </w:r>
    </w:p>
    <w:p w:rsidR="00B82077" w:rsidRDefault="00B82077">
      <w:pPr>
        <w:pStyle w:val="a7"/>
        <w:spacing w:line="360" w:lineRule="auto"/>
        <w:jc w:val="both"/>
        <w:rPr>
          <w:color w:val="000000"/>
          <w:sz w:val="24"/>
        </w:rPr>
      </w:pPr>
    </w:p>
    <w:p w:rsidR="00B82077" w:rsidRDefault="00B82077">
      <w:pPr>
        <w:pStyle w:val="a7"/>
        <w:spacing w:line="360" w:lineRule="auto"/>
        <w:rPr>
          <w:color w:val="000000"/>
          <w:sz w:val="24"/>
        </w:rPr>
      </w:pPr>
      <w:r>
        <w:rPr>
          <w:sz w:val="24"/>
        </w:rPr>
        <w:t>ГЛАВА 3. РАЗВИТИЕ ЛИЗИНГА…………………………………………………….……48</w:t>
      </w:r>
    </w:p>
    <w:p w:rsidR="00B82077" w:rsidRDefault="00B82077">
      <w:pPr>
        <w:pStyle w:val="a7"/>
        <w:spacing w:line="360" w:lineRule="auto"/>
        <w:rPr>
          <w:color w:val="000000"/>
          <w:sz w:val="24"/>
        </w:rPr>
      </w:pPr>
      <w:r>
        <w:rPr>
          <w:sz w:val="24"/>
        </w:rPr>
        <w:t>§1. Проблемы в развитии законодательства о лизинге………………………….………...49</w:t>
      </w:r>
    </w:p>
    <w:p w:rsidR="00B82077" w:rsidRDefault="00B82077">
      <w:pPr>
        <w:pStyle w:val="7"/>
        <w:ind w:firstLine="0"/>
        <w:jc w:val="both"/>
        <w:rPr>
          <w:b w:val="0"/>
          <w:color w:val="000000"/>
          <w:sz w:val="24"/>
        </w:rPr>
      </w:pPr>
      <w:r>
        <w:rPr>
          <w:b w:val="0"/>
          <w:color w:val="000000"/>
          <w:sz w:val="24"/>
        </w:rPr>
        <w:t>§2. Перспективы развития лизинга…………………………………..……………………..54</w:t>
      </w:r>
    </w:p>
    <w:p w:rsidR="00B82077" w:rsidRDefault="00B82077">
      <w:pPr>
        <w:pStyle w:val="a7"/>
        <w:spacing w:line="360" w:lineRule="auto"/>
        <w:rPr>
          <w:color w:val="000000"/>
          <w:sz w:val="24"/>
        </w:rPr>
      </w:pPr>
    </w:p>
    <w:p w:rsidR="00B82077" w:rsidRDefault="00B82077">
      <w:pPr>
        <w:pStyle w:val="a7"/>
        <w:spacing w:line="360" w:lineRule="auto"/>
        <w:rPr>
          <w:color w:val="000000"/>
          <w:sz w:val="24"/>
        </w:rPr>
      </w:pPr>
      <w:r>
        <w:rPr>
          <w:color w:val="000000"/>
          <w:sz w:val="24"/>
        </w:rPr>
        <w:t>ЗАКЛЮЧЕНИЕ………………………………………………….…………………………..62</w:t>
      </w:r>
    </w:p>
    <w:p w:rsidR="00B82077" w:rsidRDefault="00B82077">
      <w:pPr>
        <w:pStyle w:val="a7"/>
        <w:spacing w:line="360" w:lineRule="auto"/>
        <w:rPr>
          <w:color w:val="000000"/>
          <w:sz w:val="24"/>
        </w:rPr>
      </w:pPr>
      <w:r>
        <w:rPr>
          <w:sz w:val="24"/>
        </w:rPr>
        <w:t>Приложение №1……………………………………………………………………..………60</w:t>
      </w:r>
    </w:p>
    <w:p w:rsidR="00B82077" w:rsidRDefault="00B82077">
      <w:pPr>
        <w:pStyle w:val="a7"/>
        <w:spacing w:line="360" w:lineRule="auto"/>
        <w:rPr>
          <w:sz w:val="24"/>
        </w:rPr>
      </w:pPr>
      <w:r>
        <w:rPr>
          <w:sz w:val="24"/>
        </w:rPr>
        <w:t>Приложение № 2…………………………………………………………………………….61</w:t>
      </w:r>
    </w:p>
    <w:p w:rsidR="00B82077" w:rsidRDefault="00B82077">
      <w:pPr>
        <w:pStyle w:val="a7"/>
        <w:spacing w:line="360" w:lineRule="auto"/>
        <w:rPr>
          <w:color w:val="000000"/>
          <w:sz w:val="24"/>
        </w:rPr>
      </w:pPr>
    </w:p>
    <w:p w:rsidR="00B82077" w:rsidRDefault="00B82077">
      <w:pPr>
        <w:spacing w:line="360" w:lineRule="auto"/>
        <w:jc w:val="both"/>
        <w:rPr>
          <w:sz w:val="24"/>
        </w:rPr>
      </w:pPr>
      <w:r>
        <w:rPr>
          <w:sz w:val="24"/>
        </w:rPr>
        <w:t>Список использованной литературы………………………………………………...……..64</w:t>
      </w:r>
    </w:p>
    <w:p w:rsidR="00B82077" w:rsidRDefault="00B82077">
      <w:pPr>
        <w:pStyle w:val="a7"/>
        <w:spacing w:line="360" w:lineRule="auto"/>
        <w:rPr>
          <w:color w:val="000000"/>
          <w:sz w:val="24"/>
        </w:rPr>
      </w:pPr>
    </w:p>
    <w:p w:rsidR="00B82077" w:rsidRDefault="00B82077">
      <w:pPr>
        <w:pStyle w:val="a7"/>
        <w:spacing w:line="360" w:lineRule="auto"/>
        <w:rPr>
          <w:color w:val="000000"/>
          <w:sz w:val="24"/>
        </w:rPr>
      </w:pPr>
    </w:p>
    <w:p w:rsidR="00B82077" w:rsidRDefault="00B82077">
      <w:pPr>
        <w:pStyle w:val="a7"/>
        <w:spacing w:line="360" w:lineRule="auto"/>
        <w:rPr>
          <w:color w:val="000000"/>
          <w:sz w:val="24"/>
        </w:rPr>
      </w:pPr>
    </w:p>
    <w:p w:rsidR="00B82077" w:rsidRDefault="00B82077">
      <w:pPr>
        <w:pStyle w:val="a7"/>
        <w:spacing w:line="360" w:lineRule="auto"/>
        <w:rPr>
          <w:color w:val="000000"/>
          <w:sz w:val="24"/>
        </w:rPr>
      </w:pPr>
    </w:p>
    <w:p w:rsidR="00B82077" w:rsidRDefault="00B82077">
      <w:pPr>
        <w:pStyle w:val="a7"/>
        <w:spacing w:line="360" w:lineRule="auto"/>
        <w:rPr>
          <w:color w:val="000000"/>
          <w:sz w:val="24"/>
        </w:rPr>
      </w:pPr>
    </w:p>
    <w:p w:rsidR="00B82077" w:rsidRDefault="00B82077">
      <w:pPr>
        <w:pStyle w:val="a7"/>
        <w:spacing w:line="360" w:lineRule="auto"/>
        <w:rPr>
          <w:color w:val="000000"/>
          <w:sz w:val="24"/>
        </w:rPr>
      </w:pPr>
    </w:p>
    <w:p w:rsidR="00B82077" w:rsidRDefault="00B82077">
      <w:pPr>
        <w:pStyle w:val="1"/>
        <w:spacing w:line="360" w:lineRule="auto"/>
        <w:rPr>
          <w:b/>
          <w:color w:val="000000"/>
          <w:sz w:val="24"/>
          <w:u w:val="single"/>
        </w:rPr>
      </w:pPr>
      <w:r>
        <w:rPr>
          <w:b/>
          <w:color w:val="000000"/>
          <w:sz w:val="24"/>
          <w:u w:val="single"/>
        </w:rPr>
        <w:t>ВВЕДЕНИЕ.</w:t>
      </w:r>
    </w:p>
    <w:p w:rsidR="00B82077" w:rsidRDefault="00B82077">
      <w:pPr>
        <w:spacing w:line="360" w:lineRule="auto"/>
        <w:rPr>
          <w:color w:val="000000"/>
          <w:sz w:val="24"/>
        </w:rPr>
      </w:pPr>
    </w:p>
    <w:p w:rsidR="00B82077" w:rsidRDefault="00B82077">
      <w:pPr>
        <w:spacing w:line="360" w:lineRule="auto"/>
        <w:ind w:firstLine="720"/>
        <w:jc w:val="both"/>
        <w:rPr>
          <w:color w:val="000000"/>
          <w:position w:val="-6"/>
          <w:sz w:val="24"/>
        </w:rPr>
      </w:pPr>
      <w:r>
        <w:rPr>
          <w:color w:val="000000"/>
          <w:position w:val="-6"/>
          <w:sz w:val="24"/>
        </w:rPr>
        <w:t xml:space="preserve">Преобразование под воздействием научно-технического прогресса сферы производства и обращения, глубокие изменения экономических условий  хозяйствования вызывают необходимость поиска и внедрения нетрадиционных для хозяйства нашей страны методов обновления материально-технической базы и модификации основных фондов субъектов различных форм собственности. Одним из таких методов является лизинг. </w:t>
      </w:r>
    </w:p>
    <w:p w:rsidR="00B82077" w:rsidRDefault="00B82077">
      <w:pPr>
        <w:spacing w:line="360" w:lineRule="auto"/>
        <w:ind w:firstLine="720"/>
        <w:jc w:val="both"/>
        <w:rPr>
          <w:color w:val="000000"/>
          <w:position w:val="-6"/>
          <w:sz w:val="24"/>
        </w:rPr>
      </w:pPr>
      <w:r>
        <w:rPr>
          <w:color w:val="000000"/>
          <w:position w:val="-6"/>
          <w:sz w:val="24"/>
        </w:rPr>
        <w:t xml:space="preserve">До начала 60-х годов лизинг в зарубежных странах в основном затрагивал розничные компании, которые часто арендовали свои помещения. В течение последних трех десятилетий популярность лизинга резко возросла; вместо того, чтобы занимать деньги для покупки компьютера, автомобиля, судна или спутника, компания может взять его в лизинг. </w:t>
      </w:r>
    </w:p>
    <w:p w:rsidR="00B82077" w:rsidRDefault="00B82077">
      <w:pPr>
        <w:spacing w:line="360" w:lineRule="auto"/>
        <w:ind w:firstLine="851"/>
        <w:jc w:val="both"/>
        <w:rPr>
          <w:color w:val="000000"/>
          <w:position w:val="-6"/>
          <w:sz w:val="24"/>
        </w:rPr>
      </w:pPr>
      <w:r>
        <w:rPr>
          <w:color w:val="000000"/>
          <w:position w:val="-6"/>
          <w:sz w:val="24"/>
        </w:rPr>
        <w:t>Переход к рыночной экономике поставил перед промышленными предприятиями ряд проблем, главной из которых является следующая: как утвердиться в условиях возрастающей конкуренции, сокращения рынка сбыта из-за невысоких цен продукции и неплатежеспособности, сложностей поиска поставщиков сырья, материалов и ограниченности финансовых ресурсов.</w:t>
      </w:r>
    </w:p>
    <w:p w:rsidR="00B82077" w:rsidRDefault="00B82077">
      <w:pPr>
        <w:spacing w:line="360" w:lineRule="auto"/>
        <w:ind w:firstLine="851"/>
        <w:jc w:val="both"/>
        <w:rPr>
          <w:color w:val="000000"/>
          <w:position w:val="-6"/>
          <w:sz w:val="24"/>
        </w:rPr>
      </w:pPr>
      <w:r>
        <w:rPr>
          <w:color w:val="000000"/>
          <w:position w:val="-6"/>
          <w:sz w:val="24"/>
        </w:rPr>
        <w:t>В настоящее время большинство российских предприятий испытывает недостаток оборотных средств. Они не могут обновлять свои основные фонды, внедрять достижения научно-технического прогресса и вынуждены брать кредиты. Существуют различные виды кредитования: ипотечное, под залог ценных бумаг (операция РЕПО), под залог партий товара, недвижимости. Однако предприятию при необходимости обновления своих основных средств выгоднее брать оборудование в лизинг. При этом экономия средств предприятия по сравнению с обычным кредитом на приобретение основных средств доходит до 10% от стоимости оборудования за весь срок лизинга, который составляет, как правило, от одного года до пяти лет.</w:t>
      </w:r>
      <w:r>
        <w:rPr>
          <w:rStyle w:val="a8"/>
          <w:color w:val="000000"/>
          <w:position w:val="-6"/>
          <w:sz w:val="24"/>
        </w:rPr>
        <w:footnoteReference w:id="2"/>
      </w:r>
      <w:r>
        <w:rPr>
          <w:color w:val="000000"/>
          <w:position w:val="-6"/>
          <w:sz w:val="24"/>
        </w:rPr>
        <w:t xml:space="preserve"> Нынешняя экономическая ситуация в России, по мнению экспертов, благоприятствует лизингу. Форма лизинга примиряет противоречия между предприятием, у которого нет средств на модернизацию, и банком, который неохотно предоставит этому предприятию кредит, так как не имеет достаточных гарантий возврата инвестированных средств. Лизинговая операция выгодна всем участвующим: одна сторона получает кредит, который выплачивает поэтапно, и нужное оборудование; другая сторона – гарантию возврата кредита, так как объект лизинга является собственностью лизингодателя или банка, финансирующего лизинговую операцию, до поступления последнего платежа.</w:t>
      </w:r>
    </w:p>
    <w:p w:rsidR="00B82077" w:rsidRDefault="00B82077">
      <w:pPr>
        <w:spacing w:before="120" w:line="360" w:lineRule="auto"/>
        <w:ind w:firstLine="851"/>
        <w:jc w:val="both"/>
        <w:rPr>
          <w:color w:val="000000"/>
          <w:spacing w:val="8"/>
          <w:sz w:val="24"/>
          <w:lang w:val="en-US"/>
        </w:rPr>
      </w:pPr>
      <w:r>
        <w:rPr>
          <w:color w:val="000000"/>
          <w:position w:val="-6"/>
          <w:sz w:val="24"/>
        </w:rPr>
        <w:t xml:space="preserve"> </w:t>
      </w:r>
      <w:r>
        <w:rPr>
          <w:color w:val="000000"/>
          <w:spacing w:val="8"/>
          <w:sz w:val="24"/>
        </w:rPr>
        <w:t>Актуальность развития лизинга в России, включая формирование лизингового рынка в СНГ, обусловлена, прежде всего неблагоприятным состоянием парка оборудования (значительный удельный вес морально устаревшего оборудования, низкая эффективность его использования, необеспеченность запасными частями и т. д.). Одним из вариантов решения этих проблем может быть лизинг, который объединяет элементы внешнеторговых, кредитных и инвестиционных  операций</w:t>
      </w:r>
      <w:r>
        <w:rPr>
          <w:color w:val="000000"/>
          <w:spacing w:val="8"/>
          <w:sz w:val="24"/>
          <w:lang w:val="en-US"/>
        </w:rPr>
        <w:t>.</w:t>
      </w: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before="120" w:line="360" w:lineRule="auto"/>
        <w:ind w:firstLine="851"/>
        <w:jc w:val="both"/>
        <w:rPr>
          <w:color w:val="000000"/>
          <w:spacing w:val="8"/>
          <w:sz w:val="24"/>
          <w:lang w:val="en-US"/>
        </w:rPr>
      </w:pPr>
    </w:p>
    <w:p w:rsidR="00B82077" w:rsidRDefault="00B82077">
      <w:pPr>
        <w:spacing w:line="360" w:lineRule="auto"/>
        <w:jc w:val="center"/>
        <w:rPr>
          <w:b/>
          <w:color w:val="000000"/>
          <w:sz w:val="24"/>
        </w:rPr>
      </w:pPr>
      <w:r>
        <w:rPr>
          <w:b/>
          <w:color w:val="000000"/>
          <w:sz w:val="24"/>
          <w:u w:val="single"/>
        </w:rPr>
        <w:t>ГЛАВА 1. ОБЩАЯ ХАРАКТЕРИСТИКА ДОГОВОРА ЛИЗИНГА.</w:t>
      </w:r>
    </w:p>
    <w:p w:rsidR="00B82077" w:rsidRDefault="00B82077">
      <w:pPr>
        <w:spacing w:line="360" w:lineRule="auto"/>
        <w:rPr>
          <w:b/>
          <w:color w:val="000000"/>
          <w:sz w:val="24"/>
        </w:rPr>
      </w:pPr>
    </w:p>
    <w:p w:rsidR="00B82077" w:rsidRDefault="00B82077">
      <w:pPr>
        <w:spacing w:line="360" w:lineRule="auto"/>
        <w:jc w:val="center"/>
        <w:rPr>
          <w:b/>
          <w:color w:val="000000"/>
          <w:sz w:val="24"/>
        </w:rPr>
      </w:pPr>
      <w:r>
        <w:rPr>
          <w:b/>
          <w:color w:val="000000"/>
          <w:sz w:val="24"/>
        </w:rPr>
        <w:t>§ 1. Возникновение и значение договора лизинга.</w:t>
      </w:r>
    </w:p>
    <w:p w:rsidR="00B82077" w:rsidRDefault="00B82077">
      <w:pPr>
        <w:spacing w:line="360" w:lineRule="auto"/>
        <w:rPr>
          <w:b/>
          <w:color w:val="000000"/>
          <w:sz w:val="24"/>
        </w:rPr>
      </w:pPr>
    </w:p>
    <w:p w:rsidR="00B82077" w:rsidRDefault="00B82077">
      <w:pPr>
        <w:pStyle w:val="a6"/>
        <w:rPr>
          <w:rFonts w:ascii="Times New Roman" w:hAnsi="Times New Roman"/>
          <w:color w:val="000000"/>
          <w:sz w:val="24"/>
        </w:rPr>
      </w:pPr>
      <w:r>
        <w:rPr>
          <w:rFonts w:ascii="Times New Roman" w:hAnsi="Times New Roman"/>
          <w:color w:val="000000"/>
          <w:sz w:val="24"/>
        </w:rPr>
        <w:t xml:space="preserve">Конструкция лизинга (как и сам термин) пришла в Европу, а затем распространилась по всему миру из США. Поскольку этот термин иностранного происхождения, при его использовании возникает немало трудностей. </w:t>
      </w:r>
    </w:p>
    <w:p w:rsidR="00B82077" w:rsidRDefault="00B82077">
      <w:pPr>
        <w:spacing w:line="360" w:lineRule="auto"/>
        <w:ind w:firstLine="851"/>
        <w:jc w:val="both"/>
        <w:rPr>
          <w:color w:val="000000"/>
          <w:sz w:val="24"/>
        </w:rPr>
      </w:pPr>
      <w:r>
        <w:rPr>
          <w:color w:val="000000"/>
          <w:sz w:val="24"/>
        </w:rPr>
        <w:t>Термин лизинг произошёл от английского глагола «</w:t>
      </w:r>
      <w:r>
        <w:rPr>
          <w:color w:val="000000"/>
          <w:sz w:val="24"/>
          <w:lang w:val="en-US"/>
        </w:rPr>
        <w:t>to lease</w:t>
      </w:r>
      <w:r>
        <w:rPr>
          <w:color w:val="000000"/>
          <w:sz w:val="24"/>
        </w:rPr>
        <w:t>», что означает «нанимать», «брать в аренду». В английском юридическом языке словом «</w:t>
      </w:r>
      <w:r>
        <w:rPr>
          <w:color w:val="000000"/>
          <w:sz w:val="24"/>
          <w:lang w:val="en-US"/>
        </w:rPr>
        <w:t>leasing</w:t>
      </w:r>
      <w:r>
        <w:rPr>
          <w:color w:val="000000"/>
          <w:sz w:val="24"/>
        </w:rPr>
        <w:t>» обозначается и традиционная сдача имущества в аренду, и собственно лизинг как разновидность аренды</w:t>
      </w:r>
      <w:r>
        <w:rPr>
          <w:rStyle w:val="a8"/>
          <w:color w:val="000000"/>
          <w:sz w:val="24"/>
        </w:rPr>
        <w:footnoteReference w:id="3"/>
      </w:r>
      <w:r>
        <w:rPr>
          <w:color w:val="000000"/>
          <w:sz w:val="24"/>
        </w:rPr>
        <w:t>.  Именно последнее значение получило более широкое распространение в мире.</w:t>
      </w:r>
    </w:p>
    <w:p w:rsidR="00B82077" w:rsidRDefault="00B82077">
      <w:pPr>
        <w:spacing w:line="360" w:lineRule="auto"/>
        <w:ind w:firstLine="851"/>
        <w:jc w:val="both"/>
        <w:rPr>
          <w:color w:val="000000"/>
          <w:sz w:val="24"/>
        </w:rPr>
      </w:pPr>
      <w:r>
        <w:rPr>
          <w:color w:val="000000"/>
          <w:sz w:val="24"/>
        </w:rPr>
        <w:t xml:space="preserve">В отдельных национальных  законодательных актах были сделаны попытки присвоить отношениям лизинга оригинальное название. Так в Королевском постановлении Бельгии вводится понятие «договор найма-финансирования» и «сдача в  аренду». </w:t>
      </w:r>
      <w:r>
        <w:rPr>
          <w:rStyle w:val="a8"/>
          <w:color w:val="000000"/>
          <w:sz w:val="24"/>
        </w:rPr>
        <w:footnoteReference w:id="4"/>
      </w:r>
    </w:p>
    <w:p w:rsidR="00B82077" w:rsidRDefault="00B82077">
      <w:pPr>
        <w:spacing w:line="360" w:lineRule="auto"/>
        <w:ind w:firstLine="851"/>
        <w:jc w:val="both"/>
        <w:rPr>
          <w:color w:val="000000"/>
          <w:sz w:val="24"/>
        </w:rPr>
      </w:pPr>
      <w:r>
        <w:rPr>
          <w:color w:val="000000"/>
          <w:sz w:val="24"/>
        </w:rPr>
        <w:t xml:space="preserve">В начале </w:t>
      </w:r>
      <w:r>
        <w:rPr>
          <w:color w:val="000000"/>
          <w:sz w:val="24"/>
        </w:rPr>
        <w:sym w:font="Symbol" w:char="F043"/>
      </w:r>
      <w:r>
        <w:rPr>
          <w:color w:val="000000"/>
          <w:sz w:val="24"/>
        </w:rPr>
        <w:sym w:font="Symbol" w:char="F049"/>
      </w:r>
      <w:r>
        <w:rPr>
          <w:color w:val="000000"/>
          <w:sz w:val="24"/>
        </w:rPr>
        <w:sym w:font="Symbol" w:char="F043"/>
      </w:r>
      <w:r>
        <w:rPr>
          <w:color w:val="000000"/>
          <w:sz w:val="24"/>
        </w:rPr>
        <w:t xml:space="preserve"> в. в Англии  с развитием промышленности, увеличением производства различных видов оборудования возросло количество товаров, сдаваемых в лизинг. Особую роль в этом сыграло развитие железнодорожного транспорта и каменноугольной промышленности.  Собственники каменноугольных копей вначале покупали вагоны для перевозки угля, однако, вскоре стала очевидна невыгодность и невозможность таких приобретений. Выработка угля увеличивалась, открывались новые шахты, требовалось всё больше вагонов. Небольшие предприятия решили воспользоваться этой ситуацией и выгодно вложить капитал. Они покупали железнодорожные вагоны для угля и сдавали их в лизинг. Стали появляться компании, единственной целью которых был лизинг железнодорожных вагонов. При составлении договора они включали в него право на покупку, предоставляющиеся пользователю по окончании срока лизинга. Такие сделки получили название договоров аренды-продажи.</w:t>
      </w:r>
    </w:p>
    <w:p w:rsidR="00B82077" w:rsidRDefault="00B82077">
      <w:pPr>
        <w:pStyle w:val="ac"/>
        <w:ind w:firstLine="851"/>
        <w:rPr>
          <w:rFonts w:ascii="Times New Roman" w:hAnsi="Times New Roman"/>
          <w:color w:val="000000"/>
          <w:sz w:val="24"/>
        </w:rPr>
      </w:pPr>
      <w:r>
        <w:rPr>
          <w:rFonts w:ascii="Times New Roman" w:hAnsi="Times New Roman"/>
          <w:color w:val="000000"/>
          <w:sz w:val="24"/>
        </w:rPr>
        <w:t>В США, как и в Англии, лизинг начал развиваться в области железнодорожного транспорта. Отцом американского лизинга считается Генри Шонфельд, организовавший в 1952 г. компанию для одной конкретной сделки. Убедившись в том,  что эта форма таит в себе многие, ещё не раскрытые возможности, он стал организатором известнейшей американской лизинговой компании «</w:t>
      </w:r>
      <w:r>
        <w:rPr>
          <w:rFonts w:ascii="Times New Roman" w:hAnsi="Times New Roman"/>
          <w:color w:val="000000"/>
          <w:sz w:val="24"/>
          <w:lang w:val="en-US"/>
        </w:rPr>
        <w:t>United States Leasing Corp.</w:t>
      </w:r>
      <w:r>
        <w:rPr>
          <w:rFonts w:ascii="Times New Roman" w:hAnsi="Times New Roman"/>
          <w:color w:val="000000"/>
          <w:sz w:val="24"/>
        </w:rPr>
        <w:t>».</w:t>
      </w:r>
      <w:r>
        <w:rPr>
          <w:rStyle w:val="a8"/>
          <w:rFonts w:ascii="Times New Roman" w:hAnsi="Times New Roman"/>
          <w:color w:val="000000"/>
          <w:sz w:val="24"/>
        </w:rPr>
        <w:footnoteReference w:id="5"/>
      </w:r>
    </w:p>
    <w:p w:rsidR="00B82077" w:rsidRDefault="00B82077">
      <w:pPr>
        <w:spacing w:line="360" w:lineRule="auto"/>
        <w:ind w:firstLine="851"/>
        <w:jc w:val="both"/>
        <w:rPr>
          <w:color w:val="000000"/>
          <w:position w:val="-6"/>
          <w:sz w:val="24"/>
        </w:rPr>
      </w:pPr>
      <w:r>
        <w:rPr>
          <w:color w:val="000000"/>
          <w:position w:val="-6"/>
          <w:sz w:val="24"/>
        </w:rPr>
        <w:t xml:space="preserve">Первое известное употребление термина “лизинг”   относится к 1877 году, когда телефонная компания “Белл” приняла решение не продавать свои телефонные аппараты, а сдавать их в аренду, то есть устанавливать оборудование в доме или офисе клиента только на основе арендной платы. Эта операция оказала сильное воздействие не только на развитие связи. Интересуясь прибылью от предоставления специфических по тому времени финансовых услуг, производители новой техники были также заинтересованы в защите технологии, составляющей предмет их собственности, воплощенной в новых машинах. Поэтому многие высоко оценили аренду оборудования, позволяющую им в отличие от простой продажи защитить  свое монопольное право на использование “ноу-хау”. Аналогично “Белл” компания </w:t>
      </w:r>
      <w:r>
        <w:rPr>
          <w:color w:val="000000"/>
          <w:position w:val="-6"/>
          <w:sz w:val="24"/>
          <w:lang w:val="en-US"/>
        </w:rPr>
        <w:t>Hughes</w:t>
      </w:r>
      <w:r>
        <w:rPr>
          <w:color w:val="000000"/>
          <w:position w:val="-6"/>
          <w:sz w:val="24"/>
        </w:rPr>
        <w:t>, изготовляющая инструменты, сохраняла контроль над ценами, предоставляя свой специализированный 11-ти гранный бур только на условиях аренды. Компания “</w:t>
      </w:r>
      <w:r>
        <w:rPr>
          <w:color w:val="000000"/>
          <w:position w:val="-6"/>
          <w:sz w:val="24"/>
          <w:lang w:val="en-US"/>
        </w:rPr>
        <w:t>U. S. Shoe Machenery</w:t>
      </w:r>
      <w:r>
        <w:rPr>
          <w:color w:val="000000"/>
          <w:position w:val="-6"/>
          <w:sz w:val="24"/>
        </w:rPr>
        <w:t>”, производившая оборудование для изготовления обуви, использовала соглашения, связывавшие клиентов исключительно с ее собственной продукцией. Только принятие федерального антимонопольного законодательства США положило конец этой практике и потребовало от изготовителей выставить оборудование на свободную продажу.</w:t>
      </w:r>
    </w:p>
    <w:p w:rsidR="00B82077" w:rsidRDefault="00B82077">
      <w:pPr>
        <w:spacing w:line="360" w:lineRule="auto"/>
        <w:jc w:val="both"/>
        <w:rPr>
          <w:color w:val="000000"/>
          <w:position w:val="-6"/>
          <w:sz w:val="24"/>
        </w:rPr>
      </w:pPr>
      <w:r>
        <w:rPr>
          <w:color w:val="000000"/>
          <w:position w:val="-6"/>
          <w:sz w:val="24"/>
        </w:rPr>
        <w:tab/>
        <w:t>Во время второй мировой войны правительство США активно использовало так называемые контракты с фиксированной рентабельностью (</w:t>
      </w:r>
      <w:r>
        <w:rPr>
          <w:color w:val="000000"/>
          <w:position w:val="-6"/>
          <w:sz w:val="24"/>
          <w:lang w:val="en-US"/>
        </w:rPr>
        <w:t>cost - plus contracts</w:t>
      </w:r>
      <w:r>
        <w:rPr>
          <w:color w:val="000000"/>
          <w:position w:val="-6"/>
          <w:sz w:val="24"/>
        </w:rPr>
        <w:t>). Это обеспечивало еще один важный стимул для развития арендного бизнеса, так как в большинстве контрактов правительственным подрядчикам позволялось устанавливать определенный уровень доходности по отношению к издержкам. Эти подрядчики понимали, что большая часть их товаров или услуг необходима правительству, лишь пока идет война, и что, по всей вероятности, контракты не будут возобновлены после ее окончания.</w:t>
      </w:r>
    </w:p>
    <w:p w:rsidR="00B82077" w:rsidRDefault="00B82077">
      <w:pPr>
        <w:spacing w:line="360" w:lineRule="auto"/>
        <w:jc w:val="both"/>
        <w:rPr>
          <w:color w:val="000000"/>
          <w:position w:val="-6"/>
          <w:sz w:val="24"/>
        </w:rPr>
      </w:pPr>
      <w:r>
        <w:rPr>
          <w:color w:val="000000"/>
          <w:position w:val="-6"/>
          <w:sz w:val="24"/>
        </w:rPr>
        <w:tab/>
        <w:t>Таким образом, промышленники сталкивались с риском не успеть восстановить свои издержки на оборудование, приобретенное для выполнения конкретного правительственного проекта. Кроме того, специализированные станки и машины вообще могли иметь очень ограниченную рыночную стоимость в мирное время. Правительственные подрядчики осознали, что аренда промышленного оборудования на срок, ограниченный договором подряда (в противоположность покупке), минимизирует риск. В тех случаях, когда требовались большие специализированные машины и инструменты, само правительство должно выступать перед подрядчиками в роли арендодателя.</w:t>
      </w:r>
    </w:p>
    <w:p w:rsidR="00B82077" w:rsidRDefault="00B82077">
      <w:pPr>
        <w:pStyle w:val="ac"/>
        <w:ind w:firstLine="851"/>
        <w:rPr>
          <w:rFonts w:ascii="Times New Roman" w:hAnsi="Times New Roman"/>
          <w:color w:val="000000"/>
          <w:position w:val="-6"/>
          <w:sz w:val="24"/>
        </w:rPr>
      </w:pPr>
      <w:r>
        <w:rPr>
          <w:rFonts w:ascii="Times New Roman" w:hAnsi="Times New Roman"/>
          <w:color w:val="000000"/>
          <w:position w:val="-6"/>
          <w:sz w:val="24"/>
        </w:rPr>
        <w:tab/>
        <w:t>В это же время стал быстро наращивать масштабы лизинговый бизнес, связанный с транспортными средствами. В 30-е годы Генри Форд эффективно использовал аренду для расширения сбыта своих  автомобилей.</w:t>
      </w:r>
    </w:p>
    <w:p w:rsidR="00B82077" w:rsidRDefault="00B82077">
      <w:pPr>
        <w:pStyle w:val="ac"/>
        <w:ind w:firstLine="851"/>
        <w:rPr>
          <w:rFonts w:ascii="Times New Roman" w:hAnsi="Times New Roman"/>
          <w:color w:val="000000"/>
          <w:sz w:val="24"/>
        </w:rPr>
      </w:pPr>
      <w:r>
        <w:rPr>
          <w:rFonts w:ascii="Times New Roman" w:hAnsi="Times New Roman"/>
          <w:color w:val="000000"/>
          <w:position w:val="-6"/>
          <w:sz w:val="24"/>
        </w:rPr>
        <w:t xml:space="preserve">В СССР с понятием “лизинг” познакомились во время второй мировой войны, когда в 1941 - 1945 годах по </w:t>
      </w:r>
      <w:r>
        <w:rPr>
          <w:rFonts w:ascii="Times New Roman" w:hAnsi="Times New Roman"/>
          <w:color w:val="000000"/>
          <w:position w:val="-6"/>
          <w:sz w:val="24"/>
          <w:lang w:val="en-US"/>
        </w:rPr>
        <w:t xml:space="preserve">lend - lease </w:t>
      </w:r>
      <w:r>
        <w:rPr>
          <w:rFonts w:ascii="Times New Roman" w:hAnsi="Times New Roman"/>
          <w:color w:val="000000"/>
          <w:position w:val="-6"/>
          <w:sz w:val="24"/>
        </w:rPr>
        <w:t>осуществлялись поставки американской техники.</w:t>
      </w:r>
    </w:p>
    <w:p w:rsidR="00B82077" w:rsidRDefault="00B82077">
      <w:pPr>
        <w:pStyle w:val="ac"/>
        <w:ind w:firstLine="851"/>
        <w:rPr>
          <w:rFonts w:ascii="Times New Roman" w:hAnsi="Times New Roman"/>
          <w:color w:val="000000"/>
          <w:sz w:val="24"/>
        </w:rPr>
      </w:pPr>
      <w:r>
        <w:rPr>
          <w:rFonts w:ascii="Times New Roman" w:hAnsi="Times New Roman"/>
          <w:color w:val="000000"/>
          <w:sz w:val="24"/>
        </w:rPr>
        <w:t>В конце 50-х годов лизинговые компании обратили свои взоры на зарубежные рынки. В 1959 г. «</w:t>
      </w:r>
      <w:r>
        <w:rPr>
          <w:rFonts w:ascii="Times New Roman" w:hAnsi="Times New Roman"/>
          <w:color w:val="000000"/>
          <w:sz w:val="24"/>
          <w:lang w:val="en-US"/>
        </w:rPr>
        <w:t>United States Leasing Corp.</w:t>
      </w:r>
      <w:r>
        <w:rPr>
          <w:rFonts w:ascii="Times New Roman" w:hAnsi="Times New Roman"/>
          <w:color w:val="000000"/>
          <w:sz w:val="24"/>
        </w:rPr>
        <w:t>» учредила филиал в Канаде. Так начиналось превращение лизинговых компаний в транснациональные компании.</w:t>
      </w:r>
    </w:p>
    <w:p w:rsidR="00B82077" w:rsidRDefault="00B82077">
      <w:pPr>
        <w:spacing w:line="360" w:lineRule="auto"/>
        <w:ind w:firstLine="851"/>
        <w:jc w:val="both"/>
        <w:rPr>
          <w:color w:val="000000"/>
          <w:position w:val="-6"/>
          <w:sz w:val="24"/>
        </w:rPr>
      </w:pPr>
      <w:r>
        <w:rPr>
          <w:color w:val="000000"/>
          <w:position w:val="-6"/>
          <w:sz w:val="24"/>
        </w:rPr>
        <w:t>Коммерческие банки США начали принимать участие в лизинговых операциях в начале 60-х годов. Расширению лизингового бизнеса способствовало принятое в 1971 году решение Совета управляющих Федеральной резервной системы, позволившее банкам учреждать дочерние фирмы для сдачи в аренду оборудования, а затем и недвижимости.</w:t>
      </w:r>
    </w:p>
    <w:p w:rsidR="00B82077" w:rsidRDefault="00B82077">
      <w:pPr>
        <w:spacing w:line="360" w:lineRule="auto"/>
        <w:ind w:firstLine="851"/>
        <w:jc w:val="both"/>
        <w:rPr>
          <w:color w:val="000000"/>
          <w:sz w:val="24"/>
        </w:rPr>
      </w:pPr>
      <w:r>
        <w:rPr>
          <w:color w:val="000000"/>
          <w:sz w:val="24"/>
        </w:rPr>
        <w:t>1982 год стал знаменательным для лизинга авиационной техники. В этот год корпорация Мак-Доннела Дугласа сумела за счет новой финансовой политики с помощью лизинга завоевать рынок для самолета ДС-9-80 в конкуренции с Боингом-727. Предложенная Дугласом концепция была названа “</w:t>
      </w:r>
      <w:r>
        <w:rPr>
          <w:color w:val="000000"/>
          <w:sz w:val="24"/>
          <w:lang w:val="en-US"/>
        </w:rPr>
        <w:t>fly before buy</w:t>
      </w:r>
      <w:r>
        <w:rPr>
          <w:color w:val="000000"/>
          <w:sz w:val="24"/>
        </w:rPr>
        <w:t>” (“летать, прежде чем покупать»).</w:t>
      </w:r>
      <w:r>
        <w:rPr>
          <w:rStyle w:val="a8"/>
          <w:color w:val="000000"/>
          <w:sz w:val="24"/>
        </w:rPr>
        <w:footnoteReference w:id="6"/>
      </w:r>
    </w:p>
    <w:p w:rsidR="00B82077" w:rsidRDefault="00B82077">
      <w:pPr>
        <w:pStyle w:val="ac"/>
        <w:ind w:firstLine="851"/>
        <w:rPr>
          <w:rFonts w:ascii="Times New Roman" w:hAnsi="Times New Roman"/>
          <w:color w:val="000000"/>
          <w:sz w:val="24"/>
        </w:rPr>
      </w:pPr>
      <w:r>
        <w:rPr>
          <w:rFonts w:ascii="Times New Roman" w:hAnsi="Times New Roman"/>
          <w:color w:val="000000"/>
          <w:sz w:val="24"/>
        </w:rPr>
        <w:t>В условиях жёсткой конкуренции за внутренние и внешние рынки всё    более важным становится улучшение не только технических характеристик оборудования, но и финансовых условий, на основе которых оно предлагается потребителям. Лизинг как раз и может удовлетворить эти дополнительные требования потребителей, с одной стороны, и повысить прибыль лизинговых фирм за счёт расширения круга клиентуры- с другой.</w:t>
      </w:r>
    </w:p>
    <w:p w:rsidR="00B82077" w:rsidRDefault="00B82077">
      <w:pPr>
        <w:pStyle w:val="ac"/>
        <w:ind w:firstLine="851"/>
        <w:rPr>
          <w:rFonts w:ascii="Times New Roman" w:hAnsi="Times New Roman"/>
          <w:color w:val="000000"/>
          <w:sz w:val="24"/>
        </w:rPr>
      </w:pPr>
      <w:r>
        <w:rPr>
          <w:rFonts w:ascii="Times New Roman" w:hAnsi="Times New Roman"/>
          <w:color w:val="000000"/>
          <w:sz w:val="24"/>
        </w:rPr>
        <w:t>Лизинг даёт возможность приобрести оборудование, которое нужно лишь в течение какого-то срока либо для сезонных работ, либо для выполнения какой-то определённой работы, по окончании чего необходимость в оборудовании отпадает, а содержать его не используя невыгодно. Фирмы-подрядчики, выполняющие работу в разных географических районах, в основном берут оборудование в краткосрочный лизинг. Причём лизингодатель при наличии соответствующей оговорки в соглашении доставляет оборудование к месту назначения, что снижает транспортные расходы подрядчика.</w:t>
      </w:r>
    </w:p>
    <w:p w:rsidR="00B82077" w:rsidRDefault="00B82077">
      <w:pPr>
        <w:pStyle w:val="ac"/>
        <w:ind w:firstLine="851"/>
        <w:rPr>
          <w:rFonts w:ascii="Times New Roman" w:hAnsi="Times New Roman"/>
          <w:color w:val="000000"/>
          <w:sz w:val="24"/>
        </w:rPr>
      </w:pPr>
      <w:r>
        <w:rPr>
          <w:rFonts w:ascii="Times New Roman" w:hAnsi="Times New Roman"/>
          <w:color w:val="000000"/>
          <w:sz w:val="24"/>
        </w:rPr>
        <w:t>При заключении договора лизинга не требуются крупные первоначальные взносы. В практике американских лизинговых компаний нередко встречаются лизинговые договоры, условиями которых предусматривается, что периодические платежи исчисляются в зависимости от производительности оборудования   либо интенсивности его использования.</w:t>
      </w:r>
      <w:r>
        <w:rPr>
          <w:rStyle w:val="a8"/>
          <w:rFonts w:ascii="Times New Roman" w:hAnsi="Times New Roman"/>
          <w:color w:val="000000"/>
          <w:sz w:val="24"/>
        </w:rPr>
        <w:footnoteReference w:id="7"/>
      </w:r>
    </w:p>
    <w:p w:rsidR="00B82077" w:rsidRDefault="00B82077">
      <w:pPr>
        <w:pStyle w:val="ac"/>
        <w:ind w:firstLine="851"/>
        <w:rPr>
          <w:rFonts w:ascii="Times New Roman" w:hAnsi="Times New Roman"/>
          <w:color w:val="000000"/>
          <w:sz w:val="24"/>
        </w:rPr>
      </w:pPr>
      <w:r>
        <w:rPr>
          <w:rFonts w:ascii="Times New Roman" w:hAnsi="Times New Roman"/>
          <w:color w:val="000000"/>
          <w:sz w:val="24"/>
        </w:rPr>
        <w:t>Лизинг  дает возможность пользователю в течение срока действия договора ознакомиться с работой оборудования, испытать его в эксплуатации, а затем, если оно отвечает всем необходимым требованиям, приобрести его в собственность. Причём покупка в этом случае будет осуществляться с учётом ранее уплаченных взносов, т.е. на выгодных для пользователя условиях.</w:t>
      </w:r>
    </w:p>
    <w:p w:rsidR="00B82077" w:rsidRDefault="00B82077">
      <w:pPr>
        <w:pStyle w:val="ac"/>
        <w:ind w:firstLine="851"/>
        <w:rPr>
          <w:rFonts w:ascii="Times New Roman" w:hAnsi="Times New Roman"/>
          <w:color w:val="000000"/>
          <w:sz w:val="24"/>
        </w:rPr>
      </w:pPr>
      <w:r>
        <w:rPr>
          <w:rFonts w:ascii="Times New Roman" w:hAnsi="Times New Roman"/>
          <w:color w:val="000000"/>
          <w:sz w:val="24"/>
        </w:rPr>
        <w:t>К лизингу обычно прибегают вновь создаваемые компании, нуждающиеся в оборудовании, но не имеющие достаточного капитала для приобретения оборудования в собственность.</w:t>
      </w:r>
    </w:p>
    <w:p w:rsidR="00B82077" w:rsidRDefault="00B82077">
      <w:pPr>
        <w:pStyle w:val="ac"/>
        <w:ind w:firstLine="851"/>
        <w:rPr>
          <w:rFonts w:ascii="Times New Roman" w:hAnsi="Times New Roman"/>
          <w:color w:val="000000"/>
          <w:sz w:val="24"/>
        </w:rPr>
      </w:pPr>
    </w:p>
    <w:p w:rsidR="00B82077" w:rsidRDefault="00B82077">
      <w:pPr>
        <w:pStyle w:val="ac"/>
        <w:ind w:firstLine="851"/>
        <w:jc w:val="center"/>
        <w:rPr>
          <w:rFonts w:ascii="Times New Roman" w:hAnsi="Times New Roman"/>
          <w:b/>
          <w:sz w:val="24"/>
        </w:rPr>
      </w:pPr>
      <w:r>
        <w:rPr>
          <w:rFonts w:ascii="Times New Roman" w:hAnsi="Times New Roman"/>
          <w:b/>
          <w:sz w:val="24"/>
        </w:rPr>
        <w:t>§ 2  Виды лизинга.</w:t>
      </w:r>
    </w:p>
    <w:p w:rsidR="00B82077" w:rsidRDefault="00B82077">
      <w:pPr>
        <w:spacing w:line="360" w:lineRule="auto"/>
        <w:ind w:firstLine="851"/>
        <w:jc w:val="both"/>
        <w:rPr>
          <w:color w:val="000000"/>
          <w:sz w:val="24"/>
        </w:rPr>
      </w:pPr>
      <w:r>
        <w:rPr>
          <w:color w:val="000000"/>
          <w:sz w:val="24"/>
        </w:rPr>
        <w:t xml:space="preserve">Лизинг представляет собой трёхсторонний комплекс отношений, в состав которого входят два договора: </w:t>
      </w:r>
      <w:r>
        <w:rPr>
          <w:b/>
          <w:color w:val="000000"/>
          <w:sz w:val="24"/>
          <w:u w:val="single"/>
        </w:rPr>
        <w:t>купли-продажи</w:t>
      </w:r>
      <w:r>
        <w:rPr>
          <w:color w:val="000000"/>
          <w:sz w:val="24"/>
        </w:rPr>
        <w:t xml:space="preserve">—на приобретение оборудования лизинговой фирмой и </w:t>
      </w:r>
      <w:r>
        <w:rPr>
          <w:b/>
          <w:color w:val="000000"/>
          <w:sz w:val="24"/>
          <w:u w:val="single"/>
        </w:rPr>
        <w:t>лизинга</w:t>
      </w:r>
      <w:r>
        <w:rPr>
          <w:color w:val="000000"/>
          <w:sz w:val="24"/>
        </w:rPr>
        <w:t>—между лизинговой компанией и пользователем.</w:t>
      </w:r>
    </w:p>
    <w:p w:rsidR="00B82077" w:rsidRDefault="00B82077">
      <w:pPr>
        <w:spacing w:line="360" w:lineRule="auto"/>
        <w:ind w:firstLine="851"/>
        <w:jc w:val="both"/>
        <w:rPr>
          <w:color w:val="000000"/>
          <w:sz w:val="24"/>
        </w:rPr>
      </w:pPr>
      <w:r>
        <w:rPr>
          <w:color w:val="000000"/>
          <w:sz w:val="24"/>
        </w:rPr>
        <w:t>Разнообразие предметов, объектов, субъектов, сроков  и других условий лизинговых сделок позволяет составить их обширную классификацию, часть которой уже отражена в нормативных актах, а другая ждёт своего законодательного урегулирования.</w:t>
      </w:r>
    </w:p>
    <w:p w:rsidR="00B82077" w:rsidRDefault="00B82077">
      <w:pPr>
        <w:spacing w:line="360" w:lineRule="auto"/>
        <w:ind w:firstLine="851"/>
        <w:jc w:val="both"/>
        <w:rPr>
          <w:color w:val="000000"/>
          <w:sz w:val="24"/>
        </w:rPr>
      </w:pPr>
      <w:r>
        <w:rPr>
          <w:color w:val="000000"/>
          <w:sz w:val="24"/>
        </w:rPr>
        <w:t xml:space="preserve">Деление лизинга на «оперативный» и «финансовый» в России осуществляется зачастую слишком упрощённо - по степени окупаемости объекта сделки( ст. 7 Закона о лизинге).  </w:t>
      </w:r>
    </w:p>
    <w:p w:rsidR="00B82077" w:rsidRDefault="00B82077">
      <w:pPr>
        <w:spacing w:line="360" w:lineRule="auto"/>
        <w:ind w:firstLine="851"/>
        <w:jc w:val="both"/>
        <w:rPr>
          <w:color w:val="000000"/>
          <w:sz w:val="24"/>
        </w:rPr>
      </w:pPr>
      <w:r>
        <w:rPr>
          <w:color w:val="000000"/>
          <w:sz w:val="24"/>
        </w:rPr>
        <w:t>В Законе под финансовым лизингом понимается такой вид лизинга, при котором «лизингодатель обязуется приобрести в собственность указанное лизингополучателем имущество у определённого продавца и передать лизингополучателю данное имущество в качестве предмета лизинга за определённую плату, на определённый срок и на определённых условиях во временное владение и пользование. При этом срок, на который предмет лизинга передаётся лизингополучателю, соизмерим по продолжительности со сроком полной амортизации предмета лизинга или превышает его. Предмет лизинга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 если иное не предусмотрено договором лизинга»</w:t>
      </w:r>
      <w:r>
        <w:rPr>
          <w:rStyle w:val="a8"/>
          <w:color w:val="000000"/>
          <w:sz w:val="24"/>
        </w:rPr>
        <w:footnoteReference w:id="8"/>
      </w:r>
    </w:p>
    <w:p w:rsidR="00B82077" w:rsidRDefault="00B82077">
      <w:pPr>
        <w:spacing w:line="360" w:lineRule="auto"/>
        <w:ind w:firstLine="851"/>
        <w:jc w:val="both"/>
        <w:rPr>
          <w:color w:val="000000"/>
          <w:sz w:val="24"/>
        </w:rPr>
      </w:pPr>
      <w:r>
        <w:rPr>
          <w:color w:val="000000"/>
          <w:sz w:val="24"/>
        </w:rPr>
        <w:t>Финансовый лизинг отличается следующими чертами:</w:t>
      </w:r>
    </w:p>
    <w:p w:rsidR="00B82077" w:rsidRDefault="00B82077">
      <w:pPr>
        <w:numPr>
          <w:ilvl w:val="0"/>
          <w:numId w:val="17"/>
        </w:numPr>
        <w:tabs>
          <w:tab w:val="clear" w:pos="360"/>
          <w:tab w:val="num" w:pos="1211"/>
        </w:tabs>
        <w:spacing w:line="360" w:lineRule="auto"/>
        <w:ind w:left="1211"/>
        <w:jc w:val="both"/>
        <w:rPr>
          <w:color w:val="000000"/>
          <w:sz w:val="24"/>
        </w:rPr>
      </w:pPr>
      <w:r>
        <w:rPr>
          <w:color w:val="000000"/>
          <w:sz w:val="24"/>
        </w:rPr>
        <w:t>Лизингодатель закупает имущество для последующей передачи его в лизинг не на свой страх и риск, а по указанию лизингополучателя;</w:t>
      </w:r>
    </w:p>
    <w:p w:rsidR="00B82077" w:rsidRDefault="00B82077">
      <w:pPr>
        <w:numPr>
          <w:ilvl w:val="0"/>
          <w:numId w:val="17"/>
        </w:numPr>
        <w:tabs>
          <w:tab w:val="clear" w:pos="360"/>
          <w:tab w:val="num" w:pos="1211"/>
        </w:tabs>
        <w:spacing w:line="360" w:lineRule="auto"/>
        <w:ind w:left="1211"/>
        <w:jc w:val="both"/>
        <w:rPr>
          <w:color w:val="000000"/>
          <w:sz w:val="24"/>
        </w:rPr>
      </w:pPr>
      <w:r>
        <w:rPr>
          <w:color w:val="000000"/>
          <w:sz w:val="24"/>
        </w:rPr>
        <w:t>Кроме лизингодателя и лизингополучателя в сделке участвует третья сторона-продавец объекта сделки;</w:t>
      </w:r>
    </w:p>
    <w:p w:rsidR="00B82077" w:rsidRDefault="00B82077">
      <w:pPr>
        <w:numPr>
          <w:ilvl w:val="0"/>
          <w:numId w:val="17"/>
        </w:numPr>
        <w:tabs>
          <w:tab w:val="clear" w:pos="360"/>
          <w:tab w:val="num" w:pos="1211"/>
        </w:tabs>
        <w:spacing w:line="360" w:lineRule="auto"/>
        <w:ind w:left="1211"/>
        <w:jc w:val="both"/>
        <w:rPr>
          <w:color w:val="000000"/>
          <w:sz w:val="24"/>
        </w:rPr>
      </w:pPr>
      <w:r>
        <w:rPr>
          <w:color w:val="000000"/>
          <w:sz w:val="24"/>
        </w:rPr>
        <w:t>Продолжительным период лизингового договора, соизмеримым или превышающим срок амортизации;</w:t>
      </w:r>
    </w:p>
    <w:p w:rsidR="00B82077" w:rsidRDefault="00B82077">
      <w:pPr>
        <w:numPr>
          <w:ilvl w:val="0"/>
          <w:numId w:val="17"/>
        </w:numPr>
        <w:tabs>
          <w:tab w:val="clear" w:pos="360"/>
          <w:tab w:val="num" w:pos="1211"/>
        </w:tabs>
        <w:spacing w:line="360" w:lineRule="auto"/>
        <w:ind w:left="1211"/>
        <w:jc w:val="both"/>
        <w:rPr>
          <w:color w:val="000000"/>
          <w:sz w:val="24"/>
        </w:rPr>
      </w:pPr>
      <w:r>
        <w:rPr>
          <w:color w:val="000000"/>
          <w:sz w:val="24"/>
        </w:rPr>
        <w:t>Невозможностью перехода права собственности и завершения догвора до выплаты лизингополучателем полной суммы.</w:t>
      </w:r>
    </w:p>
    <w:p w:rsidR="00B82077" w:rsidRDefault="00B82077">
      <w:pPr>
        <w:spacing w:line="360" w:lineRule="auto"/>
        <w:ind w:firstLine="851"/>
        <w:jc w:val="both"/>
        <w:rPr>
          <w:color w:val="000000"/>
          <w:sz w:val="24"/>
        </w:rPr>
      </w:pPr>
      <w:r>
        <w:rPr>
          <w:color w:val="000000"/>
          <w:sz w:val="24"/>
        </w:rPr>
        <w:t xml:space="preserve">Законодательство предусматривает такую разновидность финансового лизинга как </w:t>
      </w:r>
      <w:r>
        <w:rPr>
          <w:b/>
          <w:color w:val="000000"/>
          <w:sz w:val="24"/>
        </w:rPr>
        <w:t>возвратный</w:t>
      </w:r>
      <w:r>
        <w:rPr>
          <w:color w:val="000000"/>
          <w:sz w:val="24"/>
        </w:rPr>
        <w:t xml:space="preserve"> лизинг. Возвратный лизинг заключается в том, что предприятие, испытывающее затруднения с оборотными средствами, продаёт своё имущество лизинговой компании. Лизинговая компания, в свою очередь, на основе заключённого с бывшим собственником имущества договора лизинга передаёт предприятию его же бывшую собственность в лизинг. В результате операции купли-продажи имущества предприятие получает необходимые для работы оборотные средства, а в результате лизинговой операции у него появляется возможность работать на необходимом оборудовании, а в конце срока лизингового договора вернуть себе право собственности на своё бывшее имущество. </w:t>
      </w:r>
    </w:p>
    <w:p w:rsidR="00B82077" w:rsidRDefault="00B82077">
      <w:pPr>
        <w:spacing w:line="360" w:lineRule="auto"/>
        <w:ind w:firstLine="851"/>
        <w:jc w:val="both"/>
        <w:rPr>
          <w:color w:val="000000"/>
          <w:sz w:val="24"/>
        </w:rPr>
      </w:pPr>
      <w:r>
        <w:rPr>
          <w:color w:val="000000"/>
          <w:sz w:val="24"/>
        </w:rPr>
        <w:t>Таким образом возвратный лизинг предполагает наличие системы взаимосвязанных соглашений, при которой предприятие—собственник движимого или недвижимого имущества продаёт эту собственность лизинговой компании с одновременным оформлением договора о долгосрочной аренде своей бывшей собственности на условиях лизинга.</w:t>
      </w:r>
    </w:p>
    <w:p w:rsidR="00B82077" w:rsidRDefault="00B82077">
      <w:pPr>
        <w:spacing w:line="360" w:lineRule="auto"/>
        <w:ind w:firstLine="851"/>
        <w:jc w:val="both"/>
        <w:rPr>
          <w:color w:val="000000"/>
          <w:sz w:val="24"/>
        </w:rPr>
      </w:pPr>
      <w:r>
        <w:rPr>
          <w:color w:val="000000"/>
          <w:sz w:val="24"/>
        </w:rPr>
        <w:t>Возвратный лизинг выступает в данном случае как альтернатива залоговой операции, причём продавец собственности, перевоплощающийся в лизингополучателя, немедленно получает в своё распоряжение от покупателя взаимно согласованную сумму сделки купли-продажи, а покупатель продолжает участвовать в этой операции, но уже в качестве лизингодателя.</w:t>
      </w:r>
    </w:p>
    <w:p w:rsidR="00B82077" w:rsidRDefault="00B82077">
      <w:pPr>
        <w:spacing w:line="360" w:lineRule="auto"/>
        <w:ind w:firstLine="851"/>
        <w:jc w:val="both"/>
        <w:rPr>
          <w:color w:val="000000"/>
          <w:sz w:val="24"/>
        </w:rPr>
      </w:pPr>
      <w:r>
        <w:rPr>
          <w:color w:val="000000"/>
          <w:sz w:val="24"/>
        </w:rPr>
        <w:t xml:space="preserve">В отечественной практике возвратный лизинг необходим прежде всего для тех хозяйствующих субъектов, которым срочно требуются значительные объёмы оборотных средств. </w:t>
      </w:r>
    </w:p>
    <w:p w:rsidR="00B82077" w:rsidRDefault="00B82077">
      <w:pPr>
        <w:pStyle w:val="a6"/>
        <w:rPr>
          <w:rFonts w:ascii="Times New Roman" w:hAnsi="Times New Roman"/>
          <w:color w:val="000000"/>
          <w:sz w:val="24"/>
        </w:rPr>
      </w:pPr>
      <w:r>
        <w:rPr>
          <w:rFonts w:ascii="Times New Roman" w:hAnsi="Times New Roman"/>
          <w:color w:val="000000"/>
          <w:sz w:val="24"/>
        </w:rPr>
        <w:t>Другой вид лизинга не менее распространённый вид лизинга, указанный в законодательстве—</w:t>
      </w:r>
      <w:r>
        <w:rPr>
          <w:rFonts w:ascii="Times New Roman" w:hAnsi="Times New Roman"/>
          <w:b/>
          <w:color w:val="000000"/>
          <w:sz w:val="24"/>
        </w:rPr>
        <w:t>оперативный</w:t>
      </w:r>
      <w:r>
        <w:rPr>
          <w:rFonts w:ascii="Times New Roman" w:hAnsi="Times New Roman"/>
          <w:color w:val="000000"/>
          <w:sz w:val="24"/>
        </w:rPr>
        <w:t>. Помимо объёма обязанностей лизингодателя, он отличается от финансового лизинга и по сроку: при оперативном лизинге оборудование используется в течение времени намного меньше срока экономической службы оборудования. Желая возместить стоимость оборудования, лизинговая компания сдаёт его во временное пользование несколько раз, как правило, разным пользователям. Техобслуживание, ремонт, страхование и прочее при оперативном лизинге лежат на лизинговой компании. Предметом оперативного лизинга обычно бывает оборудование с высокими темпами морального старения.</w:t>
      </w:r>
    </w:p>
    <w:p w:rsidR="00B82077" w:rsidRDefault="00B82077">
      <w:pPr>
        <w:pStyle w:val="a6"/>
        <w:rPr>
          <w:rFonts w:ascii="Times New Roman" w:hAnsi="Times New Roman"/>
          <w:color w:val="000000"/>
          <w:sz w:val="24"/>
        </w:rPr>
      </w:pPr>
      <w:r>
        <w:rPr>
          <w:rFonts w:ascii="Times New Roman" w:hAnsi="Times New Roman"/>
          <w:color w:val="000000"/>
          <w:sz w:val="24"/>
        </w:rPr>
        <w:t>В. Газман разделяет лизинг на два вида: оперативный и финансовый.</w:t>
      </w:r>
      <w:r>
        <w:rPr>
          <w:rStyle w:val="a8"/>
          <w:rFonts w:ascii="Times New Roman" w:hAnsi="Times New Roman"/>
          <w:color w:val="000000"/>
          <w:sz w:val="24"/>
        </w:rPr>
        <w:footnoteReference w:id="9"/>
      </w:r>
      <w:r>
        <w:rPr>
          <w:rFonts w:ascii="Times New Roman" w:hAnsi="Times New Roman"/>
          <w:color w:val="000000"/>
          <w:sz w:val="24"/>
        </w:rPr>
        <w:t xml:space="preserve">  В свою очередь, финансовый лизинг он подразделяет на «финансовый лизинг с выкупом имущества» и «финансовый лизинг без выкупа имущества». В обычной лизинговой сделке к арендодателю возвращается владение после истечения  срока договора о лизинге. В соответствии с другими лизинговыми соглашениями арендатор может приобрести в собственность объект договора о лизинге. В отношениях финансового лизинга без выкупа имущества лизингополучатель  может в зависимости от соглашения сторон вернуть оборудование владельцу в связи с окончанием срока договора или продлить его на прежних или скорректированных условиях (револьверный или возобновляемый лизинг). При этом объекты лизинга через определённое время в зависимости от износа и по желанию лизингополучателя меняются на более совершенные образцы.</w:t>
      </w:r>
    </w:p>
    <w:p w:rsidR="00B82077" w:rsidRDefault="00B82077">
      <w:pPr>
        <w:spacing w:line="360" w:lineRule="auto"/>
        <w:ind w:firstLine="851"/>
        <w:jc w:val="both"/>
        <w:rPr>
          <w:color w:val="000000"/>
          <w:sz w:val="24"/>
        </w:rPr>
      </w:pPr>
      <w:r>
        <w:rPr>
          <w:color w:val="000000"/>
          <w:sz w:val="24"/>
        </w:rPr>
        <w:t>Оперативный лизинг сходен с ещё одной разновидностью аренды—прокатом. Однако, являясь разновидностью именно финансовой аренды, оперативный лизинг имеет ряд отличительных черт по сравнению с прокатом. Так, цель использования объекта сделки при прокате определяется по общему правилу, как потребительская, а при оперативном лизинге—всегда как предпринимательская. Кроме того, в прокат, в отличие от лизинга могут передаваться «только движимые вещи; договор проката признан публичным; его срок ограничен одним годом; не допускается субаренда и передача прав по договору о прокате».</w:t>
      </w:r>
      <w:r>
        <w:rPr>
          <w:rStyle w:val="a8"/>
          <w:color w:val="000000"/>
          <w:sz w:val="24"/>
        </w:rPr>
        <w:footnoteReference w:id="10"/>
      </w:r>
      <w:r>
        <w:rPr>
          <w:color w:val="000000"/>
          <w:sz w:val="24"/>
        </w:rPr>
        <w:t xml:space="preserve"> Таким образом, при всём сходстве оперативного лизинга и проката нельзя не отметить то, что с одной стороны, многие императивно установленные в законе ограничения для договора проката неприменимы к договору оперативного лизинга и, с другой стороны, оперативный лизинги обладает всеми специфическими особенностями финансовой аренды.   </w:t>
      </w:r>
    </w:p>
    <w:p w:rsidR="00B82077" w:rsidRDefault="00B82077">
      <w:pPr>
        <w:spacing w:line="360" w:lineRule="auto"/>
        <w:ind w:firstLine="851"/>
        <w:jc w:val="both"/>
        <w:rPr>
          <w:color w:val="000000"/>
          <w:sz w:val="24"/>
        </w:rPr>
      </w:pPr>
      <w:r>
        <w:rPr>
          <w:color w:val="000000"/>
          <w:sz w:val="24"/>
        </w:rPr>
        <w:t>Одной из форм возобновляемого (револьверного) лизинга выступает генеральный лизинг, который позволяет лизингополучателю дополнить список арендуемого оборудования без заключения новых контрактов.</w:t>
      </w:r>
    </w:p>
    <w:p w:rsidR="00B82077" w:rsidRDefault="00B82077">
      <w:pPr>
        <w:spacing w:line="360" w:lineRule="auto"/>
        <w:ind w:firstLine="851"/>
        <w:jc w:val="both"/>
        <w:rPr>
          <w:color w:val="000000"/>
          <w:sz w:val="24"/>
        </w:rPr>
      </w:pPr>
      <w:r>
        <w:rPr>
          <w:color w:val="000000"/>
          <w:sz w:val="24"/>
        </w:rPr>
        <w:t>Согласно классификации, предложенной В. Газманом, финансовый так и оперативный лизинг могут делиться по</w:t>
      </w:r>
      <w:r>
        <w:rPr>
          <w:rStyle w:val="a8"/>
          <w:color w:val="000000"/>
          <w:sz w:val="24"/>
        </w:rPr>
        <w:footnoteReference w:id="11"/>
      </w:r>
      <w:r>
        <w:rPr>
          <w:color w:val="000000"/>
          <w:sz w:val="24"/>
        </w:rPr>
        <w:t>:</w:t>
      </w:r>
    </w:p>
    <w:p w:rsidR="00B82077" w:rsidRDefault="00B82077">
      <w:pPr>
        <w:numPr>
          <w:ilvl w:val="0"/>
          <w:numId w:val="2"/>
        </w:numPr>
        <w:tabs>
          <w:tab w:val="num" w:pos="1361"/>
        </w:tabs>
        <w:spacing w:line="360" w:lineRule="auto"/>
        <w:jc w:val="both"/>
        <w:rPr>
          <w:color w:val="000000"/>
          <w:sz w:val="24"/>
        </w:rPr>
      </w:pPr>
      <w:r>
        <w:rPr>
          <w:b/>
          <w:color w:val="000000"/>
          <w:sz w:val="24"/>
        </w:rPr>
        <w:t>Типу имущества</w:t>
      </w:r>
      <w:r>
        <w:rPr>
          <w:color w:val="000000"/>
          <w:sz w:val="24"/>
        </w:rPr>
        <w:t xml:space="preserve"> на лизинг движимого имущества и лизинг недвижимости.</w:t>
      </w:r>
    </w:p>
    <w:p w:rsidR="00B82077" w:rsidRDefault="00B82077">
      <w:pPr>
        <w:numPr>
          <w:ilvl w:val="0"/>
          <w:numId w:val="2"/>
        </w:numPr>
        <w:tabs>
          <w:tab w:val="num" w:pos="1361"/>
        </w:tabs>
        <w:spacing w:line="360" w:lineRule="auto"/>
        <w:jc w:val="both"/>
        <w:rPr>
          <w:color w:val="000000"/>
          <w:sz w:val="24"/>
        </w:rPr>
      </w:pPr>
      <w:r>
        <w:rPr>
          <w:b/>
          <w:color w:val="000000"/>
          <w:sz w:val="24"/>
        </w:rPr>
        <w:t>Объёму обслуживания арендованного имущества</w:t>
      </w:r>
      <w:r>
        <w:rPr>
          <w:color w:val="000000"/>
          <w:sz w:val="24"/>
        </w:rPr>
        <w:t xml:space="preserve"> на:</w:t>
      </w:r>
    </w:p>
    <w:p w:rsidR="00B82077" w:rsidRDefault="00B82077">
      <w:pPr>
        <w:numPr>
          <w:ilvl w:val="0"/>
          <w:numId w:val="3"/>
        </w:numPr>
        <w:tabs>
          <w:tab w:val="num" w:pos="1361"/>
        </w:tabs>
        <w:spacing w:line="360" w:lineRule="auto"/>
        <w:jc w:val="both"/>
        <w:rPr>
          <w:color w:val="000000"/>
          <w:sz w:val="24"/>
        </w:rPr>
      </w:pPr>
      <w:r>
        <w:rPr>
          <w:b/>
          <w:color w:val="000000"/>
          <w:sz w:val="24"/>
        </w:rPr>
        <w:t>Чистый</w:t>
      </w:r>
      <w:r>
        <w:rPr>
          <w:color w:val="000000"/>
          <w:sz w:val="24"/>
        </w:rPr>
        <w:t>, когда все расходы по обслуживанию имущества принимает на себя лизингополучатель, который переводит лизингодателю чистые или нетто-платежи.</w:t>
      </w:r>
    </w:p>
    <w:p w:rsidR="00B82077" w:rsidRDefault="00B82077">
      <w:pPr>
        <w:numPr>
          <w:ilvl w:val="0"/>
          <w:numId w:val="3"/>
        </w:numPr>
        <w:tabs>
          <w:tab w:val="num" w:pos="1361"/>
        </w:tabs>
        <w:spacing w:line="360" w:lineRule="auto"/>
        <w:jc w:val="both"/>
        <w:rPr>
          <w:color w:val="000000"/>
          <w:sz w:val="24"/>
        </w:rPr>
      </w:pPr>
      <w:r>
        <w:rPr>
          <w:b/>
          <w:color w:val="000000"/>
          <w:sz w:val="24"/>
        </w:rPr>
        <w:t>Полный</w:t>
      </w:r>
      <w:r>
        <w:rPr>
          <w:color w:val="000000"/>
          <w:sz w:val="24"/>
        </w:rPr>
        <w:t>, т.е. с полным набором услуг или как его ещё называют «мокрый лизинг», когда лизингодатель принимает на себя все расходы по обслуживанию имущества. Разновидностью «мокрого лизинга» является так называемый лизинг «под ключ», при котором лизинговая компания по заказу собственника недвижимости предоставляет ему в лизинг оборудование с полным монтажом, внедрением технологии производства, привлечением специально подготовленной управляющей компании. Рамки этой операции могут быть расширены и за счёт лизинга недвижимости.</w:t>
      </w:r>
    </w:p>
    <w:p w:rsidR="00B82077" w:rsidRDefault="00B82077">
      <w:pPr>
        <w:numPr>
          <w:ilvl w:val="0"/>
          <w:numId w:val="3"/>
        </w:numPr>
        <w:tabs>
          <w:tab w:val="num" w:pos="1361"/>
        </w:tabs>
        <w:spacing w:line="360" w:lineRule="auto"/>
        <w:jc w:val="both"/>
        <w:rPr>
          <w:color w:val="000000"/>
          <w:sz w:val="24"/>
        </w:rPr>
      </w:pPr>
      <w:r>
        <w:rPr>
          <w:b/>
          <w:color w:val="000000"/>
          <w:sz w:val="24"/>
        </w:rPr>
        <w:t>С частичным набором услуг</w:t>
      </w:r>
      <w:r>
        <w:rPr>
          <w:color w:val="000000"/>
          <w:sz w:val="24"/>
        </w:rPr>
        <w:t>, когда на лизингодателя возлагаются лишь отдельные функции по обслуживанию имущества.</w:t>
      </w:r>
    </w:p>
    <w:p w:rsidR="00B82077" w:rsidRDefault="00B82077">
      <w:pPr>
        <w:pStyle w:val="22"/>
        <w:numPr>
          <w:ilvl w:val="0"/>
          <w:numId w:val="2"/>
        </w:numPr>
        <w:rPr>
          <w:rFonts w:ascii="Times New Roman" w:hAnsi="Times New Roman"/>
          <w:color w:val="000000"/>
          <w:sz w:val="24"/>
        </w:rPr>
      </w:pPr>
      <w:r>
        <w:rPr>
          <w:rFonts w:ascii="Times New Roman" w:hAnsi="Times New Roman"/>
          <w:b/>
          <w:color w:val="000000"/>
          <w:sz w:val="24"/>
        </w:rPr>
        <w:t>Международный и внутренний лизинг</w:t>
      </w:r>
      <w:r>
        <w:rPr>
          <w:rFonts w:ascii="Times New Roman" w:hAnsi="Times New Roman"/>
          <w:color w:val="000000"/>
          <w:sz w:val="24"/>
        </w:rPr>
        <w:t xml:space="preserve"> по отношению к страновому сектору рынка. Международный лизинг, в свою очередь, подразделяется на импортный и экспортный со своими особенностями заключения договоров.</w:t>
      </w:r>
    </w:p>
    <w:p w:rsidR="00B82077" w:rsidRDefault="00B82077">
      <w:pPr>
        <w:tabs>
          <w:tab w:val="num" w:pos="1361"/>
        </w:tabs>
        <w:spacing w:line="360" w:lineRule="auto"/>
        <w:ind w:firstLine="851"/>
        <w:jc w:val="both"/>
        <w:rPr>
          <w:color w:val="000000"/>
          <w:sz w:val="24"/>
        </w:rPr>
      </w:pPr>
      <w:r>
        <w:rPr>
          <w:color w:val="000000"/>
          <w:sz w:val="24"/>
        </w:rPr>
        <w:t xml:space="preserve">Е. В. Кабатова выделяет также лизинг с участием множества сторон или </w:t>
      </w:r>
      <w:r>
        <w:rPr>
          <w:b/>
          <w:color w:val="000000"/>
          <w:sz w:val="24"/>
        </w:rPr>
        <w:t>«</w:t>
      </w:r>
      <w:r>
        <w:rPr>
          <w:b/>
          <w:color w:val="000000"/>
          <w:sz w:val="24"/>
          <w:lang w:val="en-US"/>
        </w:rPr>
        <w:t>leveraged leasing</w:t>
      </w:r>
      <w:r>
        <w:rPr>
          <w:b/>
          <w:color w:val="000000"/>
          <w:sz w:val="24"/>
        </w:rPr>
        <w:t>»</w:t>
      </w:r>
      <w:r>
        <w:rPr>
          <w:color w:val="000000"/>
          <w:sz w:val="24"/>
        </w:rPr>
        <w:t xml:space="preserve"> </w:t>
      </w:r>
      <w:r>
        <w:rPr>
          <w:rStyle w:val="a8"/>
          <w:color w:val="000000"/>
          <w:sz w:val="24"/>
        </w:rPr>
        <w:footnoteReference w:id="12"/>
      </w:r>
      <w:r>
        <w:rPr>
          <w:color w:val="000000"/>
          <w:sz w:val="24"/>
        </w:rPr>
        <w:t>. Особенность отношений возникающих в связи с данной разновидностью лизинга, в первую очередь заключается в большом количестве участников (до шести и более). Основное отличие этого вида лизинга от финансового заключается в том, что лизинговая компания, покупая оборудование, выплачивает из своих средств не всю его стоимость, а лишь часть, например 20 %, остальную же сумму берёт в кредит у одного или нескольких заимодавцев (банков, страховых компаний или других финансовых учреждений). При этом лизинговая компания пользуется всеми налоговыми льготами, которые рассчитываются исходя из полной стоимости оборудования, а не части.</w:t>
      </w:r>
    </w:p>
    <w:p w:rsidR="00B82077" w:rsidRDefault="00B82077">
      <w:pPr>
        <w:tabs>
          <w:tab w:val="num" w:pos="1361"/>
        </w:tabs>
        <w:spacing w:line="360" w:lineRule="auto"/>
        <w:ind w:firstLine="851"/>
        <w:jc w:val="both"/>
        <w:rPr>
          <w:color w:val="000000"/>
          <w:sz w:val="24"/>
        </w:rPr>
      </w:pPr>
      <w:r>
        <w:rPr>
          <w:color w:val="000000"/>
          <w:sz w:val="24"/>
        </w:rPr>
        <w:t>Поэтому можно вывести дополнительный критерий вида лизинга, состав участников:</w:t>
      </w:r>
    </w:p>
    <w:p w:rsidR="00B82077" w:rsidRDefault="00B82077">
      <w:pPr>
        <w:numPr>
          <w:ilvl w:val="0"/>
          <w:numId w:val="4"/>
        </w:numPr>
        <w:tabs>
          <w:tab w:val="clear" w:pos="360"/>
          <w:tab w:val="num" w:pos="1211"/>
        </w:tabs>
        <w:spacing w:line="360" w:lineRule="auto"/>
        <w:ind w:left="1211"/>
        <w:jc w:val="both"/>
        <w:rPr>
          <w:color w:val="000000"/>
          <w:sz w:val="24"/>
        </w:rPr>
      </w:pPr>
      <w:r>
        <w:rPr>
          <w:color w:val="000000"/>
          <w:sz w:val="24"/>
        </w:rPr>
        <w:t>Лизинг с участием множества сторон (ливередж-лизинг). Такой лизинг распространён для финансирования сложных, крупномасштабных объектов. В таких сделках ввиду множества участвующих сторон присутствуют поверенный кредиторов—для координации действий заимодателей и поверенный лизингодателей—для управления совместными действиями контрагентов. Поверенный лизингодателей действует в качестве номинального лизингодателя и получает титул собственника  имущества. Он же распределяет прибыль между акционерами, финансирующими лизинговую операцию.</w:t>
      </w:r>
    </w:p>
    <w:p w:rsidR="00B82077" w:rsidRDefault="00B82077">
      <w:pPr>
        <w:numPr>
          <w:ilvl w:val="0"/>
          <w:numId w:val="4"/>
        </w:numPr>
        <w:tabs>
          <w:tab w:val="clear" w:pos="360"/>
          <w:tab w:val="num" w:pos="1211"/>
        </w:tabs>
        <w:spacing w:line="360" w:lineRule="auto"/>
        <w:ind w:left="1211"/>
        <w:jc w:val="both"/>
        <w:rPr>
          <w:color w:val="000000"/>
          <w:sz w:val="24"/>
        </w:rPr>
      </w:pPr>
      <w:r>
        <w:rPr>
          <w:color w:val="000000"/>
          <w:sz w:val="24"/>
        </w:rPr>
        <w:t xml:space="preserve">Лизинг с участием двух сторон—возвратный лизинг, представляющий собой систему взаимосвязанных соглашений, при которой собственник продаёт принадлежащее ему имущество лизингодателю и одновременно оформляет соглашение о долгосрочной аренде бывшей собственности на условиях лизинга. </w:t>
      </w:r>
    </w:p>
    <w:p w:rsidR="00B82077" w:rsidRDefault="00B82077">
      <w:pPr>
        <w:spacing w:line="360" w:lineRule="auto"/>
        <w:ind w:firstLine="851"/>
        <w:jc w:val="both"/>
        <w:rPr>
          <w:color w:val="000000"/>
          <w:sz w:val="24"/>
        </w:rPr>
      </w:pPr>
      <w:r>
        <w:rPr>
          <w:color w:val="000000"/>
          <w:sz w:val="24"/>
        </w:rPr>
        <w:t xml:space="preserve">По завершении сделки финансового лизинга пользователь чаще всего выкупает оборудование по остаточной стоимости,  но по договорённости сторон оно может быть возвращено лизингодателю и реализовано на рынке подержанной техники. Иногда на уже бывшее в эксплуатации оборудование заключается сделка вторичного лизинга (то есть применяется лизинг по остаточной стоимости, или </w:t>
      </w:r>
      <w:r>
        <w:rPr>
          <w:b/>
          <w:color w:val="000000"/>
          <w:sz w:val="24"/>
        </w:rPr>
        <w:t>лизинг из вторых рук</w:t>
      </w:r>
      <w:r>
        <w:rPr>
          <w:color w:val="000000"/>
          <w:sz w:val="24"/>
        </w:rPr>
        <w:t xml:space="preserve">). Соответственно, передачу в лизинг новых объектов называют </w:t>
      </w:r>
      <w:r>
        <w:rPr>
          <w:b/>
          <w:color w:val="000000"/>
          <w:sz w:val="24"/>
        </w:rPr>
        <w:t>лизингом из первых рук</w:t>
      </w:r>
      <w:r>
        <w:rPr>
          <w:color w:val="000000"/>
          <w:sz w:val="24"/>
        </w:rPr>
        <w:t>.</w:t>
      </w:r>
    </w:p>
    <w:p w:rsidR="00B82077" w:rsidRDefault="00B82077">
      <w:pPr>
        <w:spacing w:line="360" w:lineRule="auto"/>
        <w:ind w:firstLine="851"/>
        <w:jc w:val="both"/>
        <w:rPr>
          <w:color w:val="000000"/>
          <w:sz w:val="24"/>
        </w:rPr>
      </w:pPr>
      <w:r>
        <w:rPr>
          <w:color w:val="000000"/>
          <w:sz w:val="24"/>
        </w:rPr>
        <w:t xml:space="preserve">Условия некоторых лизинговых договоров предусматривают возможность передачи лизингополучателем лизингового имущества другому пользователю. В данном случае заключается договор </w:t>
      </w:r>
      <w:r>
        <w:rPr>
          <w:b/>
          <w:color w:val="000000"/>
          <w:sz w:val="24"/>
        </w:rPr>
        <w:t>сублизинга</w:t>
      </w:r>
      <w:r>
        <w:rPr>
          <w:color w:val="000000"/>
          <w:sz w:val="24"/>
        </w:rPr>
        <w:t>. При наличии установленных законодательством для лизингополучателя налоговых льгот сублизинг может быть весьма выгодным для обеих сторон этого соглашения.</w:t>
      </w:r>
    </w:p>
    <w:p w:rsidR="00B82077" w:rsidRDefault="00B82077">
      <w:pPr>
        <w:spacing w:line="360" w:lineRule="auto"/>
        <w:ind w:firstLine="851"/>
        <w:jc w:val="both"/>
        <w:rPr>
          <w:color w:val="000000"/>
          <w:sz w:val="24"/>
        </w:rPr>
      </w:pPr>
      <w:r>
        <w:rPr>
          <w:color w:val="000000"/>
          <w:sz w:val="24"/>
        </w:rPr>
        <w:t>Интересное основание для классификации приводит В. Сахарчук: отношение к предусмотренным законодательством льготам</w:t>
      </w:r>
      <w:r>
        <w:rPr>
          <w:rStyle w:val="a8"/>
          <w:color w:val="000000"/>
          <w:sz w:val="24"/>
        </w:rPr>
        <w:footnoteReference w:id="13"/>
      </w:r>
      <w:r>
        <w:rPr>
          <w:color w:val="000000"/>
          <w:sz w:val="24"/>
        </w:rPr>
        <w:t xml:space="preserve">. По этой классификации может различаться </w:t>
      </w:r>
      <w:r>
        <w:rPr>
          <w:b/>
          <w:color w:val="000000"/>
          <w:sz w:val="24"/>
        </w:rPr>
        <w:t>мнимый и притворный</w:t>
      </w:r>
      <w:r>
        <w:rPr>
          <w:color w:val="000000"/>
          <w:sz w:val="24"/>
        </w:rPr>
        <w:t xml:space="preserve"> </w:t>
      </w:r>
      <w:r>
        <w:rPr>
          <w:b/>
          <w:color w:val="000000"/>
          <w:sz w:val="24"/>
        </w:rPr>
        <w:t>лизинг</w:t>
      </w:r>
      <w:r>
        <w:rPr>
          <w:color w:val="000000"/>
          <w:sz w:val="24"/>
        </w:rPr>
        <w:t xml:space="preserve">, если сделка совершается без намерения создать юридические последствия или прикрывает другую заключенную сделку с целью извлечения наибольшей прибыли за счёт получения необоснованных налоговых и других льгот, а также </w:t>
      </w:r>
      <w:r>
        <w:rPr>
          <w:b/>
          <w:color w:val="000000"/>
          <w:sz w:val="24"/>
        </w:rPr>
        <w:t>действительный</w:t>
      </w:r>
      <w:r>
        <w:rPr>
          <w:color w:val="000000"/>
          <w:sz w:val="24"/>
        </w:rPr>
        <w:t xml:space="preserve"> </w:t>
      </w:r>
      <w:r>
        <w:rPr>
          <w:b/>
          <w:color w:val="000000"/>
          <w:sz w:val="24"/>
        </w:rPr>
        <w:t>лизинг</w:t>
      </w:r>
      <w:r>
        <w:rPr>
          <w:color w:val="000000"/>
          <w:sz w:val="24"/>
        </w:rPr>
        <w:t xml:space="preserve">, в котором воля и волеизъявление участников сделки совпадают. </w:t>
      </w:r>
    </w:p>
    <w:p w:rsidR="00B82077" w:rsidRDefault="00B82077">
      <w:pPr>
        <w:spacing w:line="360" w:lineRule="auto"/>
        <w:ind w:firstLine="851"/>
        <w:jc w:val="both"/>
        <w:rPr>
          <w:color w:val="000000"/>
          <w:sz w:val="24"/>
        </w:rPr>
      </w:pPr>
      <w:r>
        <w:rPr>
          <w:color w:val="000000"/>
          <w:sz w:val="24"/>
        </w:rPr>
        <w:t>В некоторых странах выделяют так называемый персональный лизинг, который основывается на предоставлении лизингополучателю работающих по найму специалистов и рабочих, состоящих в штате лизинговой компании или специально ею подобранных. Однако, в нашей стране такие отношения едва ли можно признать как лизинговыми, так и гражданско-правовыми вообще, поскольку наем рабочей силы регулируется нормами трудового права.</w:t>
      </w:r>
    </w:p>
    <w:p w:rsidR="00B82077" w:rsidRDefault="00B82077">
      <w:pPr>
        <w:spacing w:line="360" w:lineRule="auto"/>
        <w:ind w:firstLine="851"/>
        <w:jc w:val="both"/>
        <w:rPr>
          <w:color w:val="000000"/>
          <w:sz w:val="24"/>
        </w:rPr>
      </w:pPr>
      <w:r>
        <w:rPr>
          <w:color w:val="000000"/>
          <w:sz w:val="24"/>
        </w:rPr>
        <w:t>По характеру лизинговых платежей можно различить:</w:t>
      </w:r>
    </w:p>
    <w:p w:rsidR="00B82077" w:rsidRDefault="00B82077">
      <w:pPr>
        <w:numPr>
          <w:ilvl w:val="0"/>
          <w:numId w:val="7"/>
        </w:numPr>
        <w:tabs>
          <w:tab w:val="clear" w:pos="360"/>
          <w:tab w:val="num" w:pos="1211"/>
        </w:tabs>
        <w:spacing w:line="360" w:lineRule="auto"/>
        <w:ind w:left="1211"/>
        <w:jc w:val="both"/>
        <w:rPr>
          <w:color w:val="000000"/>
          <w:sz w:val="24"/>
        </w:rPr>
      </w:pPr>
      <w:r>
        <w:rPr>
          <w:b/>
          <w:color w:val="000000"/>
          <w:sz w:val="24"/>
        </w:rPr>
        <w:t>Лизинг с денежным платежом</w:t>
      </w:r>
      <w:r>
        <w:rPr>
          <w:color w:val="000000"/>
          <w:sz w:val="24"/>
        </w:rPr>
        <w:t>—все платежи осуществляются в денежной форме;</w:t>
      </w:r>
    </w:p>
    <w:p w:rsidR="00B82077" w:rsidRDefault="00B82077">
      <w:pPr>
        <w:numPr>
          <w:ilvl w:val="0"/>
          <w:numId w:val="7"/>
        </w:numPr>
        <w:tabs>
          <w:tab w:val="clear" w:pos="360"/>
          <w:tab w:val="num" w:pos="1211"/>
        </w:tabs>
        <w:spacing w:line="360" w:lineRule="auto"/>
        <w:ind w:left="1211"/>
        <w:jc w:val="both"/>
        <w:rPr>
          <w:color w:val="000000"/>
          <w:sz w:val="24"/>
        </w:rPr>
      </w:pPr>
      <w:r>
        <w:rPr>
          <w:b/>
          <w:color w:val="000000"/>
          <w:sz w:val="24"/>
        </w:rPr>
        <w:t>Лизинг с компенсационным платежом</w:t>
      </w:r>
      <w:r>
        <w:rPr>
          <w:color w:val="000000"/>
          <w:sz w:val="24"/>
        </w:rPr>
        <w:t xml:space="preserve"> —платежи осуществляются поставками части продукции, произведённой на оборудовании, являющемся предметом лизинга (часто используются в отношениях с пользователем имеющем финансовые затруднения).</w:t>
      </w:r>
    </w:p>
    <w:p w:rsidR="00B82077" w:rsidRDefault="00B82077">
      <w:pPr>
        <w:numPr>
          <w:ilvl w:val="0"/>
          <w:numId w:val="7"/>
        </w:numPr>
        <w:tabs>
          <w:tab w:val="clear" w:pos="360"/>
          <w:tab w:val="num" w:pos="1211"/>
        </w:tabs>
        <w:spacing w:line="360" w:lineRule="auto"/>
        <w:ind w:left="1211"/>
        <w:jc w:val="both"/>
        <w:rPr>
          <w:color w:val="000000"/>
          <w:sz w:val="24"/>
        </w:rPr>
      </w:pPr>
      <w:r>
        <w:rPr>
          <w:b/>
          <w:color w:val="000000"/>
          <w:sz w:val="24"/>
        </w:rPr>
        <w:t>Лизинг со смешанным платежом</w:t>
      </w:r>
      <w:r>
        <w:rPr>
          <w:color w:val="000000"/>
          <w:sz w:val="24"/>
        </w:rPr>
        <w:t>—расчёты осуществляются комбинированием этих двух форм.</w:t>
      </w:r>
    </w:p>
    <w:p w:rsidR="00B82077" w:rsidRDefault="00B82077">
      <w:pPr>
        <w:spacing w:line="360" w:lineRule="auto"/>
        <w:ind w:firstLine="851"/>
        <w:jc w:val="both"/>
        <w:rPr>
          <w:color w:val="000000"/>
          <w:sz w:val="24"/>
        </w:rPr>
      </w:pPr>
      <w:r>
        <w:rPr>
          <w:color w:val="000000"/>
          <w:sz w:val="24"/>
        </w:rPr>
        <w:t xml:space="preserve">По </w:t>
      </w:r>
      <w:r>
        <w:rPr>
          <w:b/>
          <w:color w:val="000000"/>
          <w:sz w:val="24"/>
        </w:rPr>
        <w:t xml:space="preserve">объектам сделок </w:t>
      </w:r>
      <w:r>
        <w:rPr>
          <w:color w:val="000000"/>
          <w:sz w:val="24"/>
        </w:rPr>
        <w:t xml:space="preserve">лизинг подразделяется на многочисленные виды, основные из которых—лизинг движимого и недвижимого имущества. </w:t>
      </w:r>
    </w:p>
    <w:p w:rsidR="00B82077" w:rsidRDefault="00B82077">
      <w:pPr>
        <w:spacing w:line="360" w:lineRule="auto"/>
        <w:ind w:firstLine="851"/>
        <w:jc w:val="both"/>
        <w:rPr>
          <w:color w:val="000000"/>
          <w:sz w:val="24"/>
        </w:rPr>
      </w:pPr>
      <w:r>
        <w:rPr>
          <w:color w:val="000000"/>
          <w:sz w:val="24"/>
        </w:rPr>
        <w:t xml:space="preserve">Авторитетные автомобильные производители Западной Европы практикуют </w:t>
      </w:r>
      <w:r>
        <w:rPr>
          <w:b/>
          <w:color w:val="000000"/>
          <w:sz w:val="24"/>
        </w:rPr>
        <w:t>частный лизинг</w:t>
      </w:r>
      <w:r>
        <w:rPr>
          <w:color w:val="000000"/>
          <w:sz w:val="24"/>
        </w:rPr>
        <w:t xml:space="preserve"> автотранспортных средств, когда лизингополучателем является физическое лицо. Оперативный лизинг в данном случае напоминает договор бытового проката. Однако подобные операции представляют определенный интерес, если по окончании срока договора происходит переход права собственности на имущество и возможности в случае систематических неплатежей лизингополучателя изъять собственное имущество. Лизингополучателю же выгодно осуществить выбор имущества, а затем приобрести его в собственность (при определённых гарантиях в случае банкротства лизингодателя) путём выплат частей его полной стоимости.</w:t>
      </w:r>
    </w:p>
    <w:p w:rsidR="00B82077" w:rsidRDefault="00B82077">
      <w:pPr>
        <w:spacing w:line="360" w:lineRule="auto"/>
        <w:ind w:firstLine="851"/>
        <w:jc w:val="both"/>
        <w:rPr>
          <w:color w:val="000000"/>
          <w:sz w:val="24"/>
        </w:rPr>
      </w:pPr>
      <w:r>
        <w:rPr>
          <w:color w:val="000000"/>
          <w:sz w:val="24"/>
        </w:rPr>
        <w:t xml:space="preserve">Частный лизинг иногда отождествляют с </w:t>
      </w:r>
      <w:r>
        <w:rPr>
          <w:b/>
          <w:color w:val="000000"/>
          <w:sz w:val="24"/>
        </w:rPr>
        <w:t>потребительским лизингом</w:t>
      </w:r>
      <w:r>
        <w:rPr>
          <w:color w:val="000000"/>
          <w:sz w:val="24"/>
        </w:rPr>
        <w:t>, однако, по мнению В. Сахарчука, эти понятия неидентичны. Лизингополучателем в потребительском лизинге может быть как физическое, так и юридическое лицо, однако лизинговое имущество используется им не в предпринимательской деятельности. Характерный пример подобного рода отношений—лизинг оборудования для обустройства зала видео сеансов для сотрудников организации.</w:t>
      </w:r>
      <w:r>
        <w:rPr>
          <w:rStyle w:val="a8"/>
          <w:color w:val="000000"/>
          <w:sz w:val="24"/>
        </w:rPr>
        <w:footnoteReference w:id="14"/>
      </w:r>
    </w:p>
    <w:p w:rsidR="00B82077" w:rsidRDefault="00B82077">
      <w:pPr>
        <w:spacing w:line="360" w:lineRule="auto"/>
        <w:ind w:firstLine="851"/>
        <w:jc w:val="both"/>
        <w:rPr>
          <w:color w:val="000000"/>
          <w:sz w:val="24"/>
        </w:rPr>
      </w:pPr>
    </w:p>
    <w:p w:rsidR="00B82077" w:rsidRDefault="00B82077">
      <w:pPr>
        <w:pStyle w:val="ac"/>
        <w:ind w:firstLine="851"/>
        <w:jc w:val="center"/>
        <w:rPr>
          <w:rFonts w:ascii="Times New Roman" w:hAnsi="Times New Roman"/>
          <w:b/>
          <w:color w:val="000000"/>
          <w:sz w:val="24"/>
        </w:rPr>
      </w:pPr>
    </w:p>
    <w:p w:rsidR="00B82077" w:rsidRDefault="00B82077">
      <w:pPr>
        <w:pStyle w:val="ac"/>
        <w:ind w:firstLine="851"/>
        <w:jc w:val="center"/>
        <w:rPr>
          <w:rFonts w:ascii="Times New Roman" w:hAnsi="Times New Roman"/>
          <w:b/>
          <w:color w:val="000000"/>
          <w:sz w:val="24"/>
        </w:rPr>
      </w:pPr>
      <w:r>
        <w:rPr>
          <w:rFonts w:ascii="Times New Roman" w:hAnsi="Times New Roman"/>
          <w:b/>
          <w:sz w:val="24"/>
        </w:rPr>
        <w:t>§3</w:t>
      </w:r>
      <w:r>
        <w:rPr>
          <w:rFonts w:ascii="Times New Roman" w:hAnsi="Times New Roman"/>
          <w:b/>
          <w:color w:val="000000"/>
          <w:sz w:val="24"/>
        </w:rPr>
        <w:t xml:space="preserve"> Субъекты лизинга.</w:t>
      </w:r>
    </w:p>
    <w:p w:rsidR="00B82077" w:rsidRDefault="00B82077">
      <w:pPr>
        <w:spacing w:line="360" w:lineRule="auto"/>
        <w:ind w:firstLine="851"/>
        <w:jc w:val="both"/>
        <w:rPr>
          <w:color w:val="000000"/>
          <w:sz w:val="24"/>
        </w:rPr>
      </w:pPr>
      <w:r>
        <w:rPr>
          <w:color w:val="000000"/>
          <w:sz w:val="24"/>
        </w:rPr>
        <w:t>С точки зрения законодательства, в договоре лизинга участвуют три лица: продавец (изготовитель) имущества, его приобретатель-лизингодатель и арендатор-лизингополучатель. Организацией, выступающей в роли лизингодателя выступает, чаще всего, лизинговая компания. Федеральный закон о лизинге</w:t>
      </w:r>
      <w:r>
        <w:rPr>
          <w:rStyle w:val="a8"/>
          <w:color w:val="000000"/>
          <w:sz w:val="24"/>
        </w:rPr>
        <w:footnoteReference w:id="15"/>
      </w:r>
      <w:r>
        <w:rPr>
          <w:color w:val="000000"/>
          <w:sz w:val="24"/>
        </w:rPr>
        <w:t xml:space="preserve"> выделяет следующих субъектов:</w:t>
      </w:r>
    </w:p>
    <w:p w:rsidR="00B82077" w:rsidRDefault="00B82077">
      <w:pPr>
        <w:spacing w:line="360" w:lineRule="auto"/>
        <w:ind w:firstLine="851"/>
        <w:jc w:val="both"/>
        <w:rPr>
          <w:color w:val="000000"/>
          <w:sz w:val="24"/>
        </w:rPr>
      </w:pPr>
      <w:r>
        <w:rPr>
          <w:b/>
          <w:color w:val="000000"/>
          <w:sz w:val="24"/>
        </w:rPr>
        <w:t xml:space="preserve">       лизингодатель</w:t>
      </w:r>
      <w:r>
        <w:rPr>
          <w:color w:val="000000"/>
          <w:sz w:val="24"/>
        </w:rPr>
        <w:t xml:space="preserve">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w:t>
      </w:r>
    </w:p>
    <w:p w:rsidR="00B82077" w:rsidRDefault="00B82077">
      <w:pPr>
        <w:spacing w:line="360" w:lineRule="auto"/>
        <w:ind w:firstLine="851"/>
        <w:jc w:val="both"/>
        <w:rPr>
          <w:color w:val="000000"/>
          <w:sz w:val="24"/>
        </w:rPr>
      </w:pPr>
      <w:r>
        <w:rPr>
          <w:color w:val="000000"/>
          <w:sz w:val="24"/>
        </w:rPr>
        <w:t xml:space="preserve">       </w:t>
      </w:r>
      <w:r>
        <w:rPr>
          <w:b/>
          <w:color w:val="000000"/>
          <w:sz w:val="24"/>
        </w:rPr>
        <w:t>лизингополучатель</w:t>
      </w:r>
      <w:r>
        <w:rPr>
          <w:color w:val="000000"/>
          <w:sz w:val="24"/>
        </w:rPr>
        <w:t xml:space="preserve">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в пользование  в  соответствии  с договором лизинга; продавец (поставщик)   -   физическое  или  юридическое  лицо, которое  в  соответствии   с   договором   купли   -   продажи   с лизингодателем   продает   лизингодателю   в   обусловленный  срок производимое  (закупаемое)  им  имущество,  являющееся   предметом лизинга. </w:t>
      </w:r>
    </w:p>
    <w:p w:rsidR="00B82077" w:rsidRDefault="00B82077">
      <w:pPr>
        <w:spacing w:line="360" w:lineRule="auto"/>
        <w:ind w:firstLine="851"/>
        <w:jc w:val="both"/>
        <w:rPr>
          <w:color w:val="000000"/>
          <w:sz w:val="24"/>
        </w:rPr>
      </w:pPr>
      <w:r>
        <w:rPr>
          <w:color w:val="000000"/>
          <w:sz w:val="24"/>
        </w:rPr>
        <w:t xml:space="preserve"> </w:t>
      </w:r>
      <w:r>
        <w:rPr>
          <w:b/>
          <w:color w:val="000000"/>
          <w:sz w:val="24"/>
        </w:rPr>
        <w:t>Продавец  (поставщик)</w:t>
      </w:r>
      <w:r>
        <w:rPr>
          <w:color w:val="000000"/>
          <w:sz w:val="24"/>
        </w:rPr>
        <w:t xml:space="preserve">  обязан  передать  предмет лизинга лизингодателю или лизингополучателю  в  соответствии  с  условиями договора купли - продажи. В развитых капиталистических странах в 50-60-е годы такие компании обычно были филиалами крупных промышленных фирм, находивших в лизинге дополнительные возможности для рекламы и сбыта своей продукции </w:t>
      </w:r>
      <w:r>
        <w:rPr>
          <w:rStyle w:val="a8"/>
          <w:color w:val="000000"/>
          <w:sz w:val="24"/>
        </w:rPr>
        <w:footnoteReference w:id="16"/>
      </w:r>
    </w:p>
    <w:p w:rsidR="00B82077" w:rsidRDefault="00B82077">
      <w:pPr>
        <w:spacing w:line="360" w:lineRule="auto"/>
        <w:ind w:firstLine="720"/>
        <w:jc w:val="both"/>
        <w:rPr>
          <w:color w:val="000000"/>
          <w:sz w:val="24"/>
        </w:rPr>
      </w:pPr>
      <w:r>
        <w:rPr>
          <w:color w:val="000000"/>
          <w:sz w:val="24"/>
        </w:rPr>
        <w:t>Участие лизингодателя выражается в следующем:</w:t>
      </w:r>
    </w:p>
    <w:p w:rsidR="00B82077" w:rsidRDefault="00B82077">
      <w:pPr>
        <w:spacing w:line="360" w:lineRule="auto"/>
        <w:ind w:firstLine="720"/>
        <w:jc w:val="both"/>
        <w:rPr>
          <w:color w:val="000000"/>
          <w:sz w:val="24"/>
        </w:rPr>
      </w:pPr>
      <w:r>
        <w:rPr>
          <w:color w:val="000000"/>
          <w:sz w:val="24"/>
        </w:rPr>
        <w:t xml:space="preserve">- лизинговая компания проверяет соответствие цены, которую согласовал </w:t>
      </w:r>
    </w:p>
    <w:p w:rsidR="00B82077" w:rsidRDefault="00B82077">
      <w:pPr>
        <w:spacing w:line="360" w:lineRule="auto"/>
        <w:jc w:val="both"/>
        <w:rPr>
          <w:color w:val="000000"/>
          <w:sz w:val="24"/>
        </w:rPr>
      </w:pPr>
      <w:r>
        <w:rPr>
          <w:color w:val="000000"/>
          <w:sz w:val="24"/>
        </w:rPr>
        <w:t>лизингополучатель, согласно текущему рыночному уровню;</w:t>
      </w:r>
    </w:p>
    <w:p w:rsidR="00B82077" w:rsidRDefault="00B82077">
      <w:pPr>
        <w:spacing w:line="360" w:lineRule="auto"/>
        <w:ind w:firstLine="720"/>
        <w:jc w:val="both"/>
        <w:rPr>
          <w:color w:val="000000"/>
          <w:sz w:val="24"/>
        </w:rPr>
      </w:pPr>
      <w:r>
        <w:rPr>
          <w:color w:val="000000"/>
          <w:sz w:val="24"/>
        </w:rPr>
        <w:t>-лизингодатель покупает необходимое лизингополучателю имущество у поставщика или производителя на основе договора купли-продажи в собственность лизинговой компании;</w:t>
      </w:r>
    </w:p>
    <w:p w:rsidR="00B82077" w:rsidRDefault="00B82077">
      <w:pPr>
        <w:spacing w:line="360" w:lineRule="auto"/>
        <w:ind w:firstLine="720"/>
        <w:jc w:val="both"/>
        <w:rPr>
          <w:color w:val="000000"/>
          <w:sz w:val="24"/>
        </w:rPr>
      </w:pPr>
      <w:r>
        <w:rPr>
          <w:color w:val="000000"/>
          <w:sz w:val="24"/>
        </w:rPr>
        <w:t>- передает купленное имущество лизингополучателю во временное пользование на оговоренных в договоре лизинга условиях.</w:t>
      </w:r>
    </w:p>
    <w:p w:rsidR="00B82077" w:rsidRDefault="00B82077">
      <w:pPr>
        <w:spacing w:line="360" w:lineRule="auto"/>
        <w:ind w:firstLine="851"/>
        <w:jc w:val="both"/>
        <w:rPr>
          <w:color w:val="000000"/>
          <w:sz w:val="24"/>
        </w:rPr>
      </w:pPr>
      <w:r>
        <w:rPr>
          <w:color w:val="000000"/>
          <w:sz w:val="24"/>
        </w:rPr>
        <w:t>При такой схеме преимущества очевидны для всех: пользователь получает дополнительные возможности для приобретения дорогостоящего оборудования, как правило, в таких случаях пользователю не нужно нанимать или выделять сотрудников для ремонта, сложное технологическое оборудование обслуживается высококвалифицированными специалистами изготовителя; фирма-изготовитель получает возможность оперативно выявить производственные и конструкторские недостатки оборудования и устранять их, повышая качество и конкурентоспособность оборудования. Однако впоследствии возросло число самостоятельных лизинговых компаний.</w:t>
      </w:r>
    </w:p>
    <w:p w:rsidR="00B82077" w:rsidRDefault="00B82077">
      <w:pPr>
        <w:spacing w:line="360" w:lineRule="auto"/>
        <w:ind w:firstLine="851"/>
        <w:jc w:val="both"/>
        <w:rPr>
          <w:color w:val="000000"/>
          <w:sz w:val="24"/>
        </w:rPr>
      </w:pPr>
      <w:r>
        <w:rPr>
          <w:color w:val="000000"/>
          <w:sz w:val="24"/>
        </w:rPr>
        <w:t>Некоторые авторы полагают, что наряду с лизингодателем, лизингополучателем, и поставщиком имущества в качестве субъектов лизинга могли бы выступать  кредиторы и страховщики, принимающие участие в финансировании приобретения лизингового имущества и в его страховании.</w:t>
      </w:r>
      <w:r>
        <w:rPr>
          <w:rStyle w:val="a8"/>
          <w:color w:val="000000"/>
          <w:sz w:val="24"/>
        </w:rPr>
        <w:footnoteReference w:id="17"/>
      </w:r>
    </w:p>
    <w:p w:rsidR="00B82077" w:rsidRDefault="00B82077">
      <w:pPr>
        <w:spacing w:line="360" w:lineRule="auto"/>
        <w:ind w:firstLine="851"/>
        <w:jc w:val="both"/>
        <w:rPr>
          <w:color w:val="000000"/>
          <w:sz w:val="24"/>
        </w:rPr>
      </w:pPr>
      <w:r>
        <w:rPr>
          <w:color w:val="000000"/>
          <w:sz w:val="24"/>
        </w:rPr>
        <w:t>Их оппоненты полагают, что включение в перечень возможных субъектов лизинга гаранта, страховщика, инвестора, неоправданны, поскольку это не является необходимой и всегда присутствующей характеристикой лизинговых отношений.</w:t>
      </w:r>
      <w:r>
        <w:rPr>
          <w:rStyle w:val="a8"/>
          <w:color w:val="000000"/>
          <w:sz w:val="24"/>
        </w:rPr>
        <w:footnoteReference w:id="18"/>
      </w:r>
      <w:r>
        <w:rPr>
          <w:color w:val="000000"/>
          <w:sz w:val="24"/>
        </w:rPr>
        <w:t xml:space="preserve"> По их мнению сведения о страховщике и гаранте следует искать в соответствующих главах Гражданского кодекса РФ (гл. 48 «Страхование», гл. 23 «Обеспечение исполнения обязательств», включающая такие способы обеспечения обязательств, как поручительство, банковская гарантия, задаток и другие) и ином специальном законодательстве.</w:t>
      </w:r>
    </w:p>
    <w:p w:rsidR="00B82077" w:rsidRDefault="00B82077">
      <w:pPr>
        <w:spacing w:line="360" w:lineRule="auto"/>
        <w:ind w:firstLine="851"/>
        <w:jc w:val="both"/>
        <w:rPr>
          <w:color w:val="000000"/>
          <w:sz w:val="24"/>
        </w:rPr>
      </w:pPr>
      <w:r>
        <w:rPr>
          <w:color w:val="000000"/>
          <w:sz w:val="24"/>
        </w:rPr>
        <w:t>Мне представляется более правильной первая позиция. Действительно, можно согласиться, что кредиторы и страховщики не всегда участвуют в сделках, связанных с лизингом имущества. Однако в данном вопросе необходимо исходить из российских реалий лизинговой деятельности. А они таковы, что лишь считанное количество лизинговых компаний имеет возможность использовать собственные средства, причём в небольшом объёме, для приобретения оборудования по заказу лизингополучателя. Определяющую роль в процессе финансирования большинства лизинговых сделок играют банки. Не случайно основная часть реально действующих компаний создана при банках. В ряде лизинговых компаний  («Индустрия-М», «ИнтерЛизинг», «Красные ворота», «Интерпромлизинг»,    «Госинкор-лизинг», «ММБ-лизинг» и др.) разработкой ключевых вопросов по каждой конкретной лизинговой сделке занимаются специалисты банка-учредителя. Обоснованность такой позиции, на мой взгляд обуславливается сущностью права, его «обслуживающей» ролью по отношению к экономической надстройке.</w:t>
      </w:r>
    </w:p>
    <w:p w:rsidR="00B82077" w:rsidRDefault="00B82077">
      <w:pPr>
        <w:spacing w:line="360" w:lineRule="auto"/>
        <w:ind w:firstLine="851"/>
        <w:jc w:val="both"/>
        <w:rPr>
          <w:color w:val="000000"/>
          <w:sz w:val="24"/>
        </w:rPr>
      </w:pPr>
      <w:r>
        <w:rPr>
          <w:color w:val="000000"/>
          <w:sz w:val="24"/>
        </w:rPr>
        <w:t xml:space="preserve">Закон регулирует порядок создания и деятельность такого специализированного субъекта лизинга как </w:t>
      </w:r>
      <w:r>
        <w:rPr>
          <w:i/>
          <w:color w:val="000000"/>
          <w:sz w:val="24"/>
        </w:rPr>
        <w:t>лизинговая компания.</w:t>
      </w:r>
      <w:r>
        <w:rPr>
          <w:color w:val="000000"/>
          <w:sz w:val="24"/>
        </w:rPr>
        <w:t xml:space="preserve"> Установлено, что в качестве учредителей лизинговой компании могут выступать юридические и физические лица, а также граждане зарегистрированные в качестве индивидуальных предпринимателей. Вместе с тем для осуществления лизинговой деятельности лизинговые компании имеют право привлекать денежные средства только юридических лиц. Таким образом, физические лица могут быть учредителями лизинговых  компаний, лизингодателями, но не могут быть кредиторами лизинговых операций.</w:t>
      </w:r>
    </w:p>
    <w:p w:rsidR="00B82077" w:rsidRDefault="00B82077">
      <w:pPr>
        <w:spacing w:line="360" w:lineRule="auto"/>
        <w:ind w:firstLine="851"/>
        <w:jc w:val="both"/>
        <w:rPr>
          <w:color w:val="000000"/>
          <w:sz w:val="24"/>
        </w:rPr>
      </w:pPr>
      <w:r>
        <w:rPr>
          <w:color w:val="000000"/>
          <w:sz w:val="24"/>
        </w:rPr>
        <w:t xml:space="preserve">Важным аспектом полноты правосубъектности лизинговых компаний является лицензирование. В соответствии со ст. 6 Закона «О лизинге» получение лицензии является обязательным для лизинговых компаний и индивидуальных предпринимателей, то есть для тех лизингодателей деятельность которых характеризуется </w:t>
      </w:r>
      <w:r>
        <w:rPr>
          <w:i/>
          <w:color w:val="000000"/>
          <w:sz w:val="24"/>
        </w:rPr>
        <w:t xml:space="preserve">многократностью </w:t>
      </w:r>
      <w:r>
        <w:rPr>
          <w:color w:val="000000"/>
          <w:sz w:val="24"/>
        </w:rPr>
        <w:t>лизинговых сделок. Однако, согласно Закону «О лицензировании отдельных видов деятельности»</w:t>
      </w:r>
      <w:r>
        <w:rPr>
          <w:rStyle w:val="a8"/>
          <w:color w:val="000000"/>
          <w:sz w:val="24"/>
        </w:rPr>
        <w:footnoteReference w:id="19"/>
      </w:r>
      <w:r>
        <w:rPr>
          <w:color w:val="000000"/>
          <w:sz w:val="24"/>
        </w:rPr>
        <w:t xml:space="preserve"> подлежат лицензированию только операции по финансовому лизингу (включая возвратный). В то же время нет необходимости для получения лицензии на операции, связанные с оперативным лизингом.</w:t>
      </w:r>
    </w:p>
    <w:p w:rsidR="00B82077" w:rsidRDefault="00B82077">
      <w:pPr>
        <w:spacing w:line="360" w:lineRule="auto"/>
        <w:ind w:firstLine="851"/>
        <w:jc w:val="both"/>
        <w:rPr>
          <w:color w:val="000000"/>
          <w:sz w:val="24"/>
        </w:rPr>
      </w:pPr>
      <w:r>
        <w:rPr>
          <w:color w:val="000000"/>
          <w:sz w:val="24"/>
        </w:rPr>
        <w:t>До выхода закона условия выдачи лицензии определялись Постановлением Правительства от 26 февраля 1996 г.</w:t>
      </w:r>
      <w:r>
        <w:rPr>
          <w:rStyle w:val="a8"/>
          <w:color w:val="000000"/>
          <w:sz w:val="24"/>
        </w:rPr>
        <w:footnoteReference w:id="20"/>
      </w:r>
      <w:r>
        <w:rPr>
          <w:color w:val="000000"/>
          <w:sz w:val="24"/>
        </w:rPr>
        <w:t xml:space="preserve"> в соответсвии с этим положением было установлено, что лицензированием лизинговой деятельности занимается Минэкономики России. Приказом Министра экономики от 20 июня 1996 г.</w:t>
      </w:r>
      <w:r>
        <w:rPr>
          <w:rStyle w:val="a8"/>
          <w:color w:val="000000"/>
          <w:sz w:val="24"/>
        </w:rPr>
        <w:footnoteReference w:id="21"/>
      </w:r>
      <w:r>
        <w:rPr>
          <w:color w:val="000000"/>
          <w:sz w:val="24"/>
        </w:rPr>
        <w:t xml:space="preserve"> на Государственную регистрационную палату были возложены функции регистрации представленных лизинговыми компаниями документов, определение их комплектности и соответствия действующему законодательству. Палата осуществляет выдачу организациям заявителям лицензий на право осуществления лизинговой деятельности; выдачу уведомлений о продлении, переоформлении, аннулировании, приостановлении или возобновлении срока действия, а также об отказе в выдаче лицензии. При необходимости Палата осуществляет дополнительную экспертизу документов или принимает решение о проведении независимой экспертизы с привлечением лизинговой компании.</w:t>
      </w:r>
    </w:p>
    <w:p w:rsidR="00B82077" w:rsidRDefault="00B82077">
      <w:pPr>
        <w:spacing w:line="360" w:lineRule="auto"/>
        <w:ind w:firstLine="851"/>
        <w:jc w:val="both"/>
        <w:rPr>
          <w:color w:val="000000"/>
          <w:sz w:val="24"/>
        </w:rPr>
      </w:pPr>
      <w:r>
        <w:rPr>
          <w:color w:val="000000"/>
          <w:sz w:val="24"/>
        </w:rPr>
        <w:t>Рассмотрев документы, Палата направляет своё заключение о выдаче, об отказе в выдаче, о продлении, переоформлении или возобновлении срока действия лицензии в Комиссию по лизинговой деятельности при Минэкономики РФ.</w:t>
      </w:r>
    </w:p>
    <w:p w:rsidR="00B82077" w:rsidRDefault="00B82077">
      <w:pPr>
        <w:spacing w:line="360" w:lineRule="auto"/>
        <w:ind w:firstLine="851"/>
        <w:jc w:val="both"/>
        <w:rPr>
          <w:color w:val="000000"/>
          <w:sz w:val="24"/>
        </w:rPr>
      </w:pPr>
      <w:r>
        <w:rPr>
          <w:color w:val="000000"/>
          <w:sz w:val="24"/>
        </w:rPr>
        <w:t>В соответствии с п. 18 Положения о лицензировании   предусматривалось, что минимальный срок лицензии может быть один год, а максимальный- пять лет. Первый норматив чаще применялся к вновь созданным компаниям, второй—к компаниям, к которые уже имели опыт лизинговой деятельности.</w:t>
      </w:r>
    </w:p>
    <w:p w:rsidR="00B82077" w:rsidRDefault="00B82077">
      <w:pPr>
        <w:spacing w:line="360" w:lineRule="auto"/>
        <w:ind w:firstLine="851"/>
        <w:jc w:val="both"/>
        <w:rPr>
          <w:color w:val="000000"/>
          <w:sz w:val="24"/>
        </w:rPr>
      </w:pPr>
      <w:r>
        <w:rPr>
          <w:color w:val="000000"/>
          <w:sz w:val="24"/>
        </w:rPr>
        <w:t>Относительно этих нормативов возникает один очень важный вопрос: как быть тем компаниям, которые получили лицензии на срок, меньший, чем сроки, предусмотренные в договорах лизинга?</w:t>
      </w:r>
    </w:p>
    <w:p w:rsidR="00B82077" w:rsidRDefault="00B82077">
      <w:pPr>
        <w:spacing w:line="360" w:lineRule="auto"/>
        <w:ind w:firstLine="851"/>
        <w:jc w:val="both"/>
        <w:rPr>
          <w:color w:val="000000"/>
          <w:sz w:val="24"/>
        </w:rPr>
      </w:pPr>
      <w:r>
        <w:rPr>
          <w:color w:val="000000"/>
          <w:sz w:val="24"/>
        </w:rPr>
        <w:t xml:space="preserve">В п. 8 Федерального закона «О лицензировании отдельных видов деятельности» была введена норма, в соответствии с которой срок действия лицензии устанавливается положением о лицензировании конкретного вида деятельности, но не может быть мньше трёх лет.     </w:t>
      </w:r>
    </w:p>
    <w:p w:rsidR="00B82077" w:rsidRDefault="00B82077">
      <w:pPr>
        <w:spacing w:line="360" w:lineRule="auto"/>
        <w:ind w:firstLine="851"/>
        <w:jc w:val="both"/>
        <w:rPr>
          <w:color w:val="000000"/>
          <w:sz w:val="24"/>
        </w:rPr>
      </w:pPr>
      <w:r>
        <w:rPr>
          <w:color w:val="000000"/>
          <w:sz w:val="24"/>
        </w:rPr>
        <w:t xml:space="preserve">Участником (но не субъектом) лизинга могут выступать </w:t>
      </w:r>
      <w:r>
        <w:rPr>
          <w:i/>
          <w:color w:val="000000"/>
          <w:sz w:val="24"/>
        </w:rPr>
        <w:t>«</w:t>
      </w:r>
      <w:r>
        <w:rPr>
          <w:color w:val="000000"/>
          <w:sz w:val="24"/>
        </w:rPr>
        <w:t xml:space="preserve"> </w:t>
      </w:r>
      <w:r>
        <w:rPr>
          <w:i/>
          <w:color w:val="000000"/>
          <w:sz w:val="24"/>
        </w:rPr>
        <w:t>лизинговые брокерские компании»</w:t>
      </w:r>
      <w:r>
        <w:rPr>
          <w:color w:val="000000"/>
          <w:sz w:val="24"/>
        </w:rPr>
        <w:t>.</w:t>
      </w:r>
      <w:r>
        <w:rPr>
          <w:rStyle w:val="a8"/>
          <w:color w:val="000000"/>
          <w:sz w:val="24"/>
        </w:rPr>
        <w:footnoteReference w:id="22"/>
      </w:r>
      <w:r>
        <w:rPr>
          <w:color w:val="000000"/>
          <w:sz w:val="24"/>
        </w:rPr>
        <w:t xml:space="preserve"> Основной функцией этих компаний является сведение пользователя, желающего взять во временное пользование то или иное оборудование, изготовителя или оптовую фирму и банк, который может финансировать сделку. Лизинговый брокер не является участником отношений по лизингу, он лишь осуществляет посреднические функции и получает комиссионное вознаграждение.  </w:t>
      </w:r>
    </w:p>
    <w:p w:rsidR="00B82077" w:rsidRDefault="00B82077">
      <w:pPr>
        <w:spacing w:line="360" w:lineRule="auto"/>
        <w:ind w:firstLine="851"/>
        <w:jc w:val="both"/>
        <w:rPr>
          <w:color w:val="000000"/>
          <w:sz w:val="24"/>
        </w:rPr>
      </w:pPr>
      <w:r>
        <w:rPr>
          <w:color w:val="000000"/>
          <w:sz w:val="24"/>
        </w:rPr>
        <w:t xml:space="preserve">В лизинге возрастает роль банков. Участие банка может быть прямым, если он непосредственно сдаёт машины и оборудование во временное пользование, и косвенным, например предоставление ссуд лизинговым компаниям. В этом случае банк выступает как поставщик кредита. </w:t>
      </w:r>
    </w:p>
    <w:p w:rsidR="00B82077" w:rsidRDefault="00B82077">
      <w:pPr>
        <w:spacing w:line="360" w:lineRule="auto"/>
        <w:ind w:firstLine="851"/>
        <w:jc w:val="both"/>
        <w:rPr>
          <w:color w:val="000000"/>
          <w:sz w:val="24"/>
        </w:rPr>
      </w:pPr>
      <w:r>
        <w:rPr>
          <w:color w:val="000000"/>
          <w:sz w:val="24"/>
        </w:rPr>
        <w:t xml:space="preserve">Необходимо учитывать, что при лизинговых сделках очень важно осуществлять страхование не только имущественных рисков, но и рисков возврата лизинговых платежей. </w:t>
      </w:r>
    </w:p>
    <w:p w:rsidR="00B82077" w:rsidRDefault="00B82077">
      <w:pPr>
        <w:spacing w:line="360" w:lineRule="auto"/>
        <w:ind w:firstLine="851"/>
        <w:jc w:val="both"/>
        <w:rPr>
          <w:color w:val="000000"/>
          <w:sz w:val="24"/>
          <w:lang w:val="en-US"/>
        </w:rPr>
      </w:pPr>
      <w:r>
        <w:rPr>
          <w:color w:val="000000"/>
          <w:sz w:val="24"/>
        </w:rPr>
        <w:t>Страховые компании, как и банки, участвуют в прямом лизинге, т.е. сами сдают оборудование во временное пользование; их участие может быть и косвенным. Если устав страхового общества не позволяет вкладывать деньги в движимое имущество, то они нередко создают посреднические организации.</w:t>
      </w:r>
    </w:p>
    <w:p w:rsidR="00B82077" w:rsidRDefault="00B82077">
      <w:pPr>
        <w:spacing w:line="360" w:lineRule="auto"/>
        <w:ind w:firstLine="851"/>
        <w:jc w:val="both"/>
        <w:rPr>
          <w:color w:val="000000"/>
          <w:sz w:val="24"/>
        </w:rPr>
      </w:pPr>
      <w:r>
        <w:rPr>
          <w:b/>
          <w:color w:val="000000"/>
          <w:sz w:val="24"/>
        </w:rPr>
        <w:t xml:space="preserve">Российская Ассоциация Лизинговых Компаний (“Рослизинг”), </w:t>
      </w:r>
      <w:r>
        <w:rPr>
          <w:color w:val="000000"/>
          <w:sz w:val="24"/>
        </w:rPr>
        <w:t>некоммерческое объединение лизинговых компаний, банков и иных предприятий, занимающихся лизингом, осуществляющая:</w:t>
      </w:r>
    </w:p>
    <w:p w:rsidR="00B82077" w:rsidRDefault="00B82077">
      <w:pPr>
        <w:spacing w:line="360" w:lineRule="auto"/>
        <w:ind w:firstLine="709"/>
        <w:jc w:val="both"/>
        <w:rPr>
          <w:color w:val="000000"/>
          <w:sz w:val="24"/>
        </w:rPr>
      </w:pPr>
      <w:r>
        <w:rPr>
          <w:color w:val="000000"/>
          <w:sz w:val="24"/>
        </w:rPr>
        <w:t>а) координацию деятельности организаций, входящих в нее, и объединение их средств для осуществления совместных взаимовыгодных проектов;</w:t>
      </w:r>
    </w:p>
    <w:p w:rsidR="00B82077" w:rsidRDefault="00B82077">
      <w:pPr>
        <w:spacing w:line="360" w:lineRule="auto"/>
        <w:ind w:firstLine="709"/>
        <w:jc w:val="both"/>
        <w:rPr>
          <w:color w:val="000000"/>
          <w:sz w:val="24"/>
        </w:rPr>
      </w:pPr>
      <w:r>
        <w:rPr>
          <w:color w:val="000000"/>
          <w:sz w:val="24"/>
        </w:rPr>
        <w:t>б) разработку, совместно с органами государственного управления, стратегических направлений и программы развития лизинга в России;</w:t>
      </w:r>
    </w:p>
    <w:p w:rsidR="00B82077" w:rsidRDefault="00B82077">
      <w:pPr>
        <w:spacing w:line="360" w:lineRule="auto"/>
        <w:ind w:firstLine="709"/>
        <w:jc w:val="both"/>
        <w:rPr>
          <w:color w:val="000000"/>
          <w:sz w:val="24"/>
        </w:rPr>
      </w:pPr>
      <w:r>
        <w:rPr>
          <w:color w:val="000000"/>
          <w:sz w:val="24"/>
        </w:rPr>
        <w:t>в) подготовку проектов законодательных актов;</w:t>
      </w:r>
    </w:p>
    <w:p w:rsidR="00B82077" w:rsidRDefault="00B82077">
      <w:pPr>
        <w:spacing w:line="360" w:lineRule="auto"/>
        <w:ind w:firstLine="709"/>
        <w:jc w:val="both"/>
        <w:rPr>
          <w:color w:val="000000"/>
          <w:sz w:val="24"/>
        </w:rPr>
      </w:pPr>
      <w:r>
        <w:rPr>
          <w:color w:val="000000"/>
          <w:sz w:val="24"/>
        </w:rPr>
        <w:t>г) участие в работе международных ассоциативных общественных организаций.</w:t>
      </w:r>
    </w:p>
    <w:p w:rsidR="00B82077" w:rsidRDefault="00B82077">
      <w:pPr>
        <w:pStyle w:val="31"/>
        <w:rPr>
          <w:rFonts w:ascii="Times New Roman" w:hAnsi="Times New Roman"/>
          <w:sz w:val="24"/>
        </w:rPr>
      </w:pPr>
      <w:r>
        <w:rPr>
          <w:rFonts w:ascii="Times New Roman" w:hAnsi="Times New Roman"/>
          <w:sz w:val="24"/>
        </w:rPr>
        <w:t>По мнению президента Российской ассоциации лизинговых компаний, генерального директора ЗАО «Балтийский лизинг» В.Н. Голощапова, можно выделить четыре основных варианта организации лизинга:</w:t>
      </w:r>
    </w:p>
    <w:p w:rsidR="00B82077" w:rsidRDefault="00B82077">
      <w:pPr>
        <w:pStyle w:val="31"/>
        <w:numPr>
          <w:ilvl w:val="0"/>
          <w:numId w:val="5"/>
        </w:numPr>
        <w:tabs>
          <w:tab w:val="clear" w:pos="360"/>
          <w:tab w:val="num" w:pos="210"/>
          <w:tab w:val="num" w:pos="1361"/>
        </w:tabs>
        <w:ind w:left="1211"/>
        <w:rPr>
          <w:rFonts w:ascii="Times New Roman" w:hAnsi="Times New Roman"/>
          <w:sz w:val="24"/>
        </w:rPr>
      </w:pPr>
      <w:r>
        <w:rPr>
          <w:rFonts w:ascii="Times New Roman" w:hAnsi="Times New Roman"/>
          <w:sz w:val="24"/>
        </w:rPr>
        <w:t>Лизинговые компании, созданные в структуре банков;</w:t>
      </w:r>
    </w:p>
    <w:p w:rsidR="00B82077" w:rsidRDefault="00B82077">
      <w:pPr>
        <w:pStyle w:val="31"/>
        <w:numPr>
          <w:ilvl w:val="0"/>
          <w:numId w:val="5"/>
        </w:numPr>
        <w:tabs>
          <w:tab w:val="clear" w:pos="360"/>
          <w:tab w:val="num" w:pos="210"/>
          <w:tab w:val="num" w:pos="1361"/>
        </w:tabs>
        <w:ind w:left="1211"/>
        <w:rPr>
          <w:rFonts w:ascii="Times New Roman" w:hAnsi="Times New Roman"/>
          <w:sz w:val="24"/>
        </w:rPr>
      </w:pPr>
      <w:r>
        <w:rPr>
          <w:rFonts w:ascii="Times New Roman" w:hAnsi="Times New Roman"/>
          <w:sz w:val="24"/>
        </w:rPr>
        <w:t>Универсальные лизинговые компании, учреждаемые банками;</w:t>
      </w:r>
    </w:p>
    <w:p w:rsidR="00B82077" w:rsidRDefault="00B82077">
      <w:pPr>
        <w:pStyle w:val="31"/>
        <w:numPr>
          <w:ilvl w:val="0"/>
          <w:numId w:val="5"/>
        </w:numPr>
        <w:tabs>
          <w:tab w:val="clear" w:pos="360"/>
          <w:tab w:val="num" w:pos="210"/>
          <w:tab w:val="num" w:pos="1361"/>
        </w:tabs>
        <w:ind w:left="1211"/>
        <w:rPr>
          <w:rFonts w:ascii="Times New Roman" w:hAnsi="Times New Roman"/>
          <w:sz w:val="24"/>
        </w:rPr>
      </w:pPr>
      <w:r>
        <w:rPr>
          <w:rFonts w:ascii="Times New Roman" w:hAnsi="Times New Roman"/>
          <w:sz w:val="24"/>
        </w:rPr>
        <w:t>Специализированные лизинговые компании, организуемые крупными производителями машин и оборудования и лизингующие часть выпускаемой продукции;</w:t>
      </w:r>
    </w:p>
    <w:p w:rsidR="00B82077" w:rsidRDefault="00B82077">
      <w:pPr>
        <w:pStyle w:val="31"/>
        <w:numPr>
          <w:ilvl w:val="0"/>
          <w:numId w:val="5"/>
        </w:numPr>
        <w:tabs>
          <w:tab w:val="clear" w:pos="360"/>
          <w:tab w:val="num" w:pos="210"/>
          <w:tab w:val="num" w:pos="1361"/>
        </w:tabs>
        <w:ind w:left="1211"/>
        <w:rPr>
          <w:rFonts w:ascii="Times New Roman" w:hAnsi="Times New Roman"/>
          <w:sz w:val="24"/>
          <w:lang w:val="en-US"/>
        </w:rPr>
      </w:pPr>
      <w:r>
        <w:rPr>
          <w:rFonts w:ascii="Times New Roman" w:hAnsi="Times New Roman"/>
          <w:sz w:val="24"/>
        </w:rPr>
        <w:t>Лизинговые компании, создаваемые крупными фирмами, специализирующимися на поставках и обслуживании техники.</w:t>
      </w:r>
      <w:r>
        <w:rPr>
          <w:rStyle w:val="a8"/>
          <w:rFonts w:ascii="Times New Roman" w:hAnsi="Times New Roman"/>
          <w:sz w:val="24"/>
        </w:rPr>
        <w:footnoteReference w:id="23"/>
      </w:r>
    </w:p>
    <w:p w:rsidR="00B82077" w:rsidRDefault="00B82077">
      <w:pPr>
        <w:spacing w:line="360" w:lineRule="auto"/>
        <w:ind w:firstLine="709"/>
        <w:jc w:val="both"/>
        <w:rPr>
          <w:color w:val="000000"/>
          <w:sz w:val="24"/>
        </w:rPr>
      </w:pPr>
      <w:r>
        <w:rPr>
          <w:color w:val="000000"/>
          <w:sz w:val="24"/>
        </w:rPr>
        <w:t>В российских условиях выделяется еще два варианта организации лизинга.</w:t>
      </w:r>
    </w:p>
    <w:p w:rsidR="00B82077" w:rsidRDefault="00B82077">
      <w:pPr>
        <w:spacing w:line="360" w:lineRule="auto"/>
        <w:ind w:firstLine="709"/>
        <w:jc w:val="both"/>
        <w:rPr>
          <w:color w:val="000000"/>
          <w:sz w:val="24"/>
        </w:rPr>
      </w:pPr>
      <w:r>
        <w:rPr>
          <w:color w:val="000000"/>
          <w:sz w:val="24"/>
        </w:rPr>
        <w:t xml:space="preserve"> — Лизинговые компании, создаваемые министерствами и ведомствами для решения узких внутриведомственных задач. В этом случае ресурсы лизинговых компаний получаются из государственного или местного бюджета (как это сделано для развития лизинга комбайнов российского производства).</w:t>
      </w:r>
    </w:p>
    <w:p w:rsidR="00B82077" w:rsidRDefault="00B82077">
      <w:pPr>
        <w:spacing w:line="360" w:lineRule="auto"/>
        <w:ind w:firstLine="709"/>
        <w:jc w:val="both"/>
        <w:rPr>
          <w:color w:val="000000"/>
          <w:sz w:val="24"/>
        </w:rPr>
      </w:pPr>
      <w:r>
        <w:rPr>
          <w:color w:val="000000"/>
          <w:sz w:val="24"/>
        </w:rPr>
        <w:t>— Лизинговые компании, созданные иностранными инвесторами.</w:t>
      </w:r>
    </w:p>
    <w:p w:rsidR="00B82077" w:rsidRDefault="00B82077">
      <w:pPr>
        <w:spacing w:line="360" w:lineRule="auto"/>
        <w:ind w:firstLine="709"/>
        <w:jc w:val="both"/>
        <w:rPr>
          <w:sz w:val="24"/>
          <w:lang w:val="en-US"/>
        </w:rPr>
      </w:pPr>
      <w:r>
        <w:rPr>
          <w:sz w:val="24"/>
        </w:rPr>
        <w:t>Первые два варианта характерны в основном для финансового лизинга, последние два — для оперативного.</w:t>
      </w:r>
    </w:p>
    <w:p w:rsidR="00B82077" w:rsidRDefault="00B82077">
      <w:pPr>
        <w:spacing w:line="360" w:lineRule="auto"/>
        <w:ind w:firstLine="851"/>
        <w:jc w:val="both"/>
        <w:rPr>
          <w:b/>
          <w:i/>
          <w:color w:val="000000"/>
          <w:sz w:val="24"/>
        </w:rPr>
      </w:pPr>
      <w:r>
        <w:rPr>
          <w:color w:val="000000"/>
          <w:sz w:val="24"/>
        </w:rPr>
        <w:t>Любой из  субъектов  лизинга  может  быть  резидентом  Российской Федерации,  нерезидентом  Российской   Федерации,   а   также   субъектом предпринимательской  деятельности  с  участием  иностранного   инвестора, осуществляющим свою деятельность в соответствии с  законодательством Российской Федерации.</w:t>
      </w:r>
    </w:p>
    <w:p w:rsidR="00B82077" w:rsidRDefault="00B82077">
      <w:pPr>
        <w:spacing w:line="360" w:lineRule="auto"/>
        <w:ind w:firstLine="709"/>
        <w:jc w:val="both"/>
        <w:rPr>
          <w:color w:val="000000"/>
          <w:sz w:val="24"/>
        </w:rPr>
      </w:pPr>
      <w:r>
        <w:rPr>
          <w:color w:val="000000"/>
          <w:sz w:val="24"/>
        </w:rPr>
        <w:t>Лизинг интересен всем субъектам лизинговых отношений: потребителю оборудования, инвестору, представителем которого в данном случае является лизинговая компания, государству, которое может использовать лизинг для направления инвестиций в приоритетные отрасли экономики, и, наконец, банку, который в результате лизинга может рассчитывать на уверенную долгосрочную прибыль.</w:t>
      </w:r>
    </w:p>
    <w:p w:rsidR="00B82077" w:rsidRDefault="00B82077">
      <w:pPr>
        <w:spacing w:line="360" w:lineRule="auto"/>
        <w:ind w:firstLine="709"/>
        <w:jc w:val="both"/>
        <w:rPr>
          <w:color w:val="000000"/>
          <w:sz w:val="24"/>
        </w:rPr>
      </w:pPr>
      <w:r>
        <w:rPr>
          <w:color w:val="000000"/>
          <w:sz w:val="24"/>
        </w:rPr>
        <w:t xml:space="preserve">Основные преимущества лизинга, наиболее актуальные с учетом особенностей экономической ситуацией, сложившейся в России на данном этапе, заключается в следующем: </w:t>
      </w:r>
    </w:p>
    <w:p w:rsidR="00B82077" w:rsidRDefault="00B82077">
      <w:pPr>
        <w:spacing w:line="360" w:lineRule="auto"/>
        <w:ind w:firstLine="709"/>
        <w:jc w:val="both"/>
        <w:rPr>
          <w:color w:val="000000"/>
          <w:sz w:val="24"/>
        </w:rPr>
      </w:pPr>
      <w:r>
        <w:rPr>
          <w:b/>
          <w:color w:val="000000"/>
          <w:sz w:val="24"/>
          <w:u w:val="single"/>
        </w:rPr>
        <w:t>Для государства</w:t>
      </w:r>
      <w:r>
        <w:rPr>
          <w:i/>
          <w:color w:val="000000"/>
          <w:sz w:val="24"/>
          <w:u w:val="single"/>
        </w:rPr>
        <w:t>.</w:t>
      </w:r>
      <w:r>
        <w:rPr>
          <w:color w:val="000000"/>
          <w:sz w:val="24"/>
        </w:rPr>
        <w:t xml:space="preserve"> При сложившейся экономической ситуации и острой необходимости в оживлении инвестиционной активности проблема развития лизинга приобретает для государства особую актуальность.</w:t>
      </w:r>
    </w:p>
    <w:p w:rsidR="00B82077" w:rsidRDefault="00B82077">
      <w:pPr>
        <w:spacing w:line="360" w:lineRule="auto"/>
        <w:ind w:firstLine="709"/>
        <w:jc w:val="both"/>
        <w:rPr>
          <w:color w:val="000000"/>
          <w:sz w:val="24"/>
        </w:rPr>
      </w:pPr>
      <w:r>
        <w:rPr>
          <w:color w:val="000000"/>
          <w:sz w:val="24"/>
        </w:rPr>
        <w:t>— Этот финансовый инструмент способствует мобилизации финансовых средств для инвестиционной деятельности.</w:t>
      </w:r>
    </w:p>
    <w:p w:rsidR="00B82077" w:rsidRDefault="00B82077">
      <w:pPr>
        <w:spacing w:line="360" w:lineRule="auto"/>
        <w:ind w:firstLine="709"/>
        <w:jc w:val="both"/>
        <w:rPr>
          <w:color w:val="000000"/>
          <w:sz w:val="24"/>
        </w:rPr>
      </w:pPr>
      <w:r>
        <w:rPr>
          <w:color w:val="000000"/>
          <w:sz w:val="24"/>
        </w:rPr>
        <w:t>— Обеспечивает посредством своего механизма гарантированное использование инвестиционных ресурсов на цели переоснащения производства.</w:t>
      </w:r>
    </w:p>
    <w:p w:rsidR="00B82077" w:rsidRDefault="00B82077">
      <w:pPr>
        <w:spacing w:line="360" w:lineRule="auto"/>
        <w:ind w:firstLine="709"/>
        <w:jc w:val="both"/>
        <w:rPr>
          <w:b/>
          <w:color w:val="000000"/>
          <w:sz w:val="24"/>
        </w:rPr>
      </w:pPr>
      <w:r>
        <w:rPr>
          <w:color w:val="000000"/>
          <w:sz w:val="24"/>
        </w:rPr>
        <w:t>— Государство, поощряя лизинговую деятельность и используя для этого, например, налоговые льготы, может существенно уменьшить бюджетные ассигнования на финансирование инвестиций, эффективно управлять процессом совершенствования их отраслевой структуры, содействовать развитию товарного производства и сферы услуг, повышению экспортного потенциала, сокращению оттока частного российского капитала на Запад, созданию дополнительных рабочих мест, особенно в сфере малого предпринимательства, решению других насущных социально-экономических задач.</w:t>
      </w:r>
    </w:p>
    <w:p w:rsidR="00B82077" w:rsidRDefault="00B82077">
      <w:pPr>
        <w:spacing w:line="360" w:lineRule="auto"/>
        <w:ind w:firstLine="709"/>
        <w:jc w:val="both"/>
        <w:outlineLvl w:val="0"/>
        <w:rPr>
          <w:b/>
          <w:i/>
          <w:color w:val="000000"/>
          <w:sz w:val="24"/>
          <w:u w:val="single"/>
        </w:rPr>
      </w:pPr>
      <w:r>
        <w:rPr>
          <w:b/>
          <w:color w:val="000000"/>
          <w:sz w:val="24"/>
          <w:u w:val="single"/>
        </w:rPr>
        <w:t>Для лизингополучателя</w:t>
      </w:r>
      <w:r>
        <w:rPr>
          <w:b/>
          <w:i/>
          <w:color w:val="000000"/>
          <w:sz w:val="24"/>
          <w:u w:val="single"/>
        </w:rPr>
        <w:t>.</w:t>
      </w:r>
    </w:p>
    <w:p w:rsidR="00B82077" w:rsidRDefault="00B82077">
      <w:pPr>
        <w:spacing w:line="360" w:lineRule="auto"/>
        <w:ind w:firstLine="709"/>
        <w:jc w:val="both"/>
        <w:rPr>
          <w:color w:val="000000"/>
          <w:sz w:val="24"/>
        </w:rPr>
      </w:pPr>
      <w:r>
        <w:rPr>
          <w:color w:val="000000"/>
          <w:sz w:val="24"/>
        </w:rPr>
        <w:t>— При наличии рентабельного проекта потребитель имеет возможность получить оборудование и начать то или иное производство без крупных единовременных затрат. Это особенно актуально для начинающих мелких и средних предпринимателей.</w:t>
      </w:r>
    </w:p>
    <w:p w:rsidR="00B82077" w:rsidRDefault="00B82077">
      <w:pPr>
        <w:spacing w:line="360" w:lineRule="auto"/>
        <w:ind w:firstLine="851"/>
        <w:jc w:val="both"/>
        <w:rPr>
          <w:color w:val="000000"/>
          <w:sz w:val="24"/>
        </w:rPr>
      </w:pPr>
      <w:r>
        <w:rPr>
          <w:color w:val="000000"/>
          <w:sz w:val="24"/>
        </w:rPr>
        <w:t>— Уменьшение размеров налога на имущество предприятий, поскольку стоимость объектов лизинга, хотя это и не обязательно, но в большинстве случаев, отражается в активе баланса лизингодателя.  В ст. 12 Закона «О лизинге» законодательно решён вопрос об учёте предмета лизинга. Здесь говорится, что предмет лизинга, переданный лизингополучателю по договору финансового лизинга, учитывается на балансе лизингодателя или лизингополучателя по соглашению сторон. При осуществлении оперативного лизинга предмет лизинга учитывается на балансе лизингодателя.</w:t>
      </w:r>
    </w:p>
    <w:p w:rsidR="00B82077" w:rsidRDefault="00B82077">
      <w:pPr>
        <w:spacing w:line="360" w:lineRule="auto"/>
        <w:ind w:firstLine="709"/>
        <w:jc w:val="both"/>
        <w:rPr>
          <w:color w:val="000000"/>
          <w:sz w:val="24"/>
        </w:rPr>
      </w:pPr>
      <w:r>
        <w:rPr>
          <w:color w:val="000000"/>
          <w:sz w:val="24"/>
        </w:rPr>
        <w:t>— Первого июля 1995 г. Постановлением Правительства Российской Федерации № 661 были приняты с “Изменения и дополнения, вносимые в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w:t>
      </w:r>
      <w:r>
        <w:rPr>
          <w:rStyle w:val="a8"/>
          <w:color w:val="000000"/>
          <w:sz w:val="24"/>
        </w:rPr>
        <w:footnoteReference w:id="24"/>
      </w:r>
      <w:r>
        <w:rPr>
          <w:color w:val="000000"/>
          <w:sz w:val="24"/>
        </w:rPr>
        <w:t xml:space="preserve"> Следствием из этого постановления является снижение размеров платежей налога на прибыль, поскольку лизинговые платежи относятся на затраты, включаемые в себестоимость продукции. (Пункт 2).</w:t>
      </w:r>
    </w:p>
    <w:p w:rsidR="00B82077" w:rsidRDefault="00B82077">
      <w:pPr>
        <w:spacing w:line="360" w:lineRule="auto"/>
        <w:ind w:firstLine="709"/>
        <w:jc w:val="both"/>
        <w:rPr>
          <w:color w:val="000000"/>
          <w:sz w:val="24"/>
        </w:rPr>
      </w:pPr>
      <w:r>
        <w:rPr>
          <w:color w:val="000000"/>
          <w:sz w:val="24"/>
        </w:rPr>
        <w:t>— Согласно Федеральному закону “О лизинге” ко всем видам движимого имущества, составляющего объект лизинга и относимого к активной части основных фондов разрешено применять механизм ускоренной амортизации с коэффициентом не выше 3.</w:t>
      </w:r>
    </w:p>
    <w:p w:rsidR="00B82077" w:rsidRDefault="00B82077">
      <w:pPr>
        <w:spacing w:line="360" w:lineRule="auto"/>
        <w:ind w:firstLine="709"/>
        <w:jc w:val="both"/>
        <w:rPr>
          <w:color w:val="000000"/>
          <w:sz w:val="24"/>
        </w:rPr>
      </w:pPr>
      <w:r>
        <w:rPr>
          <w:color w:val="000000"/>
          <w:sz w:val="24"/>
        </w:rPr>
        <w:t>— У лизингополучателя упрощается бухгалтерский учет, так как по основным средствам, начислению амортизации, выплате части налогов и управлению долгом учет осуществляет лизинговая компания.</w:t>
      </w:r>
    </w:p>
    <w:p w:rsidR="00B82077" w:rsidRDefault="00B82077">
      <w:pPr>
        <w:spacing w:line="360" w:lineRule="auto"/>
        <w:ind w:firstLine="709"/>
        <w:jc w:val="both"/>
        <w:rPr>
          <w:color w:val="000000"/>
          <w:sz w:val="24"/>
        </w:rPr>
      </w:pPr>
      <w:r>
        <w:rPr>
          <w:color w:val="000000"/>
          <w:sz w:val="24"/>
        </w:rPr>
        <w:t>— В договоре лизинга можно предусмотреть использование более удобных, гибких схем погашения задолженности.</w:t>
      </w:r>
    </w:p>
    <w:p w:rsidR="00B82077" w:rsidRDefault="00B82077">
      <w:pPr>
        <w:numPr>
          <w:ilvl w:val="0"/>
          <w:numId w:val="21"/>
        </w:numPr>
        <w:spacing w:line="360" w:lineRule="auto"/>
        <w:jc w:val="both"/>
        <w:rPr>
          <w:color w:val="000000"/>
          <w:sz w:val="24"/>
        </w:rPr>
      </w:pPr>
      <w:r>
        <w:rPr>
          <w:color w:val="000000"/>
          <w:sz w:val="24"/>
        </w:rPr>
        <w:t>Ко всем перечисленным случаям можно добавить и вариант, при котором сам банк становится лизингополучателем. Это весьма выгодно для банка, т. к. при этом облегчается баланс банка, что в свою очередь положительно отражается на экономических показателях, характеризующих банковскую деятельность. Например, при лизинге стоимость незавершенного производства постепенно включается в себестоимость и не будет пагубно влиять на категорию “капитал” и, следовательно, на расчеты обязательных экономических нормативов деятельности кредитных организаций.</w:t>
      </w:r>
    </w:p>
    <w:p w:rsidR="00B82077" w:rsidRDefault="00B82077">
      <w:pPr>
        <w:numPr>
          <w:ilvl w:val="0"/>
          <w:numId w:val="21"/>
        </w:numPr>
        <w:spacing w:line="360" w:lineRule="auto"/>
        <w:jc w:val="both"/>
        <w:rPr>
          <w:color w:val="000000"/>
          <w:sz w:val="24"/>
          <w:u w:val="single"/>
        </w:rPr>
      </w:pPr>
      <w:r>
        <w:rPr>
          <w:color w:val="000000"/>
          <w:sz w:val="24"/>
        </w:rPr>
        <w:t xml:space="preserve">Для малых предприятий, а также иных хозяйствующих субъектов которым срочно требуются значительные объёмы оборотных средств, наиболее подходит </w:t>
      </w:r>
      <w:r>
        <w:rPr>
          <w:i/>
          <w:color w:val="000000"/>
          <w:sz w:val="24"/>
        </w:rPr>
        <w:t>возвратный</w:t>
      </w:r>
      <w:r>
        <w:rPr>
          <w:color w:val="000000"/>
          <w:sz w:val="24"/>
        </w:rPr>
        <w:t xml:space="preserve"> лизинг.</w:t>
      </w:r>
    </w:p>
    <w:p w:rsidR="00B82077" w:rsidRDefault="00B82077">
      <w:pPr>
        <w:spacing w:line="360" w:lineRule="auto"/>
        <w:ind w:firstLine="709"/>
        <w:jc w:val="both"/>
        <w:rPr>
          <w:color w:val="000000"/>
          <w:sz w:val="24"/>
        </w:rPr>
      </w:pPr>
      <w:r>
        <w:rPr>
          <w:color w:val="000000"/>
          <w:sz w:val="24"/>
        </w:rPr>
        <w:t>Для предприятия, ранее владевшего этой собственностью, важно, став лизингополучателем, продолжать пользоваться своей прежней собственностью на новых условиях лизинга. В финансовом отношении это напоминает  заёмную операцию, при которой расчёты производятся согласованному графику лизинговых платежей. В случае же предоставления займа под залог финансовая компания рассчитывала бы на получение серии равновеликих платежей, достаточных как для погашения займа, так для получения заимодавцем обусловленной ставки за инвестированную сумму.</w:t>
      </w:r>
    </w:p>
    <w:p w:rsidR="00B82077" w:rsidRDefault="00B82077">
      <w:pPr>
        <w:spacing w:line="360" w:lineRule="auto"/>
        <w:ind w:firstLine="709"/>
        <w:jc w:val="both"/>
        <w:rPr>
          <w:color w:val="000000"/>
          <w:sz w:val="24"/>
          <w:u w:val="single"/>
        </w:rPr>
      </w:pPr>
      <w:r>
        <w:rPr>
          <w:color w:val="000000"/>
          <w:sz w:val="24"/>
        </w:rPr>
        <w:t>Важным преимуществом возвратного лизинга является использование уже находящегося в эксплуатации оборудования в качестве источника финансирования строящихся новых объектов с вытекающей из этого возможностью использовать налоговые льготы, предоставляемые участникам лизинговых операций. Возвратный лизинг даёт возможность рефинансировать капитальные вложения с меньшими затратами, чем при привлечении банковских ссуд, особенно если платежеспособность предприятия ставится кредитующими организациями под сомнение ввиду неблагоприятного соотношения между его уставным капиталом и заёмными фондами.</w:t>
      </w:r>
    </w:p>
    <w:p w:rsidR="00B82077" w:rsidRDefault="00B82077">
      <w:pPr>
        <w:spacing w:line="360" w:lineRule="auto"/>
        <w:ind w:firstLine="709"/>
        <w:jc w:val="both"/>
        <w:outlineLvl w:val="0"/>
        <w:rPr>
          <w:b/>
          <w:i/>
          <w:color w:val="000000"/>
          <w:sz w:val="24"/>
        </w:rPr>
      </w:pPr>
      <w:r>
        <w:rPr>
          <w:b/>
          <w:color w:val="000000"/>
          <w:sz w:val="24"/>
          <w:u w:val="single"/>
        </w:rPr>
        <w:t>Для лизингодателя</w:t>
      </w:r>
      <w:r>
        <w:rPr>
          <w:b/>
          <w:i/>
          <w:color w:val="000000"/>
          <w:sz w:val="24"/>
          <w:u w:val="single"/>
        </w:rPr>
        <w:t>.</w:t>
      </w:r>
    </w:p>
    <w:p w:rsidR="00B82077" w:rsidRDefault="00B82077">
      <w:pPr>
        <w:spacing w:line="360" w:lineRule="auto"/>
        <w:ind w:firstLine="709"/>
        <w:jc w:val="both"/>
        <w:rPr>
          <w:color w:val="000000"/>
          <w:sz w:val="24"/>
        </w:rPr>
      </w:pPr>
      <w:r>
        <w:rPr>
          <w:color w:val="000000"/>
          <w:sz w:val="24"/>
        </w:rPr>
        <w:t xml:space="preserve">— Для лизинговых компаний как инвесторов лизинг обеспечивает необходимую прибыль на вложенный капитал при более низком риске (по сравнению с обычным кредитованием) за счет действенной защиты от неплатежеспособности клиента. </w:t>
      </w:r>
    </w:p>
    <w:p w:rsidR="00B82077" w:rsidRDefault="00B82077">
      <w:pPr>
        <w:spacing w:line="360" w:lineRule="auto"/>
        <w:ind w:firstLine="709"/>
        <w:jc w:val="both"/>
        <w:rPr>
          <w:color w:val="000000"/>
          <w:sz w:val="24"/>
        </w:rPr>
      </w:pPr>
      <w:r>
        <w:rPr>
          <w:color w:val="000000"/>
          <w:sz w:val="24"/>
        </w:rPr>
        <w:t xml:space="preserve">— До завершающего платежа лизингодатель остается юридическим собственником оборудования, так что в случае срыва расчетов может востребовать это оборудование и реализовать его для погашения убытков. </w:t>
      </w:r>
    </w:p>
    <w:p w:rsidR="00B82077" w:rsidRDefault="00B82077">
      <w:pPr>
        <w:spacing w:line="360" w:lineRule="auto"/>
        <w:ind w:firstLine="709"/>
        <w:jc w:val="both"/>
        <w:rPr>
          <w:color w:val="000000"/>
          <w:sz w:val="24"/>
        </w:rPr>
      </w:pPr>
      <w:r>
        <w:rPr>
          <w:color w:val="000000"/>
          <w:sz w:val="24"/>
        </w:rPr>
        <w:t>— В случае банкротства лизингополучателя оборудование также в обязательном порядке возвращается лизинговой компании.</w:t>
      </w:r>
    </w:p>
    <w:p w:rsidR="00B82077" w:rsidRDefault="00B82077">
      <w:pPr>
        <w:spacing w:line="360" w:lineRule="auto"/>
        <w:ind w:firstLine="709"/>
        <w:jc w:val="both"/>
        <w:rPr>
          <w:color w:val="000000"/>
          <w:sz w:val="24"/>
        </w:rPr>
      </w:pPr>
      <w:r>
        <w:rPr>
          <w:color w:val="000000"/>
          <w:sz w:val="24"/>
        </w:rPr>
        <w:t xml:space="preserve">— Лизингодателем передается лизингополучателю не денежные ресурсы, контроль над использованием которых не всегда возможен, а непосредственно средства производства. </w:t>
      </w:r>
    </w:p>
    <w:p w:rsidR="00B82077" w:rsidRDefault="00B82077">
      <w:pPr>
        <w:spacing w:line="360" w:lineRule="auto"/>
        <w:ind w:firstLine="709"/>
        <w:jc w:val="both"/>
        <w:rPr>
          <w:color w:val="000000"/>
          <w:sz w:val="24"/>
        </w:rPr>
      </w:pPr>
      <w:r>
        <w:rPr>
          <w:color w:val="000000"/>
          <w:sz w:val="24"/>
        </w:rPr>
        <w:t>— Освобождение от уплаты налога на прибыль, которая получена от реализации договоров финансового лизинга со сроком действия не менее трех лет.</w:t>
      </w:r>
    </w:p>
    <w:p w:rsidR="00B82077" w:rsidRDefault="00B82077">
      <w:pPr>
        <w:spacing w:line="360" w:lineRule="auto"/>
        <w:ind w:firstLine="709"/>
        <w:jc w:val="both"/>
        <w:rPr>
          <w:color w:val="000000"/>
          <w:sz w:val="24"/>
        </w:rPr>
      </w:pPr>
      <w:r>
        <w:rPr>
          <w:color w:val="000000"/>
          <w:sz w:val="24"/>
        </w:rPr>
        <w:t>— Лизингодатель частично освобождается от уплаты таможенных пошлин и налогов в отношении временно ввозимой на территорию РФ продукции, являющейся объектом международного лизинга.</w:t>
      </w:r>
    </w:p>
    <w:p w:rsidR="00B82077" w:rsidRDefault="00B82077">
      <w:pPr>
        <w:spacing w:line="360" w:lineRule="auto"/>
        <w:ind w:firstLine="709"/>
        <w:jc w:val="both"/>
        <w:outlineLvl w:val="0"/>
        <w:rPr>
          <w:b/>
          <w:i/>
          <w:color w:val="000000"/>
          <w:sz w:val="24"/>
          <w:u w:val="single"/>
        </w:rPr>
      </w:pPr>
      <w:r>
        <w:rPr>
          <w:b/>
          <w:color w:val="000000"/>
          <w:sz w:val="24"/>
          <w:u w:val="single"/>
        </w:rPr>
        <w:t>Для продавцов лизингового имущества</w:t>
      </w:r>
      <w:r>
        <w:rPr>
          <w:b/>
          <w:i/>
          <w:color w:val="000000"/>
          <w:sz w:val="24"/>
          <w:u w:val="single"/>
        </w:rPr>
        <w:t>.</w:t>
      </w:r>
    </w:p>
    <w:p w:rsidR="00B82077" w:rsidRDefault="00B82077">
      <w:pPr>
        <w:spacing w:line="360" w:lineRule="auto"/>
        <w:ind w:firstLine="709"/>
        <w:jc w:val="both"/>
        <w:rPr>
          <w:color w:val="000000"/>
          <w:sz w:val="24"/>
        </w:rPr>
      </w:pPr>
      <w:r>
        <w:rPr>
          <w:color w:val="000000"/>
          <w:sz w:val="24"/>
        </w:rPr>
        <w:t>— В развитии лизинга заинтересованы не только лизингополучатели как потребители оборудования, но и действующие производства, поскольку за счет лизинга расширяется рынок сбыта производимого ими оборудования. Увеличивается доход от реализации запчастей к лизинговому оборудованию, осуществление его сервиса и модернизации.</w:t>
      </w:r>
    </w:p>
    <w:p w:rsidR="00B82077" w:rsidRDefault="00B82077">
      <w:pPr>
        <w:spacing w:line="360" w:lineRule="auto"/>
        <w:ind w:firstLine="709"/>
        <w:jc w:val="both"/>
        <w:rPr>
          <w:color w:val="000000"/>
          <w:sz w:val="24"/>
        </w:rPr>
      </w:pPr>
      <w:r>
        <w:rPr>
          <w:color w:val="000000"/>
          <w:sz w:val="24"/>
        </w:rPr>
        <w:t>Понятие лизинга вошло в российскую официальную финансовую лексику на рубеже 1989 — 1990 годов, когда в лицензиях коммерческих банков на право осуществления банковских операций был введен лизинг как вид банковской деятельности по предоставлению банковских услуг. Лизинг стал находить отражение и в некоторых нормативных документах, регулирующих банковскую деятельность. Банки оценили целесообразность использования в своей практике лизинговых операций по-разному.</w:t>
      </w:r>
    </w:p>
    <w:p w:rsidR="00B82077" w:rsidRDefault="00B82077">
      <w:pPr>
        <w:spacing w:line="360" w:lineRule="auto"/>
        <w:ind w:firstLine="709"/>
        <w:jc w:val="both"/>
        <w:rPr>
          <w:color w:val="000000"/>
          <w:sz w:val="24"/>
        </w:rPr>
      </w:pPr>
      <w:r>
        <w:rPr>
          <w:color w:val="000000"/>
          <w:sz w:val="24"/>
        </w:rPr>
        <w:t>На первом этапе для большинства банков были характерны попытки осуществления лизинговых сделок, в которых они непосредственно выступали в роли лизингополучателя. Это вносило изменения в структуру банков — выделялись самостоятельные подразделения либо секторы лизинга в их инвестиционных департаментах и управлениях. Однако широкого развития на этом этапе лизинг не получил. Этому способствовал ряд причин:</w:t>
      </w:r>
    </w:p>
    <w:p w:rsidR="00B82077" w:rsidRDefault="00B82077">
      <w:pPr>
        <w:spacing w:line="360" w:lineRule="auto"/>
        <w:ind w:firstLine="709"/>
        <w:jc w:val="both"/>
        <w:rPr>
          <w:color w:val="000000"/>
          <w:sz w:val="24"/>
        </w:rPr>
      </w:pPr>
      <w:r>
        <w:rPr>
          <w:color w:val="000000"/>
          <w:sz w:val="24"/>
        </w:rPr>
        <w:t>1. Для банков (в основном средних и мелких) всегда является обременительным введение нового департамента в свою и без того сложную организационную структуру.</w:t>
      </w:r>
    </w:p>
    <w:p w:rsidR="00B82077" w:rsidRDefault="00B82077">
      <w:pPr>
        <w:spacing w:line="360" w:lineRule="auto"/>
        <w:ind w:firstLine="709"/>
        <w:jc w:val="both"/>
        <w:rPr>
          <w:color w:val="000000"/>
          <w:sz w:val="24"/>
        </w:rPr>
      </w:pPr>
      <w:r>
        <w:rPr>
          <w:color w:val="000000"/>
          <w:sz w:val="24"/>
        </w:rPr>
        <w:t>2. Специфика лизинговой деятельности трудно  вписывается  в деятельность банка. Нужна специальная квалифицированная экспертиза, новые маркетологи, менеджеры.</w:t>
      </w:r>
    </w:p>
    <w:p w:rsidR="00B82077" w:rsidRDefault="00B82077">
      <w:pPr>
        <w:spacing w:line="360" w:lineRule="auto"/>
        <w:ind w:firstLine="709"/>
        <w:jc w:val="both"/>
        <w:rPr>
          <w:color w:val="000000"/>
          <w:sz w:val="24"/>
        </w:rPr>
      </w:pPr>
      <w:r>
        <w:rPr>
          <w:color w:val="000000"/>
          <w:sz w:val="24"/>
        </w:rPr>
        <w:t xml:space="preserve">3. Неудобства в бухгалтерском учете, связанные с обобщением информации о лизинговом имуществе, амортизации лизингового имущества, лизинговых платежей. </w:t>
      </w:r>
    </w:p>
    <w:p w:rsidR="00B82077" w:rsidRDefault="00B82077">
      <w:pPr>
        <w:spacing w:line="360" w:lineRule="auto"/>
        <w:ind w:firstLine="709"/>
        <w:jc w:val="both"/>
        <w:rPr>
          <w:color w:val="000000"/>
          <w:sz w:val="24"/>
        </w:rPr>
      </w:pPr>
      <w:r>
        <w:rPr>
          <w:color w:val="000000"/>
          <w:sz w:val="24"/>
        </w:rPr>
        <w:t>4. Лизинговое имущество, находясь на балансе коммерческого банка, утяжеляет его, тем самым приводит к ухудшению экономических нормативов деятельности банка. Приказом Центрального Банка Российской Федерации от 30 января 1996 год была введена в действие Инструкция №1 “О порядке регулирования деятельности кредитных организаций”. Этой инструкцией были установлены обязательные экономические нормативы деятельности кредитных организаций. Эта инструкция послужила точкой отсчета для фактического сворачивания лизинговых отделов в структуре коммерческих банков России, т.к. исходя из этих нормативов на много выгоднее вместо того, чтобы держать объекты лизингового договора на балансе (ухудшая показатели), кредитовать лизинговую компанию, созданную банком (улучшая показатели).</w:t>
      </w:r>
    </w:p>
    <w:p w:rsidR="00B82077" w:rsidRDefault="00B82077">
      <w:pPr>
        <w:spacing w:line="360" w:lineRule="auto"/>
        <w:ind w:firstLine="709"/>
        <w:jc w:val="both"/>
        <w:rPr>
          <w:color w:val="000000"/>
          <w:sz w:val="24"/>
        </w:rPr>
      </w:pPr>
      <w:r>
        <w:rPr>
          <w:color w:val="000000"/>
          <w:sz w:val="24"/>
        </w:rPr>
        <w:t>Тем не менее, привлекательность лизинга как инструмента для осуществления инвестиционной деятельности, снижающего риски, продолжает интересовать финансовые институты, которые начали искать оптимальные пути и формы его применения.</w:t>
      </w:r>
    </w:p>
    <w:p w:rsidR="00B82077" w:rsidRDefault="00B82077">
      <w:pPr>
        <w:spacing w:line="360" w:lineRule="auto"/>
        <w:ind w:firstLine="709"/>
        <w:jc w:val="both"/>
        <w:rPr>
          <w:color w:val="000000"/>
          <w:sz w:val="24"/>
        </w:rPr>
      </w:pPr>
      <w:r>
        <w:rPr>
          <w:color w:val="000000"/>
          <w:sz w:val="24"/>
        </w:rPr>
        <w:t>Сегодня наибольшим потенциалом по объему лизинговых операций обладает вторая из перечисленных групп лизингодателей (лизинговые компании, создаваемые банками), что говорит о рациональности данной структуры организации в сегодняшних экономических условиях.</w:t>
      </w:r>
    </w:p>
    <w:p w:rsidR="00B82077" w:rsidRDefault="00B82077">
      <w:pPr>
        <w:pStyle w:val="ac"/>
        <w:ind w:firstLine="851"/>
        <w:rPr>
          <w:rFonts w:ascii="Times New Roman" w:hAnsi="Times New Roman"/>
          <w:color w:val="000000"/>
          <w:sz w:val="24"/>
        </w:rPr>
      </w:pPr>
      <w:r>
        <w:rPr>
          <w:rFonts w:ascii="Times New Roman" w:hAnsi="Times New Roman"/>
          <w:color w:val="000000"/>
          <w:sz w:val="24"/>
        </w:rPr>
        <w:t>«Расчёты показывают, что финансовый лизинг—более выгодный способ приобретения оборудования по сравнению с его покупкой за счёт полученного кредита или собственных средств. Так по оценке специалистов компании «Инкомлизинг» (учреждена Инкомбанком), при сроке лизинга в пять лет экономичность лизинговой схемы по сравнению с кредитной составляет 10,6 процента, а по сравнению с покупкой на собственные средства—14 процентов. В Промстройбанке подсчитали, что лизинг выгоднее кредита со сроком свыше двух лет на 17 и более процентов».</w:t>
      </w:r>
      <w:r>
        <w:rPr>
          <w:rStyle w:val="a8"/>
          <w:rFonts w:ascii="Times New Roman" w:hAnsi="Times New Roman"/>
          <w:color w:val="000000"/>
          <w:sz w:val="24"/>
        </w:rPr>
        <w:footnoteReference w:id="25"/>
      </w:r>
    </w:p>
    <w:p w:rsidR="00B82077" w:rsidRDefault="00B82077">
      <w:pPr>
        <w:spacing w:line="360" w:lineRule="auto"/>
        <w:ind w:firstLine="709"/>
        <w:jc w:val="both"/>
        <w:rPr>
          <w:color w:val="000000"/>
          <w:sz w:val="24"/>
        </w:rPr>
      </w:pPr>
      <w:r>
        <w:rPr>
          <w:color w:val="000000"/>
          <w:sz w:val="24"/>
        </w:rPr>
        <w:t>Первоочередная проблема, решаемая любой лизинговой компанией, — поиск стабильных источников финансовых ресурсов для закупки лизингуемого оборудования. Эта проблема автоматически решается в лизинговых компаниях, созданных при участии коммерческих банков.</w:t>
      </w:r>
    </w:p>
    <w:p w:rsidR="00B82077" w:rsidRDefault="00B82077">
      <w:pPr>
        <w:spacing w:line="360" w:lineRule="auto"/>
        <w:ind w:firstLine="709"/>
        <w:jc w:val="both"/>
        <w:rPr>
          <w:color w:val="000000"/>
          <w:sz w:val="24"/>
        </w:rPr>
      </w:pPr>
      <w:r>
        <w:rPr>
          <w:color w:val="000000"/>
          <w:sz w:val="24"/>
        </w:rPr>
        <w:t>Аналогичный путь был выбран при создании одной из первых специализированных лизинговых компаний — “Балтийский лизинг” (Санкт-Петербург): в качестве основных его учредителей выступили один из крупнейших банков России — Санкт-Петербургский “Промышленно-строительный банк” и один из лидеров страхового рынка — “Росгосстрах”. Таким образом, решились сразу две задачи: формирование надежного источника финансирования лизинговых операций и одновременно их страхование. Использование относительно дешевых и долгосрочных кредитов помогло “Балтлизу” выжить в тяжелых экономических  условиях. Эта лизинговая компания работает и по сей день.</w:t>
      </w:r>
    </w:p>
    <w:p w:rsidR="00B82077" w:rsidRDefault="00B82077">
      <w:pPr>
        <w:spacing w:line="360" w:lineRule="auto"/>
        <w:ind w:firstLine="709"/>
        <w:jc w:val="both"/>
        <w:rPr>
          <w:color w:val="000000"/>
          <w:sz w:val="24"/>
        </w:rPr>
      </w:pPr>
      <w:r>
        <w:rPr>
          <w:color w:val="000000"/>
          <w:sz w:val="24"/>
        </w:rPr>
        <w:t>Основные преимущества лизинговых компаний, создаваемых с участием коммерческих банков заключаются в следующем.</w:t>
      </w:r>
    </w:p>
    <w:p w:rsidR="00B82077" w:rsidRDefault="00B82077">
      <w:pPr>
        <w:spacing w:line="360" w:lineRule="auto"/>
        <w:ind w:firstLine="709"/>
        <w:jc w:val="both"/>
        <w:rPr>
          <w:color w:val="000000"/>
          <w:sz w:val="24"/>
        </w:rPr>
      </w:pPr>
      <w:r>
        <w:rPr>
          <w:color w:val="000000"/>
          <w:sz w:val="24"/>
        </w:rPr>
        <w:t>— Кредиты, выдаваемые коммерческими банками, улучшают экономические показатели (по Инструкции №1).</w:t>
      </w:r>
    </w:p>
    <w:p w:rsidR="00B82077" w:rsidRDefault="00B82077">
      <w:pPr>
        <w:numPr>
          <w:ilvl w:val="0"/>
          <w:numId w:val="10"/>
        </w:numPr>
        <w:spacing w:line="360" w:lineRule="auto"/>
        <w:jc w:val="both"/>
        <w:rPr>
          <w:color w:val="000000"/>
          <w:sz w:val="24"/>
        </w:rPr>
      </w:pPr>
      <w:r>
        <w:rPr>
          <w:color w:val="000000"/>
          <w:sz w:val="24"/>
        </w:rPr>
        <w:t>Возможность коммерческого банка получать дивиденды от лизинговой компании.</w:t>
      </w:r>
    </w:p>
    <w:p w:rsidR="00B82077" w:rsidRDefault="00B82077">
      <w:pPr>
        <w:pStyle w:val="210"/>
        <w:rPr>
          <w:color w:val="000000"/>
          <w:lang w:val="en-US"/>
        </w:rPr>
      </w:pPr>
      <w:r>
        <w:rPr>
          <w:color w:val="000000"/>
        </w:rPr>
        <w:t>Вместе с тем лизингу присущ и ряд негативных сторон. В частности, на лизингодателя ложится риск морального старения оборудования (особенно, если договор лизинга заключается не на полный срок его амортизации), а для лизингополучателя стоимость лизинга выходит более высокой, чем цена покупки оборудования. Еще одним недостатком финансового лизинга является то, что в случае выхода из строя оборудования, платежи производятся в установленные сроки независимо от состояния оборудования.</w:t>
      </w:r>
    </w:p>
    <w:p w:rsidR="00B82077" w:rsidRDefault="00B82077">
      <w:pPr>
        <w:pStyle w:val="ac"/>
        <w:ind w:firstLine="851"/>
        <w:rPr>
          <w:rFonts w:ascii="Times New Roman" w:hAnsi="Times New Roman"/>
          <w:color w:val="000000"/>
          <w:sz w:val="24"/>
        </w:rPr>
      </w:pPr>
      <w:r>
        <w:rPr>
          <w:rFonts w:ascii="Times New Roman" w:hAnsi="Times New Roman"/>
          <w:color w:val="000000"/>
          <w:sz w:val="24"/>
        </w:rPr>
        <w:t>Сравнивая экономические преимущества лизинга с другими вариантами привлечения средств для создания нового предприятия, важно учитывать фактор времени. Самое главное и ответственное—это оценка размеров платежеспособного спроса на ту продукцию или услуги, которые будут создаваться на взятом в лизинг оборудовании. Если оценка выполнена квалифицированно, то лизинг оборудования позволяет существенно приблизить момент реализации товаров или оказания услуг, т.е. найденная на рынке ниша начинает заполняться товарами и услугами нового производителя. Если момент реализации будет отложен или потенциальный производитель в течение года—двух будет занят накоплением средств, то эта ниша будет заполнена другими предпринимателями. Приближение момента реализации—существенный вклад в успех начатого дела.</w:t>
      </w:r>
    </w:p>
    <w:p w:rsidR="00B82077" w:rsidRDefault="00B82077">
      <w:pPr>
        <w:spacing w:line="360" w:lineRule="auto"/>
        <w:jc w:val="both"/>
        <w:rPr>
          <w:color w:val="000000"/>
          <w:sz w:val="24"/>
          <w:lang w:val="en-US"/>
        </w:rPr>
      </w:pPr>
    </w:p>
    <w:p w:rsidR="00B82077" w:rsidRDefault="00B82077">
      <w:pPr>
        <w:spacing w:line="360" w:lineRule="auto"/>
        <w:jc w:val="both"/>
        <w:rPr>
          <w:color w:val="000000"/>
          <w:sz w:val="24"/>
        </w:rPr>
      </w:pPr>
    </w:p>
    <w:p w:rsidR="00B82077" w:rsidRDefault="00B82077">
      <w:pPr>
        <w:spacing w:line="360" w:lineRule="auto"/>
        <w:jc w:val="center"/>
        <w:rPr>
          <w:color w:val="000000"/>
          <w:sz w:val="24"/>
        </w:rPr>
      </w:pPr>
      <w:r>
        <w:rPr>
          <w:b/>
          <w:color w:val="000000"/>
          <w:sz w:val="24"/>
        </w:rPr>
        <w:t>§ 4. Права и обязанности сторон по договору лизинга.</w:t>
      </w:r>
    </w:p>
    <w:p w:rsidR="00B82077" w:rsidRDefault="00B82077">
      <w:pPr>
        <w:spacing w:line="360" w:lineRule="auto"/>
        <w:ind w:firstLine="851"/>
        <w:jc w:val="both"/>
        <w:rPr>
          <w:color w:val="000000"/>
          <w:sz w:val="24"/>
        </w:rPr>
      </w:pPr>
      <w:r>
        <w:rPr>
          <w:color w:val="000000"/>
          <w:sz w:val="24"/>
        </w:rPr>
        <w:t>Арендатор не находится в договорных отношениях с продавцом имущества, однако наделен по отношению к нему рядом прав и обязанностей. Согласно ст. 668 Гражданского кодекса РФ: “если иное не предусмотрено договором финансовой аренды, имущество, являющееся предметом этого договора, передается продавцом непосредственно арендатору в месте нахождения последнего. В случае, когда имущество, являющееся предметом договора финансовой аренды, не передано арендатору в указанный в этом договоре срок, а если в договоре такой срок не указан, в разумный срок, арендатор вправе, если просрочка допущена по обстоятельствам, за которые отвечает арендодатель, потребовать расторжения договора и возмещения убытков”. Размер убытков исчисляется по общим правилам, установленным ст. 15 Гражданского кодекса РФ, которая гласит: “... под убытками понимаются расходы, которое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обороты, если бы его право не было нарушено (упущенная выгода)”. При этом арендодатель отвечает за упущения продавца как за свои собственные.</w:t>
      </w:r>
    </w:p>
    <w:p w:rsidR="00B82077" w:rsidRDefault="00B82077">
      <w:pPr>
        <w:spacing w:line="360" w:lineRule="auto"/>
        <w:ind w:firstLine="851"/>
        <w:jc w:val="both"/>
        <w:rPr>
          <w:color w:val="000000"/>
          <w:sz w:val="24"/>
        </w:rPr>
      </w:pPr>
      <w:r>
        <w:rPr>
          <w:color w:val="000000"/>
          <w:sz w:val="24"/>
        </w:rPr>
        <w:t>Особенностью договора финансовой аренды является возможность предъявления арендатором требований о качестве и комплектности имущества, составляющего предмет договора лизинга, сроках его поставки, иных требований, вытекающих из договора купли-продажи, заключенного между продавцом и арендодателем, непосредственно продавцу имущества (ст. 670 Гражданского кодекса РФ). При этом в случае ненадлежащего исполнения условий договора купли-продажи арендатор наделяется правами и несет обязанности, как если бы он был покупателем в договоре купли-продажи соответствующего имущества: отказаться от всего переданного имущества; потребовать заменить имущество, не соответствующее условиям договора купли-продажи, имуществом, предусмотренным договором; потребовать недостающее количество имущества и т.п. - за исключением обязанности оплатить приобретенное имущество.</w:t>
      </w:r>
    </w:p>
    <w:p w:rsidR="00B82077" w:rsidRDefault="00B82077">
      <w:pPr>
        <w:spacing w:line="360" w:lineRule="auto"/>
        <w:ind w:firstLine="851"/>
        <w:jc w:val="both"/>
        <w:rPr>
          <w:color w:val="000000"/>
          <w:sz w:val="24"/>
        </w:rPr>
      </w:pPr>
      <w:r>
        <w:rPr>
          <w:color w:val="000000"/>
          <w:sz w:val="24"/>
        </w:rPr>
        <w:t>Однако арендатор, согласно ст.  670 Гражданского кодекса РФ, не может расторгнуть договор купли-продажи с продавцом без согласия арендодателя в случае нарушения продавцом своих обязательств (например, поставка имущества ненадлежащего качества). Ставить вопрос о расторжении договора купли-продажи могут лишь его стороны: продавец и арендодатель.</w:t>
      </w:r>
    </w:p>
    <w:p w:rsidR="00B82077" w:rsidRDefault="00B82077">
      <w:pPr>
        <w:spacing w:line="360" w:lineRule="auto"/>
        <w:ind w:firstLine="851"/>
        <w:jc w:val="both"/>
        <w:rPr>
          <w:color w:val="000000"/>
          <w:sz w:val="24"/>
        </w:rPr>
      </w:pPr>
      <w:r>
        <w:rPr>
          <w:color w:val="000000"/>
          <w:sz w:val="24"/>
        </w:rPr>
        <w:t>Поскольку в большинстве случаев ответственность за выбор продавца лежит на арендаторе, если иное не предусмотрено договором лизинга, арендодатель не отвечает перед арендатором за невыполнение продавцом его обязанностей по договору купли-продажи, за исключением тех случаев, когда выбор продавца в соответствии с условиями договора финансовой аренды осуществлял арендодатель. В случае выбора продавца арендодателем последний несет перед арендатором солидарную ответственность с продавцом за исполнение условий договора купли-продажи (ч. 2 ст. 670 Гражданского кодекса РФ).</w:t>
      </w:r>
    </w:p>
    <w:p w:rsidR="00B82077" w:rsidRDefault="00B82077">
      <w:pPr>
        <w:spacing w:line="360" w:lineRule="auto"/>
        <w:ind w:firstLine="851"/>
        <w:jc w:val="both"/>
        <w:rPr>
          <w:color w:val="000000"/>
          <w:sz w:val="24"/>
        </w:rPr>
      </w:pPr>
      <w:r>
        <w:rPr>
          <w:color w:val="000000"/>
          <w:sz w:val="24"/>
        </w:rPr>
        <w:t>Особенность договора финансовой аренды проявляется и в том, что в обязанности арендодателя в договоре купли-продажи с продавцом имущества входит указание на приобретение имущества с целью сдачи его в аренду конкретному арендатору (ст. 667 Гражданского кодекса РФ). Такое указание, наряду с другими условиями договора купли-продажи и финансовой аренды, придает ясность отношениям по финансовой аренде, что важно для правильного применения норм Гражданского кодекса. Отсутствие указания о цели приобретения имущества не влияет на действительность договора, но может быть основанием для требования возмещения убытков.</w:t>
      </w:r>
    </w:p>
    <w:p w:rsidR="00B82077" w:rsidRDefault="00B82077">
      <w:pPr>
        <w:spacing w:line="360" w:lineRule="auto"/>
        <w:ind w:firstLine="851"/>
        <w:jc w:val="both"/>
        <w:rPr>
          <w:color w:val="000000"/>
          <w:sz w:val="24"/>
        </w:rPr>
      </w:pPr>
      <w:r>
        <w:rPr>
          <w:color w:val="000000"/>
          <w:sz w:val="24"/>
        </w:rPr>
        <w:t>По общему правилу риск случайной гибели или случайной порчи имущества несет его собственник, поскольку иное не предусмотрено законом или договором. В договоре финансовой аренды собственником арендуемого имущества остается арендодатель. Однако риск случайной гибели или случайной порчи арендованного имущества несет арендатор с момента передачи ему арендованного имущества, если иное не предусмотрено договором финансовой аренды (ст. 669 Гражданского кодекса РФ).</w:t>
      </w:r>
    </w:p>
    <w:p w:rsidR="00B82077" w:rsidRDefault="00B82077">
      <w:pPr>
        <w:spacing w:line="360" w:lineRule="auto"/>
        <w:ind w:firstLine="851"/>
        <w:jc w:val="both"/>
        <w:rPr>
          <w:color w:val="000000"/>
          <w:sz w:val="24"/>
        </w:rPr>
      </w:pPr>
      <w:r>
        <w:rPr>
          <w:color w:val="000000"/>
          <w:sz w:val="24"/>
        </w:rPr>
        <w:t>Необходимо отметить, что узкоспециализированные лизинговые компании обычно имеют дело с одним видом товара (легковые автомобили, контейнеры) или с товарами одной группы стандартных видов (строительное оборудование, оборудование для текстильных предприятий). Эти фирмы, как правило, располагают собственным парком машин или запасом оборудования и предоставляют их лизингополучателю по заявке клиента. При этом лизингодатели сами осуществляют техническое обслуживание  и следят за поддержанием товара в нормальном эксплутационном состоянии.</w:t>
      </w:r>
    </w:p>
    <w:p w:rsidR="00B82077" w:rsidRDefault="00B82077">
      <w:pPr>
        <w:spacing w:line="360" w:lineRule="auto"/>
        <w:ind w:firstLine="851"/>
        <w:jc w:val="both"/>
        <w:rPr>
          <w:color w:val="000000"/>
          <w:sz w:val="24"/>
        </w:rPr>
      </w:pPr>
      <w:r>
        <w:rPr>
          <w:color w:val="000000"/>
          <w:sz w:val="24"/>
        </w:rPr>
        <w:t>Универсальные лизинговые фирмы передают в аренду (лизинг) разнообразные виды машин и оборудования. Они предоставляют лизингополучателю право выбора поставщика необходимого ему оборудования, размещения заказа и приема объекта сделки. Техническое обслуживание и ремонт осуществляют поставщик либо сам лизингополучатель. При этом лизингодатель на правах владельца имеет право осмотреть имущество и проверить комплектность. После ввода объекта в эксплуатацию лизингодатель обязан подписать протокол приемки объекта. Если протокол приемки содержит перечень недостатков, обнаруженных при приемке, лизингодатель должен поручить поставщику устранение их в течение определенного срока. Лизингодатель имеет право систематически проверять состояние сдаваемого в наем оборудования и правильность его эксплуатации.</w:t>
      </w:r>
    </w:p>
    <w:p w:rsidR="00B82077" w:rsidRDefault="00B82077">
      <w:pPr>
        <w:spacing w:line="360" w:lineRule="auto"/>
        <w:ind w:firstLine="851"/>
        <w:jc w:val="both"/>
        <w:rPr>
          <w:color w:val="000000"/>
          <w:sz w:val="24"/>
        </w:rPr>
      </w:pPr>
      <w:r>
        <w:rPr>
          <w:color w:val="000000"/>
          <w:sz w:val="24"/>
        </w:rPr>
        <w:t>При организации лизинговой операции лизингополучатель принимает на себя следующие обязанности:</w:t>
      </w:r>
    </w:p>
    <w:p w:rsidR="00B82077" w:rsidRDefault="00B82077">
      <w:pPr>
        <w:spacing w:line="360" w:lineRule="auto"/>
        <w:jc w:val="both"/>
        <w:rPr>
          <w:color w:val="000000"/>
          <w:sz w:val="24"/>
        </w:rPr>
      </w:pPr>
      <w:r>
        <w:rPr>
          <w:color w:val="000000"/>
          <w:sz w:val="24"/>
        </w:rPr>
        <w:tab/>
        <w:t>- произвести приемку объекта сделки непосредственно при поставке, обеспечить все необходимые технические и правовые условия приемки;</w:t>
      </w:r>
    </w:p>
    <w:p w:rsidR="00B82077" w:rsidRDefault="00B82077">
      <w:pPr>
        <w:spacing w:line="360" w:lineRule="auto"/>
        <w:jc w:val="both"/>
        <w:rPr>
          <w:color w:val="000000"/>
          <w:sz w:val="24"/>
        </w:rPr>
      </w:pPr>
      <w:r>
        <w:rPr>
          <w:color w:val="000000"/>
          <w:sz w:val="24"/>
        </w:rPr>
        <w:tab/>
        <w:t>- осуществить монтаж и ввод объекта в эксплуатацию, если это не входит в обязанности поставщика;</w:t>
      </w:r>
    </w:p>
    <w:p w:rsidR="00B82077" w:rsidRDefault="00B82077">
      <w:pPr>
        <w:spacing w:line="360" w:lineRule="auto"/>
        <w:jc w:val="both"/>
        <w:rPr>
          <w:color w:val="000000"/>
          <w:sz w:val="24"/>
        </w:rPr>
      </w:pPr>
      <w:r>
        <w:rPr>
          <w:color w:val="000000"/>
          <w:sz w:val="24"/>
        </w:rPr>
        <w:tab/>
        <w:t>- подтвердить комплектность поставки, качество работы оборудования и достижение проектной мощности;</w:t>
      </w:r>
    </w:p>
    <w:p w:rsidR="00B82077" w:rsidRDefault="00B82077">
      <w:pPr>
        <w:spacing w:line="360" w:lineRule="auto"/>
        <w:jc w:val="both"/>
        <w:rPr>
          <w:color w:val="000000"/>
          <w:sz w:val="24"/>
        </w:rPr>
      </w:pPr>
      <w:r>
        <w:rPr>
          <w:color w:val="000000"/>
          <w:sz w:val="24"/>
        </w:rPr>
        <w:tab/>
        <w:t>- при обнаружении недостатков их перечень указать в протоколе приемки и сообщить лизингодателю.</w:t>
      </w:r>
    </w:p>
    <w:p w:rsidR="00B82077" w:rsidRDefault="00B82077">
      <w:pPr>
        <w:pStyle w:val="22"/>
        <w:tabs>
          <w:tab w:val="clear" w:pos="1361"/>
        </w:tabs>
        <w:ind w:firstLine="851"/>
        <w:rPr>
          <w:rFonts w:ascii="Times New Roman" w:hAnsi="Times New Roman"/>
          <w:color w:val="000000"/>
          <w:sz w:val="24"/>
        </w:rPr>
      </w:pPr>
      <w:r>
        <w:rPr>
          <w:rFonts w:ascii="Times New Roman" w:hAnsi="Times New Roman"/>
          <w:color w:val="000000"/>
          <w:sz w:val="24"/>
        </w:rPr>
        <w:t>Лизингополучатель обязан также предоставить лизингодателю необходимые гарантии, перечень которых указывается в договоре финансовой аренды.</w:t>
      </w:r>
    </w:p>
    <w:p w:rsidR="00B82077" w:rsidRDefault="00B82077">
      <w:pPr>
        <w:pStyle w:val="22"/>
        <w:tabs>
          <w:tab w:val="clear" w:pos="1361"/>
        </w:tabs>
        <w:ind w:firstLine="851"/>
        <w:rPr>
          <w:rFonts w:ascii="Times New Roman" w:hAnsi="Times New Roman"/>
          <w:color w:val="000000"/>
          <w:sz w:val="24"/>
        </w:rPr>
      </w:pPr>
      <w:r>
        <w:rPr>
          <w:rFonts w:ascii="Times New Roman" w:hAnsi="Times New Roman"/>
          <w:color w:val="000000"/>
          <w:sz w:val="24"/>
        </w:rPr>
        <w:t>В Законе «О лизинге» введено новое понятие в договорное право – «обусловленный случай». Под обусловленным случаем понимается наступление такого обстоятельства или события, которые договором лизинга определены как бесспорные и очевидные нарушения лизингополучателем своих обязательств, установленных договором лизинга или как бесспорная и очевидная причина прекращения договора лизинга. Например, если лизингополучатель при осуществлении оперативного лизинга переуступил свои права на предмет лизинга третьим лицам, то это расценивается как бесспорная и очевидная причина прекращения договора лизинга. Таким образом, наступление обусловленного случая влечёт за собой действительное прекращение прав лизингополучателя на владение и пользование предметом лизинга. При этом лизингополучатель имеет право в бесспорном порядке  изъять предмет лизинга или взыскать денежную сумму.</w:t>
      </w:r>
    </w:p>
    <w:p w:rsidR="00B82077" w:rsidRDefault="00B82077">
      <w:pPr>
        <w:pStyle w:val="22"/>
        <w:tabs>
          <w:tab w:val="clear" w:pos="1361"/>
        </w:tabs>
        <w:ind w:firstLine="851"/>
        <w:rPr>
          <w:rFonts w:ascii="Times New Roman" w:hAnsi="Times New Roman"/>
          <w:color w:val="000000"/>
          <w:sz w:val="24"/>
        </w:rPr>
      </w:pPr>
      <w:r>
        <w:rPr>
          <w:rFonts w:ascii="Times New Roman" w:hAnsi="Times New Roman"/>
          <w:color w:val="000000"/>
          <w:sz w:val="24"/>
        </w:rPr>
        <w:t>Закон «О лизинге» чётко определяет гарантии защиты интересов лизингодателя устанавливая право бесспорного взыскания денежных сумм и бесспорного изъятия предмета лизинга (ст. 13).  Здесь законодатель определил случаи, когда лизингодатель имеет право бесспорного взыскания денежных сумм и бесспорного изъятия предмета лизинга. Это может  произойти по следующим основаниям:</w:t>
      </w:r>
    </w:p>
    <w:p w:rsidR="00B82077" w:rsidRDefault="00B82077">
      <w:pPr>
        <w:pStyle w:val="22"/>
        <w:numPr>
          <w:ilvl w:val="0"/>
          <w:numId w:val="19"/>
        </w:numPr>
        <w:tabs>
          <w:tab w:val="clear" w:pos="360"/>
          <w:tab w:val="num" w:pos="1211"/>
        </w:tabs>
        <w:ind w:left="1211"/>
        <w:rPr>
          <w:rFonts w:ascii="Times New Roman" w:hAnsi="Times New Roman"/>
          <w:color w:val="000000"/>
          <w:sz w:val="24"/>
        </w:rPr>
      </w:pPr>
      <w:r>
        <w:rPr>
          <w:rFonts w:ascii="Times New Roman" w:hAnsi="Times New Roman"/>
          <w:color w:val="000000"/>
          <w:sz w:val="24"/>
        </w:rPr>
        <w:t>«Если условия пользования предметом лизинга лизингополучателем не соответствуют условиям договора лизинга или назначению предмета лизинга;</w:t>
      </w:r>
    </w:p>
    <w:p w:rsidR="00B82077" w:rsidRDefault="00B82077">
      <w:pPr>
        <w:pStyle w:val="22"/>
        <w:numPr>
          <w:ilvl w:val="0"/>
          <w:numId w:val="19"/>
        </w:numPr>
        <w:tabs>
          <w:tab w:val="clear" w:pos="360"/>
          <w:tab w:val="num" w:pos="1211"/>
        </w:tabs>
        <w:ind w:left="1211"/>
        <w:rPr>
          <w:rFonts w:ascii="Times New Roman" w:hAnsi="Times New Roman"/>
          <w:color w:val="000000"/>
          <w:sz w:val="24"/>
        </w:rPr>
      </w:pPr>
      <w:r>
        <w:rPr>
          <w:rFonts w:ascii="Times New Roman" w:hAnsi="Times New Roman"/>
          <w:color w:val="000000"/>
          <w:sz w:val="24"/>
        </w:rPr>
        <w:t>если лизингополучатель осуществляет сублизинг без согласия лизингодателя;</w:t>
      </w:r>
    </w:p>
    <w:p w:rsidR="00B82077" w:rsidRDefault="00B82077">
      <w:pPr>
        <w:pStyle w:val="22"/>
        <w:numPr>
          <w:ilvl w:val="0"/>
          <w:numId w:val="19"/>
        </w:numPr>
        <w:tabs>
          <w:tab w:val="clear" w:pos="360"/>
          <w:tab w:val="num" w:pos="1211"/>
        </w:tabs>
        <w:ind w:left="1211"/>
        <w:rPr>
          <w:rFonts w:ascii="Times New Roman" w:hAnsi="Times New Roman"/>
          <w:color w:val="000000"/>
          <w:sz w:val="24"/>
        </w:rPr>
      </w:pPr>
      <w:r>
        <w:rPr>
          <w:rFonts w:ascii="Times New Roman" w:hAnsi="Times New Roman"/>
          <w:color w:val="000000"/>
          <w:sz w:val="24"/>
        </w:rPr>
        <w:t>если лизингополучатель не поддерживает предмет лизинга в исправном состоянии, что ухудшает его потребительские качества».</w:t>
      </w:r>
    </w:p>
    <w:p w:rsidR="00B82077" w:rsidRDefault="00B82077">
      <w:pPr>
        <w:pStyle w:val="22"/>
        <w:tabs>
          <w:tab w:val="clear" w:pos="1361"/>
        </w:tabs>
        <w:ind w:left="1211"/>
        <w:rPr>
          <w:rFonts w:ascii="Times New Roman" w:hAnsi="Times New Roman"/>
          <w:color w:val="000000"/>
          <w:sz w:val="24"/>
        </w:rPr>
      </w:pPr>
      <w:r>
        <w:rPr>
          <w:rFonts w:ascii="Times New Roman" w:hAnsi="Times New Roman"/>
          <w:color w:val="000000"/>
          <w:sz w:val="24"/>
        </w:rPr>
        <w:t>По существу, изъятие предмета лизинга означает расторжение договора лизинга. В данной ситуации инициатором расторжения может выступать одна из сторон договора – лизингодатель.</w:t>
      </w:r>
    </w:p>
    <w:p w:rsidR="00B82077" w:rsidRDefault="00B82077">
      <w:pPr>
        <w:spacing w:line="360" w:lineRule="auto"/>
        <w:ind w:firstLine="851"/>
        <w:jc w:val="both"/>
        <w:rPr>
          <w:color w:val="000000"/>
          <w:sz w:val="24"/>
        </w:rPr>
      </w:pPr>
      <w:r>
        <w:rPr>
          <w:color w:val="000000"/>
          <w:sz w:val="24"/>
        </w:rPr>
        <w:t>Лизингополучатель может получить следующие услуги от лизингодателя: технические услуги, связанные с организацией транспортировки объекта лизинга к месту его использования клиентом, монтажом и наладкой сданного в лизинг оборудования, техническим обслуживанием и текущим ремонтом оборудования; консультационные услуги по вопросам налогообложения, оформления сделки и др.</w:t>
      </w:r>
    </w:p>
    <w:p w:rsidR="00B82077" w:rsidRDefault="00B82077">
      <w:pPr>
        <w:spacing w:line="360" w:lineRule="auto"/>
        <w:ind w:firstLine="851"/>
        <w:jc w:val="both"/>
        <w:rPr>
          <w:color w:val="000000"/>
          <w:sz w:val="24"/>
        </w:rPr>
      </w:pPr>
    </w:p>
    <w:p w:rsidR="00B82077" w:rsidRDefault="00B82077">
      <w:pPr>
        <w:tabs>
          <w:tab w:val="num" w:pos="1361"/>
        </w:tabs>
        <w:spacing w:line="360" w:lineRule="auto"/>
        <w:jc w:val="both"/>
        <w:rPr>
          <w:color w:val="000000"/>
          <w:sz w:val="24"/>
        </w:rPr>
      </w:pPr>
    </w:p>
    <w:p w:rsidR="00B82077" w:rsidRDefault="00B82077">
      <w:pPr>
        <w:tabs>
          <w:tab w:val="num" w:pos="1361"/>
        </w:tabs>
        <w:spacing w:line="360" w:lineRule="auto"/>
        <w:jc w:val="center"/>
        <w:rPr>
          <w:b/>
          <w:color w:val="000000"/>
          <w:sz w:val="24"/>
        </w:rPr>
      </w:pPr>
      <w:r>
        <w:rPr>
          <w:b/>
          <w:color w:val="000000"/>
          <w:sz w:val="24"/>
        </w:rPr>
        <w:t>§ 5. Правовая природа договора лизинга.</w:t>
      </w:r>
    </w:p>
    <w:p w:rsidR="00B82077" w:rsidRDefault="00B82077">
      <w:pPr>
        <w:pStyle w:val="a6"/>
        <w:tabs>
          <w:tab w:val="num" w:pos="1361"/>
        </w:tabs>
        <w:rPr>
          <w:rFonts w:ascii="Times New Roman" w:hAnsi="Times New Roman"/>
          <w:color w:val="000000"/>
          <w:sz w:val="24"/>
        </w:rPr>
      </w:pPr>
      <w:r>
        <w:rPr>
          <w:rFonts w:ascii="Times New Roman" w:hAnsi="Times New Roman"/>
          <w:color w:val="000000"/>
          <w:sz w:val="24"/>
        </w:rPr>
        <w:t xml:space="preserve">Сложность и относительная новизна рассматриваемых отношений предопределили существование различных точек зрения относительно их юридической природы. </w:t>
      </w:r>
    </w:p>
    <w:p w:rsidR="00B82077" w:rsidRDefault="00B82077">
      <w:pPr>
        <w:tabs>
          <w:tab w:val="num" w:pos="1361"/>
        </w:tabs>
        <w:spacing w:line="360" w:lineRule="auto"/>
        <w:ind w:firstLine="851"/>
        <w:jc w:val="both"/>
        <w:rPr>
          <w:color w:val="000000"/>
          <w:sz w:val="24"/>
        </w:rPr>
      </w:pPr>
      <w:r>
        <w:rPr>
          <w:color w:val="000000"/>
          <w:sz w:val="24"/>
        </w:rPr>
        <w:t>Необходимо различать два основных подхода. Одни авторы, как, например Ю. С. Харитонова,</w:t>
      </w:r>
      <w:r>
        <w:rPr>
          <w:rStyle w:val="a8"/>
          <w:color w:val="000000"/>
          <w:sz w:val="24"/>
        </w:rPr>
        <w:footnoteReference w:id="26"/>
      </w:r>
      <w:r>
        <w:rPr>
          <w:color w:val="000000"/>
          <w:sz w:val="24"/>
        </w:rPr>
        <w:t xml:space="preserve"> анализируют лизинг с помощью традиционных институтов гражданского права: договоров аренды, купли-продажи, займа, поручения и пр.  Другие же авторы, утверждают, что сложность и оригинальность отношений даёт основание рассматривать их как особые отношения.   </w:t>
      </w:r>
    </w:p>
    <w:p w:rsidR="00B82077" w:rsidRDefault="00B82077">
      <w:pPr>
        <w:tabs>
          <w:tab w:val="num" w:pos="1361"/>
        </w:tabs>
        <w:spacing w:line="360" w:lineRule="auto"/>
        <w:ind w:firstLine="851"/>
        <w:jc w:val="both"/>
        <w:rPr>
          <w:color w:val="000000"/>
          <w:sz w:val="24"/>
        </w:rPr>
      </w:pPr>
      <w:r>
        <w:rPr>
          <w:color w:val="000000"/>
          <w:sz w:val="24"/>
        </w:rPr>
        <w:t>И тот и другой подходы ставят в качестве критерия какой-либо аспект лизинга: либо необычные взаимоотношения изготовителя и пользователя, либо объём прав и обязанностей пользователя, практически приближающийся к объёму прав и обязанностей собственника. Если определять юридическую природу лизинга с помощью уже известных институтов приводит к тому, что какая-то часть отношений его участников остаётся за пределами этого института. Например, при рассмотрении лизинга с точки зрения институтов купли-продажи, поручения, аренды и т. п. останутся в стороне отношения по ответственности между изготовителем и пользователем (ст.670 ГК).</w:t>
      </w:r>
    </w:p>
    <w:p w:rsidR="00B82077" w:rsidRDefault="00B82077">
      <w:pPr>
        <w:spacing w:line="360" w:lineRule="auto"/>
        <w:ind w:firstLine="851"/>
        <w:jc w:val="both"/>
        <w:rPr>
          <w:color w:val="000000"/>
          <w:sz w:val="24"/>
        </w:rPr>
      </w:pPr>
      <w:r>
        <w:rPr>
          <w:color w:val="000000"/>
          <w:sz w:val="24"/>
        </w:rPr>
        <w:t>Наиболее ярко различие договоров аренды и лизинга проявляется в решении вопросов ответственности и перехода риска. В договоре аренды арендодатель несет ответственность перед арендатором за несвоевременное предоставление имущества во владение арендатора, за обнаруженные дефекты и др. В договоре лизинга ответственность за нарушение условий, относящихся к предмету договора (качество, несоответствие целям пользователя), обычно несет изготовитель оборудования. В результате перед пользователем отвечает не собственник оборудования, а изготовитель оборудования, который не является стороной договора лизинга. Риск случайной гибели или порчи оборудования, как правило, несет пользователь, а в договоре аренды, как это предусматривается законодательством различных стран, все риски несет собственник, то есть арендодатель.</w:t>
      </w:r>
    </w:p>
    <w:p w:rsidR="00B82077" w:rsidRDefault="00B82077">
      <w:pPr>
        <w:pStyle w:val="31"/>
        <w:rPr>
          <w:rFonts w:ascii="Times New Roman" w:hAnsi="Times New Roman"/>
          <w:sz w:val="24"/>
        </w:rPr>
      </w:pPr>
      <w:r>
        <w:rPr>
          <w:rFonts w:ascii="Times New Roman" w:hAnsi="Times New Roman"/>
          <w:sz w:val="24"/>
        </w:rPr>
        <w:t xml:space="preserve"> Следует заметить, что, не являясь стороной договора лизинга, изготовитель является участником лизинговых отношений. Это происходит, оттого, что участники лизинга связаны двумя договорами: купли-продажи между лизингодателем и собственником с одной стороны и договором лизинга между лизингодателем и лизингополучателем с другой.</w:t>
      </w:r>
      <w:r>
        <w:rPr>
          <w:rStyle w:val="a8"/>
          <w:rFonts w:ascii="Times New Roman" w:hAnsi="Times New Roman"/>
          <w:sz w:val="24"/>
        </w:rPr>
        <w:footnoteReference w:id="27"/>
      </w:r>
      <w:r>
        <w:rPr>
          <w:rFonts w:ascii="Times New Roman" w:hAnsi="Times New Roman"/>
          <w:sz w:val="24"/>
        </w:rPr>
        <w:t xml:space="preserve">  Риск случайной гибели или порчи оборудования, как правило, несёт пользователь, а в договоре аренды, как предусматривается законодательством, все риски несёт собственник, т. е. арендодатель, если конечно речь не идёт о субаренде.</w:t>
      </w:r>
    </w:p>
    <w:p w:rsidR="00B82077" w:rsidRDefault="00B82077">
      <w:pPr>
        <w:spacing w:line="360" w:lineRule="auto"/>
        <w:ind w:firstLine="851"/>
        <w:jc w:val="both"/>
        <w:rPr>
          <w:color w:val="000000"/>
          <w:sz w:val="24"/>
        </w:rPr>
      </w:pPr>
      <w:r>
        <w:rPr>
          <w:color w:val="000000"/>
          <w:sz w:val="24"/>
        </w:rPr>
        <w:t>Лизинг имеет сходство с кредитом, предоставленным на покупку оборудования. Действительно, лизинг можно рассматривать как имущественные отношения на основе предоставления кредита лизинговой компанией лизингополучателю на условиях срочности, возвратности, платности. Однако, это только одна из характеристик лизинга. Другая основная характеристика базируется на отношениях собственности. При лизинге собственность на предмет аренды сохраняется за лизингодателем, а лизингополучатель приобретает его лишь во временное пользование, то есть право пользования имуществом отделяется от права владения им. За обладание этим правом лизингополучатель платит лизинговой компании соответствующие суммы (лизинговые платежи), размер, вид и график перечисления которых определяется условиями двухстороннего лизингового договора.</w:t>
      </w:r>
    </w:p>
    <w:p w:rsidR="00B82077" w:rsidRDefault="00B82077">
      <w:pPr>
        <w:pStyle w:val="31"/>
        <w:rPr>
          <w:rFonts w:ascii="Times New Roman" w:hAnsi="Times New Roman"/>
          <w:sz w:val="24"/>
        </w:rPr>
      </w:pPr>
      <w:r>
        <w:rPr>
          <w:rFonts w:ascii="Times New Roman" w:hAnsi="Times New Roman"/>
          <w:sz w:val="24"/>
        </w:rPr>
        <w:t>На мой взгляд, лизинг также не является договором купли-продажи особого типа. Действительно, лизинг схож с отношениями по купле-продаже в рассрочку. Однако при такой купле-продаже, право собственности переходит от продавца к покупателю, как правило, в момент заключения договора. Напротив, при заключении договора лизинга право собственности сохраняется за лицом, предоставившим оборудование, во временное пользование.</w:t>
      </w:r>
    </w:p>
    <w:p w:rsidR="00B82077" w:rsidRDefault="00B82077">
      <w:pPr>
        <w:pStyle w:val="31"/>
        <w:rPr>
          <w:rFonts w:ascii="Times New Roman" w:hAnsi="Times New Roman"/>
          <w:sz w:val="24"/>
        </w:rPr>
      </w:pPr>
      <w:r>
        <w:rPr>
          <w:rFonts w:ascii="Times New Roman" w:hAnsi="Times New Roman"/>
          <w:sz w:val="24"/>
        </w:rPr>
        <w:t>Некоторые немецкие авторы утверждают, что лизинг несёт в себе черты института поручения. Ссылка на это содержится в работе Е.В. Кабатовой.</w:t>
      </w:r>
      <w:r>
        <w:rPr>
          <w:rStyle w:val="a8"/>
          <w:rFonts w:ascii="Times New Roman" w:hAnsi="Times New Roman"/>
          <w:sz w:val="24"/>
        </w:rPr>
        <w:footnoteReference w:id="28"/>
      </w:r>
      <w:r>
        <w:rPr>
          <w:rFonts w:ascii="Times New Roman" w:hAnsi="Times New Roman"/>
          <w:sz w:val="24"/>
        </w:rPr>
        <w:t xml:space="preserve"> Содержание такой теории состоит в следующем: пользователь поручает специализированной компании приобрести имущество, которое впоследствии будет служить предметом договора между ними. Это поручение лизинговая компания выполняет путём заключения договора  купли-продажи с изготовителем. После этого пользователь и будущий лизингодатель  как бы меняются ролями: теперь лизингодатель поручает пользователю получить оборудование, а также уполномочивает его предъявить первоначальному собственнику все претензии в связи с надлежащим качеством оборудования.</w:t>
      </w:r>
    </w:p>
    <w:p w:rsidR="00B82077" w:rsidRDefault="00B82077">
      <w:pPr>
        <w:pStyle w:val="31"/>
        <w:rPr>
          <w:rFonts w:ascii="Times New Roman" w:hAnsi="Times New Roman"/>
          <w:sz w:val="24"/>
        </w:rPr>
      </w:pPr>
      <w:r>
        <w:rPr>
          <w:rFonts w:ascii="Times New Roman" w:hAnsi="Times New Roman"/>
          <w:sz w:val="24"/>
        </w:rPr>
        <w:t xml:space="preserve">Но, сравнивая договор лизинга с договором поручения, таким образом, можно не увидеть основную цель лизинга: временное пользование оборудованием и последующее возможное приобретение его в собственность. Сопоставляя права и обязанности сторон этих двух договоров, можно обнаружить существенные различия между ними. Оборудование приобретается на имя лизинговой компании, что совершенно естественно, раз она является его покупателем. Однако, исходя из теории поручения, оно должно было бы приобретаться на имя пользователя, поскольку он даёт поручение и выступает в роли доверителя. Кроме того, пользователь не возмещает лизинговой компании расходов, связанных с приобретением оборудования.  </w:t>
      </w:r>
    </w:p>
    <w:p w:rsidR="00B82077" w:rsidRDefault="00B82077">
      <w:pPr>
        <w:pStyle w:val="31"/>
        <w:rPr>
          <w:rFonts w:ascii="Times New Roman" w:hAnsi="Times New Roman"/>
          <w:sz w:val="24"/>
        </w:rPr>
      </w:pPr>
      <w:r>
        <w:rPr>
          <w:rFonts w:ascii="Times New Roman" w:hAnsi="Times New Roman"/>
          <w:sz w:val="24"/>
        </w:rPr>
        <w:t xml:space="preserve">Если вести речь о передаче пользователю права предъявлять первоначальному собственнику претензии относительно качества оборудования, то она может быть охарактеризована как уступка права требования, а не как поручение. В этом случае пользователь предъявляет претензии от своего имени, а не от имени лизинговой компании, и не получает от неё никакого возмещения расходов, которые возникают у него в связи предъявлением и урегулированием претензии.  </w:t>
      </w:r>
    </w:p>
    <w:p w:rsidR="00B82077" w:rsidRDefault="00B82077">
      <w:pPr>
        <w:pStyle w:val="31"/>
        <w:rPr>
          <w:rFonts w:ascii="Times New Roman" w:hAnsi="Times New Roman"/>
          <w:sz w:val="24"/>
        </w:rPr>
      </w:pPr>
      <w:r>
        <w:rPr>
          <w:rFonts w:ascii="Times New Roman" w:hAnsi="Times New Roman"/>
          <w:sz w:val="24"/>
        </w:rPr>
        <w:t>Говоря о правовой природе лизинга, следует точно выяснить, рассматриваются ли отношения между всеми участниками лизинга или только лишь договор о предоставлении оборудования во временное пользование. В первом случае речь вообще не идёт о каком-либо из классических договоров, поскольку в состав всего комплекса правоотношений в качестве его элементов входит слишком много институтов права (купля-продажа, временное пользование оборудованием, заем, страхование и т.д.). Специфика договора лизинга состоит в том, что стороны этих договоров в данном случае взаимосвязаны и взаимообусловлены. Все попытки рассмотреть столь сложную структуру через регулирование какой-либо одной её составляющей приводят к нестыковкам и даже к разрушению самой сущности лизинга.</w:t>
      </w:r>
    </w:p>
    <w:p w:rsidR="00B82077" w:rsidRDefault="00B82077">
      <w:pPr>
        <w:pStyle w:val="31"/>
        <w:rPr>
          <w:rFonts w:ascii="Times New Roman" w:hAnsi="Times New Roman"/>
          <w:sz w:val="24"/>
        </w:rPr>
      </w:pPr>
      <w:r>
        <w:rPr>
          <w:rFonts w:ascii="Times New Roman" w:hAnsi="Times New Roman"/>
          <w:sz w:val="24"/>
        </w:rPr>
        <w:t xml:space="preserve"> Вопросы юридической природы лизинга разрабатываются в основном в  континентальной Европе. В США и Англии усилия направлены на то, чтобы выработать критерии для отграничения на практике договора лизинга от различных смежных гражданских правоотношений.</w:t>
      </w:r>
      <w:r>
        <w:rPr>
          <w:rStyle w:val="a8"/>
          <w:rFonts w:ascii="Times New Roman" w:hAnsi="Times New Roman"/>
          <w:sz w:val="24"/>
        </w:rPr>
        <w:footnoteReference w:id="29"/>
      </w:r>
      <w:r>
        <w:rPr>
          <w:rFonts w:ascii="Times New Roman" w:hAnsi="Times New Roman"/>
          <w:sz w:val="24"/>
        </w:rPr>
        <w:t xml:space="preserve"> Содержание этих критериев зависит от того,  с каким договором сопоставляется договор лизинга, в каких целях производится отграничение и какой орган выносит решение по данному вопросу. </w:t>
      </w:r>
    </w:p>
    <w:p w:rsidR="00B82077" w:rsidRDefault="00B82077">
      <w:pPr>
        <w:pStyle w:val="31"/>
        <w:rPr>
          <w:rFonts w:ascii="Times New Roman" w:hAnsi="Times New Roman"/>
          <w:b/>
          <w:sz w:val="24"/>
          <w:u w:val="single"/>
        </w:rPr>
      </w:pPr>
      <w:r>
        <w:rPr>
          <w:rFonts w:ascii="Times New Roman" w:hAnsi="Times New Roman"/>
          <w:sz w:val="24"/>
        </w:rPr>
        <w:t>Исходя из вышеизложенного, думаю, что более правильно придерживаться точки зрения говорящей о том, что договор лизинга является самостоятельным видом договора.</w:t>
      </w:r>
      <w:r>
        <w:rPr>
          <w:rFonts w:ascii="Times New Roman" w:hAnsi="Times New Roman"/>
          <w:b/>
          <w:sz w:val="24"/>
          <w:u w:val="single"/>
        </w:rPr>
        <w:t xml:space="preserve"> </w:t>
      </w: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rPr>
          <w:rFonts w:ascii="Times New Roman" w:hAnsi="Times New Roman"/>
          <w:b/>
          <w:sz w:val="24"/>
          <w:u w:val="single"/>
        </w:rPr>
      </w:pPr>
    </w:p>
    <w:p w:rsidR="00B82077" w:rsidRDefault="00B82077">
      <w:pPr>
        <w:pStyle w:val="31"/>
        <w:ind w:firstLine="0"/>
        <w:rPr>
          <w:rFonts w:ascii="Times New Roman" w:hAnsi="Times New Roman"/>
          <w:b/>
          <w:sz w:val="24"/>
          <w:u w:val="single"/>
        </w:rPr>
      </w:pPr>
    </w:p>
    <w:p w:rsidR="00B82077" w:rsidRDefault="00B82077">
      <w:pPr>
        <w:pStyle w:val="31"/>
        <w:ind w:firstLine="0"/>
        <w:rPr>
          <w:rFonts w:ascii="Times New Roman" w:hAnsi="Times New Roman"/>
          <w:b/>
          <w:sz w:val="24"/>
          <w:u w:val="single"/>
        </w:rPr>
      </w:pPr>
    </w:p>
    <w:p w:rsidR="00B82077" w:rsidRDefault="00B82077">
      <w:pPr>
        <w:pStyle w:val="31"/>
        <w:ind w:firstLine="0"/>
        <w:rPr>
          <w:rFonts w:ascii="Times New Roman" w:hAnsi="Times New Roman"/>
          <w:b/>
          <w:sz w:val="24"/>
          <w:u w:val="single"/>
        </w:rPr>
      </w:pPr>
    </w:p>
    <w:p w:rsidR="00B82077" w:rsidRDefault="00B82077">
      <w:pPr>
        <w:pStyle w:val="31"/>
        <w:ind w:firstLine="0"/>
        <w:rPr>
          <w:rFonts w:ascii="Times New Roman" w:hAnsi="Times New Roman"/>
          <w:b/>
          <w:sz w:val="24"/>
          <w:u w:val="single"/>
        </w:rPr>
      </w:pPr>
    </w:p>
    <w:p w:rsidR="00B82077" w:rsidRDefault="00B82077">
      <w:pPr>
        <w:pStyle w:val="31"/>
        <w:ind w:firstLine="0"/>
        <w:rPr>
          <w:rFonts w:ascii="Times New Roman" w:hAnsi="Times New Roman"/>
          <w:b/>
          <w:sz w:val="24"/>
          <w:u w:val="single"/>
        </w:rPr>
      </w:pPr>
    </w:p>
    <w:p w:rsidR="00B82077" w:rsidRDefault="00B82077">
      <w:pPr>
        <w:pStyle w:val="31"/>
        <w:ind w:firstLine="0"/>
        <w:rPr>
          <w:rFonts w:ascii="Times New Roman" w:hAnsi="Times New Roman"/>
          <w:b/>
          <w:sz w:val="24"/>
          <w:u w:val="single"/>
        </w:rPr>
      </w:pPr>
    </w:p>
    <w:p w:rsidR="00B82077" w:rsidRDefault="00B82077">
      <w:pPr>
        <w:pStyle w:val="31"/>
        <w:ind w:firstLine="0"/>
        <w:rPr>
          <w:rFonts w:ascii="Times New Roman" w:hAnsi="Times New Roman"/>
          <w:b/>
          <w:sz w:val="24"/>
          <w:u w:val="single"/>
        </w:rPr>
      </w:pPr>
    </w:p>
    <w:p w:rsidR="00B82077" w:rsidRDefault="00B82077">
      <w:pPr>
        <w:pStyle w:val="31"/>
        <w:ind w:firstLine="0"/>
        <w:rPr>
          <w:rFonts w:ascii="Times New Roman" w:hAnsi="Times New Roman"/>
          <w:b/>
          <w:sz w:val="24"/>
          <w:u w:val="single"/>
        </w:rPr>
      </w:pPr>
    </w:p>
    <w:p w:rsidR="00B82077" w:rsidRDefault="00B82077">
      <w:pPr>
        <w:pStyle w:val="31"/>
        <w:jc w:val="center"/>
        <w:rPr>
          <w:rFonts w:ascii="Times New Roman" w:hAnsi="Times New Roman"/>
          <w:b/>
          <w:sz w:val="24"/>
          <w:u w:val="single"/>
        </w:rPr>
      </w:pPr>
      <w:r>
        <w:rPr>
          <w:rFonts w:ascii="Times New Roman" w:hAnsi="Times New Roman"/>
          <w:b/>
          <w:sz w:val="24"/>
          <w:u w:val="single"/>
        </w:rPr>
        <w:t>ГЛАВА 2.  ПРАВОВЫЕ ОСНОВЫ РЕГУЛИРОВАНИЯ ДОГОВОРА  ЛИЗИНГА.</w:t>
      </w:r>
    </w:p>
    <w:p w:rsidR="00B82077" w:rsidRDefault="00B82077">
      <w:pPr>
        <w:pStyle w:val="31"/>
        <w:jc w:val="center"/>
        <w:rPr>
          <w:rFonts w:ascii="Times New Roman" w:hAnsi="Times New Roman"/>
          <w:b/>
          <w:sz w:val="24"/>
          <w:u w:val="single"/>
        </w:rPr>
      </w:pPr>
    </w:p>
    <w:p w:rsidR="00B82077" w:rsidRDefault="00B82077">
      <w:pPr>
        <w:pStyle w:val="31"/>
        <w:jc w:val="center"/>
        <w:rPr>
          <w:rFonts w:ascii="Times New Roman" w:hAnsi="Times New Roman"/>
          <w:b/>
          <w:sz w:val="24"/>
        </w:rPr>
      </w:pPr>
      <w:r>
        <w:rPr>
          <w:rFonts w:ascii="Times New Roman" w:hAnsi="Times New Roman"/>
          <w:b/>
          <w:sz w:val="24"/>
        </w:rPr>
        <w:t xml:space="preserve">§ 1. </w:t>
      </w:r>
      <w:r>
        <w:rPr>
          <w:rFonts w:ascii="Times New Roman" w:hAnsi="Times New Roman"/>
          <w:b/>
          <w:sz w:val="24"/>
        </w:rPr>
        <w:tab/>
        <w:t xml:space="preserve">Этапы развития лизинговой деятельности в России. </w:t>
      </w:r>
    </w:p>
    <w:p w:rsidR="00B82077" w:rsidRDefault="00B82077">
      <w:pPr>
        <w:spacing w:line="360" w:lineRule="auto"/>
        <w:ind w:firstLine="851"/>
        <w:jc w:val="both"/>
        <w:rPr>
          <w:color w:val="000000"/>
          <w:position w:val="-6"/>
          <w:sz w:val="24"/>
        </w:rPr>
      </w:pPr>
      <w:r>
        <w:rPr>
          <w:color w:val="000000"/>
          <w:position w:val="-6"/>
          <w:sz w:val="24"/>
        </w:rPr>
        <w:t>В 70 - 80-е годы лизинг рассматривался советскими внешнеторговыми организациями прежде всего как одна из форм приобретения и реализации такого оборудования, как крупногабаритные универсальные и другие дорогостоящие станки, поточные линии, дорожно-строительное, кузнечно-прессовое, энергетическое оборудование, а также ремонтные мастерские, самолеты, морские суда, автомашины, вычислительная техника на базе ЭВМ и т.д., с использованием специальной формы кредита. Лизинг обычно фиксировался в соглашениях, заключенных между советскими и иностранными партнерами, на определенный срок.</w:t>
      </w:r>
    </w:p>
    <w:p w:rsidR="00B82077" w:rsidRDefault="00B82077">
      <w:pPr>
        <w:spacing w:line="360" w:lineRule="auto"/>
        <w:ind w:firstLine="851"/>
        <w:jc w:val="both"/>
        <w:rPr>
          <w:color w:val="000000"/>
          <w:position w:val="-6"/>
          <w:sz w:val="24"/>
        </w:rPr>
      </w:pPr>
      <w:r>
        <w:rPr>
          <w:color w:val="000000"/>
          <w:position w:val="-6"/>
          <w:sz w:val="24"/>
        </w:rPr>
        <w:t>Разновидностью лизинговой операции, активно применявшейся Мин Морфлотом СССР, являлся “бербоут - чартер” - наем морского судна без экипажа. Суть этой операции состояла в следующем.  В соответствии с условиями контракта, заключаемого В/О “Совфрахт” Минморфлота СССР с посреднической фирмой, предоставляющей интересующее Мин Морфлот судно  в аренду, на это судно, прибывшее в какой-либо из портов Западной Европы или Японии под флагом третьей страны, направлялся советский экипаж, поднимался флаг Советского Союза и судно поступало в распоряжение советской стороны для эксплуатации. По окончании или до истечения срока аренды по взаимно заключенному соглашению в качестве обязательного условия предусматривалось приобретение корабля арендатором.</w:t>
      </w:r>
    </w:p>
    <w:p w:rsidR="00B82077" w:rsidRDefault="00B82077">
      <w:pPr>
        <w:spacing w:line="360" w:lineRule="auto"/>
        <w:ind w:firstLine="851"/>
        <w:jc w:val="both"/>
        <w:rPr>
          <w:color w:val="000000"/>
          <w:position w:val="-6"/>
          <w:sz w:val="24"/>
        </w:rPr>
      </w:pPr>
      <w:r>
        <w:rPr>
          <w:color w:val="000000"/>
          <w:position w:val="-6"/>
          <w:sz w:val="24"/>
        </w:rPr>
        <w:t>На условиях “бербоут - чартер” Инфлот СССР приобрел значительный тоннаж - сухогрузы, пассажирские суда, танкеры, находившиеся в эксплуатации в течение 6 - 12 лет.</w:t>
      </w:r>
      <w:r>
        <w:rPr>
          <w:rStyle w:val="a8"/>
          <w:color w:val="000000"/>
          <w:position w:val="-6"/>
          <w:sz w:val="24"/>
        </w:rPr>
        <w:footnoteReference w:id="30"/>
      </w:r>
    </w:p>
    <w:p w:rsidR="00B82077" w:rsidRDefault="00B82077">
      <w:pPr>
        <w:spacing w:line="360" w:lineRule="auto"/>
        <w:ind w:firstLine="851"/>
        <w:jc w:val="both"/>
        <w:rPr>
          <w:color w:val="000000"/>
          <w:position w:val="-6"/>
          <w:sz w:val="24"/>
        </w:rPr>
      </w:pPr>
      <w:r>
        <w:rPr>
          <w:color w:val="000000"/>
          <w:position w:val="-6"/>
          <w:sz w:val="24"/>
        </w:rPr>
        <w:t xml:space="preserve">Достаточно активно применялся лизинг международных автомобильных перевозок внешнеторговым объединением “Совтрансавто”, которое приобретало за рубежом на условиях аренды с последующей покупкой различные виды грузового автомобильного транспорта: тягачи, рефрижераторные и тентовые полуприцепы, кузова, контейнерные шасси. На условиях аренды в СССР использовались иностранные контейнеры. </w:t>
      </w:r>
    </w:p>
    <w:p w:rsidR="00B82077" w:rsidRDefault="00B82077">
      <w:pPr>
        <w:spacing w:line="360" w:lineRule="auto"/>
        <w:ind w:firstLine="851"/>
        <w:jc w:val="both"/>
        <w:rPr>
          <w:color w:val="000000"/>
          <w:position w:val="-6"/>
          <w:sz w:val="24"/>
        </w:rPr>
      </w:pPr>
      <w:r>
        <w:rPr>
          <w:color w:val="000000"/>
          <w:position w:val="-6"/>
          <w:sz w:val="24"/>
        </w:rPr>
        <w:t>В июне 1991 года была создана, а с декабря того же года приступила к деятельности международная советско-немецкая лизинговая компания “Евролизинг”. Ее учредителями с советской стороны стали Внешэкономбанк СССР, Совморфлот и Госснаб СССР, с французской - один из крупнейших банков Европы “Банк Насиональ де Пари” (</w:t>
      </w:r>
      <w:r>
        <w:rPr>
          <w:color w:val="000000"/>
          <w:position w:val="-6"/>
          <w:sz w:val="24"/>
          <w:lang w:val="en-US"/>
        </w:rPr>
        <w:t>Bank National de Paris</w:t>
      </w:r>
      <w:r>
        <w:rPr>
          <w:color w:val="000000"/>
          <w:position w:val="-6"/>
          <w:sz w:val="24"/>
        </w:rPr>
        <w:t>), а с немецкой - одна из крупнейших лизинговых компаний Западной Германии - “Митфинанц ГмбХ”.</w:t>
      </w:r>
    </w:p>
    <w:p w:rsidR="00B82077" w:rsidRDefault="00B82077">
      <w:pPr>
        <w:spacing w:line="360" w:lineRule="auto"/>
        <w:ind w:firstLine="851"/>
        <w:jc w:val="both"/>
        <w:rPr>
          <w:color w:val="000000"/>
          <w:position w:val="-6"/>
          <w:sz w:val="24"/>
        </w:rPr>
      </w:pPr>
      <w:r>
        <w:rPr>
          <w:color w:val="000000"/>
          <w:position w:val="-6"/>
          <w:sz w:val="24"/>
        </w:rPr>
        <w:t xml:space="preserve">Вместе с тем в международных операциях лизинг применялся крайне незначительно. До конца 80-х годов развитие международного лизинга сдерживалось главным образом из-за того, что у советских предприятий не было иностранной валюты для оплаты иностранного оборудования. После того как, начиная с апреля 1989 года, предприятия получили право самостоятельного выхода на внешний рынок, у многих из них появился собственный источник валютных поступлений. Кроме того, в отдельных случаях допускалось использование иностранных станков и другой техники предприятиями, не имеющими валютных ресурсов. Такие сделки предусматривали оплату обязательств поставкой продукции, произведенной на этом оборудовании (компенсационный лизинг - </w:t>
      </w:r>
      <w:r>
        <w:rPr>
          <w:color w:val="000000"/>
          <w:position w:val="-6"/>
          <w:sz w:val="24"/>
          <w:lang w:val="en-US"/>
        </w:rPr>
        <w:t>buy - back</w:t>
      </w:r>
      <w:r>
        <w:rPr>
          <w:color w:val="000000"/>
          <w:position w:val="-6"/>
          <w:sz w:val="24"/>
        </w:rPr>
        <w:t>).</w:t>
      </w:r>
    </w:p>
    <w:p w:rsidR="00B82077" w:rsidRDefault="00B82077">
      <w:pPr>
        <w:pStyle w:val="22"/>
        <w:tabs>
          <w:tab w:val="clear" w:pos="1361"/>
        </w:tabs>
        <w:ind w:firstLine="851"/>
        <w:rPr>
          <w:rFonts w:ascii="Times New Roman" w:hAnsi="Times New Roman"/>
          <w:b/>
          <w:color w:val="000000"/>
          <w:sz w:val="24"/>
        </w:rPr>
      </w:pPr>
      <w:r>
        <w:rPr>
          <w:rFonts w:ascii="Times New Roman" w:hAnsi="Times New Roman"/>
          <w:color w:val="000000"/>
          <w:sz w:val="24"/>
        </w:rPr>
        <w:t>Начало развития лизинговых операций на отечественном внутреннем рынке можно определить серединой 1989 года в связи с переводом предприятий на арендные формы хозяйствования. Заметным явлением в становлении начальных правил применения лизинга стали Основы законодательства Союза ССР и союзных республик об аренде от 23 ноября 1989 года № 810-1</w:t>
      </w:r>
      <w:r>
        <w:rPr>
          <w:rStyle w:val="a8"/>
          <w:rFonts w:ascii="Times New Roman" w:hAnsi="Times New Roman"/>
          <w:color w:val="000000"/>
          <w:sz w:val="24"/>
        </w:rPr>
        <w:footnoteReference w:id="31"/>
      </w:r>
      <w:r>
        <w:rPr>
          <w:rFonts w:ascii="Times New Roman" w:hAnsi="Times New Roman"/>
          <w:color w:val="000000"/>
          <w:sz w:val="24"/>
        </w:rPr>
        <w:t xml:space="preserve"> и письмо Госбанка СССР от 16 февраля 1990 года № 270 “О плане счетов бухгалтерского учета”, в котором был представлен порядок отражения лизинга в бухгалтерском учете. Развитие сети коммерческих банков способствовало внедрению лизинговых операций в банковскую практику.</w:t>
      </w:r>
    </w:p>
    <w:p w:rsidR="00B82077" w:rsidRDefault="00B82077">
      <w:pPr>
        <w:pStyle w:val="31"/>
        <w:rPr>
          <w:rFonts w:ascii="Times New Roman" w:hAnsi="Times New Roman"/>
          <w:sz w:val="24"/>
        </w:rPr>
      </w:pPr>
      <w:r>
        <w:rPr>
          <w:rFonts w:ascii="Times New Roman" w:hAnsi="Times New Roman"/>
          <w:sz w:val="24"/>
        </w:rPr>
        <w:t>Лизинговые операции использовались и в СССР. На зафрахтованных морских судах перевозилась значительная часть грузов по договорам с советскими внешнеторговыми объединениями. Так в практики в/о «Совфрахт» были соглашения, по которым лизинговая компания или банк заказывали на судостроительной верфи постройку судна, а после достройки судна оно сдавалось в долгосрочную аренду на условиях лизинга.</w:t>
      </w:r>
      <w:r>
        <w:rPr>
          <w:rStyle w:val="a8"/>
          <w:rFonts w:ascii="Times New Roman" w:hAnsi="Times New Roman"/>
          <w:sz w:val="24"/>
        </w:rPr>
        <w:footnoteReference w:id="32"/>
      </w:r>
      <w:r>
        <w:rPr>
          <w:rFonts w:ascii="Times New Roman" w:hAnsi="Times New Roman"/>
          <w:sz w:val="24"/>
        </w:rPr>
        <w:t xml:space="preserve"> </w:t>
      </w:r>
    </w:p>
    <w:p w:rsidR="00B82077" w:rsidRDefault="00B82077">
      <w:pPr>
        <w:pStyle w:val="31"/>
        <w:rPr>
          <w:rFonts w:ascii="Times New Roman" w:hAnsi="Times New Roman"/>
          <w:sz w:val="24"/>
        </w:rPr>
      </w:pPr>
      <w:r>
        <w:rPr>
          <w:rFonts w:ascii="Times New Roman" w:hAnsi="Times New Roman"/>
          <w:sz w:val="24"/>
        </w:rPr>
        <w:t>В России в 1990 г. стали создаваться специализированные лизинговые компании. Так, в качестве учредителей компании «Балтийский лизинг» выступили санкт-петербургский «Промышленно-строительный банк» и крупнейшая страховая компания «Росгосстрах». Компания сдаёт в лизинг морские и речные суда, автотранспорт, компьютеры, объекты недвижимости, оборудование для переработки леса, выпечки хлеба.</w:t>
      </w:r>
    </w:p>
    <w:p w:rsidR="00B82077" w:rsidRDefault="00B82077">
      <w:pPr>
        <w:pStyle w:val="31"/>
        <w:rPr>
          <w:rFonts w:ascii="Times New Roman" w:hAnsi="Times New Roman"/>
          <w:sz w:val="24"/>
        </w:rPr>
      </w:pPr>
      <w:r>
        <w:rPr>
          <w:rFonts w:ascii="Times New Roman" w:hAnsi="Times New Roman"/>
          <w:sz w:val="24"/>
        </w:rPr>
        <w:t>В соответствии с действующим Федеральным законом от 03.02.96 г. № 17-ФЗ «О банках и банковской деятельности» лизинговые операции входят в число операций, разрешённых кредитным организациям.</w:t>
      </w:r>
    </w:p>
    <w:p w:rsidR="00B82077" w:rsidRDefault="00B82077">
      <w:pPr>
        <w:pStyle w:val="31"/>
        <w:rPr>
          <w:rFonts w:ascii="Times New Roman" w:hAnsi="Times New Roman"/>
          <w:sz w:val="24"/>
        </w:rPr>
      </w:pPr>
      <w:r>
        <w:rPr>
          <w:rFonts w:ascii="Times New Roman" w:hAnsi="Times New Roman"/>
          <w:sz w:val="24"/>
        </w:rPr>
        <w:t>Развитию лизинга в России способствуют снижение уровня инфляции, падение доходности операций на рынке государственных краткосрочных облигаций, возможность получения по лизинговым сделкам более дешёвых кредитов западных банков, появление в стране платежеспособных потребителей ряда видов продукции.</w:t>
      </w:r>
    </w:p>
    <w:p w:rsidR="00B82077" w:rsidRDefault="00B82077">
      <w:pPr>
        <w:pStyle w:val="31"/>
        <w:rPr>
          <w:rFonts w:ascii="Times New Roman" w:hAnsi="Times New Roman"/>
          <w:sz w:val="24"/>
        </w:rPr>
      </w:pPr>
      <w:r>
        <w:rPr>
          <w:rFonts w:ascii="Times New Roman" w:hAnsi="Times New Roman"/>
          <w:sz w:val="24"/>
        </w:rPr>
        <w:t>Все российские лизинговые компании можно разделить на две группы: собственно лизинговые, получившие определённые льготы по налогообложению, и государственные отраслевые лизинговые компании, которые призваны облегчить реализацию готовой продукции в ряде машиностроительных отраслей. Так, в прошлом шахты России получали оборудование с заводов угольного машиностроения Украины. После распада СССР ряд предприятий военно-промышленного комплекса был переориентирован на выпуск оборудования для шахт. Поскольку оно оказалось чересчур дорогим, была создана отраслевая лизинговая компания. Как следствие, в настоящее время 10 % угля добывается на оборудовании, полученном в лизинг.</w:t>
      </w:r>
    </w:p>
    <w:p w:rsidR="00B82077" w:rsidRDefault="00B82077">
      <w:pPr>
        <w:pStyle w:val="31"/>
        <w:rPr>
          <w:rFonts w:ascii="Times New Roman" w:hAnsi="Times New Roman"/>
          <w:sz w:val="24"/>
        </w:rPr>
      </w:pPr>
      <w:r>
        <w:rPr>
          <w:rFonts w:ascii="Times New Roman" w:hAnsi="Times New Roman"/>
          <w:sz w:val="24"/>
        </w:rPr>
        <w:t>Лизинг нашёл своё место не только в крупной промышленности, но и в малом предпринимательстве. Следует сказать, что лизинговые операции с субъектами малого предпринимательства несут в себе дополнительные сложности: возникающие риски, низкая залогоспособность многих потенциальных лизингополучателей. Поэтому малые предприятия   находятся в невыгодном положении на финансовом рынке и испытывает определённую дискриминацию со стороны банков по сравнению с иными, более крупными заёмщиками. Таким образом, перед малым предприятием встаёт ряд проблем: кредитные учреждения отказывают в предоставлении ссуд; процентные ставки по кредитам очень высоки; сами кредиты предлагаются на короткий срок, недостаточный для организации производства на основе приобретаемого оборудования. Финансовый лизинг во многом способствует решению этих проблем, тем самым, помогая развитию предприятий.</w:t>
      </w:r>
    </w:p>
    <w:p w:rsidR="00B82077" w:rsidRDefault="00B82077">
      <w:pPr>
        <w:pStyle w:val="31"/>
        <w:rPr>
          <w:rFonts w:ascii="Times New Roman" w:hAnsi="Times New Roman"/>
          <w:sz w:val="24"/>
        </w:rPr>
      </w:pPr>
      <w:r>
        <w:rPr>
          <w:rFonts w:ascii="Times New Roman" w:hAnsi="Times New Roman"/>
          <w:sz w:val="24"/>
        </w:rPr>
        <w:t>Лизинг обеспечивает получение оборудования без его полной оплаты, позволяет организовать новое производство без привлечения крупных финансовых ресурсов со стороны пользователя. Этими факторами объясняется рост интереса к лизинговым операциям в сфере банковских услуг. Динамику изменения можно проследить на следующей схеме:</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6"/>
        <w:gridCol w:w="1559"/>
        <w:gridCol w:w="1418"/>
      </w:tblGrid>
      <w:tr w:rsidR="00B82077">
        <w:trPr>
          <w:trHeight w:val="390"/>
        </w:trPr>
        <w:tc>
          <w:tcPr>
            <w:tcW w:w="6946" w:type="dxa"/>
            <w:tcBorders>
              <w:top w:val="single" w:sz="8" w:space="0" w:color="auto"/>
              <w:left w:val="single" w:sz="8" w:space="0" w:color="auto"/>
              <w:bottom w:val="single" w:sz="8" w:space="0" w:color="auto"/>
              <w:right w:val="single" w:sz="8" w:space="0" w:color="auto"/>
            </w:tcBorders>
          </w:tcPr>
          <w:p w:rsidR="00B82077" w:rsidRDefault="00B82077">
            <w:pPr>
              <w:pStyle w:val="31"/>
              <w:ind w:firstLine="0"/>
              <w:jc w:val="left"/>
              <w:rPr>
                <w:rFonts w:ascii="Times New Roman" w:hAnsi="Times New Roman"/>
                <w:b/>
                <w:sz w:val="24"/>
              </w:rPr>
            </w:pPr>
            <w:r>
              <w:rPr>
                <w:rFonts w:ascii="Times New Roman" w:hAnsi="Times New Roman"/>
                <w:b/>
                <w:sz w:val="24"/>
              </w:rPr>
              <w:t>Банковские услуги</w:t>
            </w:r>
          </w:p>
        </w:tc>
        <w:tc>
          <w:tcPr>
            <w:tcW w:w="1559" w:type="dxa"/>
            <w:tcBorders>
              <w:top w:val="single" w:sz="8" w:space="0" w:color="auto"/>
              <w:left w:val="nil"/>
              <w:bottom w:val="single" w:sz="8" w:space="0" w:color="auto"/>
            </w:tcBorders>
          </w:tcPr>
          <w:p w:rsidR="00B82077" w:rsidRDefault="00B82077">
            <w:pPr>
              <w:pStyle w:val="31"/>
              <w:ind w:firstLine="0"/>
              <w:rPr>
                <w:rFonts w:ascii="Times New Roman" w:hAnsi="Times New Roman"/>
                <w:b/>
                <w:sz w:val="24"/>
              </w:rPr>
            </w:pPr>
            <w:r>
              <w:rPr>
                <w:rFonts w:ascii="Times New Roman" w:hAnsi="Times New Roman"/>
                <w:b/>
                <w:sz w:val="24"/>
              </w:rPr>
              <w:t>1994 г.</w:t>
            </w:r>
          </w:p>
        </w:tc>
        <w:tc>
          <w:tcPr>
            <w:tcW w:w="1418" w:type="dxa"/>
            <w:tcBorders>
              <w:top w:val="single" w:sz="8" w:space="0" w:color="auto"/>
              <w:bottom w:val="single" w:sz="8" w:space="0" w:color="auto"/>
            </w:tcBorders>
          </w:tcPr>
          <w:p w:rsidR="00B82077" w:rsidRDefault="00B82077">
            <w:pPr>
              <w:pStyle w:val="31"/>
              <w:ind w:firstLine="0"/>
              <w:rPr>
                <w:rFonts w:ascii="Times New Roman" w:hAnsi="Times New Roman"/>
                <w:b/>
                <w:sz w:val="24"/>
              </w:rPr>
            </w:pPr>
            <w:r>
              <w:rPr>
                <w:rFonts w:ascii="Times New Roman" w:hAnsi="Times New Roman"/>
                <w:b/>
                <w:sz w:val="24"/>
              </w:rPr>
              <w:t>1995 г.</w:t>
            </w:r>
          </w:p>
        </w:tc>
      </w:tr>
      <w:tr w:rsidR="00B82077">
        <w:trPr>
          <w:trHeight w:val="405"/>
        </w:trPr>
        <w:tc>
          <w:tcPr>
            <w:tcW w:w="6946" w:type="dxa"/>
            <w:tcBorders>
              <w:top w:val="single" w:sz="8" w:space="0" w:color="auto"/>
            </w:tcBorders>
          </w:tcPr>
          <w:p w:rsidR="00B82077" w:rsidRDefault="00B82077">
            <w:pPr>
              <w:pStyle w:val="31"/>
              <w:ind w:firstLine="0"/>
              <w:rPr>
                <w:rFonts w:ascii="Times New Roman" w:hAnsi="Times New Roman"/>
                <w:sz w:val="24"/>
              </w:rPr>
            </w:pPr>
            <w:r>
              <w:rPr>
                <w:rFonts w:ascii="Times New Roman" w:hAnsi="Times New Roman"/>
                <w:sz w:val="24"/>
              </w:rPr>
              <w:t>Лизинговые операции</w:t>
            </w:r>
          </w:p>
        </w:tc>
        <w:tc>
          <w:tcPr>
            <w:tcW w:w="1559" w:type="dxa"/>
            <w:tcBorders>
              <w:top w:val="single" w:sz="8" w:space="0" w:color="auto"/>
            </w:tcBorders>
          </w:tcPr>
          <w:p w:rsidR="00B82077" w:rsidRDefault="00B82077">
            <w:pPr>
              <w:pStyle w:val="31"/>
              <w:ind w:firstLine="0"/>
              <w:jc w:val="center"/>
              <w:rPr>
                <w:rFonts w:ascii="Times New Roman" w:hAnsi="Times New Roman"/>
                <w:sz w:val="24"/>
              </w:rPr>
            </w:pPr>
            <w:r>
              <w:rPr>
                <w:rFonts w:ascii="Times New Roman" w:hAnsi="Times New Roman"/>
                <w:sz w:val="24"/>
              </w:rPr>
              <w:t>7</w:t>
            </w:r>
          </w:p>
        </w:tc>
        <w:tc>
          <w:tcPr>
            <w:tcW w:w="1418" w:type="dxa"/>
            <w:tcBorders>
              <w:top w:val="single" w:sz="8" w:space="0" w:color="auto"/>
            </w:tcBorders>
          </w:tcPr>
          <w:p w:rsidR="00B82077" w:rsidRDefault="00B82077">
            <w:pPr>
              <w:pStyle w:val="31"/>
              <w:ind w:firstLine="0"/>
              <w:jc w:val="center"/>
              <w:rPr>
                <w:rFonts w:ascii="Times New Roman" w:hAnsi="Times New Roman"/>
                <w:sz w:val="24"/>
              </w:rPr>
            </w:pPr>
            <w:r>
              <w:rPr>
                <w:rFonts w:ascii="Times New Roman" w:hAnsi="Times New Roman"/>
                <w:sz w:val="24"/>
              </w:rPr>
              <w:t>36</w:t>
            </w:r>
          </w:p>
        </w:tc>
      </w:tr>
      <w:tr w:rsidR="00B82077">
        <w:trPr>
          <w:trHeight w:val="525"/>
        </w:trPr>
        <w:tc>
          <w:tcPr>
            <w:tcW w:w="6946" w:type="dxa"/>
          </w:tcPr>
          <w:p w:rsidR="00B82077" w:rsidRDefault="00B82077">
            <w:pPr>
              <w:pStyle w:val="31"/>
              <w:ind w:firstLine="0"/>
              <w:rPr>
                <w:rFonts w:ascii="Times New Roman" w:hAnsi="Times New Roman"/>
                <w:sz w:val="24"/>
              </w:rPr>
            </w:pPr>
            <w:r>
              <w:rPr>
                <w:rFonts w:ascii="Times New Roman" w:hAnsi="Times New Roman"/>
                <w:sz w:val="24"/>
              </w:rPr>
              <w:t>Ипотечное кредитование</w:t>
            </w:r>
          </w:p>
        </w:tc>
        <w:tc>
          <w:tcPr>
            <w:tcW w:w="1559" w:type="dxa"/>
          </w:tcPr>
          <w:p w:rsidR="00B82077" w:rsidRDefault="00B82077">
            <w:pPr>
              <w:pStyle w:val="31"/>
              <w:ind w:firstLine="0"/>
              <w:jc w:val="center"/>
              <w:rPr>
                <w:rFonts w:ascii="Times New Roman" w:hAnsi="Times New Roman"/>
                <w:sz w:val="24"/>
              </w:rPr>
            </w:pPr>
            <w:r>
              <w:rPr>
                <w:rFonts w:ascii="Times New Roman" w:hAnsi="Times New Roman"/>
                <w:sz w:val="24"/>
              </w:rPr>
              <w:t>17</w:t>
            </w:r>
          </w:p>
        </w:tc>
        <w:tc>
          <w:tcPr>
            <w:tcW w:w="1418" w:type="dxa"/>
          </w:tcPr>
          <w:p w:rsidR="00B82077" w:rsidRDefault="00B82077">
            <w:pPr>
              <w:pStyle w:val="31"/>
              <w:ind w:firstLine="0"/>
              <w:jc w:val="center"/>
              <w:rPr>
                <w:rFonts w:ascii="Times New Roman" w:hAnsi="Times New Roman"/>
                <w:sz w:val="24"/>
              </w:rPr>
            </w:pPr>
            <w:r>
              <w:rPr>
                <w:rFonts w:ascii="Times New Roman" w:hAnsi="Times New Roman"/>
                <w:sz w:val="24"/>
              </w:rPr>
              <w:t>39</w:t>
            </w:r>
          </w:p>
        </w:tc>
      </w:tr>
      <w:tr w:rsidR="00B82077">
        <w:trPr>
          <w:trHeight w:val="480"/>
        </w:trPr>
        <w:tc>
          <w:tcPr>
            <w:tcW w:w="6946" w:type="dxa"/>
          </w:tcPr>
          <w:p w:rsidR="00B82077" w:rsidRDefault="00B82077">
            <w:pPr>
              <w:pStyle w:val="31"/>
              <w:ind w:firstLine="0"/>
              <w:rPr>
                <w:rFonts w:ascii="Times New Roman" w:hAnsi="Times New Roman"/>
                <w:sz w:val="24"/>
              </w:rPr>
            </w:pPr>
            <w:r>
              <w:rPr>
                <w:rFonts w:ascii="Times New Roman" w:hAnsi="Times New Roman"/>
                <w:sz w:val="24"/>
              </w:rPr>
              <w:t>Валютное обслуживание</w:t>
            </w:r>
          </w:p>
        </w:tc>
        <w:tc>
          <w:tcPr>
            <w:tcW w:w="1559" w:type="dxa"/>
          </w:tcPr>
          <w:p w:rsidR="00B82077" w:rsidRDefault="00B82077">
            <w:pPr>
              <w:pStyle w:val="31"/>
              <w:ind w:firstLine="0"/>
              <w:jc w:val="center"/>
              <w:rPr>
                <w:rFonts w:ascii="Times New Roman" w:hAnsi="Times New Roman"/>
                <w:sz w:val="24"/>
              </w:rPr>
            </w:pPr>
            <w:r>
              <w:rPr>
                <w:rFonts w:ascii="Times New Roman" w:hAnsi="Times New Roman"/>
                <w:sz w:val="24"/>
              </w:rPr>
              <w:t>9</w:t>
            </w:r>
          </w:p>
        </w:tc>
        <w:tc>
          <w:tcPr>
            <w:tcW w:w="1418" w:type="dxa"/>
          </w:tcPr>
          <w:p w:rsidR="00B82077" w:rsidRDefault="00B82077">
            <w:pPr>
              <w:pStyle w:val="31"/>
              <w:ind w:firstLine="0"/>
              <w:jc w:val="center"/>
              <w:rPr>
                <w:rFonts w:ascii="Times New Roman" w:hAnsi="Times New Roman"/>
                <w:sz w:val="24"/>
              </w:rPr>
            </w:pPr>
            <w:r>
              <w:rPr>
                <w:rFonts w:ascii="Times New Roman" w:hAnsi="Times New Roman"/>
                <w:sz w:val="24"/>
              </w:rPr>
              <w:t>8.5</w:t>
            </w:r>
          </w:p>
        </w:tc>
      </w:tr>
      <w:tr w:rsidR="00B82077">
        <w:trPr>
          <w:trHeight w:val="450"/>
        </w:trPr>
        <w:tc>
          <w:tcPr>
            <w:tcW w:w="6946" w:type="dxa"/>
          </w:tcPr>
          <w:p w:rsidR="00B82077" w:rsidRDefault="00B82077">
            <w:pPr>
              <w:pStyle w:val="31"/>
              <w:ind w:firstLine="0"/>
              <w:rPr>
                <w:rFonts w:ascii="Times New Roman" w:hAnsi="Times New Roman"/>
                <w:sz w:val="24"/>
              </w:rPr>
            </w:pPr>
            <w:r>
              <w:rPr>
                <w:rFonts w:ascii="Times New Roman" w:hAnsi="Times New Roman"/>
                <w:sz w:val="24"/>
              </w:rPr>
              <w:t>Депозитное обслуживание</w:t>
            </w:r>
          </w:p>
        </w:tc>
        <w:tc>
          <w:tcPr>
            <w:tcW w:w="1559" w:type="dxa"/>
          </w:tcPr>
          <w:p w:rsidR="00B82077" w:rsidRDefault="00B82077">
            <w:pPr>
              <w:pStyle w:val="31"/>
              <w:ind w:firstLine="0"/>
              <w:jc w:val="center"/>
              <w:rPr>
                <w:rFonts w:ascii="Times New Roman" w:hAnsi="Times New Roman"/>
                <w:sz w:val="24"/>
              </w:rPr>
            </w:pPr>
            <w:r>
              <w:rPr>
                <w:rFonts w:ascii="Times New Roman" w:hAnsi="Times New Roman"/>
                <w:sz w:val="24"/>
              </w:rPr>
              <w:t>15</w:t>
            </w:r>
          </w:p>
        </w:tc>
        <w:tc>
          <w:tcPr>
            <w:tcW w:w="1418" w:type="dxa"/>
          </w:tcPr>
          <w:p w:rsidR="00B82077" w:rsidRDefault="00B82077">
            <w:pPr>
              <w:pStyle w:val="31"/>
              <w:ind w:firstLine="0"/>
              <w:jc w:val="center"/>
              <w:rPr>
                <w:rFonts w:ascii="Times New Roman" w:hAnsi="Times New Roman"/>
                <w:sz w:val="24"/>
              </w:rPr>
            </w:pPr>
            <w:r>
              <w:rPr>
                <w:rFonts w:ascii="Times New Roman" w:hAnsi="Times New Roman"/>
                <w:sz w:val="24"/>
              </w:rPr>
              <w:t>7</w:t>
            </w:r>
          </w:p>
        </w:tc>
      </w:tr>
    </w:tbl>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r>
        <w:rPr>
          <w:rFonts w:ascii="Times New Roman" w:hAnsi="Times New Roman"/>
          <w:sz w:val="24"/>
        </w:rPr>
        <w:t>Можно сделать вывод, что интересы коммерческих организаций смещаются от чисто спекулятивного бизнеса в сторону реального сектора экономики.</w:t>
      </w:r>
    </w:p>
    <w:p w:rsidR="00B82077" w:rsidRDefault="00B82077">
      <w:pPr>
        <w:pStyle w:val="31"/>
        <w:rPr>
          <w:rFonts w:ascii="Times New Roman" w:hAnsi="Times New Roman"/>
          <w:sz w:val="24"/>
        </w:rPr>
      </w:pPr>
      <w:r>
        <w:rPr>
          <w:rFonts w:ascii="Times New Roman" w:hAnsi="Times New Roman"/>
          <w:sz w:val="24"/>
        </w:rPr>
        <w:t>Возвратность лизинговых платежей составляет 80 процентов.</w:t>
      </w:r>
      <w:r>
        <w:rPr>
          <w:rStyle w:val="a8"/>
          <w:rFonts w:ascii="Times New Roman" w:hAnsi="Times New Roman"/>
          <w:sz w:val="24"/>
        </w:rPr>
        <w:footnoteReference w:id="33"/>
      </w:r>
      <w:r>
        <w:rPr>
          <w:rFonts w:ascii="Times New Roman" w:hAnsi="Times New Roman"/>
          <w:sz w:val="24"/>
        </w:rPr>
        <w:t xml:space="preserve"> Для любой чисто коммерческой компании это низкий уровень. В то же время, учитывая десятилетиями складывавшуюся практику финансирования сельского хозяйства с ежегодным списанием долгов и продолжающуюся дешёвую кредитную поддержку агропромышленного комплекса, этот уровень возвратности лизинговых платежей можно оценить как оптимистичный.</w:t>
      </w:r>
    </w:p>
    <w:p w:rsidR="00B82077" w:rsidRDefault="00B82077">
      <w:pPr>
        <w:pStyle w:val="a6"/>
        <w:rPr>
          <w:rFonts w:ascii="Times New Roman" w:hAnsi="Times New Roman"/>
          <w:color w:val="000000"/>
          <w:sz w:val="24"/>
        </w:rPr>
      </w:pPr>
      <w:r>
        <w:rPr>
          <w:rFonts w:ascii="Times New Roman" w:hAnsi="Times New Roman"/>
          <w:color w:val="000000"/>
          <w:sz w:val="24"/>
        </w:rPr>
        <w:t>В министерстве сельского хозяйства существует мнение что, схема, по которой работал Росагроснаб, была непрозрачной. Деньги, которые получал Росагроснаб из бюджета на организацию поставок сельхозтехники в лизинг, обратно государству не возвращались. Росагроснаб заключал договор с каким-либо хозяйством, получал по каждой сделке комиссионные (до 12% от стоимости объекта лизинга) и должен был следить, чтобы хозяйства через 3-5 лет вернули положенную сумму.</w:t>
      </w:r>
    </w:p>
    <w:p w:rsidR="00B82077" w:rsidRDefault="00B82077">
      <w:pPr>
        <w:pStyle w:val="31"/>
        <w:rPr>
          <w:rFonts w:ascii="Times New Roman" w:hAnsi="Times New Roman"/>
          <w:sz w:val="24"/>
        </w:rPr>
      </w:pPr>
      <w:r>
        <w:rPr>
          <w:rFonts w:ascii="Times New Roman" w:hAnsi="Times New Roman"/>
          <w:sz w:val="24"/>
        </w:rPr>
        <w:t>Однако, средства агрохозяйства зачастую не возвращали. Притом вычислить сумму не возврата сложно: получаемые от лизингополучателей средства оборачивались в Росагроснабе, не проходя через бюджет. У Росагроснаба, тем не менее, есть шанс продолжить свою монопольную лизинговую деятельность на сельхозрынке. Постановление правительства, по которому Росагроснаб определен как госагент по сельскохозяйственным лизинговым операциям, никто не отменял. А заявок на участие в конкурсе в Минсельхоз еще не поступало, и лизинговые компании не спешат их подавать.</w:t>
      </w:r>
      <w:r>
        <w:rPr>
          <w:rStyle w:val="a8"/>
          <w:rFonts w:ascii="Times New Roman" w:hAnsi="Times New Roman"/>
          <w:sz w:val="24"/>
        </w:rPr>
        <w:footnoteReference w:id="34"/>
      </w:r>
    </w:p>
    <w:p w:rsidR="00B82077" w:rsidRDefault="00B82077">
      <w:pPr>
        <w:pStyle w:val="31"/>
        <w:rPr>
          <w:rFonts w:ascii="Times New Roman" w:hAnsi="Times New Roman"/>
          <w:sz w:val="24"/>
        </w:rPr>
      </w:pPr>
      <w:r>
        <w:rPr>
          <w:rFonts w:ascii="Times New Roman" w:hAnsi="Times New Roman"/>
          <w:sz w:val="24"/>
        </w:rPr>
        <w:t xml:space="preserve">В ряде регионов России (Москве, Нижнем Новгороде, Белгороде, Воронеже, Орле, Владимире, Краснодаре) создаются специализированные региональные лизинговые компании. </w:t>
      </w:r>
    </w:p>
    <w:p w:rsidR="00B82077" w:rsidRDefault="00B82077">
      <w:pPr>
        <w:pStyle w:val="31"/>
        <w:rPr>
          <w:rFonts w:ascii="Times New Roman" w:hAnsi="Times New Roman"/>
          <w:sz w:val="24"/>
        </w:rPr>
      </w:pPr>
      <w:r>
        <w:rPr>
          <w:rFonts w:ascii="Times New Roman" w:hAnsi="Times New Roman"/>
          <w:sz w:val="24"/>
        </w:rPr>
        <w:t>Федеральный фонд поддержки малого предпринимательства участвует в формировании уставных капиталов этих компаний, выдаче кредитов. В 1997 году на лизинг в рамках федеральной программы было выделено 25 млрд. руб. Однако этих средств недостаточно для развития лизинга. Поэтому ФФПМП и Дрезднер Банк заключили соглашение, по которому предоставляется связанный кредит на пять  лет—250 млн. марок. Процентная ставка с учётом всех затрат на обслуживание кредита—8,5 процента в год</w:t>
      </w:r>
      <w:r>
        <w:rPr>
          <w:rStyle w:val="a8"/>
          <w:rFonts w:ascii="Times New Roman" w:hAnsi="Times New Roman"/>
          <w:sz w:val="24"/>
        </w:rPr>
        <w:footnoteReference w:id="35"/>
      </w:r>
      <w:r>
        <w:rPr>
          <w:rFonts w:ascii="Times New Roman" w:hAnsi="Times New Roman"/>
          <w:sz w:val="24"/>
        </w:rPr>
        <w:t>. Эти средства  будут направлены на кредитование малых предприятий под поставку немецкого оборудования для переработки сельхозпродукции, создания стоматологических клиник.</w:t>
      </w:r>
    </w:p>
    <w:p w:rsidR="00B82077" w:rsidRDefault="00B82077">
      <w:pPr>
        <w:pStyle w:val="31"/>
        <w:rPr>
          <w:rFonts w:ascii="Times New Roman" w:hAnsi="Times New Roman"/>
          <w:sz w:val="24"/>
        </w:rPr>
      </w:pPr>
      <w:r>
        <w:rPr>
          <w:rFonts w:ascii="Times New Roman" w:hAnsi="Times New Roman"/>
          <w:sz w:val="24"/>
        </w:rPr>
        <w:t>По мнению Е. Кабатовой, в России лизинговые операции получат наибольшее развитие в составе финансово-промышленных групп.</w:t>
      </w:r>
      <w:r>
        <w:rPr>
          <w:rStyle w:val="a8"/>
          <w:rFonts w:ascii="Times New Roman" w:hAnsi="Times New Roman"/>
          <w:sz w:val="24"/>
        </w:rPr>
        <w:footnoteReference w:id="36"/>
      </w:r>
      <w:r>
        <w:rPr>
          <w:rFonts w:ascii="Times New Roman" w:hAnsi="Times New Roman"/>
          <w:sz w:val="24"/>
        </w:rPr>
        <w:t xml:space="preserve"> Стимулом к этому будет выступать задача по повышению эффективности производства структурных подразделений ФПГ.  </w:t>
      </w:r>
    </w:p>
    <w:p w:rsidR="00B82077" w:rsidRDefault="00B82077">
      <w:pPr>
        <w:pStyle w:val="31"/>
        <w:rPr>
          <w:rFonts w:ascii="Times New Roman" w:hAnsi="Times New Roman"/>
          <w:sz w:val="24"/>
        </w:rPr>
      </w:pPr>
      <w:r>
        <w:rPr>
          <w:rFonts w:ascii="Times New Roman" w:hAnsi="Times New Roman"/>
          <w:sz w:val="24"/>
        </w:rPr>
        <w:t>Так, нефтяная  корпорация «ЛУКойл» учредила лизинговую компанию «ЛК-Лизинг», которая взяла на себя поставки оборудования для всех дочерних структур холдинга. Переход к лизингу руководство объединения объясняет серьёзными налоговыми льготами при таком методе поставок оборудования.</w:t>
      </w:r>
    </w:p>
    <w:p w:rsidR="00B82077" w:rsidRDefault="00B82077">
      <w:pPr>
        <w:pStyle w:val="31"/>
        <w:rPr>
          <w:rFonts w:ascii="Times New Roman" w:hAnsi="Times New Roman"/>
          <w:sz w:val="24"/>
        </w:rPr>
      </w:pPr>
      <w:r>
        <w:rPr>
          <w:rFonts w:ascii="Times New Roman" w:hAnsi="Times New Roman"/>
          <w:sz w:val="24"/>
        </w:rPr>
        <w:t>Помимо кредитования лизинговые операции предусматривают страхование лизингополучателем имущественных рисков, сохранности оборудования в процессе его доставки и пусконаладочных работ. Ряд российских страховых компаний подготовил соответствующие схемы. Росгосстрах разработал систему страхования платежей по лизинговым операциям.</w:t>
      </w: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jc w:val="center"/>
        <w:rPr>
          <w:rFonts w:ascii="Times New Roman" w:hAnsi="Times New Roman"/>
          <w:b/>
          <w:sz w:val="24"/>
        </w:rPr>
      </w:pPr>
      <w:r>
        <w:rPr>
          <w:rFonts w:ascii="Times New Roman" w:hAnsi="Times New Roman"/>
          <w:b/>
          <w:sz w:val="24"/>
        </w:rPr>
        <w:t>§ 2. Правовые основы лизинга в РФ.</w:t>
      </w:r>
    </w:p>
    <w:p w:rsidR="00B82077" w:rsidRDefault="00B82077">
      <w:pPr>
        <w:pStyle w:val="31"/>
        <w:rPr>
          <w:rFonts w:ascii="Times New Roman" w:hAnsi="Times New Roman"/>
          <w:sz w:val="24"/>
        </w:rPr>
      </w:pPr>
      <w:r>
        <w:rPr>
          <w:rFonts w:ascii="Times New Roman" w:hAnsi="Times New Roman"/>
          <w:sz w:val="24"/>
        </w:rPr>
        <w:t>До относительно недавнего времени в Российской Федерации лизинговые отношения регулировались общими нормами гражданского законодательства. Гражданским кодексом РСФСР регулировались условия о сроке действия договора имущественного найма (срок ограничивался десятью, пятью либо одним годом в зависимости от субъектов и объекта лизинга) распределения прав и обязанностей сторон по эксплуатации имущества и др. Позднее о значении финансовой аренды в рыночной экономике было сказано в Указе Президента от 17 сентября 1994 г. № 1929 «О развитии финансового лизинга в инвестиционной деятельности».</w:t>
      </w:r>
      <w:r>
        <w:rPr>
          <w:rStyle w:val="a8"/>
          <w:rFonts w:ascii="Times New Roman" w:hAnsi="Times New Roman"/>
          <w:sz w:val="24"/>
        </w:rPr>
        <w:footnoteReference w:id="37"/>
      </w:r>
      <w:r>
        <w:rPr>
          <w:rFonts w:ascii="Times New Roman" w:hAnsi="Times New Roman"/>
          <w:sz w:val="24"/>
        </w:rPr>
        <w:t xml:space="preserve">  Развитие финансовой аренды предусматривалось  в Постановлении Правительства РФ от 29 июня 1995 г. «О развитии лизинга в инвестиционной деятельности».</w:t>
      </w:r>
      <w:r>
        <w:rPr>
          <w:rStyle w:val="a8"/>
          <w:rFonts w:ascii="Times New Roman" w:hAnsi="Times New Roman"/>
          <w:sz w:val="24"/>
        </w:rPr>
        <w:footnoteReference w:id="38"/>
      </w:r>
      <w:r>
        <w:rPr>
          <w:rFonts w:ascii="Times New Roman" w:hAnsi="Times New Roman"/>
          <w:sz w:val="24"/>
        </w:rPr>
        <w:t xml:space="preserve">  Данным актом было утверждено Временное положение о лизинге. К этому времени определённый опыт создания государственных лизинговых компаний уже был. Созданная Правительством РФ компания «Росагроснаб» должна была поддерживать бюджетными средствами отечественных производителей сельскохозяйственной техники и крестьян. </w:t>
      </w:r>
    </w:p>
    <w:p w:rsidR="00B82077" w:rsidRDefault="00B82077">
      <w:pPr>
        <w:pStyle w:val="31"/>
        <w:rPr>
          <w:rFonts w:ascii="Times New Roman" w:hAnsi="Times New Roman"/>
          <w:sz w:val="24"/>
        </w:rPr>
      </w:pPr>
      <w:r>
        <w:rPr>
          <w:rFonts w:ascii="Times New Roman" w:hAnsi="Times New Roman"/>
          <w:sz w:val="24"/>
        </w:rPr>
        <w:t>Как показывает международный опыт (на примере ФРГ и Австрии), жесткой взаимосвязи между наличием специфического законодательства и объёмами лизинговых операций нет. Представители одних российских лизинговых фирм весьма скептически относятся к усилиям Правительства создать лизинговое право. Например, есть мнение, что уже существующего законодательства (при некоторой его корректировке) вполне достаточно для функционирования лизинговых компаний, и никаких дополнительных законов не нужно вовсе.</w:t>
      </w:r>
      <w:r>
        <w:rPr>
          <w:rStyle w:val="a8"/>
          <w:rFonts w:ascii="Times New Roman" w:hAnsi="Times New Roman"/>
          <w:sz w:val="24"/>
        </w:rPr>
        <w:footnoteReference w:id="39"/>
      </w:r>
      <w:r>
        <w:rPr>
          <w:rFonts w:ascii="Times New Roman" w:hAnsi="Times New Roman"/>
          <w:sz w:val="24"/>
        </w:rPr>
        <w:t xml:space="preserve"> </w:t>
      </w:r>
    </w:p>
    <w:p w:rsidR="00B82077" w:rsidRDefault="00B82077">
      <w:pPr>
        <w:pStyle w:val="a6"/>
        <w:rPr>
          <w:rFonts w:ascii="Times New Roman" w:hAnsi="Times New Roman"/>
          <w:color w:val="000000"/>
          <w:sz w:val="24"/>
        </w:rPr>
      </w:pPr>
      <w:r>
        <w:rPr>
          <w:rFonts w:ascii="Times New Roman" w:hAnsi="Times New Roman"/>
          <w:noProof/>
          <w:color w:val="000000"/>
          <w:sz w:val="24"/>
        </w:rPr>
        <w:t>До принятия федерального закона основным документом для развития лизинга в России можно было считать постановление Правительства России от 29 июня 1995 г. за № 633. В нем была сформулирована программа действий Правительства и федеральных органов по формированию правового и экономического обеспечения лизингового бизнеса и утверждено Временное положение о лизинге.</w:t>
      </w:r>
    </w:p>
    <w:p w:rsidR="00B82077" w:rsidRDefault="00B82077">
      <w:pPr>
        <w:pStyle w:val="a6"/>
        <w:rPr>
          <w:rFonts w:ascii="Times New Roman" w:hAnsi="Times New Roman"/>
          <w:color w:val="000000"/>
          <w:sz w:val="24"/>
        </w:rPr>
      </w:pPr>
      <w:r>
        <w:rPr>
          <w:rFonts w:ascii="Times New Roman" w:hAnsi="Times New Roman"/>
          <w:noProof/>
          <w:color w:val="000000"/>
          <w:sz w:val="24"/>
        </w:rPr>
        <w:t>В этом нормативном документе приведены основные понятия, характеризующие лизинговую деятельность. Дано определение лизинга, определены субъекты и объекты лизинговой сделки. Определено, какие организационно-правовые формы может иметь лизинговая компания, и кто может быть ее учредителем. Экономическая часть Временного положения о лизинге определят порядок расчета общей суммы лизинговых платежей за весь период договора. Так же определено, что должен включать договор лизинга, чтобы быть таковым.</w:t>
      </w:r>
    </w:p>
    <w:p w:rsidR="00B82077" w:rsidRDefault="00B82077">
      <w:pPr>
        <w:pStyle w:val="31"/>
        <w:rPr>
          <w:rFonts w:ascii="Times New Roman" w:hAnsi="Times New Roman"/>
          <w:sz w:val="24"/>
        </w:rPr>
      </w:pPr>
      <w:r>
        <w:rPr>
          <w:rFonts w:ascii="Times New Roman" w:hAnsi="Times New Roman"/>
          <w:sz w:val="24"/>
        </w:rPr>
        <w:t>Согласно Временному положению лизинг—это вид предпринимательской деятельности, направленный на инвестирование временно свободных или привлечённых финансовых средств, когда по договору финансовой аренды (лизинга) арендодатель (лизингодатель) обязуется приобрести в собственность обусловленное договором имущество и предоставить это имущество арендатору за плату во временное пользование для предпринимательских целей.</w:t>
      </w:r>
    </w:p>
    <w:p w:rsidR="00B82077" w:rsidRDefault="00B82077">
      <w:pPr>
        <w:pStyle w:val="31"/>
        <w:rPr>
          <w:rFonts w:ascii="Times New Roman" w:hAnsi="Times New Roman"/>
          <w:sz w:val="24"/>
        </w:rPr>
      </w:pPr>
      <w:r>
        <w:rPr>
          <w:rFonts w:ascii="Times New Roman" w:hAnsi="Times New Roman"/>
          <w:sz w:val="24"/>
        </w:rPr>
        <w:t>Предметом договора финансовой аренды (лизинга) в соответствии со ст. 665 Гражданского кодекса РФ являются возникающие при осуществлении предпринимательской деятельности отношения по сдаче за плату во временное владение и пользование одним лицом (арендодателем или лизингодателем) другому лицу (арендатору или лизингополучателю) имущества, которое специально приобретается по прямому заказу последнего у приобретаемого им продавца. При этом существенными отличительными признаками договора финансовой аренды являются следующие моменты:</w:t>
      </w:r>
    </w:p>
    <w:p w:rsidR="00B82077" w:rsidRDefault="00B82077">
      <w:pPr>
        <w:pStyle w:val="31"/>
        <w:numPr>
          <w:ilvl w:val="0"/>
          <w:numId w:val="13"/>
        </w:numPr>
        <w:tabs>
          <w:tab w:val="clear" w:pos="360"/>
          <w:tab w:val="num" w:pos="300"/>
          <w:tab w:val="num" w:pos="1271"/>
        </w:tabs>
        <w:ind w:left="1211"/>
        <w:rPr>
          <w:rFonts w:ascii="Times New Roman" w:hAnsi="Times New Roman"/>
          <w:sz w:val="24"/>
        </w:rPr>
      </w:pPr>
      <w:r>
        <w:rPr>
          <w:rFonts w:ascii="Times New Roman" w:hAnsi="Times New Roman"/>
          <w:sz w:val="24"/>
        </w:rPr>
        <w:t>Объект договора (имущества) должен использоваться в предпринимательских целях;</w:t>
      </w:r>
    </w:p>
    <w:p w:rsidR="00B82077" w:rsidRDefault="00B82077">
      <w:pPr>
        <w:pStyle w:val="31"/>
        <w:numPr>
          <w:ilvl w:val="0"/>
          <w:numId w:val="13"/>
        </w:numPr>
        <w:tabs>
          <w:tab w:val="clear" w:pos="360"/>
          <w:tab w:val="num" w:pos="300"/>
          <w:tab w:val="num" w:pos="1271"/>
        </w:tabs>
        <w:ind w:left="1211"/>
        <w:rPr>
          <w:rFonts w:ascii="Times New Roman" w:hAnsi="Times New Roman"/>
          <w:sz w:val="24"/>
        </w:rPr>
      </w:pPr>
      <w:r>
        <w:rPr>
          <w:rFonts w:ascii="Times New Roman" w:hAnsi="Times New Roman"/>
          <w:sz w:val="24"/>
        </w:rPr>
        <w:t>Первоначально арендодатель не является собственником или титульным владельцем имущества, которое подлежит передаче в аренду; более того на него возлагается обязанность приобрести в собственность это имущество, принадлежащее другому лицу;</w:t>
      </w:r>
    </w:p>
    <w:p w:rsidR="00B82077" w:rsidRDefault="00B82077">
      <w:pPr>
        <w:pStyle w:val="31"/>
        <w:numPr>
          <w:ilvl w:val="0"/>
          <w:numId w:val="13"/>
        </w:numPr>
        <w:tabs>
          <w:tab w:val="clear" w:pos="360"/>
          <w:tab w:val="num" w:pos="300"/>
          <w:tab w:val="num" w:pos="1271"/>
        </w:tabs>
        <w:ind w:left="1211"/>
        <w:rPr>
          <w:rFonts w:ascii="Times New Roman" w:hAnsi="Times New Roman"/>
          <w:sz w:val="24"/>
        </w:rPr>
      </w:pPr>
      <w:r>
        <w:rPr>
          <w:rFonts w:ascii="Times New Roman" w:hAnsi="Times New Roman"/>
          <w:sz w:val="24"/>
        </w:rPr>
        <w:t>Имущество приобретается лизингодателем специально для передачи в лизинг;</w:t>
      </w:r>
    </w:p>
    <w:p w:rsidR="00B82077" w:rsidRDefault="00B82077">
      <w:pPr>
        <w:pStyle w:val="31"/>
        <w:numPr>
          <w:ilvl w:val="0"/>
          <w:numId w:val="13"/>
        </w:numPr>
        <w:tabs>
          <w:tab w:val="clear" w:pos="360"/>
          <w:tab w:val="num" w:pos="300"/>
          <w:tab w:val="num" w:pos="1271"/>
        </w:tabs>
        <w:ind w:left="1211"/>
        <w:rPr>
          <w:rFonts w:ascii="Times New Roman" w:hAnsi="Times New Roman"/>
          <w:sz w:val="24"/>
        </w:rPr>
      </w:pPr>
      <w:r>
        <w:rPr>
          <w:rFonts w:ascii="Times New Roman" w:hAnsi="Times New Roman"/>
          <w:sz w:val="24"/>
        </w:rPr>
        <w:t xml:space="preserve">Арендатор указывает лизингодателю, какое именно имущество и у какого продавца следует приобрести, т.е. арендатору выступает в активной роли, обычно не свойственной арендным отношениям; </w:t>
      </w:r>
    </w:p>
    <w:p w:rsidR="00B82077" w:rsidRDefault="00B82077">
      <w:pPr>
        <w:pStyle w:val="31"/>
        <w:numPr>
          <w:ilvl w:val="0"/>
          <w:numId w:val="13"/>
        </w:numPr>
        <w:tabs>
          <w:tab w:val="clear" w:pos="360"/>
          <w:tab w:val="num" w:pos="300"/>
          <w:tab w:val="num" w:pos="1271"/>
        </w:tabs>
        <w:ind w:left="1211"/>
        <w:rPr>
          <w:rFonts w:ascii="Times New Roman" w:hAnsi="Times New Roman"/>
          <w:sz w:val="24"/>
        </w:rPr>
      </w:pPr>
      <w:r>
        <w:rPr>
          <w:rFonts w:ascii="Times New Roman" w:hAnsi="Times New Roman"/>
          <w:sz w:val="24"/>
        </w:rPr>
        <w:t>Арендатор сам принимает имущество у продавца, минуя арендодателя;</w:t>
      </w:r>
    </w:p>
    <w:p w:rsidR="00B82077" w:rsidRDefault="00B82077">
      <w:pPr>
        <w:pStyle w:val="31"/>
        <w:numPr>
          <w:ilvl w:val="0"/>
          <w:numId w:val="13"/>
        </w:numPr>
        <w:tabs>
          <w:tab w:val="clear" w:pos="360"/>
          <w:tab w:val="num" w:pos="300"/>
          <w:tab w:val="num" w:pos="1271"/>
        </w:tabs>
        <w:ind w:left="1211"/>
        <w:rPr>
          <w:rFonts w:ascii="Times New Roman" w:hAnsi="Times New Roman"/>
          <w:sz w:val="24"/>
        </w:rPr>
      </w:pPr>
      <w:r>
        <w:rPr>
          <w:rFonts w:ascii="Times New Roman" w:hAnsi="Times New Roman"/>
          <w:sz w:val="24"/>
        </w:rPr>
        <w:t>Арендодатель не несёт отвественности за недостатки приобретённого и переданного в аренду имущества;</w:t>
      </w:r>
    </w:p>
    <w:p w:rsidR="00B82077" w:rsidRDefault="00B82077">
      <w:pPr>
        <w:pStyle w:val="31"/>
        <w:numPr>
          <w:ilvl w:val="0"/>
          <w:numId w:val="13"/>
        </w:numPr>
        <w:tabs>
          <w:tab w:val="clear" w:pos="360"/>
          <w:tab w:val="num" w:pos="300"/>
          <w:tab w:val="num" w:pos="1271"/>
        </w:tabs>
        <w:ind w:left="1211"/>
        <w:rPr>
          <w:rFonts w:ascii="Times New Roman" w:hAnsi="Times New Roman"/>
          <w:sz w:val="24"/>
        </w:rPr>
      </w:pPr>
      <w:r>
        <w:rPr>
          <w:rFonts w:ascii="Times New Roman" w:hAnsi="Times New Roman"/>
          <w:sz w:val="24"/>
        </w:rPr>
        <w:t>Имущество передаётся арендатору во временное владение и пользование;</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Во Временном положении даны определения «лизингодателя», «лизингополучателя» и «поставщика лизингового имущества».</w:t>
      </w:r>
    </w:p>
    <w:p w:rsidR="00B82077" w:rsidRDefault="00B82077">
      <w:pPr>
        <w:pStyle w:val="a6"/>
        <w:rPr>
          <w:rFonts w:ascii="Times New Roman" w:hAnsi="Times New Roman"/>
          <w:noProof/>
          <w:color w:val="000000"/>
          <w:sz w:val="24"/>
        </w:rPr>
      </w:pPr>
      <w:r>
        <w:rPr>
          <w:rFonts w:ascii="Times New Roman" w:hAnsi="Times New Roman"/>
          <w:noProof/>
          <w:color w:val="000000"/>
          <w:sz w:val="24"/>
        </w:rPr>
        <w:t>Кроме этого в 1995 г. появились постановления о бухгалтерском учете лизинговых операций, о составе затрат, относимых на себестоимость.</w:t>
      </w:r>
    </w:p>
    <w:p w:rsidR="00B82077" w:rsidRDefault="00B82077">
      <w:pPr>
        <w:pStyle w:val="a6"/>
        <w:rPr>
          <w:rFonts w:ascii="Times New Roman" w:hAnsi="Times New Roman"/>
          <w:color w:val="000000"/>
          <w:sz w:val="24"/>
        </w:rPr>
      </w:pPr>
      <w:r>
        <w:rPr>
          <w:rFonts w:ascii="Times New Roman" w:hAnsi="Times New Roman"/>
          <w:noProof/>
          <w:color w:val="000000"/>
          <w:sz w:val="24"/>
        </w:rPr>
        <w:t>Более подробно историю развития законодательной базы по лизингу можно проследить в Приложение 2.  “Развитие лизингового законодательства в России.” В нем приведен перечень всех законодательных актов (и основные пункты их содержания) касающиеся лизиговых отношений как до появления 633 постановления, так и после.</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В связи с принятием Федерального закона «О лизинге» Указ Президента № 1929 и Постановление Правительства № 633 были признаны утратившими силу. Данный закон определил основные правовые и организационно-экономические особенности лизинга.</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Согласно федеральному закону лизинг—это вид инвестиционной деятельности, которая заключается в приобретении имущества и передаче его на основании договора лизинга определённым субъектам за плату во владение и пользование на какой-то срок правом последующего выкупа имущества этими субъектами.</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Имущество, которое может  быть предметом лизинга должно отвечать двум обязательным требованиям закона: 1) приобретаемые вещи должны быть непотребляемыми и 2) данное имущество приобретается исключительно для предпринимательской деятельности.</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К вещам, которые могут быть предметом лизинга закон относит: предприятия и другие имущественные комплексы, здания, сооружения, оборудование, транспортные средства, другое движимое и недвижимое имущество. Категорически исключены из объектов лизинга: земельные участки, другие природные объекты; имущество, которое федеральными законами запрещено для свободного обращения или для которого установлен особый порядок обращения.</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Плата, сроки, другие условия лизинговой сделки определяются конкретными договорами между субъектами лизинга.</w:t>
      </w:r>
    </w:p>
    <w:p w:rsidR="00B82077" w:rsidRDefault="00B82077">
      <w:pPr>
        <w:spacing w:line="360" w:lineRule="auto"/>
        <w:ind w:firstLine="851"/>
        <w:jc w:val="both"/>
        <w:rPr>
          <w:color w:val="000000"/>
          <w:sz w:val="24"/>
        </w:rPr>
      </w:pPr>
      <w:r>
        <w:rPr>
          <w:color w:val="000000"/>
          <w:sz w:val="24"/>
        </w:rPr>
        <w:t>Закон устанавливает трёх возможных субъектов лизинга: лизингодателя, лизингополучателя, продавца (поставщика). Все они могут быть как физическими так и юридическими лицами.</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В федеральном законе оговорены обязательные признаки и условия договора международного лизинга. В частности, международный лизинг обязательно должен содержать ссылку на договор купли-продажи, в соответствии с которым предмет лизинга передаётся лизингополучателю не позднее шести месяцев с момента пересечения объектом лизинга таможенной границы РФ. В тех же случаях, когда предмет лизинга транспортируется по территории  РФ свыше шести месяцев в силу объективных обстоятельств, его передача производится по окончании транспортировки.</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 xml:space="preserve">В договоре международного финансового лизинга должны также содержаться указания на наличие инвестирования денежных средств в предмет лизинга и наличие передачи предмета лизинга лизингополучателю. </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Таким образом, в договоре должна быть формулировка о том, что лизингодатель покупает товар специально с целью передачи его в лизинг. Кроме того, этот товар должен быть передан поставщиком не покупателю (т.е. лизингодателю), а непосредственно лизингополучателю.</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 xml:space="preserve">В названии договора лизинга определяется его форма, тип и вид. Поскольку в договоре лизинга содержатся и обязательства других лиц (продавца, поставщика, залогодателя, залогодержателя, гаранта, страховщика, поручителя и др.) то эти обязательства образуют путём заключения с другими субъектами лизинга обязательных и сопутствующих договоров.  </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 xml:space="preserve">К </w:t>
      </w:r>
      <w:r>
        <w:rPr>
          <w:rFonts w:ascii="Times New Roman" w:hAnsi="Times New Roman"/>
          <w:i/>
          <w:sz w:val="24"/>
        </w:rPr>
        <w:t>обязательным</w:t>
      </w:r>
      <w:r>
        <w:rPr>
          <w:rFonts w:ascii="Times New Roman" w:hAnsi="Times New Roman"/>
          <w:sz w:val="24"/>
        </w:rPr>
        <w:t xml:space="preserve"> </w:t>
      </w:r>
      <w:r>
        <w:rPr>
          <w:rFonts w:ascii="Times New Roman" w:hAnsi="Times New Roman"/>
          <w:i/>
          <w:sz w:val="24"/>
        </w:rPr>
        <w:t>договорам,</w:t>
      </w:r>
      <w:r>
        <w:rPr>
          <w:rFonts w:ascii="Times New Roman" w:hAnsi="Times New Roman"/>
          <w:sz w:val="24"/>
        </w:rPr>
        <w:t xml:space="preserve"> кроме договора лизинга, относится договор купли-продажи. Такой договор заключается между лизингодателем и продавцом (поставщиком) предмета лизинга. Следует обратить внимание на вопрос о государственной регистрации такого договора. Согласно общим правилам об аренде договор аренды имущества предусматривающий переход в последующем права собственности на арендуемое имущество к арендатору, заключается в форме, предусмотренной для договора купли-продажи такого имущества (Ст. 609 ГК РФ). Так, для   договоров продажи недвижимости предусмотрена письменная  форма, причем в виде одного документа, подписываемого обеими сторонами с обязательной последующей государственной регистрацией. Поэтому и в самом договоре лизинга между лизингодателем и лизингополучателем необходимо соблюсти соответствующую форму.</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 xml:space="preserve">К </w:t>
      </w:r>
      <w:r>
        <w:rPr>
          <w:rFonts w:ascii="Times New Roman" w:hAnsi="Times New Roman"/>
          <w:i/>
          <w:sz w:val="24"/>
        </w:rPr>
        <w:t xml:space="preserve">сопутствующим договорам </w:t>
      </w:r>
      <w:r>
        <w:rPr>
          <w:rFonts w:ascii="Times New Roman" w:hAnsi="Times New Roman"/>
          <w:sz w:val="24"/>
        </w:rPr>
        <w:t>относятся: договор о привлечении денежных средств, договор залога, договор гарантии, договор поручительства и другие. Федеральный закон «О лизинге» не даёт исчерпывающего перечня всех сопутствующих договоров, по—видимому, исходя из общего принципа цивилистики о свободе договоров и автономии воли. Поэтому возможны и другие, сопутствующие договоры. Совокупность всех обязательных и сопутствующих договоров называется лизинговой сделкой.</w:t>
      </w:r>
    </w:p>
    <w:p w:rsidR="00B82077" w:rsidRDefault="00B82077">
      <w:pPr>
        <w:pStyle w:val="31"/>
        <w:tabs>
          <w:tab w:val="clear" w:pos="1361"/>
          <w:tab w:val="num" w:pos="1271"/>
        </w:tabs>
        <w:rPr>
          <w:rFonts w:ascii="Times New Roman" w:hAnsi="Times New Roman"/>
          <w:sz w:val="24"/>
        </w:rPr>
      </w:pPr>
      <w:r>
        <w:rPr>
          <w:rFonts w:ascii="Times New Roman" w:hAnsi="Times New Roman"/>
          <w:sz w:val="24"/>
        </w:rPr>
        <w:t>Федеральный закон «О лизинге» также устанавливает, какие условия должны обязательно содержаться (существенные условия) в договоре лизинга:</w:t>
      </w:r>
    </w:p>
    <w:p w:rsidR="00B82077" w:rsidRDefault="00B82077">
      <w:pPr>
        <w:pStyle w:val="31"/>
        <w:tabs>
          <w:tab w:val="clear" w:pos="1361"/>
        </w:tabs>
        <w:ind w:firstLine="0"/>
        <w:rPr>
          <w:rFonts w:ascii="Times New Roman" w:hAnsi="Times New Roman"/>
          <w:sz w:val="24"/>
        </w:rPr>
      </w:pPr>
      <w:r>
        <w:rPr>
          <w:rFonts w:ascii="Times New Roman" w:hAnsi="Times New Roman"/>
          <w:sz w:val="24"/>
        </w:rPr>
        <w:t xml:space="preserve"> 1. точное описание предмета лизинга;</w:t>
      </w:r>
    </w:p>
    <w:p w:rsidR="00B82077" w:rsidRDefault="00B82077">
      <w:pPr>
        <w:pStyle w:val="31"/>
        <w:tabs>
          <w:tab w:val="clear" w:pos="1361"/>
        </w:tabs>
        <w:ind w:firstLine="0"/>
        <w:rPr>
          <w:rFonts w:ascii="Times New Roman" w:hAnsi="Times New Roman"/>
          <w:sz w:val="24"/>
        </w:rPr>
      </w:pPr>
      <w:r>
        <w:rPr>
          <w:rFonts w:ascii="Times New Roman" w:hAnsi="Times New Roman"/>
          <w:sz w:val="24"/>
        </w:rPr>
        <w:t xml:space="preserve"> 2. объем передаваемых прав собственности;</w:t>
      </w:r>
    </w:p>
    <w:p w:rsidR="00B82077" w:rsidRDefault="00B82077">
      <w:pPr>
        <w:pStyle w:val="31"/>
        <w:ind w:firstLine="0"/>
        <w:rPr>
          <w:rFonts w:ascii="Times New Roman" w:hAnsi="Times New Roman"/>
          <w:sz w:val="24"/>
        </w:rPr>
      </w:pPr>
      <w:r>
        <w:rPr>
          <w:rFonts w:ascii="Times New Roman" w:hAnsi="Times New Roman"/>
          <w:sz w:val="24"/>
        </w:rPr>
        <w:t xml:space="preserve"> 3.  наименование места  и  указание  порядка   передачи   предмета</w:t>
      </w:r>
    </w:p>
    <w:p w:rsidR="00B82077" w:rsidRDefault="00B82077">
      <w:pPr>
        <w:pStyle w:val="31"/>
        <w:ind w:firstLine="0"/>
        <w:rPr>
          <w:rFonts w:ascii="Times New Roman" w:hAnsi="Times New Roman"/>
          <w:sz w:val="24"/>
        </w:rPr>
      </w:pPr>
      <w:r>
        <w:rPr>
          <w:rFonts w:ascii="Times New Roman" w:hAnsi="Times New Roman"/>
          <w:sz w:val="24"/>
        </w:rPr>
        <w:t xml:space="preserve"> лизинга;</w:t>
      </w:r>
    </w:p>
    <w:p w:rsidR="00B82077" w:rsidRDefault="00B82077">
      <w:pPr>
        <w:pStyle w:val="31"/>
        <w:numPr>
          <w:ilvl w:val="0"/>
          <w:numId w:val="2"/>
        </w:numPr>
        <w:rPr>
          <w:rFonts w:ascii="Times New Roman" w:hAnsi="Times New Roman"/>
          <w:sz w:val="24"/>
        </w:rPr>
      </w:pPr>
      <w:r>
        <w:rPr>
          <w:rFonts w:ascii="Times New Roman" w:hAnsi="Times New Roman"/>
          <w:sz w:val="24"/>
        </w:rPr>
        <w:t>указание срока действия договора лизинга;</w:t>
      </w:r>
    </w:p>
    <w:p w:rsidR="00B82077" w:rsidRDefault="00B82077">
      <w:pPr>
        <w:pStyle w:val="31"/>
        <w:numPr>
          <w:ilvl w:val="0"/>
          <w:numId w:val="2"/>
        </w:numPr>
        <w:rPr>
          <w:rFonts w:ascii="Times New Roman" w:hAnsi="Times New Roman"/>
          <w:sz w:val="24"/>
        </w:rPr>
      </w:pPr>
      <w:r>
        <w:rPr>
          <w:rFonts w:ascii="Times New Roman" w:hAnsi="Times New Roman"/>
          <w:sz w:val="24"/>
        </w:rPr>
        <w:t>порядок балансового учета предмета лизинга;</w:t>
      </w:r>
    </w:p>
    <w:p w:rsidR="00B82077" w:rsidRDefault="00B82077">
      <w:pPr>
        <w:pStyle w:val="31"/>
        <w:numPr>
          <w:ilvl w:val="0"/>
          <w:numId w:val="2"/>
        </w:numPr>
        <w:rPr>
          <w:rFonts w:ascii="Times New Roman" w:hAnsi="Times New Roman"/>
          <w:sz w:val="24"/>
        </w:rPr>
      </w:pPr>
      <w:r>
        <w:rPr>
          <w:rFonts w:ascii="Times New Roman" w:hAnsi="Times New Roman"/>
          <w:sz w:val="24"/>
        </w:rPr>
        <w:t>порядок содержания и ремонта предмета лизинга;</w:t>
      </w:r>
    </w:p>
    <w:p w:rsidR="00B82077" w:rsidRDefault="00B82077">
      <w:pPr>
        <w:pStyle w:val="31"/>
        <w:numPr>
          <w:ilvl w:val="0"/>
          <w:numId w:val="2"/>
        </w:numPr>
        <w:rPr>
          <w:rFonts w:ascii="Times New Roman" w:hAnsi="Times New Roman"/>
          <w:sz w:val="24"/>
        </w:rPr>
      </w:pPr>
      <w:r>
        <w:rPr>
          <w:rFonts w:ascii="Times New Roman" w:hAnsi="Times New Roman"/>
          <w:sz w:val="24"/>
        </w:rPr>
        <w:t>перечень дополнительных услуг,  предоставленных лизингодателем на основании договора комплексного лизинга;</w:t>
      </w:r>
    </w:p>
    <w:p w:rsidR="00B82077" w:rsidRDefault="00B82077">
      <w:pPr>
        <w:pStyle w:val="31"/>
        <w:numPr>
          <w:ilvl w:val="0"/>
          <w:numId w:val="2"/>
        </w:numPr>
        <w:rPr>
          <w:rFonts w:ascii="Times New Roman" w:hAnsi="Times New Roman"/>
          <w:sz w:val="24"/>
        </w:rPr>
      </w:pPr>
      <w:r>
        <w:rPr>
          <w:rFonts w:ascii="Times New Roman" w:hAnsi="Times New Roman"/>
          <w:sz w:val="24"/>
        </w:rPr>
        <w:t xml:space="preserve">указание общей суммы договора лизинга и размера вознаграждения лизингодателя; </w:t>
      </w:r>
    </w:p>
    <w:p w:rsidR="00B82077" w:rsidRDefault="00B82077">
      <w:pPr>
        <w:pStyle w:val="31"/>
        <w:numPr>
          <w:ilvl w:val="0"/>
          <w:numId w:val="2"/>
        </w:numPr>
        <w:rPr>
          <w:rFonts w:ascii="Times New Roman" w:hAnsi="Times New Roman"/>
          <w:sz w:val="24"/>
        </w:rPr>
      </w:pPr>
      <w:r>
        <w:rPr>
          <w:rFonts w:ascii="Times New Roman" w:hAnsi="Times New Roman"/>
          <w:sz w:val="24"/>
        </w:rPr>
        <w:t>порядок расчетов (график платежей);</w:t>
      </w:r>
    </w:p>
    <w:p w:rsidR="00B82077" w:rsidRDefault="00B82077">
      <w:pPr>
        <w:pStyle w:val="31"/>
        <w:numPr>
          <w:ilvl w:val="0"/>
          <w:numId w:val="2"/>
        </w:numPr>
        <w:rPr>
          <w:rFonts w:ascii="Times New Roman" w:hAnsi="Times New Roman"/>
          <w:sz w:val="24"/>
        </w:rPr>
      </w:pPr>
      <w:r>
        <w:rPr>
          <w:rFonts w:ascii="Times New Roman" w:hAnsi="Times New Roman"/>
          <w:sz w:val="24"/>
        </w:rPr>
        <w:t>определение обязанности  лизингодателя  или  лизингополучателя застраховать  предмет  лизинга  от  связанных  с договором лизинга  рисков.</w:t>
      </w:r>
    </w:p>
    <w:p w:rsidR="00B82077" w:rsidRDefault="00B82077">
      <w:pPr>
        <w:pStyle w:val="31"/>
        <w:tabs>
          <w:tab w:val="clear" w:pos="1361"/>
        </w:tabs>
        <w:rPr>
          <w:rFonts w:ascii="Times New Roman" w:hAnsi="Times New Roman"/>
          <w:sz w:val="24"/>
        </w:rPr>
      </w:pPr>
      <w:r>
        <w:rPr>
          <w:rFonts w:ascii="Times New Roman" w:hAnsi="Times New Roman"/>
          <w:sz w:val="24"/>
        </w:rPr>
        <w:t>Как показывает практика, в конкретных договорах лизинга применяются не все перечисленные выше существенные положения поскольку, исходя из экономических интересов сторон они не всегда нужны. Однако, Закон не допускает каких-либо изъятий из этого перечня, т.к. если хотя бы одно из условий не будет включено в договор лизинга, то сделка может быть не признана лизинговой со всеми вытекающими последствиями, в том числе в области налогообложения.</w:t>
      </w:r>
    </w:p>
    <w:p w:rsidR="00B82077" w:rsidRDefault="00B82077">
      <w:pPr>
        <w:pStyle w:val="31"/>
        <w:tabs>
          <w:tab w:val="clear" w:pos="1361"/>
        </w:tabs>
        <w:rPr>
          <w:rFonts w:ascii="Times New Roman" w:hAnsi="Times New Roman"/>
          <w:sz w:val="24"/>
        </w:rPr>
      </w:pPr>
    </w:p>
    <w:p w:rsidR="00B82077" w:rsidRDefault="00B82077">
      <w:pPr>
        <w:pStyle w:val="31"/>
        <w:jc w:val="center"/>
        <w:rPr>
          <w:rFonts w:ascii="Times New Roman" w:hAnsi="Times New Roman"/>
          <w:sz w:val="24"/>
        </w:rPr>
      </w:pPr>
      <w:r>
        <w:rPr>
          <w:rFonts w:ascii="Times New Roman" w:hAnsi="Times New Roman"/>
          <w:b/>
          <w:sz w:val="24"/>
        </w:rPr>
        <w:t xml:space="preserve">§ </w:t>
      </w:r>
      <w:r>
        <w:rPr>
          <w:rFonts w:ascii="Times New Roman" w:hAnsi="Times New Roman"/>
          <w:b/>
          <w:sz w:val="24"/>
          <w:lang w:val="en-US"/>
        </w:rPr>
        <w:t>3</w:t>
      </w:r>
      <w:r>
        <w:rPr>
          <w:rFonts w:ascii="Times New Roman" w:hAnsi="Times New Roman"/>
          <w:b/>
          <w:sz w:val="24"/>
        </w:rPr>
        <w:t xml:space="preserve">. </w:t>
      </w:r>
      <w:r>
        <w:rPr>
          <w:rFonts w:ascii="Times New Roman" w:hAnsi="Times New Roman"/>
          <w:b/>
          <w:sz w:val="24"/>
        </w:rPr>
        <w:tab/>
        <w:t>Законодательство о лизинге в зарубежных странах.</w:t>
      </w:r>
    </w:p>
    <w:p w:rsidR="00B82077" w:rsidRDefault="00B82077">
      <w:pPr>
        <w:pStyle w:val="31"/>
        <w:rPr>
          <w:rFonts w:ascii="Times New Roman" w:hAnsi="Times New Roman"/>
          <w:sz w:val="24"/>
        </w:rPr>
      </w:pPr>
      <w:r>
        <w:rPr>
          <w:rFonts w:ascii="Times New Roman" w:hAnsi="Times New Roman"/>
          <w:sz w:val="24"/>
        </w:rPr>
        <w:t>Положение с лизингом в странах Западной Европы освещается в годовых отчетах Европейской федерации ассоциаций лизинговых компаний  «</w:t>
      </w:r>
      <w:r>
        <w:rPr>
          <w:rFonts w:ascii="Times New Roman" w:hAnsi="Times New Roman"/>
          <w:sz w:val="24"/>
          <w:lang w:val="en-US"/>
        </w:rPr>
        <w:t>Leaseurope</w:t>
      </w:r>
      <w:r>
        <w:rPr>
          <w:rFonts w:ascii="Times New Roman" w:hAnsi="Times New Roman"/>
          <w:sz w:val="24"/>
        </w:rPr>
        <w:t>». Российская лизинговая ассоциация также входит в данную международную организацию. Наибольшие объёмы взятого в лизинг оборудования приходятся на Германию, Великобританию и Францию. Что касается структуры оборудования, то наибольший удельный вес приходится на автомобили (38,7 %), машины и промышленное оборудование (24,4%), компьютеры и офисное оборудование (13,9%), транспортные средства (13,8%).</w:t>
      </w:r>
      <w:r>
        <w:rPr>
          <w:rStyle w:val="a8"/>
          <w:rFonts w:ascii="Times New Roman" w:hAnsi="Times New Roman"/>
          <w:sz w:val="24"/>
        </w:rPr>
        <w:footnoteReference w:id="40"/>
      </w:r>
    </w:p>
    <w:p w:rsidR="00B82077" w:rsidRDefault="00B82077">
      <w:pPr>
        <w:pStyle w:val="31"/>
        <w:tabs>
          <w:tab w:val="clear" w:pos="1361"/>
        </w:tabs>
        <w:rPr>
          <w:rFonts w:ascii="Times New Roman" w:hAnsi="Times New Roman"/>
          <w:sz w:val="24"/>
        </w:rPr>
      </w:pPr>
      <w:r>
        <w:rPr>
          <w:rFonts w:ascii="Times New Roman" w:hAnsi="Times New Roman"/>
          <w:sz w:val="24"/>
        </w:rPr>
        <w:t xml:space="preserve">Характерной особенностью англо-саксонской системы права (Англия и США) является тот факт, что в любой договор составной частью входят подразумеваемые условия—специфический институт англо-американского права, используемый судами для восполнения воли сторон, если они не оговорили какой-либо вопрос в контракте. Не является исключением и договор лизинга. В английском Законе о поставке товаров и услуг 1982 г. перечислены подразумеваемые условия, входящие составной частью в договор найма. </w:t>
      </w:r>
      <w:r>
        <w:rPr>
          <w:rStyle w:val="a8"/>
          <w:rFonts w:ascii="Times New Roman" w:hAnsi="Times New Roman"/>
          <w:sz w:val="24"/>
        </w:rPr>
        <w:footnoteReference w:id="41"/>
      </w:r>
      <w:r>
        <w:rPr>
          <w:rFonts w:ascii="Times New Roman" w:hAnsi="Times New Roman"/>
          <w:sz w:val="24"/>
        </w:rPr>
        <w:t xml:space="preserve"> В английском праве договоры лизинга и имущественного найма принадлежат к группе отношений, именуемых зависимым держанием. Договор лизинга здесь никогда не может перерасти в договор купли-продажи, в него никогда не включается опцион на покупку, чтобы сохранить различие между договором лизинга и договором аренды-продажи. Договор лизинга в Англии квалифицируется нередко как специфическая аренда (именно специфическая поскольку в Англии договор лизинга не относят к разновидности договора обычной аренды. </w:t>
      </w:r>
    </w:p>
    <w:p w:rsidR="00B82077" w:rsidRDefault="00B82077">
      <w:pPr>
        <w:pStyle w:val="31"/>
        <w:tabs>
          <w:tab w:val="clear" w:pos="1361"/>
        </w:tabs>
        <w:rPr>
          <w:rFonts w:ascii="Times New Roman" w:hAnsi="Times New Roman"/>
          <w:sz w:val="24"/>
        </w:rPr>
      </w:pPr>
      <w:r>
        <w:rPr>
          <w:rFonts w:ascii="Times New Roman" w:hAnsi="Times New Roman"/>
          <w:sz w:val="24"/>
        </w:rPr>
        <w:t>К подразумеваемым условиям относятся:</w:t>
      </w:r>
    </w:p>
    <w:p w:rsidR="00B82077" w:rsidRDefault="00B82077">
      <w:pPr>
        <w:pStyle w:val="31"/>
        <w:numPr>
          <w:ilvl w:val="0"/>
          <w:numId w:val="18"/>
        </w:numPr>
        <w:tabs>
          <w:tab w:val="clear" w:pos="360"/>
          <w:tab w:val="num" w:pos="1211"/>
        </w:tabs>
        <w:ind w:left="1211"/>
        <w:rPr>
          <w:rFonts w:ascii="Times New Roman" w:hAnsi="Times New Roman"/>
          <w:sz w:val="24"/>
        </w:rPr>
      </w:pPr>
      <w:r>
        <w:rPr>
          <w:rFonts w:ascii="Times New Roman" w:hAnsi="Times New Roman"/>
          <w:sz w:val="24"/>
        </w:rPr>
        <w:t>условие о том, что лицо, передающее имущество в пользование, может передавать право пользования на срок зависимого держания;</w:t>
      </w:r>
    </w:p>
    <w:p w:rsidR="00B82077" w:rsidRDefault="00B82077">
      <w:pPr>
        <w:pStyle w:val="31"/>
        <w:numPr>
          <w:ilvl w:val="0"/>
          <w:numId w:val="18"/>
        </w:numPr>
        <w:tabs>
          <w:tab w:val="clear" w:pos="360"/>
          <w:tab w:val="num" w:pos="1211"/>
        </w:tabs>
        <w:ind w:left="1211"/>
        <w:rPr>
          <w:rFonts w:ascii="Times New Roman" w:hAnsi="Times New Roman"/>
          <w:sz w:val="24"/>
        </w:rPr>
      </w:pPr>
      <w:r>
        <w:rPr>
          <w:rFonts w:ascii="Times New Roman" w:hAnsi="Times New Roman"/>
          <w:sz w:val="24"/>
        </w:rPr>
        <w:t>условие о «спокойном» владении  имуществом пользователем в течение всего срока договора;</w:t>
      </w:r>
    </w:p>
    <w:p w:rsidR="00B82077" w:rsidRDefault="00B82077">
      <w:pPr>
        <w:pStyle w:val="31"/>
        <w:numPr>
          <w:ilvl w:val="0"/>
          <w:numId w:val="18"/>
        </w:numPr>
        <w:tabs>
          <w:tab w:val="clear" w:pos="360"/>
          <w:tab w:val="num" w:pos="1211"/>
        </w:tabs>
        <w:ind w:left="1211"/>
        <w:rPr>
          <w:rFonts w:ascii="Times New Roman" w:hAnsi="Times New Roman"/>
          <w:sz w:val="24"/>
        </w:rPr>
      </w:pPr>
      <w:r>
        <w:rPr>
          <w:rFonts w:ascii="Times New Roman" w:hAnsi="Times New Roman"/>
          <w:sz w:val="24"/>
        </w:rPr>
        <w:t>условие о том, что имущество, являющееся предметом договора, отвечает требованиям по качеству;</w:t>
      </w:r>
    </w:p>
    <w:p w:rsidR="00B82077" w:rsidRDefault="00B82077">
      <w:pPr>
        <w:pStyle w:val="31"/>
        <w:numPr>
          <w:ilvl w:val="0"/>
          <w:numId w:val="18"/>
        </w:numPr>
        <w:tabs>
          <w:tab w:val="clear" w:pos="360"/>
          <w:tab w:val="num" w:pos="1211"/>
        </w:tabs>
        <w:ind w:left="1211"/>
        <w:rPr>
          <w:rFonts w:ascii="Times New Roman" w:hAnsi="Times New Roman"/>
          <w:sz w:val="24"/>
        </w:rPr>
      </w:pPr>
      <w:r>
        <w:rPr>
          <w:rFonts w:ascii="Times New Roman" w:hAnsi="Times New Roman"/>
          <w:sz w:val="24"/>
        </w:rPr>
        <w:t xml:space="preserve">условие о пригодности имущества для определённых специальных целей, если пользователь во время переговоров поставил о них в известность другую сторону. </w:t>
      </w:r>
    </w:p>
    <w:p w:rsidR="00B82077" w:rsidRDefault="00B82077">
      <w:pPr>
        <w:pStyle w:val="31"/>
        <w:rPr>
          <w:rFonts w:ascii="Times New Roman" w:hAnsi="Times New Roman"/>
          <w:sz w:val="24"/>
        </w:rPr>
      </w:pPr>
      <w:r>
        <w:rPr>
          <w:rFonts w:ascii="Times New Roman" w:hAnsi="Times New Roman"/>
          <w:sz w:val="24"/>
        </w:rPr>
        <w:t xml:space="preserve">В </w:t>
      </w:r>
      <w:r>
        <w:rPr>
          <w:rFonts w:ascii="Times New Roman" w:hAnsi="Times New Roman"/>
          <w:b/>
          <w:sz w:val="24"/>
        </w:rPr>
        <w:t>США</w:t>
      </w:r>
      <w:r>
        <w:rPr>
          <w:rFonts w:ascii="Times New Roman" w:hAnsi="Times New Roman"/>
          <w:sz w:val="24"/>
        </w:rPr>
        <w:t xml:space="preserve"> значительная часть американских лизинговых компаний была создана крупными производителями оборудования. Другая часть лизинговых компаний организована крупными коммерческими банками. Сфера деятельности таких компаний совпадает с районом, на который распространяется влияние регионального банка. Характерно, что американское законодательство запрещает коммерческим банкам выполнять определённые виды финансовых услуг. Лизинговые компании отделены от банков. Кроме того, даже крупные страховые компании Америки не обходят стороной такую сферу как лизинг. Налоговое законодательство США таково, что частным лицам более выгодно вкладывать свои доходы в покупку оборудования и предоставлять его в лизинг. </w:t>
      </w:r>
    </w:p>
    <w:p w:rsidR="00B82077" w:rsidRDefault="00B82077">
      <w:pPr>
        <w:pStyle w:val="31"/>
        <w:rPr>
          <w:rFonts w:ascii="Times New Roman" w:hAnsi="Times New Roman"/>
          <w:sz w:val="24"/>
        </w:rPr>
      </w:pPr>
      <w:r>
        <w:rPr>
          <w:rFonts w:ascii="Times New Roman" w:hAnsi="Times New Roman"/>
          <w:b/>
          <w:sz w:val="24"/>
        </w:rPr>
        <w:t xml:space="preserve">КНР. </w:t>
      </w:r>
      <w:r>
        <w:rPr>
          <w:rFonts w:ascii="Times New Roman" w:hAnsi="Times New Roman"/>
          <w:sz w:val="24"/>
        </w:rPr>
        <w:t>В 1979 г. был принят закон, разрешающий деятельность международных совместных предприятий.</w:t>
      </w:r>
    </w:p>
    <w:p w:rsidR="00B82077" w:rsidRDefault="00B82077">
      <w:pPr>
        <w:pStyle w:val="31"/>
        <w:rPr>
          <w:rFonts w:ascii="Times New Roman" w:hAnsi="Times New Roman"/>
          <w:sz w:val="24"/>
        </w:rPr>
      </w:pPr>
      <w:r>
        <w:rPr>
          <w:rFonts w:ascii="Times New Roman" w:hAnsi="Times New Roman"/>
          <w:sz w:val="24"/>
        </w:rPr>
        <w:t>Основная часть сделок приходится на финансовый лизинг сроком от 1 года до 5 лет, средний срок лизинга 2-3 года. Пользователи предпочитают короткие сроки лизинга оборудования, что позволяет им свести к минимуму расходы по выплате процентов. Обычно выплаты производятся раз в  квартал или ещё реже. После завершения срока контракта пользователь может выкупить оборудование по остаточной стоимости. Контракты обычно подкрепляются гарантиями банков.</w:t>
      </w:r>
    </w:p>
    <w:p w:rsidR="00B82077" w:rsidRDefault="00B82077">
      <w:pPr>
        <w:pStyle w:val="31"/>
        <w:rPr>
          <w:rFonts w:ascii="Times New Roman" w:hAnsi="Times New Roman"/>
          <w:sz w:val="24"/>
        </w:rPr>
      </w:pPr>
      <w:r>
        <w:rPr>
          <w:rFonts w:ascii="Times New Roman" w:hAnsi="Times New Roman"/>
          <w:sz w:val="24"/>
        </w:rPr>
        <w:t>Значительная часть фабрик и заводов КНР устарела, и представляется, что финансовый лизинг оборудования имеет хорошие перспективы.</w:t>
      </w:r>
    </w:p>
    <w:p w:rsidR="00B82077" w:rsidRDefault="00B82077">
      <w:pPr>
        <w:pStyle w:val="31"/>
        <w:rPr>
          <w:rFonts w:ascii="Times New Roman" w:hAnsi="Times New Roman"/>
          <w:sz w:val="24"/>
        </w:rPr>
      </w:pPr>
      <w:r>
        <w:rPr>
          <w:rFonts w:ascii="Times New Roman" w:hAnsi="Times New Roman"/>
          <w:sz w:val="24"/>
        </w:rPr>
        <w:t xml:space="preserve">В </w:t>
      </w:r>
      <w:r>
        <w:rPr>
          <w:rFonts w:ascii="Times New Roman" w:hAnsi="Times New Roman"/>
          <w:b/>
          <w:sz w:val="24"/>
        </w:rPr>
        <w:t xml:space="preserve">Южной Корее </w:t>
      </w:r>
      <w:r>
        <w:rPr>
          <w:rFonts w:ascii="Times New Roman" w:hAnsi="Times New Roman"/>
          <w:sz w:val="24"/>
        </w:rPr>
        <w:t>после принятия Закона о поддержке лизинга объём заключённых контрактов возрос в два раза.</w:t>
      </w:r>
    </w:p>
    <w:p w:rsidR="00B82077" w:rsidRDefault="00B82077">
      <w:pPr>
        <w:pStyle w:val="31"/>
        <w:rPr>
          <w:rFonts w:ascii="Times New Roman" w:hAnsi="Times New Roman"/>
          <w:sz w:val="24"/>
        </w:rPr>
      </w:pPr>
      <w:r>
        <w:rPr>
          <w:rFonts w:ascii="Times New Roman" w:hAnsi="Times New Roman"/>
          <w:sz w:val="24"/>
        </w:rPr>
        <w:t>Всего в Ю. Корее действует 14 субъектов лизинга: 8 специализированных компаний и 6 торговых банков.</w:t>
      </w:r>
    </w:p>
    <w:p w:rsidR="00B82077" w:rsidRDefault="00B82077">
      <w:pPr>
        <w:pStyle w:val="31"/>
        <w:rPr>
          <w:rFonts w:ascii="Times New Roman" w:hAnsi="Times New Roman"/>
          <w:sz w:val="24"/>
        </w:rPr>
      </w:pPr>
      <w:r>
        <w:rPr>
          <w:rFonts w:ascii="Times New Roman" w:hAnsi="Times New Roman"/>
          <w:sz w:val="24"/>
        </w:rPr>
        <w:t>Законодательство в этой стране регламентирует условия создания лизинговой компании, её сферу деятельности, типы оборудования, которые можно сдавать в лизинг. Если срок эксплуатации оборудования не более 5 лет,  то срок договора лизинга должен быть не менее 70 % срока эксплуатации оборудования. Если срок эксплуатации оборудования составляет 5 лет и более, то срок лизинга должен быть не менее 60% от срока эксплуатации оборудования. Право на покупку не является я обязательным условием, но может быть предоставлено в качестве уступки пользователю.</w:t>
      </w:r>
    </w:p>
    <w:p w:rsidR="00B82077" w:rsidRDefault="00B82077">
      <w:pPr>
        <w:pStyle w:val="31"/>
        <w:rPr>
          <w:rFonts w:ascii="Times New Roman" w:hAnsi="Times New Roman"/>
          <w:spacing w:val="8"/>
          <w:sz w:val="24"/>
        </w:rPr>
      </w:pPr>
      <w:r>
        <w:rPr>
          <w:rFonts w:ascii="Times New Roman" w:hAnsi="Times New Roman"/>
          <w:sz w:val="24"/>
        </w:rPr>
        <w:t>Одна из основных экономических задач правительства Южной Кореи состоит в поощрении деятельности мелких и средних предприятий. Поэтому, существует директива, обязывающая специализированные лизинговые компании не менее 35 % объёма лизинговых операций выделять мелким и средним предприятиям.</w:t>
      </w:r>
    </w:p>
    <w:p w:rsidR="00B82077" w:rsidRDefault="00B82077">
      <w:pPr>
        <w:spacing w:before="120" w:line="360" w:lineRule="auto"/>
        <w:ind w:firstLine="567"/>
        <w:jc w:val="both"/>
        <w:rPr>
          <w:color w:val="000000"/>
          <w:spacing w:val="8"/>
          <w:sz w:val="24"/>
        </w:rPr>
      </w:pPr>
      <w:r>
        <w:rPr>
          <w:b/>
          <w:color w:val="000000"/>
          <w:spacing w:val="8"/>
          <w:sz w:val="24"/>
        </w:rPr>
        <w:t xml:space="preserve">ФРГ. </w:t>
      </w:r>
      <w:r>
        <w:rPr>
          <w:color w:val="000000"/>
          <w:spacing w:val="8"/>
          <w:sz w:val="24"/>
        </w:rPr>
        <w:t>В ФРГ в настоящий момент существует множество лизинговых компаний, 57 из них входят в немецкую лизинговую ассоциацию. Порядок налогообложения лизинговых сделок излагается в письмах федерального министра финансов от 19.04.1971 года и от 22.12.1975 года. Заключаемые в соответствии с установленными нормами лизинговые контракты позволяют воспользоваться рядом налоговых льгот.</w:t>
      </w:r>
      <w:r>
        <w:rPr>
          <w:rStyle w:val="a8"/>
          <w:color w:val="000000"/>
          <w:spacing w:val="8"/>
          <w:sz w:val="24"/>
        </w:rPr>
        <w:footnoteReference w:id="42"/>
      </w:r>
      <w:r>
        <w:rPr>
          <w:color w:val="000000"/>
          <w:spacing w:val="8"/>
          <w:sz w:val="24"/>
        </w:rPr>
        <w:t xml:space="preserve"> </w:t>
      </w:r>
    </w:p>
    <w:p w:rsidR="00B82077" w:rsidRDefault="00B82077">
      <w:pPr>
        <w:spacing w:before="120" w:line="360" w:lineRule="auto"/>
        <w:ind w:firstLine="567"/>
        <w:jc w:val="both"/>
        <w:rPr>
          <w:color w:val="000000"/>
          <w:spacing w:val="8"/>
          <w:sz w:val="24"/>
        </w:rPr>
      </w:pPr>
      <w:r>
        <w:rPr>
          <w:color w:val="000000"/>
          <w:spacing w:val="8"/>
          <w:sz w:val="24"/>
        </w:rPr>
        <w:t>Две компании, которые можно отнести к разряду ведущих в области лизинга - это “Митфинанц Гмбх” и “Гефа - лизинг Гмбх”. “Митфинанц Гмбх” была основана в 1962 году. Уставной капитал этой первой в ФРГ лизинговой компании составлял 1 млн. марок ФРГ. В настоящее время она имеет 6 дочерних компаний.</w:t>
      </w:r>
    </w:p>
    <w:p w:rsidR="00B82077" w:rsidRDefault="00B82077">
      <w:pPr>
        <w:spacing w:before="120" w:line="360" w:lineRule="auto"/>
        <w:ind w:firstLine="567"/>
        <w:jc w:val="both"/>
        <w:rPr>
          <w:b/>
          <w:i/>
          <w:color w:val="000000"/>
          <w:spacing w:val="8"/>
          <w:sz w:val="24"/>
        </w:rPr>
      </w:pPr>
      <w:r>
        <w:rPr>
          <w:color w:val="000000"/>
          <w:spacing w:val="8"/>
          <w:sz w:val="24"/>
        </w:rPr>
        <w:t>“Гефа - лизинг Гмбх” была основана группой “Гефа” в 1968 году. За время своего существования фирма сдала своим клиентам в аренду оборудование общей стоимостью свыше 3 млрд. марок ФРГ.</w:t>
      </w:r>
    </w:p>
    <w:p w:rsidR="00B82077" w:rsidRDefault="00B82077">
      <w:pPr>
        <w:spacing w:before="120" w:line="360" w:lineRule="auto"/>
        <w:ind w:firstLine="567"/>
        <w:jc w:val="both"/>
        <w:rPr>
          <w:color w:val="000000"/>
          <w:spacing w:val="8"/>
          <w:sz w:val="24"/>
        </w:rPr>
      </w:pPr>
      <w:r>
        <w:rPr>
          <w:b/>
          <w:color w:val="000000"/>
          <w:spacing w:val="8"/>
          <w:sz w:val="24"/>
        </w:rPr>
        <w:t xml:space="preserve">АВСТРИЯ. </w:t>
      </w:r>
      <w:r>
        <w:rPr>
          <w:color w:val="000000"/>
          <w:spacing w:val="8"/>
          <w:sz w:val="24"/>
        </w:rPr>
        <w:t>В Австрии средний срок аренды составляет от 2 до 15 лет в соответствии с экономически целесообразным сроком службы предмета лизинга. Опцион на покупку или продление не допускается, по истечении срока действия контракта арендатор может заключить новый контракт на аренду предмета лизинга в течение оставшегося периода эксплуатации или вступить в переговоры о покупке.</w:t>
      </w:r>
    </w:p>
    <w:p w:rsidR="00B82077" w:rsidRDefault="00B82077">
      <w:pPr>
        <w:spacing w:before="120" w:line="360" w:lineRule="auto"/>
        <w:ind w:firstLine="851"/>
        <w:jc w:val="both"/>
        <w:rPr>
          <w:color w:val="000000"/>
          <w:spacing w:val="8"/>
          <w:sz w:val="24"/>
        </w:rPr>
      </w:pPr>
      <w:r>
        <w:rPr>
          <w:color w:val="000000"/>
          <w:spacing w:val="8"/>
          <w:sz w:val="24"/>
        </w:rPr>
        <w:t>Как и в ФРГ, в Австрии основой для развития лизинга стал закон о найме. Лизинг в Австрии развивается уже 25 лет. В лизинг сдаются даже детские сады и школы. Для использования налоговых льгот по закону 1984 года необходимо, чтобы срок договора по лизингу не превышал 40% - 90% общего периода использования оборудования, и чтобы объект лизинга был самостоятельной единицей.</w:t>
      </w:r>
    </w:p>
    <w:p w:rsidR="00B82077" w:rsidRDefault="00B82077">
      <w:pPr>
        <w:spacing w:before="120" w:line="360" w:lineRule="auto"/>
        <w:ind w:firstLine="567"/>
        <w:jc w:val="both"/>
        <w:rPr>
          <w:color w:val="000000"/>
          <w:spacing w:val="8"/>
          <w:sz w:val="24"/>
        </w:rPr>
      </w:pPr>
      <w:r>
        <w:rPr>
          <w:color w:val="000000"/>
          <w:spacing w:val="8"/>
          <w:sz w:val="24"/>
        </w:rPr>
        <w:t>Одной из ведущих лизинговых фирм является “Райфайзен лизинг” с участием в ее капитале “Донау банка”.</w:t>
      </w:r>
      <w:r>
        <w:rPr>
          <w:rStyle w:val="a8"/>
          <w:color w:val="000000"/>
          <w:spacing w:val="8"/>
          <w:sz w:val="24"/>
        </w:rPr>
        <w:footnoteReference w:id="43"/>
      </w:r>
      <w:r>
        <w:rPr>
          <w:color w:val="000000"/>
          <w:spacing w:val="8"/>
          <w:sz w:val="24"/>
        </w:rPr>
        <w:t xml:space="preserve"> </w:t>
      </w:r>
    </w:p>
    <w:p w:rsidR="00B82077" w:rsidRDefault="00B82077">
      <w:pPr>
        <w:spacing w:before="120" w:line="360" w:lineRule="auto"/>
        <w:ind w:firstLine="851"/>
        <w:jc w:val="both"/>
        <w:rPr>
          <w:color w:val="000000"/>
          <w:spacing w:val="8"/>
          <w:sz w:val="24"/>
        </w:rPr>
      </w:pPr>
      <w:r>
        <w:rPr>
          <w:b/>
          <w:color w:val="000000"/>
          <w:spacing w:val="8"/>
          <w:sz w:val="24"/>
        </w:rPr>
        <w:t>ИТАЛИЯ.</w:t>
      </w:r>
      <w:r>
        <w:rPr>
          <w:b/>
          <w:i/>
          <w:color w:val="000000"/>
          <w:spacing w:val="8"/>
          <w:sz w:val="24"/>
        </w:rPr>
        <w:t xml:space="preserve"> </w:t>
      </w:r>
      <w:r>
        <w:rPr>
          <w:color w:val="000000"/>
          <w:spacing w:val="8"/>
          <w:sz w:val="24"/>
        </w:rPr>
        <w:t>Первая лизинговая компания в Италии появилась в 1963 году. В настоящее время Итальянская лизинговая ассоциация насчитывает 50 компаний.</w:t>
      </w:r>
    </w:p>
    <w:p w:rsidR="00B82077" w:rsidRDefault="00B82077">
      <w:pPr>
        <w:spacing w:before="120" w:line="360" w:lineRule="auto"/>
        <w:ind w:firstLine="567"/>
        <w:jc w:val="both"/>
        <w:rPr>
          <w:color w:val="000000"/>
          <w:spacing w:val="8"/>
          <w:sz w:val="24"/>
        </w:rPr>
      </w:pPr>
      <w:r>
        <w:rPr>
          <w:color w:val="000000"/>
          <w:spacing w:val="8"/>
          <w:sz w:val="24"/>
        </w:rPr>
        <w:t>Крупнейшая итальянская (компания) лизинговая группа “Локафит” отдает в лизинг рабочий инструмент, землеройные машины, сельскохозяйственные машины, оборудование для офисов, компьютеры,  недвижимость,  транспорт  (автомобили,  самолеты, суда и т. д.)</w:t>
      </w:r>
    </w:p>
    <w:p w:rsidR="00B82077" w:rsidRDefault="00B82077">
      <w:pPr>
        <w:spacing w:before="120" w:line="360" w:lineRule="auto"/>
        <w:ind w:firstLine="567"/>
        <w:jc w:val="both"/>
        <w:rPr>
          <w:color w:val="000000"/>
          <w:spacing w:val="8"/>
          <w:sz w:val="24"/>
        </w:rPr>
      </w:pPr>
      <w:r>
        <w:rPr>
          <w:color w:val="000000"/>
          <w:spacing w:val="8"/>
          <w:sz w:val="24"/>
        </w:rPr>
        <w:t>Одним из учредителей является “Банк Насиональ де Лаворо”. Группа создала совместные фирмы в ФРГ, Франции, США, Испании, Китае, осуществляет операции с Венгрией и Югославией.</w:t>
      </w:r>
    </w:p>
    <w:p w:rsidR="00B82077" w:rsidRDefault="00B82077">
      <w:pPr>
        <w:pStyle w:val="31"/>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jc w:val="center"/>
        <w:rPr>
          <w:rFonts w:ascii="Times New Roman" w:hAnsi="Times New Roman"/>
          <w:b/>
          <w:sz w:val="24"/>
        </w:rPr>
      </w:pPr>
      <w:r>
        <w:rPr>
          <w:rFonts w:ascii="Times New Roman" w:hAnsi="Times New Roman"/>
          <w:b/>
          <w:sz w:val="24"/>
        </w:rPr>
        <w:t>§ 4  . Международная унификация лизинга.</w:t>
      </w:r>
    </w:p>
    <w:p w:rsidR="00B82077" w:rsidRDefault="00B82077">
      <w:pPr>
        <w:pStyle w:val="31"/>
        <w:rPr>
          <w:rFonts w:ascii="Times New Roman" w:hAnsi="Times New Roman"/>
          <w:sz w:val="24"/>
        </w:rPr>
      </w:pPr>
      <w:r>
        <w:rPr>
          <w:rFonts w:ascii="Times New Roman" w:hAnsi="Times New Roman"/>
          <w:sz w:val="24"/>
        </w:rPr>
        <w:t>Огромные преимущества лизинга в странах с рыночной экономикой, привело к его бурному развитию. Следствием этого стал выход лизинга на международный уровень. Возникла необходимость международного регулирования лизинга. Эту задачу был призван решить Международный институт унификации частного права (</w:t>
      </w:r>
      <w:r>
        <w:rPr>
          <w:rFonts w:ascii="Times New Roman" w:hAnsi="Times New Roman"/>
          <w:sz w:val="24"/>
          <w:lang w:val="en-US"/>
        </w:rPr>
        <w:t>UNIDROIT)</w:t>
      </w:r>
      <w:r>
        <w:rPr>
          <w:rFonts w:ascii="Times New Roman" w:hAnsi="Times New Roman"/>
          <w:sz w:val="24"/>
        </w:rPr>
        <w:t xml:space="preserve">. </w:t>
      </w:r>
    </w:p>
    <w:p w:rsidR="00B82077" w:rsidRDefault="00B82077">
      <w:pPr>
        <w:pStyle w:val="31"/>
        <w:rPr>
          <w:rFonts w:ascii="Times New Roman" w:hAnsi="Times New Roman"/>
          <w:sz w:val="24"/>
        </w:rPr>
      </w:pPr>
      <w:r>
        <w:rPr>
          <w:rFonts w:ascii="Times New Roman" w:hAnsi="Times New Roman"/>
          <w:sz w:val="24"/>
        </w:rPr>
        <w:t xml:space="preserve">В 1974г. в рамках этого института была создана группа для подготовки свода унифицированных правил по международному лизингу. Необходимо было решить два принципиальных вопроса: какие сделки считать международным лизингом, и какие сделки будут регулироваться международно-правовым актом. </w:t>
      </w:r>
    </w:p>
    <w:p w:rsidR="00B82077" w:rsidRDefault="00B82077">
      <w:pPr>
        <w:pStyle w:val="31"/>
        <w:rPr>
          <w:rFonts w:ascii="Times New Roman" w:hAnsi="Times New Roman"/>
          <w:sz w:val="24"/>
        </w:rPr>
      </w:pPr>
      <w:r>
        <w:rPr>
          <w:rFonts w:ascii="Times New Roman" w:hAnsi="Times New Roman"/>
          <w:sz w:val="24"/>
        </w:rPr>
        <w:t>Авторы проекта восприняли точку зрения о том, что лизинг является самостоятельным правовым институтом, и, следовательно, лизинг-это трёхсторонняя сделка.</w:t>
      </w:r>
    </w:p>
    <w:p w:rsidR="00B82077" w:rsidRDefault="00B82077">
      <w:pPr>
        <w:pStyle w:val="31"/>
        <w:rPr>
          <w:rFonts w:ascii="Times New Roman" w:hAnsi="Times New Roman"/>
          <w:sz w:val="24"/>
        </w:rPr>
      </w:pPr>
      <w:r>
        <w:rPr>
          <w:rFonts w:ascii="Times New Roman" w:hAnsi="Times New Roman"/>
          <w:sz w:val="24"/>
        </w:rPr>
        <w:t xml:space="preserve">Уже осенью 1980 г. рабочая группа смогла ответить на эти вопросы. В качестве критерия решено было взять местонахождение предприятий лизингодателя и пользователя. Местонахождение поставщика оборудования сочли второстепенным фактором, поскольку, с точки зрения членов рабочей группы, основу лизинга составляет договор между лизингодателем и пользователем. Соответственно, лизинговая сделка признавалась международной, если предприятия лизингодателя и пользователя находились в разных странах. </w:t>
      </w:r>
    </w:p>
    <w:p w:rsidR="00B82077" w:rsidRDefault="00B82077">
      <w:pPr>
        <w:pStyle w:val="31"/>
        <w:rPr>
          <w:rFonts w:ascii="Times New Roman" w:hAnsi="Times New Roman"/>
          <w:sz w:val="24"/>
        </w:rPr>
      </w:pPr>
      <w:r>
        <w:rPr>
          <w:rFonts w:ascii="Times New Roman" w:hAnsi="Times New Roman"/>
          <w:sz w:val="24"/>
        </w:rPr>
        <w:t>К работе по подготовке текста конвенции привлекались представители лизинговых компаний, в частности представители Европейской ассоциации лизинговых компаний (</w:t>
      </w:r>
      <w:r>
        <w:rPr>
          <w:rFonts w:ascii="Times New Roman" w:hAnsi="Times New Roman"/>
          <w:sz w:val="24"/>
          <w:lang w:val="en-US"/>
        </w:rPr>
        <w:t>Leaseurope)</w:t>
      </w:r>
      <w:r>
        <w:rPr>
          <w:rFonts w:ascii="Times New Roman" w:hAnsi="Times New Roman"/>
          <w:sz w:val="24"/>
        </w:rPr>
        <w:t xml:space="preserve">. Было проведено несколько симпозиумов в разных странах мира с привлечением, представителей научных институтов, ассоциаций адвокатов, правительственных экспертов. </w:t>
      </w:r>
    </w:p>
    <w:p w:rsidR="00B82077" w:rsidRDefault="00B82077">
      <w:pPr>
        <w:pStyle w:val="31"/>
        <w:rPr>
          <w:rFonts w:ascii="Times New Roman" w:hAnsi="Times New Roman"/>
          <w:sz w:val="24"/>
        </w:rPr>
      </w:pPr>
      <w:r>
        <w:rPr>
          <w:rFonts w:ascii="Times New Roman" w:hAnsi="Times New Roman"/>
          <w:sz w:val="24"/>
        </w:rPr>
        <w:t>Результатом проделанной работы, стала дипломатическая конференция в Оттаве в 1988 году. На этой конференции, где участвовали 55 государств, в том числе СССР, был принят текст Конвенции о международном финансовом лизинге.</w:t>
      </w:r>
      <w:r>
        <w:rPr>
          <w:rStyle w:val="a8"/>
          <w:rFonts w:ascii="Times New Roman" w:hAnsi="Times New Roman"/>
          <w:sz w:val="24"/>
        </w:rPr>
        <w:footnoteReference w:id="44"/>
      </w:r>
      <w:r>
        <w:rPr>
          <w:rFonts w:ascii="Times New Roman" w:hAnsi="Times New Roman"/>
          <w:sz w:val="24"/>
        </w:rPr>
        <w:t xml:space="preserve"> Российская Федерация присоединилась к данной Конвенции в 1998 году.</w:t>
      </w:r>
    </w:p>
    <w:p w:rsidR="00B82077" w:rsidRDefault="00B82077">
      <w:pPr>
        <w:pStyle w:val="31"/>
        <w:rPr>
          <w:rFonts w:ascii="Times New Roman" w:hAnsi="Times New Roman"/>
          <w:sz w:val="24"/>
        </w:rPr>
      </w:pPr>
      <w:r>
        <w:rPr>
          <w:rFonts w:ascii="Times New Roman" w:hAnsi="Times New Roman"/>
          <w:sz w:val="24"/>
        </w:rPr>
        <w:t>Юридическую конструкцию Конвенции определяют следующие особенности.</w:t>
      </w:r>
    </w:p>
    <w:p w:rsidR="00B82077" w:rsidRDefault="00B82077">
      <w:pPr>
        <w:pStyle w:val="31"/>
        <w:rPr>
          <w:rFonts w:ascii="Times New Roman" w:hAnsi="Times New Roman"/>
          <w:sz w:val="24"/>
        </w:rPr>
      </w:pPr>
      <w:r>
        <w:rPr>
          <w:rFonts w:ascii="Times New Roman" w:hAnsi="Times New Roman"/>
          <w:sz w:val="24"/>
        </w:rPr>
        <w:t>Во-первых, определяющая роль как инициатора всей сделки отводится пользователю: он выбирает оборудование, поставщика и несёт практически все риски собственника не являясь таковым. Таким образом, арендатор выступает активной стороной в сделке. Напротив, арендодатель находится в роли пассивной стороны, фактически лишь финансируя сделку, неся ответственность практически только в этом аспекте.</w:t>
      </w:r>
    </w:p>
    <w:p w:rsidR="00B82077" w:rsidRDefault="00B82077">
      <w:pPr>
        <w:pStyle w:val="31"/>
        <w:rPr>
          <w:rFonts w:ascii="Times New Roman" w:hAnsi="Times New Roman"/>
          <w:sz w:val="24"/>
        </w:rPr>
      </w:pPr>
      <w:r>
        <w:rPr>
          <w:rFonts w:ascii="Times New Roman" w:hAnsi="Times New Roman"/>
          <w:sz w:val="24"/>
        </w:rPr>
        <w:t>Во-вторых, срок договора лизинга должен позволить лизингодателю вернуть свои капиталовложения в оборудование, иначе говоря, срок договора лизинга должен приблизительно равняться сроку амортизации оборудования.</w:t>
      </w:r>
    </w:p>
    <w:p w:rsidR="00B82077" w:rsidRDefault="00B82077">
      <w:pPr>
        <w:pStyle w:val="31"/>
        <w:rPr>
          <w:rFonts w:ascii="Times New Roman" w:hAnsi="Times New Roman"/>
          <w:sz w:val="24"/>
        </w:rPr>
      </w:pPr>
      <w:r>
        <w:rPr>
          <w:rFonts w:ascii="Times New Roman" w:hAnsi="Times New Roman"/>
          <w:sz w:val="24"/>
        </w:rPr>
        <w:t xml:space="preserve">Авторы текста Конвенции учитывали существующее законодательство в разных странах, чем можно объяснить длительный срок её разработки. Именно поэтому, в тексте встречаются термины, встречающиеся в разных правовых системах. </w:t>
      </w:r>
    </w:p>
    <w:p w:rsidR="00B82077" w:rsidRDefault="00B82077">
      <w:pPr>
        <w:pStyle w:val="31"/>
        <w:rPr>
          <w:rFonts w:ascii="Times New Roman" w:hAnsi="Times New Roman"/>
          <w:sz w:val="24"/>
        </w:rPr>
      </w:pPr>
      <w:r>
        <w:rPr>
          <w:rFonts w:ascii="Times New Roman" w:hAnsi="Times New Roman"/>
          <w:sz w:val="24"/>
        </w:rPr>
        <w:t>Конструктивно, Конвенция состоит из преамбулы и 25 статей. В преамбуле формулируются цели данной Конвенции. Преамбула говорит о желательности введения единообразных норм. П. 3 преамбулы говорит об адаптации норм, регулирующих традиционный договор аренды, к самостоятельным трёхсторонним отношениям.</w:t>
      </w:r>
    </w:p>
    <w:p w:rsidR="00B82077" w:rsidRDefault="00B82077">
      <w:pPr>
        <w:pStyle w:val="31"/>
        <w:rPr>
          <w:rFonts w:ascii="Times New Roman" w:hAnsi="Times New Roman"/>
          <w:sz w:val="24"/>
        </w:rPr>
      </w:pPr>
      <w:r>
        <w:rPr>
          <w:rFonts w:ascii="Times New Roman" w:hAnsi="Times New Roman"/>
          <w:sz w:val="24"/>
        </w:rPr>
        <w:t>В ст. 1 Конвенция закрепляет неразрывную связь двух договоров—купли-продажи и лизинга: пользователь должен одобрить условия первого договора, поставщик должен быть уведомлён о существовании или о намерении заключить второй.</w:t>
      </w:r>
    </w:p>
    <w:p w:rsidR="00B82077" w:rsidRDefault="00B82077">
      <w:pPr>
        <w:pStyle w:val="31"/>
        <w:rPr>
          <w:rFonts w:ascii="Times New Roman" w:hAnsi="Times New Roman"/>
          <w:sz w:val="24"/>
        </w:rPr>
      </w:pPr>
      <w:r>
        <w:rPr>
          <w:rFonts w:ascii="Times New Roman" w:hAnsi="Times New Roman"/>
          <w:sz w:val="24"/>
        </w:rPr>
        <w:t>Статья 3 определяет действие Конвенции в пространстве. В лизинге участвуют как минимум три организации. Встаёт необходимость определить точку отсчёта при определении международного характера лизинга. Что учитывать при определении международного характера сделки, местонахождение всех трёх участников в разных странах или только двух, но каких—сторон договора купли-продажи или лизинга. В качестве критерия определения международного характера сделки было решено взять местонахождение сторон договора лизинга. Таким образом, поставщик может находиться как в одном из двух государств, где расположены лизингодатель или пользователь, так и в третьем, важно только, чтобы такое государство было участником Конвенции или чтобы договор поставки регулировался правом договаривающихся государств.</w:t>
      </w:r>
    </w:p>
    <w:p w:rsidR="00B82077" w:rsidRDefault="00B82077">
      <w:pPr>
        <w:pStyle w:val="31"/>
        <w:rPr>
          <w:rFonts w:ascii="Times New Roman" w:hAnsi="Times New Roman"/>
          <w:sz w:val="24"/>
        </w:rPr>
      </w:pPr>
      <w:r>
        <w:rPr>
          <w:rFonts w:ascii="Times New Roman" w:hAnsi="Times New Roman"/>
          <w:sz w:val="24"/>
        </w:rPr>
        <w:t>Статья 8 определяет взаимные права и обязанности участников лизинга. Здесь отражено важнейшее концептуальное отличие лизинга от смежных институтов: лизингодатель, собственник оборудования, не несёт ответственности за ущерб, не возмещает убытки, причинённые этим оборудованием, ни пользователю, ни третьим лицам. Поскольку пользователь совершенно самостоятелен в своём выборе, всю ответственность за дальнейшее (например, за ущерб, причинённый оборудованием) он берёт на себя. Однако, если он в какой-то мере действовал по совету лизингодателя, то в этой степени на последнего переходит ответственность за оборудование. В этом и проявляется одна из основных особенностей лизинга: собственник оборудования—лизингодатель—никакого отношения ни к его выбору, ни к его приобретению ни имеет. Без этой оговорки лизингодатель, оставаясь юридическим собственником, оказался бы адресатом всех претензий, связанных с оборудованием.</w:t>
      </w:r>
    </w:p>
    <w:p w:rsidR="00B82077" w:rsidRDefault="00B82077">
      <w:pPr>
        <w:pStyle w:val="31"/>
        <w:rPr>
          <w:rFonts w:ascii="Times New Roman" w:hAnsi="Times New Roman"/>
          <w:sz w:val="24"/>
        </w:rPr>
      </w:pPr>
      <w:r>
        <w:rPr>
          <w:rFonts w:ascii="Times New Roman" w:hAnsi="Times New Roman"/>
          <w:sz w:val="24"/>
        </w:rPr>
        <w:t>Статья 10 развивает положения ст. 8 по поводу адресата ответственности. Ответственность за оборудование несёт поставщик, как если бы он и пользователь выступали сторонами договора поставки. Тем не менее, предъявления поставщику двух одинаковых претензий от пользователя и от лизингодателя. Чтобы не допустить этого, Конвенция предусматривала следующую норму: поставщик не будет нести ответственности одновременно перед лизингодателем и пользователем за один и тот же ущерб.</w:t>
      </w: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rPr>
          <w:rFonts w:ascii="Times New Roman" w:hAnsi="Times New Roman"/>
          <w:sz w:val="24"/>
        </w:rPr>
      </w:pPr>
    </w:p>
    <w:p w:rsidR="00B82077" w:rsidRDefault="00B82077">
      <w:pPr>
        <w:pStyle w:val="31"/>
        <w:ind w:firstLine="0"/>
        <w:rPr>
          <w:rFonts w:ascii="Times New Roman" w:hAnsi="Times New Roman"/>
          <w:b/>
          <w:sz w:val="24"/>
          <w:u w:val="single"/>
        </w:rPr>
      </w:pPr>
    </w:p>
    <w:p w:rsidR="00B82077" w:rsidRDefault="00B82077">
      <w:pPr>
        <w:pStyle w:val="31"/>
        <w:jc w:val="center"/>
        <w:rPr>
          <w:rFonts w:ascii="Times New Roman" w:hAnsi="Times New Roman"/>
          <w:sz w:val="24"/>
        </w:rPr>
      </w:pPr>
      <w:r>
        <w:rPr>
          <w:rFonts w:ascii="Times New Roman" w:hAnsi="Times New Roman"/>
        </w:rPr>
        <w:t>ГЛАВА 3. РАЗВИТИЕ ЛИЗИНГА.</w:t>
      </w:r>
    </w:p>
    <w:p w:rsidR="00B82077" w:rsidRDefault="00B82077">
      <w:pPr>
        <w:pStyle w:val="a6"/>
        <w:ind w:firstLine="0"/>
        <w:rPr>
          <w:rFonts w:ascii="Times New Roman" w:hAnsi="Times New Roman"/>
          <w:color w:val="000000"/>
          <w:sz w:val="24"/>
        </w:rPr>
      </w:pPr>
    </w:p>
    <w:p w:rsidR="00B82077" w:rsidRDefault="00B82077">
      <w:pPr>
        <w:pStyle w:val="31"/>
        <w:ind w:firstLine="0"/>
        <w:jc w:val="center"/>
        <w:rPr>
          <w:rFonts w:ascii="Times New Roman" w:hAnsi="Times New Roman"/>
          <w:b/>
          <w:sz w:val="24"/>
        </w:rPr>
      </w:pPr>
      <w:r>
        <w:rPr>
          <w:rFonts w:ascii="Times New Roman" w:hAnsi="Times New Roman"/>
          <w:b/>
          <w:sz w:val="24"/>
        </w:rPr>
        <w:t>§1. Проблемы в развитии законодательства о лизинге.</w:t>
      </w:r>
    </w:p>
    <w:p w:rsidR="00B82077" w:rsidRDefault="00B82077">
      <w:pPr>
        <w:spacing w:line="360" w:lineRule="auto"/>
        <w:ind w:firstLine="720"/>
        <w:jc w:val="both"/>
        <w:rPr>
          <w:color w:val="000000"/>
          <w:sz w:val="24"/>
        </w:rPr>
      </w:pPr>
      <w:r>
        <w:rPr>
          <w:color w:val="000000"/>
          <w:sz w:val="24"/>
        </w:rPr>
        <w:t>Количество нормативных документов, где имеется хоть какое-то упоминание о лизинге, составляет более 800, включая законы. Естественно, что такое многообразие приводит к большому количеству противоречий и несоответствий между различными документами. Но, помимо всего прочего, существуют и акты, содержащие противоречивые нормы внутри самих себя. Примером может служить Федеральный закон «О лизинге».</w:t>
      </w:r>
      <w:r>
        <w:rPr>
          <w:rStyle w:val="a8"/>
          <w:color w:val="000000"/>
          <w:sz w:val="24"/>
        </w:rPr>
        <w:footnoteReference w:id="45"/>
      </w:r>
    </w:p>
    <w:p w:rsidR="00B82077" w:rsidRDefault="00B82077">
      <w:pPr>
        <w:spacing w:line="360" w:lineRule="auto"/>
        <w:ind w:firstLine="720"/>
        <w:jc w:val="both"/>
        <w:rPr>
          <w:color w:val="000000"/>
          <w:sz w:val="24"/>
        </w:rPr>
      </w:pPr>
      <w:r>
        <w:rPr>
          <w:color w:val="000000"/>
          <w:sz w:val="24"/>
        </w:rPr>
        <w:t>К сожалению, к моменту его принятия Государственной Думой РФ проект закона претерпел существенные изменения и приобрел ряд недостатков: он вступает в противоречие с уже существующей до его принятия нормативной базой, а также отличается неточностью терминологии, внутренней противоречивостью и неоднозначным толкованием основных понятий лизинговой деятельности.</w:t>
      </w:r>
    </w:p>
    <w:p w:rsidR="00B82077" w:rsidRDefault="00B82077">
      <w:pPr>
        <w:pStyle w:val="31"/>
        <w:rPr>
          <w:rFonts w:ascii="Times New Roman" w:hAnsi="Times New Roman"/>
          <w:sz w:val="24"/>
        </w:rPr>
      </w:pPr>
      <w:r>
        <w:rPr>
          <w:rFonts w:ascii="Times New Roman" w:hAnsi="Times New Roman"/>
          <w:sz w:val="24"/>
        </w:rPr>
        <w:t xml:space="preserve">Сравнительная таблица определения лизинговой деятельности </w:t>
      </w:r>
    </w:p>
    <w:p w:rsidR="00B82077" w:rsidRDefault="00B82077">
      <w:pPr>
        <w:pStyle w:val="31"/>
        <w:rPr>
          <w:rFonts w:ascii="Times New Roman" w:hAnsi="Times New Roman"/>
          <w:sz w:val="24"/>
        </w:rPr>
      </w:pPr>
      <w:r>
        <w:rPr>
          <w:rFonts w:ascii="Times New Roman" w:hAnsi="Times New Roman"/>
          <w:sz w:val="24"/>
        </w:rPr>
        <w:t>(Закон «О лизинге» и Закон «Об инвестиционной деятельности в Российской Федерации, осуществляемой в форме капитальных вложений»</w:t>
      </w:r>
      <w:r>
        <w:rPr>
          <w:rStyle w:val="a8"/>
          <w:rFonts w:ascii="Times New Roman" w:hAnsi="Times New Roman"/>
          <w:sz w:val="24"/>
        </w:rPr>
        <w:footnoteReference w:id="46"/>
      </w:r>
      <w:r>
        <w:rPr>
          <w:rFonts w:ascii="Times New Roman" w:hAnsi="Times New Roman"/>
          <w:sz w:val="24"/>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1"/>
        <w:gridCol w:w="4811"/>
      </w:tblGrid>
      <w:tr w:rsidR="00B82077">
        <w:tc>
          <w:tcPr>
            <w:tcW w:w="4811" w:type="dxa"/>
            <w:vAlign w:val="center"/>
          </w:tcPr>
          <w:p w:rsidR="00B82077" w:rsidRDefault="00B82077">
            <w:pPr>
              <w:spacing w:line="360" w:lineRule="auto"/>
              <w:jc w:val="center"/>
              <w:rPr>
                <w:color w:val="000000"/>
                <w:sz w:val="24"/>
              </w:rPr>
            </w:pPr>
            <w:r>
              <w:rPr>
                <w:color w:val="000000"/>
                <w:sz w:val="24"/>
              </w:rPr>
              <w:t>ФЗ «Об инвестиционной деятельности в Российской Федерации, осуществляемой в форме капитальных вложений»</w:t>
            </w:r>
          </w:p>
        </w:tc>
        <w:tc>
          <w:tcPr>
            <w:tcW w:w="4811" w:type="dxa"/>
            <w:vAlign w:val="center"/>
          </w:tcPr>
          <w:p w:rsidR="00B82077" w:rsidRDefault="00B82077">
            <w:pPr>
              <w:spacing w:line="360" w:lineRule="auto"/>
              <w:jc w:val="center"/>
              <w:rPr>
                <w:color w:val="000000"/>
                <w:sz w:val="24"/>
              </w:rPr>
            </w:pPr>
            <w:r>
              <w:rPr>
                <w:color w:val="000000"/>
                <w:sz w:val="24"/>
              </w:rPr>
              <w:t>Закон «О лизинге»</w:t>
            </w:r>
          </w:p>
        </w:tc>
      </w:tr>
      <w:tr w:rsidR="00B82077">
        <w:tc>
          <w:tcPr>
            <w:tcW w:w="4811" w:type="dxa"/>
            <w:vAlign w:val="center"/>
          </w:tcPr>
          <w:p w:rsidR="00B82077" w:rsidRDefault="00B82077">
            <w:pPr>
              <w:spacing w:line="360" w:lineRule="auto"/>
              <w:jc w:val="both"/>
              <w:rPr>
                <w:color w:val="000000"/>
                <w:sz w:val="24"/>
              </w:rPr>
            </w:pPr>
            <w:r>
              <w:rPr>
                <w:color w:val="000000"/>
                <w:sz w:val="24"/>
              </w:rPr>
              <w:t>Инвестор самостоятельно определяет объе–мы, направления, эффективность инвести–ций, привлекая необходимых ему физичес–ких и юридических лиц.</w:t>
            </w:r>
          </w:p>
        </w:tc>
        <w:tc>
          <w:tcPr>
            <w:tcW w:w="4811" w:type="dxa"/>
            <w:vAlign w:val="center"/>
          </w:tcPr>
          <w:p w:rsidR="00B82077" w:rsidRDefault="00B82077">
            <w:pPr>
              <w:spacing w:line="360" w:lineRule="auto"/>
              <w:jc w:val="both"/>
              <w:rPr>
                <w:color w:val="000000"/>
                <w:sz w:val="24"/>
              </w:rPr>
            </w:pPr>
            <w:r>
              <w:rPr>
                <w:color w:val="000000"/>
                <w:sz w:val="24"/>
              </w:rPr>
              <w:t>Лизингодатель приобретает имущество, указанное лизингополучателем.</w:t>
            </w:r>
          </w:p>
        </w:tc>
      </w:tr>
      <w:tr w:rsidR="00B82077">
        <w:tc>
          <w:tcPr>
            <w:tcW w:w="4811" w:type="dxa"/>
            <w:vAlign w:val="center"/>
          </w:tcPr>
          <w:p w:rsidR="00B82077" w:rsidRDefault="00B82077">
            <w:pPr>
              <w:spacing w:line="360" w:lineRule="auto"/>
              <w:jc w:val="both"/>
              <w:rPr>
                <w:color w:val="000000"/>
                <w:sz w:val="24"/>
              </w:rPr>
            </w:pPr>
            <w:r>
              <w:rPr>
                <w:color w:val="000000"/>
                <w:sz w:val="24"/>
              </w:rPr>
              <w:t>Субъекты инвестиционной деятельности вправе совмещать функции двух или нес–кольких участников.</w:t>
            </w:r>
          </w:p>
        </w:tc>
        <w:tc>
          <w:tcPr>
            <w:tcW w:w="4811" w:type="dxa"/>
          </w:tcPr>
          <w:p w:rsidR="00B82077" w:rsidRDefault="00B82077">
            <w:pPr>
              <w:spacing w:line="360" w:lineRule="auto"/>
              <w:jc w:val="both"/>
              <w:rPr>
                <w:color w:val="000000"/>
                <w:sz w:val="24"/>
              </w:rPr>
            </w:pPr>
            <w:r>
              <w:rPr>
                <w:color w:val="000000"/>
                <w:sz w:val="24"/>
              </w:rPr>
              <w:t>Запрещает совмещать обязательства лизин–годателя и лизингополучателя, кредитора и лизингополучателя.</w:t>
            </w:r>
          </w:p>
        </w:tc>
      </w:tr>
      <w:tr w:rsidR="00B82077">
        <w:trPr>
          <w:cantSplit/>
        </w:trPr>
        <w:tc>
          <w:tcPr>
            <w:tcW w:w="9622" w:type="dxa"/>
            <w:gridSpan w:val="2"/>
            <w:tcBorders>
              <w:left w:val="nil"/>
              <w:right w:val="nil"/>
            </w:tcBorders>
            <w:vAlign w:val="center"/>
          </w:tcPr>
          <w:p w:rsidR="00B82077" w:rsidRDefault="00B82077">
            <w:pPr>
              <w:spacing w:line="360" w:lineRule="auto"/>
              <w:jc w:val="both"/>
              <w:rPr>
                <w:color w:val="000000"/>
                <w:sz w:val="24"/>
              </w:rPr>
            </w:pPr>
            <w:r>
              <w:rPr>
                <w:color w:val="000000"/>
                <w:sz w:val="24"/>
              </w:rPr>
              <w:t xml:space="preserve">Во-первых, недостаточно корректны формулировки в законах «О лизинге» и «Об инвестиционной деятельности…».  При финансовом лизинге имущество закупается по указанию лизингополучателя и, следовательно можно говорить о некоторой «несамостоятельности» лизингодателя»   </w:t>
            </w:r>
          </w:p>
          <w:p w:rsidR="00B82077" w:rsidRDefault="00B82077">
            <w:pPr>
              <w:spacing w:line="360" w:lineRule="auto"/>
              <w:jc w:val="both"/>
              <w:rPr>
                <w:color w:val="000000"/>
                <w:sz w:val="24"/>
              </w:rPr>
            </w:pPr>
            <w:r>
              <w:rPr>
                <w:color w:val="000000"/>
                <w:sz w:val="24"/>
              </w:rPr>
              <w:t>Во-вторых, этот запрет делает невозможным участие кредитующих банков в лизинговых операциях по переоборудованию самих же банков. Во-вторых, делает невозможным принимать авансовые платежи от лизингополучателей по договорам лизинга, поскольку в соответствии со статьей 823 ГК РФ аванс является разновидностью коммерческого кредита.</w:t>
            </w:r>
          </w:p>
        </w:tc>
      </w:tr>
      <w:tr w:rsidR="00B82077">
        <w:trPr>
          <w:cantSplit/>
        </w:trPr>
        <w:tc>
          <w:tcPr>
            <w:tcW w:w="4811" w:type="dxa"/>
            <w:vAlign w:val="center"/>
          </w:tcPr>
          <w:p w:rsidR="00B82077" w:rsidRDefault="00B82077">
            <w:pPr>
              <w:spacing w:line="360" w:lineRule="auto"/>
              <w:jc w:val="both"/>
              <w:rPr>
                <w:color w:val="000000"/>
                <w:sz w:val="24"/>
              </w:rPr>
            </w:pPr>
            <w:r>
              <w:rPr>
                <w:color w:val="000000"/>
                <w:sz w:val="24"/>
              </w:rPr>
              <w:t>Условия договора сохраняются до конца срока его действия.</w:t>
            </w:r>
          </w:p>
        </w:tc>
        <w:tc>
          <w:tcPr>
            <w:tcW w:w="4811" w:type="dxa"/>
            <w:vAlign w:val="center"/>
          </w:tcPr>
          <w:p w:rsidR="00B82077" w:rsidRDefault="00B82077">
            <w:pPr>
              <w:spacing w:line="360" w:lineRule="auto"/>
              <w:jc w:val="both"/>
              <w:rPr>
                <w:color w:val="000000"/>
                <w:sz w:val="24"/>
              </w:rPr>
            </w:pPr>
            <w:r>
              <w:rPr>
                <w:color w:val="000000"/>
                <w:sz w:val="24"/>
              </w:rPr>
              <w:t>Предусматривает изменения условий договора.</w:t>
            </w:r>
          </w:p>
        </w:tc>
      </w:tr>
      <w:tr w:rsidR="00B82077">
        <w:trPr>
          <w:cantSplit/>
        </w:trPr>
        <w:tc>
          <w:tcPr>
            <w:tcW w:w="4811" w:type="dxa"/>
            <w:vAlign w:val="center"/>
          </w:tcPr>
          <w:p w:rsidR="00B82077" w:rsidRDefault="00B82077">
            <w:pPr>
              <w:spacing w:line="360" w:lineRule="auto"/>
              <w:jc w:val="both"/>
              <w:rPr>
                <w:color w:val="000000"/>
                <w:sz w:val="24"/>
              </w:rPr>
            </w:pPr>
            <w:r>
              <w:rPr>
                <w:color w:val="000000"/>
                <w:sz w:val="24"/>
              </w:rPr>
              <w:t>Незавершенные объекты инвестиционной деятельности являются долевой собствен–ностью.</w:t>
            </w:r>
          </w:p>
        </w:tc>
        <w:tc>
          <w:tcPr>
            <w:tcW w:w="4811" w:type="dxa"/>
            <w:vAlign w:val="center"/>
          </w:tcPr>
          <w:p w:rsidR="00B82077" w:rsidRDefault="00B82077">
            <w:pPr>
              <w:spacing w:line="360" w:lineRule="auto"/>
              <w:jc w:val="both"/>
              <w:rPr>
                <w:color w:val="000000"/>
                <w:sz w:val="24"/>
              </w:rPr>
            </w:pPr>
            <w:r>
              <w:rPr>
                <w:color w:val="000000"/>
                <w:sz w:val="24"/>
              </w:rPr>
              <w:t>Переход права собственности происходит по истечении срока договора или при условии выплаты всех лизинговых платежей. При оперативном лизинге не происходит вообще.</w:t>
            </w:r>
          </w:p>
        </w:tc>
      </w:tr>
    </w:tbl>
    <w:p w:rsidR="00B82077" w:rsidRDefault="00B82077">
      <w:pPr>
        <w:spacing w:line="360" w:lineRule="auto"/>
        <w:ind w:firstLine="720"/>
        <w:jc w:val="both"/>
        <w:rPr>
          <w:color w:val="000000"/>
          <w:sz w:val="24"/>
        </w:rPr>
      </w:pPr>
    </w:p>
    <w:p w:rsidR="00B82077" w:rsidRDefault="00B82077">
      <w:pPr>
        <w:spacing w:line="360" w:lineRule="auto"/>
        <w:ind w:firstLine="720"/>
        <w:jc w:val="both"/>
        <w:rPr>
          <w:color w:val="000000"/>
          <w:sz w:val="24"/>
        </w:rPr>
      </w:pPr>
      <w:r>
        <w:rPr>
          <w:color w:val="000000"/>
          <w:sz w:val="24"/>
        </w:rPr>
        <w:t>Вообще, противоречия в области правового регулирования отношений лизинга вызвали путаницу в определении понятия «лизинг». Гражданский кодекс ставит знак равенства между понятиями «финансовая аренда» и «лизинг». При этом ГК РФ все-таки понимает финансовую аренду так же, как Закон «О лизинге» понимает финансовый лизинг. Основные квалификационные признаки финансового лизинга можно вывести, пользуясь этими двумя документами и Временным положением о лизинге, утвержденным постановлением Правительства РФ от 29 июня 1995 года № 633:</w:t>
      </w:r>
    </w:p>
    <w:p w:rsidR="00B82077" w:rsidRDefault="00B82077">
      <w:pPr>
        <w:pStyle w:val="af0"/>
        <w:spacing w:line="360" w:lineRule="auto"/>
        <w:ind w:firstLine="720"/>
        <w:jc w:val="both"/>
        <w:rPr>
          <w:color w:val="000000"/>
        </w:rPr>
      </w:pPr>
      <w:r>
        <w:rPr>
          <w:color w:val="000000"/>
        </w:rPr>
        <w:t xml:space="preserve">1. Прежде всего, это инвестиционный момент, который заключается в том, что денежные средства имеются у лизингодателя, оборудование требуется лизингополучателю и лизингодатель, таким образом, инвестирует в основные фонды лизингополучателя; </w:t>
      </w:r>
    </w:p>
    <w:p w:rsidR="00B82077" w:rsidRDefault="00B82077">
      <w:pPr>
        <w:pStyle w:val="af0"/>
        <w:spacing w:line="360" w:lineRule="auto"/>
        <w:ind w:firstLine="720"/>
        <w:jc w:val="both"/>
        <w:rPr>
          <w:color w:val="000000"/>
        </w:rPr>
      </w:pPr>
      <w:r>
        <w:rPr>
          <w:color w:val="000000"/>
        </w:rPr>
        <w:t xml:space="preserve">2. Вторым признаком является то, что лизингодатель приобретает оборудование по заявке лизингополучателя, который, в свою очередь, сам подбирает для себя поставщика, а также оборудование по качеству, то есть право выбора объекта лизинга и имущества принадлежит лизингополучателю, если иное не предусмотрено договором (диспозитивная норма); </w:t>
      </w:r>
    </w:p>
    <w:p w:rsidR="00B82077" w:rsidRDefault="00B82077">
      <w:pPr>
        <w:pStyle w:val="af0"/>
        <w:spacing w:line="360" w:lineRule="auto"/>
        <w:ind w:firstLine="720"/>
        <w:jc w:val="both"/>
        <w:rPr>
          <w:color w:val="000000"/>
        </w:rPr>
      </w:pPr>
      <w:r>
        <w:rPr>
          <w:color w:val="000000"/>
        </w:rPr>
        <w:t xml:space="preserve">3. Предмет лизинга используется лизингополучателем только в предпринимательских целях; </w:t>
      </w:r>
    </w:p>
    <w:p w:rsidR="00B82077" w:rsidRDefault="00B82077">
      <w:pPr>
        <w:pStyle w:val="af0"/>
        <w:spacing w:line="360" w:lineRule="auto"/>
        <w:ind w:firstLine="720"/>
        <w:jc w:val="both"/>
        <w:rPr>
          <w:color w:val="000000"/>
        </w:rPr>
      </w:pPr>
      <w:r>
        <w:rPr>
          <w:color w:val="000000"/>
        </w:rPr>
        <w:t xml:space="preserve">4. Предмет лизинга приобретается лизингодателем у продавца только при условии передачи его в лизинг (о чем должно быть сказано в договоре купли-продажи); </w:t>
      </w:r>
    </w:p>
    <w:p w:rsidR="00B82077" w:rsidRDefault="00B82077">
      <w:pPr>
        <w:pStyle w:val="af0"/>
        <w:numPr>
          <w:ilvl w:val="0"/>
          <w:numId w:val="18"/>
        </w:numPr>
        <w:spacing w:line="360" w:lineRule="auto"/>
        <w:jc w:val="both"/>
        <w:rPr>
          <w:color w:val="000000"/>
        </w:rPr>
      </w:pPr>
      <w:r>
        <w:rPr>
          <w:color w:val="000000"/>
        </w:rPr>
        <w:t xml:space="preserve">Сумма лизинговых платежей за весь период лизинга должна включать полную (или близкую к ней) стоимость предмета лизинга. </w:t>
      </w:r>
    </w:p>
    <w:p w:rsidR="00B82077" w:rsidRDefault="00B82077">
      <w:pPr>
        <w:spacing w:line="360" w:lineRule="auto"/>
        <w:ind w:firstLine="851"/>
        <w:jc w:val="both"/>
        <w:rPr>
          <w:sz w:val="24"/>
        </w:rPr>
      </w:pPr>
      <w:r>
        <w:rPr>
          <w:sz w:val="24"/>
        </w:rPr>
        <w:t xml:space="preserve">Если говорить о определении самого термина «лизинг», сравнивая его содержание в различных нормативно-правовых актах, то наиболее удачным, на мой взгляд, является его раскрытие в Конвенции УНИДРУА. Дело в том, что понятие лизинга (финансовой аренды), сформулированное в ГК, не включает в себя понятие «оперативного лизинга». Формулировки Закона «О лизинге» не содержат этих недостатков, но происходит некоторая неувязка с нормами ГК. Это даёт повод некоторым авторам критиковать закон за несоответствие нормам  ГК, который в системе актов гражданского законодательства имеет приоритет над иными законами. С другой стороны, Конвенция давая большую широту понятия «лизинг», вместе с тем, имеет более высокую юридическую силу чем ГК, чем и снимается указанное противоречие.     </w:t>
      </w:r>
    </w:p>
    <w:p w:rsidR="00B82077" w:rsidRDefault="00B82077">
      <w:pPr>
        <w:spacing w:line="360" w:lineRule="auto"/>
        <w:ind w:firstLine="720"/>
        <w:jc w:val="both"/>
        <w:rPr>
          <w:color w:val="000000"/>
          <w:sz w:val="24"/>
        </w:rPr>
      </w:pPr>
      <w:r>
        <w:rPr>
          <w:color w:val="000000"/>
          <w:sz w:val="24"/>
        </w:rPr>
        <w:t xml:space="preserve">В Законе «О лизинге» впервые определены экономические основы лизинга, то есть подробно расписано, что можно отнести к инвестиционным затратам, а что является вознаграждением лизингодателя. При этом перечень инвестиционных затрат не является исчерпывающим, так как предусматривает в статье 27 «иные расходы, без осуществления которых невозможно нормальное использование предмета лизинга». Такое расширение перечня, будет вызывать постоянные разногласия в толковании между хозяйствующими субъектами и фискальными органами.  </w:t>
      </w:r>
    </w:p>
    <w:p w:rsidR="00B82077" w:rsidRDefault="00B82077">
      <w:pPr>
        <w:spacing w:line="360" w:lineRule="auto"/>
        <w:ind w:firstLine="720"/>
        <w:jc w:val="both"/>
        <w:rPr>
          <w:color w:val="000000"/>
          <w:sz w:val="24"/>
        </w:rPr>
      </w:pPr>
      <w:r>
        <w:rPr>
          <w:color w:val="000000"/>
          <w:sz w:val="24"/>
        </w:rPr>
        <w:t>На мой взгляд, необоснованно распространять действие Закона «О лизинге» на оперативный лизинг. До выхода данного Закона оперативный лизинг регулировался нормами, регулирующими арендные отношения, то есть ставился знак равенства между обычной арендой и оперативным лизингом. По сути своей он практически ничем от аренды и не отличается.</w:t>
      </w:r>
    </w:p>
    <w:p w:rsidR="00B82077" w:rsidRDefault="00B82077">
      <w:pPr>
        <w:pStyle w:val="210"/>
        <w:rPr>
          <w:color w:val="000000"/>
        </w:rPr>
      </w:pPr>
      <w:r>
        <w:rPr>
          <w:color w:val="000000"/>
        </w:rPr>
        <w:t>В случае оперативного лизинга лизингодатель приобретает предмет лизинга «на свой страх и риск», то есть, в данном случае предмет лизинга приобретается не по указанию лизингополучателя и выбор продавца и оборудования лежит на лизингодателе. Предмет лизинга находится у лизингополучателя во временном пользовании и по истечении срока действия договора возвращается лизингодателю, при этом лизингополучатель не имеет даже права требовать его выкупа. То есть, право собственности на предмет лизинга в рамках лизинговой сделки не переходит к лизингополучателю. Кроме того, указанное имущество может передаваться в лизинг неоднократно, то есть в каждом последующем случае будет отсутствовать такой основополагающий момент, как специальное приобретение конкретного предмета лизинга для конкретного лизингополучателя. Таким образом, здесь отсутствуют основные квалификационные признаки лизинга, в том числе и инвестиционный момент. Да и вообще оперативный лизинг по общему определению, даваемому в статье 2 Закона «О лизинге» (где предусмотрено право выкупа), не вписывается в понятие лизинга.</w:t>
      </w:r>
    </w:p>
    <w:p w:rsidR="00B82077" w:rsidRDefault="00B82077">
      <w:pPr>
        <w:pStyle w:val="210"/>
        <w:rPr>
          <w:color w:val="000000"/>
        </w:rPr>
      </w:pPr>
      <w:r>
        <w:rPr>
          <w:color w:val="000000"/>
        </w:rPr>
        <w:t>В ст. 9 Закона «О лизинге» установлены запреты на совмещение обязательств участниками лизинга. В частности, запрещено в одном лице выступать кредитору и лизингополучателю предмета лизинга, за исключением возвратного лизинга.  Такой порядок приводит к невозможности использования авансовых платежей при осуществлении лизинговых контрактов. Дело в том, что в п. 1 ст. 823 ГК РФ определено, что «договорами, исполнение которых связано с передачей в собственность другой стороне денежных сумм или других вещей, определяемых родовыми признаками, может предусматриваться предоставление кредита, в том числе в том числе, в виде аванса, предварительной оплаты, отсрочки и рассрочки оплаты товаров, работ или услуг (коммерческий кредит)».</w:t>
      </w:r>
    </w:p>
    <w:p w:rsidR="00B82077" w:rsidRDefault="00B82077">
      <w:pPr>
        <w:pStyle w:val="210"/>
        <w:rPr>
          <w:color w:val="000000"/>
        </w:rPr>
      </w:pPr>
      <w:r>
        <w:rPr>
          <w:color w:val="000000"/>
        </w:rPr>
        <w:t>Следовательно, аванс (или предварительная оплата) является формой коммерческого кредита, а значит возможно совмещение обязательств.</w:t>
      </w:r>
    </w:p>
    <w:p w:rsidR="00B82077" w:rsidRDefault="00B82077">
      <w:pPr>
        <w:pStyle w:val="210"/>
        <w:rPr>
          <w:color w:val="000000"/>
        </w:rPr>
      </w:pPr>
      <w:r>
        <w:rPr>
          <w:color w:val="000000"/>
        </w:rPr>
        <w:t>«Анализ результатов работы 56 российских лизинговых компаний показал, что в подавляющем большинстве случаев им приходится брать авансовые платежи или осуществлять предоплату в размере от 10 до 50 процентов от стоимости имущества. Всего несколько лизингодателей, и то с определёнными оговорками отметили, что не предусматривают включение авансовых платежей в договор лизинга».</w:t>
      </w:r>
      <w:r>
        <w:rPr>
          <w:rStyle w:val="a8"/>
          <w:color w:val="000000"/>
        </w:rPr>
        <w:footnoteReference w:id="47"/>
      </w:r>
    </w:p>
    <w:p w:rsidR="00B82077" w:rsidRDefault="00B82077">
      <w:pPr>
        <w:pStyle w:val="210"/>
        <w:rPr>
          <w:color w:val="000000"/>
        </w:rPr>
      </w:pPr>
      <w:r>
        <w:rPr>
          <w:color w:val="000000"/>
        </w:rPr>
        <w:t>Кроме того, не соответствуют Гражданскому кодекса нормы Закона «О лизинге», регулирующие порядок расторжения договора в одностороннем порядке, т.е. нормы о бесспорном взыскании денежных сумм и бесспорном изъятии предмета лизинга. В ст. 619 ГК, регулирующей общие положения об аренде, в том числе и финансовой, говорится, «что по требованию арендодателя договор аренды может быть досрочно расторгнут судом в случаях когда, арендатор:</w:t>
      </w:r>
    </w:p>
    <w:p w:rsidR="00B82077" w:rsidRDefault="00B82077">
      <w:pPr>
        <w:pStyle w:val="210"/>
        <w:numPr>
          <w:ilvl w:val="0"/>
          <w:numId w:val="20"/>
        </w:numPr>
        <w:tabs>
          <w:tab w:val="clear" w:pos="360"/>
          <w:tab w:val="num" w:pos="1080"/>
        </w:tabs>
        <w:ind w:left="1080"/>
        <w:rPr>
          <w:color w:val="000000"/>
        </w:rPr>
      </w:pPr>
      <w:r>
        <w:rPr>
          <w:color w:val="000000"/>
        </w:rPr>
        <w:t>Пользуется имуществом с существенным нарушением условий договора или назначения имущества либо с неоднократными нарушениями;</w:t>
      </w:r>
    </w:p>
    <w:p w:rsidR="00B82077" w:rsidRDefault="00B82077">
      <w:pPr>
        <w:pStyle w:val="210"/>
        <w:numPr>
          <w:ilvl w:val="0"/>
          <w:numId w:val="20"/>
        </w:numPr>
        <w:tabs>
          <w:tab w:val="clear" w:pos="360"/>
          <w:tab w:val="num" w:pos="1080"/>
        </w:tabs>
        <w:ind w:left="1080"/>
        <w:rPr>
          <w:color w:val="000000"/>
        </w:rPr>
      </w:pPr>
      <w:r>
        <w:rPr>
          <w:color w:val="000000"/>
        </w:rPr>
        <w:t>Существенно ухудшает имущество;</w:t>
      </w:r>
    </w:p>
    <w:p w:rsidR="00B82077" w:rsidRDefault="00B82077">
      <w:pPr>
        <w:pStyle w:val="210"/>
        <w:numPr>
          <w:ilvl w:val="0"/>
          <w:numId w:val="20"/>
        </w:numPr>
        <w:tabs>
          <w:tab w:val="clear" w:pos="360"/>
          <w:tab w:val="num" w:pos="1080"/>
        </w:tabs>
        <w:ind w:left="1080"/>
        <w:rPr>
          <w:color w:val="000000"/>
        </w:rPr>
      </w:pPr>
      <w:r>
        <w:rPr>
          <w:color w:val="000000"/>
        </w:rPr>
        <w:t>Более двух раз подряд по истечении установленного договором срока платежа не вносит арендную плату;</w:t>
      </w:r>
    </w:p>
    <w:p w:rsidR="00B82077" w:rsidRDefault="00B82077">
      <w:pPr>
        <w:pStyle w:val="210"/>
        <w:numPr>
          <w:ilvl w:val="0"/>
          <w:numId w:val="20"/>
        </w:numPr>
        <w:tabs>
          <w:tab w:val="clear" w:pos="360"/>
          <w:tab w:val="num" w:pos="1080"/>
        </w:tabs>
        <w:ind w:left="1080"/>
        <w:rPr>
          <w:color w:val="000000"/>
        </w:rPr>
      </w:pPr>
      <w:r>
        <w:rPr>
          <w:color w:val="000000"/>
        </w:rPr>
        <w:t>Не производит капитальный ремонт имущества в установленные договором аренды сроки, а при отсутствии их в договоре в разумные сроки в тех случаях , когда в соответствии с законом, иными правовыми актами или договором производство капитального ремонта является обязанностью арендатора»</w:t>
      </w:r>
      <w:r>
        <w:rPr>
          <w:rStyle w:val="a8"/>
          <w:color w:val="000000"/>
        </w:rPr>
        <w:footnoteReference w:id="48"/>
      </w:r>
      <w:r>
        <w:rPr>
          <w:color w:val="000000"/>
        </w:rPr>
        <w:t>.</w:t>
      </w:r>
    </w:p>
    <w:p w:rsidR="00B82077" w:rsidRDefault="00B82077">
      <w:pPr>
        <w:pStyle w:val="210"/>
        <w:ind w:firstLine="851"/>
        <w:rPr>
          <w:color w:val="000000"/>
        </w:rPr>
      </w:pPr>
      <w:r>
        <w:rPr>
          <w:color w:val="000000"/>
        </w:rPr>
        <w:t xml:space="preserve">Сопоставив текст, содержащийся в ГК и текст, содержащийся в ст. 13 Закона «О лизинге» можно отметить их схожесть по перечню возможных случаев расторжения договора. Вместе с тем, в Законе говорится о применении бесспорного порядка, а в Гражданском кодексе РФ сказано о необходимости решения суда о досрочном расторжении договора аренды (лизинга). </w:t>
      </w:r>
    </w:p>
    <w:p w:rsidR="00B82077" w:rsidRDefault="00B82077">
      <w:pPr>
        <w:pStyle w:val="210"/>
        <w:rPr>
          <w:color w:val="000000"/>
        </w:rPr>
      </w:pPr>
      <w:r>
        <w:rPr>
          <w:color w:val="000000"/>
        </w:rPr>
        <w:t>Помимо недостатков в Законе «О лизинге» содержатся и определенные положительные моменты. Прежде всего, многие лизинговые компании интересовал вопрос об обеспечении кредитного договора, заключаемого с финансирующим банком в целях осуществления лизинговой операции. Что может предоставить лизинговая компания в обеспечение исполнения своих обязательств по возврату кредита? Как правило, это приобретаемое в будущем оборудование и право на получение лизинговых платежей. Принятый Закон «О лизинге» разрешает эту проблему в статье 18. Однако некоторые банки стоят на другой позиции, мотивируя тем, что ни право получения лизинговых платежей, ни оборудование, закупаемое в будущем, не являются достаточным обеспечением по кредитному договору. Здесь имеется в виду (в отношении залога оборудования) тот возможный коммерческий риск, когда кредит будет предоставлен, оборудование, приобретаемое по контракту, оплачено лизингодателем, а само оборудование в силу каких-либо причин не поставлено (например, в результате случайной гибели во время транспортировки). Но, во-первых, груз всегда застрахован. Во-вторых, выставляется аккредитив, который, как правило, исполняется поэтапно: частично с момента предоставления отгрузочных документов, частично после поставки и частично после монтажа. Если предусмотрена частичная предоплата, то продавец должен предоставить гарантию возвратности авансового платежа, данную первоклассным банком.</w:t>
      </w:r>
    </w:p>
    <w:p w:rsidR="00B82077" w:rsidRDefault="00B82077">
      <w:pPr>
        <w:spacing w:line="360" w:lineRule="auto"/>
        <w:ind w:firstLine="720"/>
        <w:jc w:val="both"/>
        <w:rPr>
          <w:color w:val="000000"/>
          <w:sz w:val="24"/>
        </w:rPr>
      </w:pPr>
      <w:r>
        <w:rPr>
          <w:color w:val="000000"/>
          <w:sz w:val="24"/>
        </w:rPr>
        <w:t>Проблема заключается и в том, что, согласно статье 335 ГК РФ, в залог можно передать имущество, находящееся в собственности залогодателя. А в связи с тем, что оборудование на момент заключения кредитного договора не принадлежит лизингодателю и у банка имеются сомнения по поводу того, будет ли когда-нибудь имущество принадлежать лизинговой компании, то соответственно и нечего передавать в залог. То есть, здесь возникает временной разрыв: с момента заключения кредитного договора до момента осуществления поставки и перехода права собственности на оборудование от продавца к лизингодателю. И, тем не менее, некоторые банки нашли выход из сложившейся ситуации: финансирующий банк заключает с лизингодателем предварительный договор залога, согласно которому залогодатель (лизингодатель) обязуется заключить договор залога на оговоренных условиях.</w:t>
      </w:r>
    </w:p>
    <w:p w:rsidR="00B82077" w:rsidRDefault="00B82077">
      <w:pPr>
        <w:spacing w:line="360" w:lineRule="auto"/>
        <w:ind w:firstLine="720"/>
        <w:jc w:val="both"/>
        <w:rPr>
          <w:color w:val="000000"/>
          <w:sz w:val="24"/>
        </w:rPr>
      </w:pPr>
      <w:r>
        <w:rPr>
          <w:color w:val="000000"/>
          <w:sz w:val="24"/>
        </w:rPr>
        <w:t>Что же касается передачи в залог прав на получение лизинговых платежей, то банк вообще не рассматривает такую возможность, объясняя это тем, что нельзя передать в залог денежные средства. Это положение трудно оспаривать, но ведь в данной ситуации в залог передается имущественное право на получение лизинговых платежей. Проблема в том, что, несмотря на содержащуюся в Законе «О лизинге» норму, прямо оговаривающую возможность как передачи в залог приобретаемого в будущем предмета лизинга, так и возможность уступки своих имущественных прав по договору лизинга, которые в силу статьи 336 ГК РФ также могут являться предметом залога, банки это не убедило и данная норма не действует. Для того чтобы она работала, желательно разработать сам механизм ее действия и отразить это в банковском законодательстве.</w:t>
      </w:r>
    </w:p>
    <w:p w:rsidR="00B82077" w:rsidRDefault="00B82077">
      <w:pPr>
        <w:spacing w:line="360" w:lineRule="auto"/>
        <w:ind w:firstLine="720"/>
        <w:jc w:val="both"/>
        <w:rPr>
          <w:color w:val="000000"/>
          <w:sz w:val="24"/>
        </w:rPr>
      </w:pPr>
    </w:p>
    <w:p w:rsidR="00B82077" w:rsidRDefault="00B82077">
      <w:pPr>
        <w:pStyle w:val="7"/>
        <w:rPr>
          <w:color w:val="000000"/>
          <w:sz w:val="24"/>
        </w:rPr>
      </w:pPr>
      <w:r>
        <w:rPr>
          <w:color w:val="000000"/>
          <w:sz w:val="24"/>
        </w:rPr>
        <w:t>§2. Перспективы развития лизинга</w:t>
      </w:r>
    </w:p>
    <w:p w:rsidR="00B82077" w:rsidRDefault="00B82077">
      <w:pPr>
        <w:spacing w:line="360" w:lineRule="auto"/>
        <w:ind w:firstLine="851"/>
        <w:jc w:val="both"/>
        <w:rPr>
          <w:color w:val="000000"/>
          <w:sz w:val="24"/>
        </w:rPr>
      </w:pPr>
      <w:r>
        <w:rPr>
          <w:color w:val="000000"/>
          <w:sz w:val="24"/>
        </w:rPr>
        <w:t>Экономическая сущность лизинга делает его применение наиболее эффективным в отраслях, выпускающих продукцию высокой степени готовности, сбыт которой во многом определяется ее конкурентоспособностью и наличием средств у пользователя этой продукции. Наглядным примером невостребованности лизинговых операций является сокращение в первом полугодии 1994 года в 2,9 раза выпуска грузовых автомашин главным образом из-за недостатка средств у основного покупателя - сельскохозяйственных предприятий - и сокращения потребности в этих машинах оборонных отраслей. Особенно тяжелая обстановка складывалась на авто гигантах - АМО "ЗИЛ" и Нижегородском автозаводе, где производство сократилось в 3,2-5 раз.</w:t>
      </w:r>
    </w:p>
    <w:p w:rsidR="00B82077" w:rsidRDefault="00B82077">
      <w:pPr>
        <w:spacing w:line="360" w:lineRule="auto"/>
        <w:ind w:firstLine="851"/>
        <w:jc w:val="both"/>
        <w:rPr>
          <w:color w:val="000000"/>
          <w:sz w:val="24"/>
        </w:rPr>
      </w:pPr>
      <w:r>
        <w:rPr>
          <w:color w:val="000000"/>
          <w:sz w:val="24"/>
        </w:rPr>
        <w:t>Неконкурентноспособность российских грузовиков, не отвечающих экологическим и другим нормам мировых достижений, не дает возможности компенсировать потери спроса на внутреннем рынке дополнительными поставками автомашин на внешний рынок. Если бы в России действовала разветвленная система финансового и оперативного (что особенно важно для фермерских хозяйств и сельскохозяйственных предприятий) лизинга автомашин, проблемы сбыта машин и неплатежеспособности пользователя могли бы быть значительно смягчены.</w:t>
      </w:r>
    </w:p>
    <w:p w:rsidR="00B82077" w:rsidRDefault="00B82077">
      <w:pPr>
        <w:spacing w:line="360" w:lineRule="auto"/>
        <w:ind w:firstLine="851"/>
        <w:jc w:val="both"/>
        <w:rPr>
          <w:color w:val="000000"/>
          <w:sz w:val="24"/>
        </w:rPr>
      </w:pPr>
      <w:r>
        <w:rPr>
          <w:color w:val="000000"/>
          <w:sz w:val="24"/>
        </w:rPr>
        <w:t>Использование ускоренной амортизации при лизинговых операциях позволяет оперативнее обновлять оборудование и вести техническое перевооружение, в чем так нуждается отечественное машиностроение, легкая и пищевая отрасли промышленности. Успешное применение лизинга в инвестировании оборудования этих отраслей требует широкой поддержки региональных структур, что особенно важно при лизинге оборудования для глубокой переработки сельскохозяйственного сырья, когда в качестве лизингополучателя выступают фермерские хозяйства и малые предприятия, не располагающие достаточными средствами.</w:t>
      </w:r>
    </w:p>
    <w:p w:rsidR="00B82077" w:rsidRDefault="00B82077">
      <w:pPr>
        <w:spacing w:line="360" w:lineRule="auto"/>
        <w:ind w:firstLine="851"/>
        <w:jc w:val="both"/>
        <w:rPr>
          <w:color w:val="000000"/>
          <w:sz w:val="24"/>
        </w:rPr>
      </w:pPr>
      <w:r>
        <w:rPr>
          <w:color w:val="000000"/>
          <w:sz w:val="24"/>
        </w:rPr>
        <w:t>Развитие лизинга строительных машин и механизмов, а также оборудования стройиндустрии и строительных материалов, в первую очередь для высококачественной деревообработки, производства санитарно-технических изделий, отделочных и кровельных материалов позитивно скажется на ценообразовании в строительстве и во многом облегчит реализацию программ жилищного строительства и индивидуального домостроения.</w:t>
      </w:r>
    </w:p>
    <w:p w:rsidR="00B82077" w:rsidRDefault="00B82077">
      <w:pPr>
        <w:spacing w:line="360" w:lineRule="auto"/>
        <w:ind w:firstLine="851"/>
        <w:jc w:val="both"/>
        <w:rPr>
          <w:color w:val="000000"/>
          <w:sz w:val="24"/>
        </w:rPr>
      </w:pPr>
      <w:r>
        <w:rPr>
          <w:color w:val="000000"/>
          <w:sz w:val="24"/>
        </w:rPr>
        <w:t xml:space="preserve">Лизинг оборудования, особенно в сфере малого предпринимательства, сопровождается созданием дополнительных рабочих мест, что особо значимо в период структурной перестройки промышленности и осуществления конверсионных программ. </w:t>
      </w:r>
    </w:p>
    <w:p w:rsidR="00B82077" w:rsidRDefault="00B82077">
      <w:pPr>
        <w:spacing w:line="360" w:lineRule="auto"/>
        <w:ind w:firstLine="851"/>
        <w:jc w:val="both"/>
        <w:rPr>
          <w:color w:val="000000"/>
          <w:sz w:val="24"/>
        </w:rPr>
      </w:pPr>
      <w:r>
        <w:rPr>
          <w:color w:val="000000"/>
          <w:sz w:val="24"/>
        </w:rPr>
        <w:t>Решая чисто народнохозяйственные задачи, лизинг дает всем участникам сделки ряд существенных преимуществ. Так, от лизингополучателя не требуется единовременной полной оплаты стоимости имущества, включая накладные расходы, что высвобождает его ликвидные средства, снижает общие расходы и дает безусловные преимущества против обычной купли-продажи.</w:t>
      </w:r>
    </w:p>
    <w:p w:rsidR="00B82077" w:rsidRDefault="00B82077">
      <w:pPr>
        <w:spacing w:line="360" w:lineRule="auto"/>
        <w:ind w:firstLine="851"/>
        <w:jc w:val="both"/>
        <w:rPr>
          <w:color w:val="000000"/>
          <w:sz w:val="24"/>
        </w:rPr>
      </w:pPr>
      <w:r>
        <w:rPr>
          <w:color w:val="000000"/>
          <w:sz w:val="24"/>
        </w:rPr>
        <w:t>При проведении Международного лизинга стороны могут успешно использовать налоговые льготы стран-участниц лизинговой операции. По данным Административно-бюджетного управления США, использование так называемого налогового убежища при проведении лизинговых сделок в США в 1983-1985 годах стоило федеральному бюджету около 9 миллиардов долларов.</w:t>
      </w:r>
    </w:p>
    <w:p w:rsidR="00B82077" w:rsidRDefault="00B82077">
      <w:pPr>
        <w:spacing w:line="360" w:lineRule="auto"/>
        <w:ind w:firstLine="851"/>
        <w:jc w:val="both"/>
        <w:rPr>
          <w:color w:val="000000"/>
          <w:sz w:val="24"/>
        </w:rPr>
      </w:pPr>
      <w:r>
        <w:rPr>
          <w:color w:val="000000"/>
          <w:sz w:val="24"/>
        </w:rPr>
        <w:t>За рубежом лизинговые компании используют в своих операциях, как правило, 75-80 процентов заемных средств. Применяется практика предоставления банками так называемых гарантированных кредитов, сроки действия которых совпадают со сроками действия лизинговых договоров и обычных кредитов. Роль государства сводится к регулированию налоговых льгот и созданию благоприятных условий для привлечения лизинговыми компаниями заемных средств.</w:t>
      </w:r>
    </w:p>
    <w:p w:rsidR="00B82077" w:rsidRDefault="00B82077">
      <w:pPr>
        <w:spacing w:line="360" w:lineRule="auto"/>
        <w:ind w:firstLine="851"/>
        <w:jc w:val="both"/>
        <w:rPr>
          <w:color w:val="000000"/>
          <w:sz w:val="24"/>
        </w:rPr>
      </w:pPr>
      <w:r>
        <w:rPr>
          <w:color w:val="000000"/>
          <w:sz w:val="24"/>
        </w:rPr>
        <w:t xml:space="preserve"> Использование для лизинговых операций заемных средств российских коммерческих банков сталкивается с двумя проблемами: высокая ставка рефинансирования и риск обесценения банковских ресурсов. </w:t>
      </w:r>
    </w:p>
    <w:p w:rsidR="00B82077" w:rsidRDefault="00B82077">
      <w:pPr>
        <w:spacing w:line="360" w:lineRule="auto"/>
        <w:ind w:firstLine="851"/>
        <w:jc w:val="both"/>
        <w:rPr>
          <w:color w:val="000000"/>
          <w:sz w:val="24"/>
        </w:rPr>
      </w:pPr>
      <w:r>
        <w:rPr>
          <w:color w:val="000000"/>
          <w:sz w:val="24"/>
        </w:rPr>
        <w:t>Кроме того, необходимо формировать резерв под лизинговые операции, создаваемого аналогично ссудным операциям. Хотя имущество до полного выкупа принадлежит лизингодателю, это не уменьшает риск для лизинговой фирмы.  Банк вложил средства в приобретение основных средств. В случае возврата имущества оно отражается в учете на счете собственных основных средств</w:t>
      </w:r>
      <w:r>
        <w:rPr>
          <w:color w:val="000000"/>
          <w:sz w:val="24"/>
          <w:lang w:val="en-US"/>
        </w:rPr>
        <w:t xml:space="preserve"> (</w:t>
      </w:r>
      <w:r>
        <w:rPr>
          <w:color w:val="000000"/>
          <w:sz w:val="24"/>
        </w:rPr>
        <w:t>лизинг  учитывается в балансе банка как актив, приносящий доход). При этом снижается ликвидность активов, показатели баланса ухудшаются, а вопрос о реализации имущества (особенно специфического или дорогостоящего) проблематичен (аналогичная по платежному дефициту и погашению ссудной задолженности ситуация возникает в том случае, когда в залог по ссудам принимаются низко ликвидные товары). Таким образом, риск при проведении лизинговых операций нисколько не ниже, чем при проведении ссудных операций. Начисленный резерв может быть списан с баланса после реализации (или списания) основных средств, приобретенных для проведения лизинговых операций.</w:t>
      </w:r>
    </w:p>
    <w:p w:rsidR="00B82077" w:rsidRDefault="00B82077">
      <w:pPr>
        <w:spacing w:line="360" w:lineRule="auto"/>
        <w:ind w:firstLine="851"/>
        <w:jc w:val="both"/>
        <w:rPr>
          <w:color w:val="000000"/>
          <w:sz w:val="24"/>
        </w:rPr>
      </w:pPr>
      <w:r>
        <w:rPr>
          <w:color w:val="000000"/>
          <w:sz w:val="24"/>
        </w:rPr>
        <w:t xml:space="preserve">Важным фактором успеха лизингового бизнеса является выбор рациональной организационной структуры лизинговой компании и высокая профессиональная подготовка ее персонала. Лизинговую компанию отличает большое количество аналитических служб, сильное маркетинговое и юридическое обеспечение. Существенно постоянное взаимодействие с банковскими учреждениями, страховыми компаниями и региональными властными структурами. </w:t>
      </w:r>
    </w:p>
    <w:p w:rsidR="00B82077" w:rsidRDefault="00B82077">
      <w:pPr>
        <w:pStyle w:val="af1"/>
        <w:spacing w:line="360" w:lineRule="auto"/>
        <w:ind w:firstLine="851"/>
        <w:rPr>
          <w:color w:val="000000"/>
        </w:rPr>
      </w:pPr>
      <w:r>
        <w:rPr>
          <w:color w:val="000000"/>
        </w:rPr>
        <w:t>Лизинговый бизнес - один из сложнейших видов предпринимательской деятельности, в котором задействованы арендные отношения, элементы кредитного финансирования под залог, расчеты по долговым обязательствам и другие финансовые механизмы.</w:t>
      </w:r>
    </w:p>
    <w:p w:rsidR="00B82077" w:rsidRDefault="00B82077">
      <w:pPr>
        <w:pStyle w:val="af1"/>
        <w:spacing w:line="360" w:lineRule="auto"/>
        <w:rPr>
          <w:color w:val="000000"/>
        </w:rPr>
      </w:pPr>
    </w:p>
    <w:p w:rsidR="00B82077" w:rsidRDefault="00B82077">
      <w:pPr>
        <w:pStyle w:val="af1"/>
        <w:spacing w:line="360" w:lineRule="auto"/>
        <w:jc w:val="center"/>
        <w:rPr>
          <w:b/>
          <w:color w:val="000000"/>
        </w:rPr>
      </w:pPr>
      <w:r>
        <w:rPr>
          <w:b/>
          <w:color w:val="000000"/>
        </w:rPr>
        <w:t>ЗАКЛЮЧЕНИЕ.</w:t>
      </w:r>
    </w:p>
    <w:p w:rsidR="00B82077" w:rsidRDefault="00B82077">
      <w:pPr>
        <w:spacing w:before="120" w:line="360" w:lineRule="auto"/>
        <w:ind w:firstLine="851"/>
        <w:jc w:val="both"/>
        <w:rPr>
          <w:color w:val="000000"/>
          <w:spacing w:val="8"/>
          <w:sz w:val="24"/>
        </w:rPr>
      </w:pPr>
      <w:r>
        <w:rPr>
          <w:color w:val="000000"/>
          <w:spacing w:val="8"/>
          <w:sz w:val="24"/>
        </w:rPr>
        <w:t>Лизинг в России - сравнительно новый вид деятельности. Для стимулирования инвестиций в производственную сферу, для обновления промышленного потенциала, для повышения конкурентоспособности отечественных производителей нашей стране необходимо развивать лизинговые отношения. Но для этого нужно создать соответствующие условия. Как показывает опыт других передовых стран мира, этому уделяют самое пристальное внимание: соответствующее законодательство, налоговые льготы и т.д.</w:t>
      </w:r>
    </w:p>
    <w:p w:rsidR="00B82077" w:rsidRDefault="00B82077">
      <w:pPr>
        <w:spacing w:before="120" w:line="360" w:lineRule="auto"/>
        <w:ind w:firstLine="851"/>
        <w:jc w:val="both"/>
        <w:rPr>
          <w:color w:val="000000"/>
          <w:spacing w:val="8"/>
          <w:sz w:val="24"/>
        </w:rPr>
      </w:pPr>
      <w:r>
        <w:rPr>
          <w:color w:val="000000"/>
          <w:spacing w:val="8"/>
          <w:sz w:val="24"/>
        </w:rPr>
        <w:t>Мне кажется, следует более полно использовать инструменты регулирования правоотношений лизинга  при помощи налогового права. Также следует стимулировать банки предоставлять кредиты лизинговым компаниям, которые заключают длительные договора.</w:t>
      </w:r>
    </w:p>
    <w:p w:rsidR="00B82077" w:rsidRDefault="00B82077">
      <w:pPr>
        <w:spacing w:before="120" w:line="360" w:lineRule="auto"/>
        <w:ind w:firstLine="851"/>
        <w:jc w:val="both"/>
        <w:rPr>
          <w:color w:val="000000"/>
          <w:spacing w:val="8"/>
          <w:sz w:val="24"/>
        </w:rPr>
      </w:pPr>
      <w:r>
        <w:rPr>
          <w:color w:val="000000"/>
          <w:spacing w:val="8"/>
          <w:sz w:val="24"/>
        </w:rPr>
        <w:t>Кроме этого, необходимо рассмотреть возможность снижения таможенных пошлин и налогов по товарам, ввозимым на территорию РФ и являющимся объектами международного финансового лизинга.</w:t>
      </w:r>
    </w:p>
    <w:p w:rsidR="00B82077" w:rsidRDefault="00B82077">
      <w:pPr>
        <w:spacing w:line="360" w:lineRule="auto"/>
        <w:ind w:firstLine="851"/>
        <w:jc w:val="both"/>
        <w:rPr>
          <w:color w:val="000000"/>
          <w:spacing w:val="8"/>
          <w:sz w:val="24"/>
        </w:rPr>
      </w:pPr>
      <w:r>
        <w:rPr>
          <w:color w:val="000000"/>
          <w:sz w:val="24"/>
        </w:rPr>
        <w:t>Лизинг становится гибким и многообещающим экономическим рычагом способным привлечь инвестиции, способствовать подъему отечественного производства, привлечь капитал в жизненно важные отрасли экономики страны, обеспечить реальную поддержку малому бизнесу, обеспечить долгосрочный и надежный доход для коммерческих банков и т. п. На лицо огромный потенциал лизинга в России.</w:t>
      </w:r>
    </w:p>
    <w:p w:rsidR="00B82077" w:rsidRDefault="00B82077">
      <w:pPr>
        <w:spacing w:before="120" w:line="360" w:lineRule="auto"/>
        <w:ind w:firstLine="851"/>
        <w:jc w:val="both"/>
        <w:rPr>
          <w:color w:val="000000"/>
          <w:sz w:val="24"/>
        </w:rPr>
      </w:pPr>
      <w:r>
        <w:rPr>
          <w:color w:val="000000"/>
          <w:sz w:val="24"/>
        </w:rPr>
        <w:t>Можно с полной уверенностью сказать, что лизинг в нашей стране постепенно будет наращивать свои обороты и будет играть все более весомую роль в экономике России.</w:t>
      </w:r>
    </w:p>
    <w:p w:rsidR="00B82077" w:rsidRDefault="00B82077">
      <w:pPr>
        <w:spacing w:line="360" w:lineRule="auto"/>
        <w:ind w:firstLine="709"/>
        <w:jc w:val="both"/>
        <w:rPr>
          <w:color w:val="000000"/>
          <w:sz w:val="24"/>
        </w:rPr>
      </w:pPr>
      <w:r>
        <w:rPr>
          <w:color w:val="000000"/>
          <w:sz w:val="24"/>
        </w:rPr>
        <w:t>В заключение стоит еще раз подчеркнуть, что лизинг не является дешевой заменой кредита. Существуют определенные преимущества финансирования оборудования основных средств, но навыки кредитования и оценка финансовых потоков оказывается настолько же критичными, как при необеспеченном кредите. Другими словами пропадает основной привлекательный момент для лизингополучателей (в частности для малого бизнеса), заключающийся в том чтобы начать дело без достаточных средств, но с высокоэффективным  проектом, так как и при лизинге банки требуют предоставления залога (объект лизинговой сделки может представлять ценность для проекта, но не обладать ликвидностью в той мере, чтобы покрыть издержки банка).</w:t>
      </w:r>
    </w:p>
    <w:p w:rsidR="00B82077" w:rsidRDefault="00B82077">
      <w:pPr>
        <w:pStyle w:val="a6"/>
        <w:rPr>
          <w:rFonts w:ascii="Times New Roman" w:hAnsi="Times New Roman"/>
          <w:color w:val="000000"/>
          <w:sz w:val="24"/>
          <w:lang w:val="en-US"/>
        </w:rPr>
      </w:pPr>
      <w:r>
        <w:rPr>
          <w:rFonts w:ascii="Times New Roman" w:hAnsi="Times New Roman"/>
          <w:color w:val="000000"/>
          <w:sz w:val="24"/>
        </w:rPr>
        <w:t>Таким образом, лизинг стал эффективным инструментом обслуживания инвестиционных проектов “своих” клиентов банка. Но потенциал лизинга в России очень велик и государством и лизинговыми компаниями проделана огромная работа.</w:t>
      </w:r>
    </w:p>
    <w:p w:rsidR="00B82077" w:rsidRDefault="00B82077">
      <w:pPr>
        <w:pStyle w:val="21"/>
        <w:rPr>
          <w:rFonts w:ascii="Times New Roman" w:hAnsi="Times New Roman"/>
          <w:color w:val="000000"/>
          <w:sz w:val="24"/>
        </w:rPr>
      </w:pPr>
      <w:r>
        <w:rPr>
          <w:rFonts w:ascii="Times New Roman" w:hAnsi="Times New Roman"/>
          <w:color w:val="000000"/>
          <w:sz w:val="24"/>
        </w:rPr>
        <w:t>Отраслями, наиболее привлекательными для развития российского лизинга, эксперты считают сельское хозяйство, строительство, тяжелое машиностроение, транспорт (авиа- и судоперевозки), а также малое предпринимательство. Именно здесь, по их мнению, следует ожидать активизации лизинговой деятельности.</w:t>
      </w:r>
    </w:p>
    <w:p w:rsidR="00B82077" w:rsidRDefault="00B82077">
      <w:pPr>
        <w:spacing w:line="360" w:lineRule="auto"/>
        <w:ind w:firstLine="709"/>
        <w:jc w:val="both"/>
        <w:rPr>
          <w:color w:val="000000"/>
          <w:sz w:val="24"/>
          <w:lang w:val="en-US"/>
        </w:rPr>
      </w:pPr>
      <w:r>
        <w:rPr>
          <w:color w:val="000000"/>
          <w:sz w:val="24"/>
        </w:rPr>
        <w:t>Сейчас Россия переживает экономический кризис, и поэтому остро нуждается в капитале для инвестирования во все отрасли хозяйства. И, как уже это было рассмотрено выше, одним из наиболее эффективных способов привлечения необходимого инвестиционного капитала является лизинг, как внутренний, так и международный.</w:t>
      </w:r>
    </w:p>
    <w:p w:rsidR="00B82077" w:rsidRDefault="00B82077">
      <w:pPr>
        <w:spacing w:line="360" w:lineRule="auto"/>
        <w:ind w:firstLine="709"/>
        <w:jc w:val="both"/>
        <w:rPr>
          <w:color w:val="000000"/>
          <w:sz w:val="24"/>
        </w:rPr>
      </w:pPr>
      <w:r>
        <w:rPr>
          <w:color w:val="000000"/>
          <w:sz w:val="24"/>
        </w:rPr>
        <w:t>На мой взгляд, нашей стране не хватает комплексной программы в рамках которой был бы из следующих элементов:</w:t>
      </w:r>
    </w:p>
    <w:p w:rsidR="00B82077" w:rsidRDefault="00B82077">
      <w:pPr>
        <w:spacing w:line="360" w:lineRule="auto"/>
        <w:ind w:firstLine="709"/>
        <w:jc w:val="both"/>
        <w:rPr>
          <w:color w:val="000000"/>
          <w:sz w:val="24"/>
        </w:rPr>
      </w:pPr>
      <w:r>
        <w:rPr>
          <w:color w:val="000000"/>
          <w:sz w:val="24"/>
        </w:rPr>
        <w:t>— была бы продуманна и создана более развитая инфраструктура рынка лизинговых услуг, которая включала бы: подготовку квалифицированных кадров, информационное освещение предоставляемых услуг;</w:t>
      </w:r>
    </w:p>
    <w:p w:rsidR="00B82077" w:rsidRDefault="00B82077">
      <w:pPr>
        <w:spacing w:line="360" w:lineRule="auto"/>
        <w:ind w:firstLine="709"/>
        <w:jc w:val="both"/>
        <w:rPr>
          <w:color w:val="000000"/>
          <w:sz w:val="24"/>
        </w:rPr>
      </w:pPr>
      <w:r>
        <w:rPr>
          <w:color w:val="000000"/>
          <w:sz w:val="24"/>
        </w:rPr>
        <w:t>— предоставление банкам более широкого спектра льгот при долгосрочном кредитовании лизинговых сделок (более 3-х лет);</w:t>
      </w:r>
    </w:p>
    <w:p w:rsidR="00B82077" w:rsidRDefault="00B82077">
      <w:pPr>
        <w:spacing w:line="360" w:lineRule="auto"/>
        <w:ind w:firstLine="709"/>
        <w:jc w:val="both"/>
        <w:rPr>
          <w:color w:val="000000"/>
          <w:sz w:val="24"/>
        </w:rPr>
      </w:pPr>
      <w:r>
        <w:rPr>
          <w:color w:val="000000"/>
          <w:sz w:val="24"/>
        </w:rPr>
        <w:t>— развитие системы гарантий, чтобы избежать 100 % залога при лизинге (например страхование).</w:t>
      </w:r>
    </w:p>
    <w:p w:rsidR="00B82077" w:rsidRDefault="00B82077">
      <w:pPr>
        <w:spacing w:line="360" w:lineRule="auto"/>
        <w:ind w:firstLine="709"/>
        <w:jc w:val="both"/>
        <w:rPr>
          <w:color w:val="000000"/>
          <w:sz w:val="24"/>
        </w:rPr>
      </w:pPr>
      <w:r>
        <w:rPr>
          <w:color w:val="000000"/>
          <w:sz w:val="24"/>
        </w:rPr>
        <w:t>— наряду с уже принятыми мерами (отсутствие валютного контроля при контрактах международного лизинга), усилить комплекс мер по привлечению иностранных инвестиций в рамках лизинга.</w:t>
      </w:r>
    </w:p>
    <w:p w:rsidR="00B82077" w:rsidRDefault="00B82077">
      <w:pPr>
        <w:spacing w:line="360" w:lineRule="auto"/>
        <w:ind w:firstLine="709"/>
        <w:jc w:val="both"/>
        <w:rPr>
          <w:color w:val="000000"/>
          <w:sz w:val="24"/>
        </w:rPr>
      </w:pPr>
      <w:r>
        <w:rPr>
          <w:color w:val="000000"/>
          <w:sz w:val="24"/>
        </w:rPr>
        <w:t>Такая программа смогла бы подтолкнуть коммерческие банки вместо получения сомнительных, рисковых прибылей в краткосрочном периоде переориентироваться на долгосрочное инвестирование средств в российскую экономику для получения уверенной прибыли.</w:t>
      </w:r>
    </w:p>
    <w:p w:rsidR="00B82077" w:rsidRDefault="00B82077">
      <w:pPr>
        <w:spacing w:line="360" w:lineRule="auto"/>
        <w:ind w:firstLine="709"/>
        <w:jc w:val="both"/>
        <w:rPr>
          <w:color w:val="000000"/>
          <w:sz w:val="24"/>
        </w:rPr>
      </w:pPr>
      <w:r>
        <w:rPr>
          <w:color w:val="000000"/>
          <w:sz w:val="24"/>
        </w:rPr>
        <w:t>Обеспечение этих условий способствует развитию в России действительно крупных лизинговых компаний, причём не только в Европейской части страны, но и на Урале, в Сибири, на Дальнем Востоке, то есть в регионах, где сосредоточена значительная часть промышленности.</w:t>
      </w: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spacing w:line="360" w:lineRule="auto"/>
        <w:ind w:firstLine="709"/>
        <w:jc w:val="both"/>
        <w:rPr>
          <w:color w:val="000000"/>
          <w:sz w:val="24"/>
        </w:rPr>
      </w:pPr>
    </w:p>
    <w:p w:rsidR="00B82077" w:rsidRDefault="00B82077">
      <w:pPr>
        <w:pStyle w:val="af"/>
      </w:pPr>
      <w:r>
        <w:t>Приложение 1.</w:t>
      </w:r>
    </w:p>
    <w:p w:rsidR="00B82077" w:rsidRDefault="00B82077">
      <w:pPr>
        <w:pStyle w:val="af"/>
      </w:pPr>
    </w:p>
    <w:p w:rsidR="00B82077" w:rsidRDefault="00B82077">
      <w:pPr>
        <w:pStyle w:val="af"/>
        <w:rPr>
          <w:b/>
        </w:rPr>
      </w:pPr>
      <w:r>
        <w:rPr>
          <w:b/>
        </w:rPr>
        <w:t xml:space="preserve">СХЕМА УЧАСТНИКОВ ЛИЗИНГА </w:t>
      </w:r>
    </w:p>
    <w:p w:rsidR="00B82077" w:rsidRDefault="00B82077">
      <w:pPr>
        <w:pStyle w:val="af"/>
        <w:rPr>
          <w:i/>
        </w:rPr>
      </w:pPr>
    </w:p>
    <w:p w:rsidR="00B82077" w:rsidRDefault="00B82077">
      <w:pPr>
        <w:jc w:val="center"/>
      </w:pPr>
    </w:p>
    <w:p w:rsidR="00B82077" w:rsidRDefault="0020188C">
      <w:pPr>
        <w:jc w:val="center"/>
        <w:rPr>
          <w:sz w:val="32"/>
        </w:rPr>
      </w:pPr>
      <w:r>
        <w:rPr>
          <w:noProof/>
          <w:sz w:val="32"/>
        </w:rPr>
        <w:pict>
          <v:rect id="_x0000_s1050" style="position:absolute;left:0;text-align:left;margin-left:154.95pt;margin-top:9.3pt;width:93.6pt;height:21.6pt;z-index:251647488" o:allowincell="f" strokecolor="white">
            <v:textbox style="mso-next-textbox:#_x0000_s1050">
              <w:txbxContent>
                <w:p w:rsidR="00B82077" w:rsidRDefault="00B82077">
                  <w:r>
                    <w:t>Выбор имущества</w:t>
                  </w:r>
                </w:p>
              </w:txbxContent>
            </v:textbox>
          </v:rect>
        </w:pict>
      </w:r>
      <w:r w:rsidR="00B82077">
        <w:t xml:space="preserve"> </w:t>
      </w:r>
    </w:p>
    <w:p w:rsidR="00B82077" w:rsidRDefault="0020188C">
      <w:pPr>
        <w:jc w:val="center"/>
        <w:rPr>
          <w:sz w:val="32"/>
        </w:rPr>
      </w:pPr>
      <w:r>
        <w:rPr>
          <w:noProof/>
          <w:sz w:val="32"/>
        </w:rPr>
        <w:pict>
          <v:line id="_x0000_s1053" style="position:absolute;left:0;text-align:left;flip:x;z-index:251650560" from="140.55pt,12.5pt" to="248.55pt,12.5pt" o:allowincell="f">
            <v:stroke endarrow="block"/>
          </v:line>
        </w:pict>
      </w:r>
      <w:r>
        <w:rPr>
          <w:noProof/>
          <w:sz w:val="32"/>
        </w:rPr>
        <w:pict>
          <v:rect id="_x0000_s1052" style="position:absolute;left:0;text-align:left;margin-left:248.55pt;margin-top:5.3pt;width:201.6pt;height:28.8pt;z-index:251649536" o:allowincell="f">
            <v:textbox style="mso-next-textbox:#_x0000_s1052">
              <w:txbxContent>
                <w:p w:rsidR="00B82077" w:rsidRDefault="00B82077">
                  <w:pPr>
                    <w:pStyle w:val="ac"/>
                  </w:pPr>
                  <w:r>
                    <w:t>ЛИЗИНГОПОЛУЧАТЕЛЬ</w:t>
                  </w:r>
                </w:p>
              </w:txbxContent>
            </v:textbox>
          </v:rect>
        </w:pict>
      </w:r>
      <w:r>
        <w:rPr>
          <w:noProof/>
          <w:sz w:val="32"/>
        </w:rPr>
        <w:pict>
          <v:rect id="_x0000_s1051" style="position:absolute;left:0;text-align:left;margin-left:-39.45pt;margin-top:5pt;width:180pt;height:28.8pt;z-index:251648512" o:allowincell="f">
            <v:textbox style="mso-next-textbox:#_x0000_s1051">
              <w:txbxContent>
                <w:p w:rsidR="00B82077" w:rsidRDefault="00B82077">
                  <w:pPr>
                    <w:pStyle w:val="1"/>
                  </w:pPr>
                  <w:r>
                    <w:t>ПОСТАВЩИК</w:t>
                  </w:r>
                </w:p>
              </w:txbxContent>
            </v:textbox>
          </v:rect>
        </w:pict>
      </w:r>
      <w:r w:rsidR="00B82077">
        <w:rPr>
          <w:sz w:val="32"/>
        </w:rPr>
        <w:t xml:space="preserve"> </w:t>
      </w:r>
    </w:p>
    <w:p w:rsidR="00B82077" w:rsidRDefault="0020188C">
      <w:pPr>
        <w:jc w:val="center"/>
      </w:pPr>
      <w:r>
        <w:rPr>
          <w:noProof/>
        </w:rPr>
        <w:pict>
          <v:line id="_x0000_s1054" style="position:absolute;left:0;text-align:left;flip:y;z-index:251651584" from="140.55pt,8.5pt" to="248.55pt,8.5pt" o:allowincell="f">
            <v:stroke endarrow="block"/>
          </v:line>
        </w:pict>
      </w:r>
      <w:r>
        <w:rPr>
          <w:noProof/>
        </w:rPr>
        <w:pict>
          <v:rect id="_x0000_s1049" style="position:absolute;left:0;text-align:left;margin-left:147.75pt;margin-top:8.5pt;width:122.4pt;height:43.2pt;z-index:251646464" o:allowincell="f" strokecolor="white">
            <v:textbox style="mso-next-textbox:#_x0000_s1049">
              <w:txbxContent>
                <w:p w:rsidR="00B82077" w:rsidRDefault="00B82077">
                  <w:r>
                    <w:t>Поставка имущества</w:t>
                  </w:r>
                </w:p>
              </w:txbxContent>
            </v:textbox>
          </v:rect>
        </w:pict>
      </w:r>
      <w:r w:rsidR="00B82077">
        <w:t xml:space="preserve">               </w:t>
      </w:r>
    </w:p>
    <w:p w:rsidR="00B82077" w:rsidRDefault="0020188C">
      <w:pPr>
        <w:jc w:val="center"/>
      </w:pPr>
      <w:r>
        <w:rPr>
          <w:noProof/>
        </w:rPr>
        <w:pict>
          <v:line id="_x0000_s1075" style="position:absolute;left:0;text-align:left;flip:y;z-index:251670016" from="109.35pt,4.5pt" to="109.35pt,112.5pt" o:allowincell="f">
            <v:stroke endarrow="block"/>
          </v:line>
        </w:pict>
      </w:r>
      <w:r>
        <w:rPr>
          <w:noProof/>
        </w:rPr>
        <w:pict>
          <v:line id="_x0000_s1071" style="position:absolute;left:0;text-align:left;z-index:251668992" from="385.35pt,4.2pt" to="385.35pt,256.2pt" o:allowincell="f">
            <v:stroke startarrow="block" endarrow="block"/>
          </v:line>
        </w:pict>
      </w:r>
      <w:r>
        <w:rPr>
          <w:noProof/>
        </w:rPr>
        <w:pict>
          <v:line id="_x0000_s1069" style="position:absolute;left:0;text-align:left;z-index:251666944" from="442.95pt,4.2pt" to="442.95pt,256.2pt" o:allowincell="f">
            <v:stroke endarrow="block"/>
          </v:line>
        </w:pict>
      </w:r>
      <w:r>
        <w:rPr>
          <w:noProof/>
        </w:rPr>
        <w:pict>
          <v:line id="_x0000_s1064" style="position:absolute;left:0;text-align:left;z-index:251661824" from="306.15pt,4.2pt" to="306.15pt,133.8pt" o:allowincell="f"/>
        </w:pict>
      </w:r>
      <w:r>
        <w:rPr>
          <w:noProof/>
        </w:rPr>
        <w:pict>
          <v:line id="_x0000_s1066" style="position:absolute;left:0;text-align:left;flip:y;z-index:251663872" from="284.55pt,4.2pt" to="284.55pt,119.4pt" o:allowincell="f">
            <v:stroke endarrow="block"/>
          </v:line>
        </w:pict>
      </w:r>
    </w:p>
    <w:p w:rsidR="00B82077" w:rsidRDefault="0020188C">
      <w:pPr>
        <w:jc w:val="center"/>
      </w:pPr>
      <w:r>
        <w:rPr>
          <w:noProof/>
        </w:rPr>
        <w:pict>
          <v:rect id="_x0000_s1076" style="position:absolute;left:0;text-align:left;margin-left:73.35pt;margin-top:7.4pt;width:50.4pt;height:79.2pt;z-index:251645440" o:allowincell="f" strokecolor="white">
            <v:textbox style="layout-flow:vertical;mso-layout-flow-alt:bottom-to-top">
              <w:txbxContent>
                <w:p w:rsidR="00B82077" w:rsidRDefault="00B82077">
                  <w:pPr>
                    <w:rPr>
                      <w:sz w:val="24"/>
                    </w:rPr>
                  </w:pPr>
                  <w:r>
                    <w:rPr>
                      <w:sz w:val="24"/>
                    </w:rPr>
                    <w:t>Оплата имущества</w:t>
                  </w:r>
                </w:p>
              </w:txbxContent>
            </v:textbox>
          </v:rect>
        </w:pict>
      </w:r>
    </w:p>
    <w:p w:rsidR="00B82077" w:rsidRDefault="0020188C">
      <w:pPr>
        <w:jc w:val="center"/>
      </w:pPr>
      <w:r>
        <w:rPr>
          <w:noProof/>
        </w:rPr>
        <w:pict>
          <v:rect id="_x0000_s1056" style="position:absolute;left:0;text-align:left;margin-left:298.95pt;margin-top:2.8pt;width:43.2pt;height:108pt;z-index:251653632" o:allowincell="f" strokecolor="white">
            <v:textbox style="layout-flow:vertical;mso-next-textbox:#_x0000_s1056">
              <w:txbxContent>
                <w:p w:rsidR="00B82077" w:rsidRDefault="00B82077">
                  <w:pPr>
                    <w:rPr>
                      <w:sz w:val="24"/>
                    </w:rPr>
                  </w:pPr>
                  <w:r>
                    <w:rPr>
                      <w:sz w:val="24"/>
                    </w:rPr>
                    <w:t>Лизинговые платежи</w:t>
                  </w:r>
                </w:p>
              </w:txbxContent>
            </v:textbox>
          </v:rect>
        </w:pict>
      </w:r>
    </w:p>
    <w:p w:rsidR="00B82077" w:rsidRDefault="0020188C">
      <w:pPr>
        <w:jc w:val="center"/>
      </w:pPr>
      <w:r>
        <w:rPr>
          <w:noProof/>
        </w:rPr>
        <w:pict>
          <v:rect id="_x0000_s1055" style="position:absolute;left:0;text-align:left;margin-left:260.55pt;margin-top:-.3pt;width:36pt;height:1in;z-index:251652608" o:allowincell="f" strokecolor="white">
            <v:textbox style="layout-flow:vertical;mso-layout-flow-alt:bottom-to-top;mso-next-textbox:#_x0000_s1055">
              <w:txbxContent>
                <w:p w:rsidR="00B82077" w:rsidRDefault="00B82077">
                  <w:pPr>
                    <w:pStyle w:val="2"/>
                  </w:pPr>
                  <w:r>
                    <w:rPr>
                      <w:sz w:val="24"/>
                    </w:rPr>
                    <w:t>Д-р</w:t>
                  </w:r>
                  <w:r>
                    <w:t xml:space="preserve"> </w:t>
                  </w:r>
                  <w:r>
                    <w:rPr>
                      <w:sz w:val="24"/>
                    </w:rPr>
                    <w:t>лизинга</w:t>
                  </w:r>
                </w:p>
              </w:txbxContent>
            </v:textbox>
          </v:rect>
        </w:pict>
      </w:r>
    </w:p>
    <w:p w:rsidR="00B82077" w:rsidRDefault="00B82077">
      <w:pPr>
        <w:jc w:val="center"/>
      </w:pPr>
    </w:p>
    <w:p w:rsidR="00B82077" w:rsidRDefault="00B82077">
      <w:pPr>
        <w:jc w:val="center"/>
      </w:pPr>
    </w:p>
    <w:p w:rsidR="00B82077" w:rsidRDefault="00B82077">
      <w:pPr>
        <w:jc w:val="center"/>
      </w:pPr>
    </w:p>
    <w:p w:rsidR="00B82077" w:rsidRDefault="00B82077">
      <w:pPr>
        <w:jc w:val="center"/>
      </w:pPr>
    </w:p>
    <w:p w:rsidR="00B82077" w:rsidRDefault="0020188C">
      <w:pPr>
        <w:jc w:val="center"/>
      </w:pPr>
      <w:r>
        <w:rPr>
          <w:noProof/>
        </w:rPr>
        <w:pict>
          <v:rect id="_x0000_s1067" style="position:absolute;left:0;text-align:left;margin-left:327.75pt;margin-top:164.2pt;width:129.6pt;height:100.8pt;z-index:251664896" o:allowincell="f">
            <v:textbox style="mso-next-textbox:#_x0000_s1067">
              <w:txbxContent>
                <w:p w:rsidR="00B82077" w:rsidRDefault="00B82077">
                  <w:pPr>
                    <w:pStyle w:val="3"/>
                  </w:pPr>
                </w:p>
                <w:p w:rsidR="00B82077" w:rsidRDefault="00B82077">
                  <w:pPr>
                    <w:pStyle w:val="3"/>
                  </w:pPr>
                  <w:r>
                    <w:t>СТРАХОВАЯ</w:t>
                  </w:r>
                </w:p>
                <w:p w:rsidR="00B82077" w:rsidRDefault="00B82077">
                  <w:pPr>
                    <w:rPr>
                      <w:sz w:val="32"/>
                    </w:rPr>
                  </w:pPr>
                  <w:r>
                    <w:rPr>
                      <w:sz w:val="32"/>
                    </w:rPr>
                    <w:t>КОМПАНИЯ</w:t>
                  </w:r>
                </w:p>
              </w:txbxContent>
            </v:textbox>
          </v:rect>
        </w:pict>
      </w:r>
      <w:r>
        <w:rPr>
          <w:noProof/>
        </w:rPr>
        <w:pict>
          <v:rect id="_x0000_s1068" style="position:absolute;left:0;text-align:left;margin-left:421.35pt;margin-top:20.2pt;width:43.2pt;height:115.2pt;z-index:251665920" o:allowincell="f" strokecolor="white">
            <v:textbox style="layout-flow:vertical;mso-next-textbox:#_x0000_s1068">
              <w:txbxContent>
                <w:p w:rsidR="00B82077" w:rsidRDefault="00B82077">
                  <w:r>
                    <w:t>СТРАХОВЫЕ ВЗНОСЫ</w:t>
                  </w:r>
                </w:p>
              </w:txbxContent>
            </v:textbox>
          </v:rect>
        </w:pict>
      </w:r>
      <w:r>
        <w:rPr>
          <w:noProof/>
        </w:rPr>
        <w:pict>
          <v:rect id="_x0000_s1070" style="position:absolute;left:0;text-align:left;margin-left:349.35pt;margin-top:41.8pt;width:43.2pt;height:100.8pt;z-index:251667968" o:allowincell="f" strokecolor="white">
            <v:textbox style="layout-flow:vertical;mso-layout-flow-alt:bottom-to-top;mso-next-textbox:#_x0000_s1070">
              <w:txbxContent>
                <w:p w:rsidR="00B82077" w:rsidRDefault="00B82077">
                  <w:r>
                    <w:t>ДОГОВОР СТРАХОВАНИЯ</w:t>
                  </w:r>
                </w:p>
              </w:txbxContent>
            </v:textbox>
          </v:rect>
        </w:pict>
      </w:r>
      <w:r>
        <w:rPr>
          <w:noProof/>
        </w:rPr>
        <w:pict>
          <v:rect id="_x0000_s1062" style="position:absolute;left:0;text-align:left;margin-left:68.55pt;margin-top:164.2pt;width:3in;height:100.8pt;z-index:251659776" o:allowincell="f">
            <v:textbox style="mso-next-textbox:#_x0000_s1062">
              <w:txbxContent>
                <w:p w:rsidR="00B82077" w:rsidRDefault="00B82077">
                  <w:pPr>
                    <w:pStyle w:val="ac"/>
                  </w:pPr>
                  <w:r>
                    <w:t>ФИНАНСИРУЮЩИЕ ОРГАНИЗАЦИИ</w:t>
                  </w:r>
                </w:p>
                <w:p w:rsidR="00B82077" w:rsidRDefault="00B82077">
                  <w:pPr>
                    <w:jc w:val="center"/>
                    <w:rPr>
                      <w:sz w:val="32"/>
                    </w:rPr>
                  </w:pPr>
                </w:p>
                <w:p w:rsidR="00B82077" w:rsidRDefault="00B82077">
                  <w:pPr>
                    <w:jc w:val="center"/>
                    <w:rPr>
                      <w:sz w:val="24"/>
                    </w:rPr>
                  </w:pPr>
                  <w:r>
                    <w:rPr>
                      <w:sz w:val="24"/>
                    </w:rPr>
                    <w:t>(БАНКИ, ФОНДЫ, И Т.П.)</w:t>
                  </w:r>
                </w:p>
              </w:txbxContent>
            </v:textbox>
          </v:rect>
        </w:pict>
      </w:r>
      <w:r>
        <w:rPr>
          <w:noProof/>
        </w:rPr>
        <w:pict>
          <v:line id="_x0000_s1065" style="position:absolute;left:0;text-align:left;flip:x;z-index:251662848" from="270.15pt,41.8pt" to="306.15pt,41.8pt" o:allowincell="f">
            <v:stroke endarrow="block"/>
          </v:line>
        </w:pict>
      </w:r>
      <w:r>
        <w:rPr>
          <w:noProof/>
        </w:rPr>
        <w:pict>
          <v:line id="_x0000_s1063" style="position:absolute;left:0;text-align:left;flip:x;z-index:251660800" from="270.15pt,27.4pt" to="284.55pt,27.4pt" o:allowincell="f">
            <v:stroke endarrow="block"/>
          </v:line>
        </w:pict>
      </w:r>
      <w:r>
        <w:rPr>
          <w:noProof/>
        </w:rPr>
        <w:pict>
          <v:rect id="_x0000_s1057" style="position:absolute;left:0;text-align:left;margin-left:82.95pt;margin-top:20.2pt;width:187.2pt;height:28.8pt;z-index:251654656" o:allowincell="f">
            <v:textbox style="mso-next-textbox:#_x0000_s1057">
              <w:txbxContent>
                <w:p w:rsidR="00B82077" w:rsidRDefault="00B82077">
                  <w:pPr>
                    <w:jc w:val="center"/>
                    <w:rPr>
                      <w:sz w:val="28"/>
                    </w:rPr>
                  </w:pPr>
                  <w:r>
                    <w:rPr>
                      <w:sz w:val="28"/>
                    </w:rPr>
                    <w:t>ЛИЗИНГОДАТЕЛЬ</w:t>
                  </w:r>
                </w:p>
              </w:txbxContent>
            </v:textbox>
          </v:rect>
        </w:pict>
      </w:r>
      <w:r>
        <w:rPr>
          <w:noProof/>
        </w:rPr>
        <w:pict>
          <v:rect id="_x0000_s1058" style="position:absolute;left:0;text-align:left;margin-left:111.6pt;margin-top:59.9pt;width:36pt;height:93.6pt;z-index:251655680" o:allowincell="f" strokecolor="white">
            <v:textbox style="layout-flow:vertical;mso-layout-flow-alt:bottom-to-top;mso-next-textbox:#_x0000_s1058">
              <w:txbxContent>
                <w:p w:rsidR="00B82077" w:rsidRDefault="00B82077">
                  <w:r>
                    <w:t>КРЕДИТНЫЙ ДОГОВОР</w:t>
                  </w:r>
                </w:p>
              </w:txbxContent>
            </v:textbox>
          </v:rect>
        </w:pict>
      </w:r>
      <w:r w:rsidR="00B82077">
        <w:t xml:space="preserve">       </w:t>
      </w:r>
    </w:p>
    <w:p w:rsidR="00B82077" w:rsidRDefault="00B82077">
      <w:pPr>
        <w:spacing w:before="120" w:line="360" w:lineRule="auto"/>
        <w:ind w:firstLine="851"/>
        <w:jc w:val="both"/>
        <w:rPr>
          <w:color w:val="000000"/>
          <w:sz w:val="24"/>
        </w:rPr>
      </w:pPr>
    </w:p>
    <w:p w:rsidR="00B82077" w:rsidRDefault="0020188C">
      <w:pPr>
        <w:spacing w:before="120" w:line="360" w:lineRule="auto"/>
        <w:ind w:firstLine="851"/>
        <w:jc w:val="both"/>
        <w:rPr>
          <w:color w:val="000000"/>
          <w:sz w:val="24"/>
        </w:rPr>
      </w:pPr>
      <w:r>
        <w:rPr>
          <w:noProof/>
        </w:rPr>
        <w:pict>
          <v:line id="_x0000_s1061" style="position:absolute;left:0;text-align:left;z-index:251658752" from="246.15pt,12pt" to="246.15pt,127.2pt" o:allowincell="f">
            <v:stroke endarrow="block"/>
          </v:line>
        </w:pict>
      </w:r>
      <w:r>
        <w:rPr>
          <w:noProof/>
        </w:rPr>
        <w:pict>
          <v:line id="_x0000_s1059" style="position:absolute;left:0;text-align:left;z-index:251656704" from="145.35pt,12pt" to="145.35pt,127.2pt" o:allowincell="f">
            <v:stroke startarrow="block" endarrow="block"/>
          </v:line>
        </w:pict>
      </w:r>
    </w:p>
    <w:p w:rsidR="00B82077" w:rsidRDefault="0020188C">
      <w:pPr>
        <w:spacing w:before="120" w:line="360" w:lineRule="auto"/>
        <w:ind w:firstLine="851"/>
        <w:jc w:val="both"/>
        <w:rPr>
          <w:color w:val="000000"/>
          <w:sz w:val="24"/>
        </w:rPr>
      </w:pPr>
      <w:r>
        <w:rPr>
          <w:noProof/>
        </w:rPr>
        <w:pict>
          <v:rect id="_x0000_s1060" style="position:absolute;left:0;text-align:left;margin-left:231.75pt;margin-top:14.15pt;width:43.2pt;height:93.6pt;z-index:251657728" o:allowincell="f" strokecolor="white">
            <v:textbox style="layout-flow:vertical;mso-next-textbox:#_x0000_s1060">
              <w:txbxContent>
                <w:p w:rsidR="00B82077" w:rsidRDefault="00B82077">
                  <w:r>
                    <w:t>ПЛАТА ЗА КРЕДИТ</w:t>
                  </w:r>
                </w:p>
              </w:txbxContent>
            </v:textbox>
          </v:rect>
        </w:pict>
      </w:r>
    </w:p>
    <w:p w:rsidR="00B82077" w:rsidRDefault="00B82077">
      <w:pPr>
        <w:spacing w:before="120" w:line="360" w:lineRule="auto"/>
        <w:ind w:firstLine="851"/>
        <w:jc w:val="both"/>
        <w:rPr>
          <w:color w:val="000000"/>
          <w:sz w:val="24"/>
        </w:rPr>
      </w:pPr>
    </w:p>
    <w:p w:rsidR="00B82077" w:rsidRDefault="00B82077">
      <w:pPr>
        <w:spacing w:before="120" w:line="360" w:lineRule="auto"/>
        <w:ind w:firstLine="851"/>
        <w:jc w:val="both"/>
        <w:rPr>
          <w:color w:val="000000"/>
          <w:sz w:val="24"/>
        </w:rPr>
      </w:pPr>
    </w:p>
    <w:p w:rsidR="00B82077" w:rsidRDefault="00B82077">
      <w:pPr>
        <w:spacing w:before="120" w:line="360" w:lineRule="auto"/>
        <w:ind w:firstLine="851"/>
        <w:jc w:val="both"/>
        <w:rPr>
          <w:color w:val="000000"/>
          <w:sz w:val="24"/>
        </w:rPr>
      </w:pPr>
    </w:p>
    <w:p w:rsidR="00B82077" w:rsidRDefault="00B82077">
      <w:pPr>
        <w:spacing w:before="120" w:line="360" w:lineRule="auto"/>
        <w:jc w:val="both"/>
        <w:rPr>
          <w:color w:val="000000"/>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a6"/>
        <w:jc w:val="center"/>
        <w:rPr>
          <w:rFonts w:ascii="Times New Roman" w:hAnsi="Times New Roman"/>
          <w:sz w:val="32"/>
        </w:rPr>
      </w:pPr>
      <w:r>
        <w:rPr>
          <w:rFonts w:ascii="Times New Roman" w:hAnsi="Times New Roman"/>
          <w:sz w:val="32"/>
        </w:rPr>
        <w:t>Приложение № 2.</w:t>
      </w:r>
    </w:p>
    <w:p w:rsidR="00B82077" w:rsidRDefault="00B82077">
      <w:pPr>
        <w:pStyle w:val="a6"/>
        <w:jc w:val="center"/>
        <w:rPr>
          <w:rFonts w:ascii="Times New Roman" w:hAnsi="Times New Roman"/>
        </w:rPr>
      </w:pPr>
    </w:p>
    <w:p w:rsidR="00B82077" w:rsidRDefault="00B82077">
      <w:pPr>
        <w:pStyle w:val="a6"/>
        <w:jc w:val="center"/>
        <w:rPr>
          <w:rFonts w:ascii="Times New Roman" w:hAnsi="Times New Roman"/>
          <w:b/>
          <w:sz w:val="32"/>
        </w:rPr>
      </w:pPr>
      <w:r>
        <w:rPr>
          <w:rFonts w:ascii="Times New Roman" w:hAnsi="Times New Roman"/>
          <w:b/>
          <w:sz w:val="32"/>
        </w:rPr>
        <w:t>РАЗВИТИЕ ЛИЗИНГОВОГО</w:t>
      </w:r>
    </w:p>
    <w:p w:rsidR="00B82077" w:rsidRDefault="00B82077">
      <w:pPr>
        <w:pStyle w:val="a6"/>
        <w:jc w:val="center"/>
        <w:rPr>
          <w:rFonts w:ascii="Times New Roman" w:hAnsi="Times New Roman"/>
          <w:b/>
          <w:sz w:val="32"/>
        </w:rPr>
      </w:pPr>
      <w:r>
        <w:rPr>
          <w:rFonts w:ascii="Times New Roman" w:hAnsi="Times New Roman"/>
          <w:b/>
          <w:sz w:val="32"/>
        </w:rPr>
        <w:t>ЗАКОНОДАТЕЛЬСТВА В РОССИИ.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B82077">
        <w:tc>
          <w:tcPr>
            <w:tcW w:w="4261" w:type="dxa"/>
          </w:tcPr>
          <w:p w:rsidR="00B82077" w:rsidRDefault="00B82077">
            <w:pPr>
              <w:pStyle w:val="a6"/>
              <w:ind w:firstLine="0"/>
              <w:rPr>
                <w:rFonts w:ascii="Times New Roman" w:hAnsi="Times New Roman"/>
                <w:b/>
              </w:rPr>
            </w:pPr>
            <w:r>
              <w:rPr>
                <w:rFonts w:ascii="Times New Roman" w:hAnsi="Times New Roman"/>
                <w:b/>
              </w:rPr>
              <w:t xml:space="preserve">          Документы</w:t>
            </w:r>
          </w:p>
        </w:tc>
        <w:tc>
          <w:tcPr>
            <w:tcW w:w="4261" w:type="dxa"/>
          </w:tcPr>
          <w:p w:rsidR="00B82077" w:rsidRDefault="00B82077">
            <w:pPr>
              <w:pStyle w:val="a6"/>
              <w:spacing w:line="240" w:lineRule="auto"/>
              <w:ind w:firstLine="0"/>
              <w:rPr>
                <w:rFonts w:ascii="Times New Roman" w:hAnsi="Times New Roman"/>
              </w:rPr>
            </w:pPr>
            <w:r>
              <w:rPr>
                <w:rFonts w:ascii="Times New Roman" w:hAnsi="Times New Roman"/>
                <w:b/>
              </w:rPr>
              <w:t xml:space="preserve">           Содержание</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 Указание ГУГТК СССР от 5 июня 1990 г. № 11-38/20 «О пропуске товаров по лизинговым контрактам» (утратило силу)</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Первое официальное упоминание о лизинге и лизинговых отношениях:</w:t>
            </w:r>
          </w:p>
          <w:p w:rsidR="00B82077" w:rsidRDefault="00B82077">
            <w:pPr>
              <w:pStyle w:val="a6"/>
              <w:spacing w:line="240" w:lineRule="auto"/>
              <w:ind w:firstLine="0"/>
              <w:rPr>
                <w:rFonts w:ascii="Times New Roman" w:hAnsi="Times New Roman"/>
                <w:sz w:val="24"/>
              </w:rPr>
            </w:pPr>
            <w:r>
              <w:rPr>
                <w:rFonts w:ascii="Times New Roman" w:hAnsi="Times New Roman"/>
                <w:sz w:val="24"/>
              </w:rPr>
              <w:t>- долгосрочный кредит (15-20 лет)</w:t>
            </w:r>
          </w:p>
          <w:p w:rsidR="00B82077" w:rsidRDefault="00B82077">
            <w:pPr>
              <w:pStyle w:val="a6"/>
              <w:spacing w:line="240" w:lineRule="auto"/>
              <w:ind w:firstLine="0"/>
              <w:rPr>
                <w:rFonts w:ascii="Times New Roman" w:hAnsi="Times New Roman"/>
                <w:sz w:val="24"/>
              </w:rPr>
            </w:pPr>
            <w:r>
              <w:rPr>
                <w:rFonts w:ascii="Times New Roman" w:hAnsi="Times New Roman"/>
                <w:sz w:val="24"/>
              </w:rPr>
              <w:t>- лизингодатель выкупает лицензируемое имущество после истечения срока договора</w:t>
            </w:r>
          </w:p>
          <w:p w:rsidR="00B82077" w:rsidRDefault="00B82077">
            <w:pPr>
              <w:pStyle w:val="a6"/>
              <w:spacing w:line="240" w:lineRule="auto"/>
              <w:ind w:firstLine="0"/>
              <w:rPr>
                <w:rFonts w:ascii="Times New Roman" w:hAnsi="Times New Roman"/>
                <w:sz w:val="24"/>
              </w:rPr>
            </w:pPr>
            <w:r>
              <w:rPr>
                <w:rFonts w:ascii="Times New Roman" w:hAnsi="Times New Roman"/>
                <w:sz w:val="24"/>
              </w:rPr>
              <w:t>- балансовая стоимость имущества ежегодно уменьшается на величину лизинговых платежей</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2. План счетов бух. Учета финансово-хозяйственной деятельности предприятий (утв. Приказом Минфина СССР от 1 ноября 1991 г. № 56)</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Этот документ не содержит термина «лизинг», но давал объяснение для долговременной аренды с продажей арендуемого имущества после истечения срока договора.</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3. Указ Президента РФ № 1929 от 17.09.94 г. « О развитии финансового лизинга в инвестиционной деятельности»</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 дает определение фин. Лизинга;</w:t>
            </w:r>
          </w:p>
          <w:p w:rsidR="00B82077" w:rsidRDefault="00B82077">
            <w:pPr>
              <w:pStyle w:val="a6"/>
              <w:spacing w:line="240" w:lineRule="auto"/>
              <w:ind w:firstLine="0"/>
              <w:rPr>
                <w:rFonts w:ascii="Times New Roman" w:hAnsi="Times New Roman"/>
                <w:sz w:val="24"/>
              </w:rPr>
            </w:pPr>
            <w:r>
              <w:rPr>
                <w:rFonts w:ascii="Times New Roman" w:hAnsi="Times New Roman"/>
                <w:sz w:val="24"/>
              </w:rPr>
              <w:t>- дает указание Правительству РФ подготовить временное положение о лизинге;</w:t>
            </w:r>
          </w:p>
          <w:p w:rsidR="00B82077" w:rsidRDefault="00B82077">
            <w:pPr>
              <w:pStyle w:val="a6"/>
              <w:spacing w:line="240" w:lineRule="auto"/>
              <w:ind w:firstLine="0"/>
              <w:rPr>
                <w:rFonts w:ascii="Times New Roman" w:hAnsi="Times New Roman"/>
                <w:sz w:val="24"/>
              </w:rPr>
            </w:pPr>
            <w:r>
              <w:rPr>
                <w:rFonts w:ascii="Times New Roman" w:hAnsi="Times New Roman"/>
                <w:sz w:val="24"/>
              </w:rPr>
              <w:t>- устанавливает, что лизинговые предприятия создаются в форме АО;</w:t>
            </w:r>
          </w:p>
          <w:p w:rsidR="00B82077" w:rsidRDefault="00B82077">
            <w:pPr>
              <w:pStyle w:val="a6"/>
              <w:spacing w:line="240" w:lineRule="auto"/>
              <w:ind w:firstLine="0"/>
              <w:rPr>
                <w:rFonts w:ascii="Times New Roman" w:hAnsi="Times New Roman"/>
                <w:sz w:val="24"/>
              </w:rPr>
            </w:pPr>
            <w:r>
              <w:rPr>
                <w:rFonts w:ascii="Times New Roman" w:hAnsi="Times New Roman"/>
                <w:sz w:val="24"/>
              </w:rPr>
              <w:t>- дает указание Правительству РФ подготовить ряд вопросов в целях развития лизинга в РФ.</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4. Правительство РФ, постановление № 633 от 29.06.95 г. « О развитии лизинга в инвестиционной деятельности».</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Подробно регулирует отношения, возникающие при финансовом лизинге.</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5. Письмо ГТК РФ от 20.07.95 г. № 01-13/10268 «О таможенном оформлении товаров временно ввозимых в рамках лизинговых отношений».</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В соответствии с положением Правительства РФ № 633 от 29.06.95 г., определяется, что товары, являющиеся объектом международного лизинга, временно ввозимые на территорию РФ, подлежат частичному освобождению от уплаты таможенных пошлин  и налогов.</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6. Мин. Финансов РФ, приказ № 105 от 25.09.95 г. «Об отражении в бух. Учете и отчетности лизинговых операций».</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В соответствии с постановлением Правительства РФ № 633 от 29.06.95 г. определяется ведение бух. Учета у лизингополучателя и лизингодателя.</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7. Правительство РФ, постановление № 1133 от 20.11.95 г. «О внесении дополнений в Положение о составе затрат по производству и реализации продукции (работ, услуг), включаемых в себестоимость продукции (работ, услуг), о порядке формирования финансовых результатов, учитываемых при налогообложении прибыли».</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В соответствии с постановлением Правительства РФ №633 от 29.06.95 г., определяется внесение лизинговых платежей по операциям финансового лизинга в состав затрат по производству и реализации продукции у лизингополучателя.</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8. «Примерный договор о финансовом лизинге движимого имущества с полной амортизацией». (утвержден Минэкономики РФ от 29.12.95 г.)</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Первый официальный примерный договор о финансовом лизинге.</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9. Гос. Дума Федерального Собрания РФ, кодекс № 14-ФЗ от 26.01.96 г. «Гражданский кодекс РФ (часть вторая)»</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Все иные документы, регулирующие отношения финансового лизинга имеют силу в части не противоречащей ГК РФ.</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10. Правительство РФ, постановление № 167 от 26.02.96 г. «Об утверждении Положения о лицензировании лизинговой деятельности в РФ.</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В соответствии с постановлением Правительства РФ № 633 от 29.06.95 г. и в соответствии с постановлением Правительства от 24.12.94 г. № 1418 «О лицензировании отдельных видов деятельности», вводит обязательное лицензирование для всех лизингодателей.</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11. Госкомстат РФ, письмо № 24-1-21/483 от 13.03.96 г. «Об утверждении затрат на приобретение лизингового оборудования».</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В соответствии с постановлением Правительства РФ № 633 от 29.06.95 г., регламентирует отражение в статистической отчетности предприятий затраты на приобретение оборудования.</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12. Мин. Экономики РФ, приказ № б/н от 16.04.96 г. «Методические рекомендации по расчету лизинговых платежей».</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Рекомендуемая Мин. Экономики методика расчета лизинговых платежей как один из возможных вариантов расчета.</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13. Правительство РФ, постановление № 528 от 23.04.96 г. «О внесении дополнений в постановление Правительства РФ от 29.06.95 г. «О развитии лизинга в инвестиционной деятельности».</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Вносит дополнения в постановление Правительства РФ от 29.06.95 г. № 633, касающиеся финансирования лизинговых операций за счет бюджетных средств.</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14. Мин. Экономики РФ, приказ № 91 от 20.06.96 г. «Об организации работы в Мин. экономики РФ по лицензированию лизинговой деятельности в РФ».</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Во исполнение Постановления Правительства РФ от 26.02.96 г. № 167, регламентирует порядок организации работы по лицензированию лизинговой деятельности в РФ.</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15. Правительство РФ, постановление № 752 от 27.06.96 г. «О государственной поддержке лизинговой деятельности в РФ».</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1. Вносит изменения и дополнения в постановление Правительства РФ от 29.06.95 г. № 633:</w:t>
            </w:r>
          </w:p>
          <w:p w:rsidR="00B82077" w:rsidRDefault="00B82077">
            <w:pPr>
              <w:pStyle w:val="a6"/>
              <w:spacing w:line="240" w:lineRule="auto"/>
              <w:ind w:firstLine="0"/>
              <w:rPr>
                <w:rFonts w:ascii="Times New Roman" w:hAnsi="Times New Roman"/>
                <w:sz w:val="24"/>
              </w:rPr>
            </w:pPr>
            <w:r>
              <w:rPr>
                <w:rFonts w:ascii="Times New Roman" w:hAnsi="Times New Roman"/>
                <w:sz w:val="24"/>
              </w:rPr>
              <w:sym w:font="Symbol" w:char="F0B7"/>
            </w:r>
            <w:r>
              <w:rPr>
                <w:rFonts w:ascii="Times New Roman" w:hAnsi="Times New Roman"/>
                <w:sz w:val="24"/>
              </w:rPr>
              <w:t>определяет собственника имущества, переданного в лизинг и варианты его постановки на баланс лизингодателя или лизингополучателя;</w:t>
            </w:r>
          </w:p>
          <w:p w:rsidR="00B82077" w:rsidRDefault="00B82077">
            <w:pPr>
              <w:pStyle w:val="a6"/>
              <w:spacing w:line="240" w:lineRule="auto"/>
              <w:ind w:firstLine="0"/>
              <w:rPr>
                <w:rFonts w:ascii="Times New Roman" w:hAnsi="Times New Roman"/>
                <w:sz w:val="24"/>
              </w:rPr>
            </w:pPr>
            <w:r>
              <w:rPr>
                <w:rFonts w:ascii="Times New Roman" w:hAnsi="Times New Roman"/>
                <w:sz w:val="24"/>
              </w:rPr>
              <w:sym w:font="Symbol" w:char="F0B7"/>
            </w:r>
            <w:r>
              <w:rPr>
                <w:rFonts w:ascii="Times New Roman" w:hAnsi="Times New Roman"/>
                <w:sz w:val="24"/>
              </w:rPr>
              <w:t>вводит механизм ускоренной амортизации по отношению к движимому лизинговому имуществу с коэффициентом 3;</w:t>
            </w:r>
          </w:p>
          <w:p w:rsidR="00B82077" w:rsidRDefault="00B82077">
            <w:pPr>
              <w:pStyle w:val="a6"/>
              <w:spacing w:line="240" w:lineRule="auto"/>
              <w:ind w:firstLine="0"/>
              <w:rPr>
                <w:rFonts w:ascii="Times New Roman" w:hAnsi="Times New Roman"/>
                <w:sz w:val="24"/>
              </w:rPr>
            </w:pPr>
            <w:r>
              <w:rPr>
                <w:rFonts w:ascii="Times New Roman" w:hAnsi="Times New Roman"/>
                <w:sz w:val="24"/>
              </w:rPr>
              <w:sym w:font="Symbol" w:char="F0B7"/>
            </w:r>
            <w:r>
              <w:rPr>
                <w:rFonts w:ascii="Times New Roman" w:hAnsi="Times New Roman"/>
                <w:sz w:val="24"/>
              </w:rPr>
              <w:t>дает определение дохода лизингодателя.</w:t>
            </w:r>
          </w:p>
          <w:p w:rsidR="00B82077" w:rsidRDefault="00B82077">
            <w:pPr>
              <w:pStyle w:val="a6"/>
              <w:spacing w:line="240" w:lineRule="auto"/>
              <w:ind w:firstLine="0"/>
              <w:rPr>
                <w:rFonts w:ascii="Times New Roman" w:hAnsi="Times New Roman"/>
                <w:sz w:val="24"/>
              </w:rPr>
            </w:pPr>
            <w:r>
              <w:rPr>
                <w:rFonts w:ascii="Times New Roman" w:hAnsi="Times New Roman"/>
                <w:sz w:val="24"/>
              </w:rPr>
              <w:t>2. Дает указание заинтересованным федеральным органам исполнительной власти разработать методы дальнейшего развития лизинговых отношений в РФ.</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16. Мин. Финансов РФ, приказ № 15 от 17.02.97 г. «Об отражении в бух. Учете операции по договору лизинга».</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Полностью описаны необходимые бух. Проводки при постановке оборудования как на баланс лизингодателя, так и на баланс лизингополучателя.</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17. Правительство РФ, постановление № 915 от 21.07.97 г. «О мероприятиях по развитию лизинга в РФ на 1997-2000 годы».</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План поддержки лизинговой деятельности государством.</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18. Правительство РФ, постановление № 1020 от 03.09.98 г. «Об утверждении Порядка предоставления государственных гарантий на осуществление лизинговых операций».</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Описаны схемы получения государственных гарантий под лизинговые операции. Время выхода этого постановления совпало с кризисом в РФ и с потерей доверия к государству, а тем более к его гарантиям, со стороны иностранных инвесторов.</w:t>
            </w:r>
          </w:p>
        </w:tc>
      </w:tr>
      <w:tr w:rsidR="00B82077">
        <w:tc>
          <w:tcPr>
            <w:tcW w:w="4261" w:type="dxa"/>
          </w:tcPr>
          <w:p w:rsidR="00B82077" w:rsidRDefault="00B82077">
            <w:pPr>
              <w:pStyle w:val="a6"/>
              <w:ind w:firstLine="0"/>
              <w:rPr>
                <w:rFonts w:ascii="Times New Roman" w:hAnsi="Times New Roman"/>
                <w:sz w:val="24"/>
              </w:rPr>
            </w:pPr>
            <w:r>
              <w:rPr>
                <w:rFonts w:ascii="Times New Roman" w:hAnsi="Times New Roman"/>
                <w:sz w:val="24"/>
              </w:rPr>
              <w:t>19. Закон «О лизинге». Принят Гос. Думой 11.09.98 г. и одобрен Советом Федерации 14.10.98 г.</w:t>
            </w:r>
          </w:p>
        </w:tc>
        <w:tc>
          <w:tcPr>
            <w:tcW w:w="4261" w:type="dxa"/>
          </w:tcPr>
          <w:p w:rsidR="00B82077" w:rsidRDefault="00B82077">
            <w:pPr>
              <w:pStyle w:val="a6"/>
              <w:spacing w:line="240" w:lineRule="auto"/>
              <w:ind w:firstLine="0"/>
              <w:rPr>
                <w:rFonts w:ascii="Times New Roman" w:hAnsi="Times New Roman"/>
                <w:sz w:val="24"/>
              </w:rPr>
            </w:pPr>
            <w:r>
              <w:rPr>
                <w:rFonts w:ascii="Times New Roman" w:hAnsi="Times New Roman"/>
                <w:sz w:val="24"/>
              </w:rPr>
              <w:t>С момента опубликования 05.11.98 г. является основным законодательным актом.</w:t>
            </w:r>
          </w:p>
        </w:tc>
      </w:tr>
    </w:tbl>
    <w:p w:rsidR="00B82077" w:rsidRDefault="00B82077"/>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pStyle w:val="31"/>
        <w:ind w:firstLine="0"/>
        <w:rPr>
          <w:rFonts w:ascii="Times New Roman" w:hAnsi="Times New Roman"/>
          <w:sz w:val="24"/>
        </w:rPr>
      </w:pPr>
    </w:p>
    <w:p w:rsidR="00B82077" w:rsidRDefault="00B82077">
      <w:pPr>
        <w:spacing w:line="360" w:lineRule="auto"/>
        <w:jc w:val="center"/>
        <w:rPr>
          <w:sz w:val="36"/>
        </w:rPr>
      </w:pPr>
      <w:r>
        <w:rPr>
          <w:sz w:val="36"/>
        </w:rPr>
        <w:t>Список использованной литературы:</w:t>
      </w:r>
    </w:p>
    <w:p w:rsidR="00B82077" w:rsidRDefault="00B82077">
      <w:pPr>
        <w:spacing w:line="360" w:lineRule="auto"/>
        <w:jc w:val="both"/>
        <w:rPr>
          <w:b/>
          <w:sz w:val="28"/>
        </w:rPr>
      </w:pPr>
      <w:r>
        <w:rPr>
          <w:b/>
          <w:sz w:val="28"/>
        </w:rPr>
        <w:t>Нормативный материал:</w:t>
      </w:r>
    </w:p>
    <w:p w:rsidR="00B82077" w:rsidRDefault="00B82077">
      <w:pPr>
        <w:pStyle w:val="ac"/>
        <w:numPr>
          <w:ilvl w:val="0"/>
          <w:numId w:val="22"/>
        </w:numPr>
        <w:rPr>
          <w:rFonts w:ascii="Times New Roman" w:hAnsi="Times New Roman"/>
          <w:sz w:val="24"/>
        </w:rPr>
      </w:pPr>
      <w:r>
        <w:rPr>
          <w:rFonts w:ascii="Times New Roman" w:hAnsi="Times New Roman"/>
          <w:sz w:val="24"/>
        </w:rPr>
        <w:t>Конвенция УНИДРУА о международном финансовом лизинге (Заключена в Оттаве 28.05.88). //Вестник ВАС РФ.-1998.-№5.</w:t>
      </w:r>
    </w:p>
    <w:p w:rsidR="00B82077" w:rsidRDefault="00B82077">
      <w:pPr>
        <w:numPr>
          <w:ilvl w:val="0"/>
          <w:numId w:val="22"/>
        </w:numPr>
        <w:spacing w:line="360" w:lineRule="auto"/>
        <w:rPr>
          <w:sz w:val="24"/>
        </w:rPr>
      </w:pPr>
      <w:r>
        <w:rPr>
          <w:sz w:val="24"/>
        </w:rPr>
        <w:t>Основы законодательства СССР и союзных республик об аренде от 23 нояб. 1989 г.//Ведомости СНД и ВС СССР.-1989.-№25.-ст.481.</w:t>
      </w:r>
    </w:p>
    <w:p w:rsidR="00B82077" w:rsidRDefault="00B82077">
      <w:pPr>
        <w:numPr>
          <w:ilvl w:val="0"/>
          <w:numId w:val="22"/>
        </w:numPr>
        <w:spacing w:line="360" w:lineRule="auto"/>
        <w:rPr>
          <w:sz w:val="24"/>
        </w:rPr>
      </w:pPr>
      <w:r>
        <w:rPr>
          <w:sz w:val="24"/>
        </w:rPr>
        <w:t xml:space="preserve">О развитии финансового лизинга в инвестиционной деятельности: Указ Президента от 17 сентября 1994 г. № 1929// Российская газета, N 180, 21.09.94 </w:t>
      </w:r>
    </w:p>
    <w:p w:rsidR="00B82077" w:rsidRDefault="00B82077">
      <w:pPr>
        <w:numPr>
          <w:ilvl w:val="0"/>
          <w:numId w:val="22"/>
        </w:numPr>
        <w:spacing w:line="360" w:lineRule="auto"/>
        <w:rPr>
          <w:sz w:val="24"/>
        </w:rPr>
      </w:pPr>
      <w:r>
        <w:rPr>
          <w:sz w:val="24"/>
        </w:rPr>
        <w:t>Изменения и дополнения, вносимые в Положение о составе затрат по производству и реализации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Постановление Правительства РФ от 1 июля 1995 г.</w:t>
      </w:r>
    </w:p>
    <w:p w:rsidR="00B82077" w:rsidRDefault="00B82077">
      <w:pPr>
        <w:numPr>
          <w:ilvl w:val="0"/>
          <w:numId w:val="22"/>
        </w:numPr>
        <w:spacing w:line="360" w:lineRule="auto"/>
        <w:rPr>
          <w:sz w:val="24"/>
        </w:rPr>
      </w:pPr>
      <w:r>
        <w:rPr>
          <w:sz w:val="24"/>
        </w:rPr>
        <w:t>О развитии лизинга в инвестиционной деятельности: Постановление Правительства РФ от 29 июня 1995 г.// " Российская газета " N 135, 14.07.95</w:t>
      </w:r>
    </w:p>
    <w:p w:rsidR="00B82077" w:rsidRDefault="00B82077">
      <w:pPr>
        <w:numPr>
          <w:ilvl w:val="0"/>
          <w:numId w:val="22"/>
        </w:numPr>
        <w:spacing w:line="360" w:lineRule="auto"/>
        <w:jc w:val="both"/>
        <w:rPr>
          <w:sz w:val="24"/>
        </w:rPr>
      </w:pPr>
      <w:r>
        <w:rPr>
          <w:sz w:val="24"/>
        </w:rPr>
        <w:t>Об организации работы по лицензированию лизинговой деятельности в РФ: Приказ Минэкономики от 20 июня 1996 г.//Закон №8, 1999.</w:t>
      </w:r>
    </w:p>
    <w:p w:rsidR="00B82077" w:rsidRDefault="00B82077">
      <w:pPr>
        <w:pStyle w:val="ac"/>
        <w:numPr>
          <w:ilvl w:val="0"/>
          <w:numId w:val="22"/>
        </w:numPr>
        <w:rPr>
          <w:rFonts w:ascii="Times New Roman" w:hAnsi="Times New Roman"/>
          <w:sz w:val="24"/>
        </w:rPr>
      </w:pPr>
      <w:r>
        <w:rPr>
          <w:rFonts w:ascii="Times New Roman" w:hAnsi="Times New Roman"/>
          <w:sz w:val="24"/>
        </w:rPr>
        <w:t>О присоединении Российской Федерации к  Конвенции УНИДРУА о международном  финансовом лизинге: Закон РФ от 16 янв. 1998 г.// Российская газета. – 12 фев. 1998 г.</w:t>
      </w:r>
    </w:p>
    <w:p w:rsidR="00B82077" w:rsidRDefault="00B82077">
      <w:pPr>
        <w:numPr>
          <w:ilvl w:val="0"/>
          <w:numId w:val="22"/>
        </w:numPr>
        <w:spacing w:line="360" w:lineRule="auto"/>
        <w:rPr>
          <w:sz w:val="24"/>
        </w:rPr>
      </w:pPr>
      <w:r>
        <w:rPr>
          <w:sz w:val="24"/>
        </w:rPr>
        <w:t>Об инвестиционной деятельности в Российской Федерации, осуществляемой в форме капитальных вложений: Закон РФ от 15 июля 1998 г.// Российская  газета. - 4 марта 1999.</w:t>
      </w:r>
    </w:p>
    <w:p w:rsidR="00B82077" w:rsidRDefault="00B82077">
      <w:pPr>
        <w:numPr>
          <w:ilvl w:val="0"/>
          <w:numId w:val="22"/>
        </w:numPr>
        <w:spacing w:line="360" w:lineRule="auto"/>
        <w:rPr>
          <w:sz w:val="24"/>
        </w:rPr>
      </w:pPr>
      <w:r>
        <w:rPr>
          <w:sz w:val="24"/>
        </w:rPr>
        <w:t>О лизинге: Закон РФ от 11сен.1998 г.//Российская газета 5 ноября  1998г.</w:t>
      </w:r>
    </w:p>
    <w:p w:rsidR="00B82077" w:rsidRDefault="00B82077">
      <w:pPr>
        <w:numPr>
          <w:ilvl w:val="0"/>
          <w:numId w:val="22"/>
        </w:numPr>
        <w:spacing w:line="360" w:lineRule="auto"/>
        <w:jc w:val="both"/>
        <w:rPr>
          <w:sz w:val="24"/>
        </w:rPr>
      </w:pPr>
      <w:r>
        <w:rPr>
          <w:sz w:val="24"/>
        </w:rPr>
        <w:t>О лицензировании отдельных видов деятельности: Закон РФ от 16 сен. 1998 г.//Российская газета 3 окт., 1998 г.</w:t>
      </w:r>
    </w:p>
    <w:p w:rsidR="00B82077" w:rsidRDefault="00B82077">
      <w:pPr>
        <w:pStyle w:val="ac"/>
        <w:numPr>
          <w:ilvl w:val="0"/>
          <w:numId w:val="22"/>
        </w:numPr>
        <w:rPr>
          <w:rFonts w:ascii="Times New Roman" w:hAnsi="Times New Roman"/>
          <w:sz w:val="24"/>
        </w:rPr>
      </w:pPr>
      <w:r>
        <w:rPr>
          <w:rFonts w:ascii="Times New Roman" w:hAnsi="Times New Roman"/>
          <w:sz w:val="24"/>
        </w:rPr>
        <w:t>О федеральном законе о лизинге: Письмо ВАС РФ от 3 дек. 1998 г.// Налоговый вестник.-1999.-№3.</w:t>
      </w:r>
    </w:p>
    <w:p w:rsidR="00B82077" w:rsidRDefault="00B82077">
      <w:pPr>
        <w:spacing w:line="360" w:lineRule="auto"/>
        <w:rPr>
          <w:sz w:val="24"/>
        </w:rPr>
      </w:pPr>
    </w:p>
    <w:p w:rsidR="00B82077" w:rsidRDefault="00B82077">
      <w:pPr>
        <w:spacing w:line="360" w:lineRule="auto"/>
        <w:rPr>
          <w:sz w:val="24"/>
        </w:rPr>
      </w:pPr>
    </w:p>
    <w:p w:rsidR="00B82077" w:rsidRDefault="00B82077">
      <w:pPr>
        <w:spacing w:line="360" w:lineRule="auto"/>
        <w:rPr>
          <w:b/>
          <w:sz w:val="28"/>
        </w:rPr>
      </w:pPr>
      <w:r>
        <w:rPr>
          <w:b/>
          <w:sz w:val="28"/>
        </w:rPr>
        <w:t>Специальная литература:</w:t>
      </w:r>
    </w:p>
    <w:p w:rsidR="00B82077" w:rsidRDefault="00B82077">
      <w:pPr>
        <w:numPr>
          <w:ilvl w:val="0"/>
          <w:numId w:val="23"/>
        </w:numPr>
        <w:spacing w:line="360" w:lineRule="auto"/>
        <w:rPr>
          <w:sz w:val="24"/>
        </w:rPr>
      </w:pPr>
      <w:r>
        <w:rPr>
          <w:sz w:val="24"/>
        </w:rPr>
        <w:t>Медведков С.Ю. Лизинг в экономике США// США: политика, экономика, идеология.-1979.-№ 5.</w:t>
      </w:r>
    </w:p>
    <w:p w:rsidR="00B82077" w:rsidRDefault="00B82077">
      <w:pPr>
        <w:numPr>
          <w:ilvl w:val="0"/>
          <w:numId w:val="23"/>
        </w:numPr>
        <w:spacing w:line="360" w:lineRule="auto"/>
        <w:rPr>
          <w:sz w:val="24"/>
        </w:rPr>
      </w:pPr>
      <w:r>
        <w:rPr>
          <w:sz w:val="24"/>
        </w:rPr>
        <w:t>Гражданское, торговое и семейное право капиталистических стран: Сб. нормативных актов. Обязательственное право. М.: Юридическая литература, 1989.</w:t>
      </w:r>
    </w:p>
    <w:p w:rsidR="00B82077" w:rsidRDefault="00B82077">
      <w:pPr>
        <w:pStyle w:val="ac"/>
        <w:numPr>
          <w:ilvl w:val="0"/>
          <w:numId w:val="23"/>
        </w:numPr>
        <w:rPr>
          <w:rFonts w:ascii="Times New Roman" w:hAnsi="Times New Roman"/>
          <w:sz w:val="24"/>
        </w:rPr>
      </w:pPr>
      <w:r>
        <w:rPr>
          <w:rFonts w:ascii="Times New Roman" w:hAnsi="Times New Roman"/>
          <w:sz w:val="24"/>
        </w:rPr>
        <w:t xml:space="preserve">Сусанян К. Лизинг, бартер, товарообмен с зарубежными партнерами. - М.: Мировой океан, 1992. </w:t>
      </w:r>
    </w:p>
    <w:p w:rsidR="00B82077" w:rsidRDefault="00B82077">
      <w:pPr>
        <w:pStyle w:val="ac"/>
        <w:numPr>
          <w:ilvl w:val="0"/>
          <w:numId w:val="23"/>
        </w:numPr>
        <w:rPr>
          <w:rFonts w:ascii="Times New Roman" w:hAnsi="Times New Roman"/>
          <w:sz w:val="24"/>
        </w:rPr>
      </w:pPr>
      <w:r>
        <w:rPr>
          <w:rFonts w:ascii="Times New Roman" w:hAnsi="Times New Roman"/>
          <w:sz w:val="24"/>
        </w:rPr>
        <w:t>Чекмарёва Е.Н. Лизинговый бизнес.—М.: Экономика, 1993.</w:t>
      </w:r>
    </w:p>
    <w:p w:rsidR="00B82077" w:rsidRDefault="00B82077">
      <w:pPr>
        <w:pStyle w:val="ac"/>
        <w:numPr>
          <w:ilvl w:val="0"/>
          <w:numId w:val="23"/>
        </w:numPr>
        <w:rPr>
          <w:rFonts w:ascii="Times New Roman" w:hAnsi="Times New Roman"/>
          <w:sz w:val="24"/>
        </w:rPr>
      </w:pPr>
      <w:r>
        <w:rPr>
          <w:rFonts w:ascii="Times New Roman" w:hAnsi="Times New Roman"/>
          <w:sz w:val="24"/>
        </w:rPr>
        <w:t>Лизинг и коммерческий кредит. М.: “Ист-сервис”, 1994.</w:t>
      </w:r>
    </w:p>
    <w:p w:rsidR="00B82077" w:rsidRDefault="00B82077">
      <w:pPr>
        <w:numPr>
          <w:ilvl w:val="0"/>
          <w:numId w:val="23"/>
        </w:numPr>
        <w:spacing w:line="360" w:lineRule="auto"/>
        <w:rPr>
          <w:sz w:val="24"/>
        </w:rPr>
      </w:pPr>
      <w:r>
        <w:rPr>
          <w:sz w:val="24"/>
        </w:rPr>
        <w:t>Бухгалтерский, валютный и инвестиционный аспекты лизинга. М.:”Ист-сервис”, 1994.</w:t>
      </w:r>
    </w:p>
    <w:p w:rsidR="00B82077" w:rsidRDefault="00B82077">
      <w:pPr>
        <w:numPr>
          <w:ilvl w:val="0"/>
          <w:numId w:val="23"/>
        </w:numPr>
        <w:autoSpaceDE w:val="0"/>
        <w:autoSpaceDN w:val="0"/>
        <w:adjustRightInd w:val="0"/>
        <w:spacing w:line="360" w:lineRule="auto"/>
        <w:jc w:val="both"/>
        <w:rPr>
          <w:sz w:val="24"/>
        </w:rPr>
      </w:pPr>
      <w:r>
        <w:rPr>
          <w:sz w:val="24"/>
        </w:rPr>
        <w:t>Смирнов А. П. Лизинговые операции.</w:t>
      </w:r>
      <w:r>
        <w:rPr>
          <w:noProof/>
          <w:sz w:val="24"/>
        </w:rPr>
        <w:t xml:space="preserve"> -</w:t>
      </w:r>
      <w:r>
        <w:rPr>
          <w:sz w:val="24"/>
        </w:rPr>
        <w:t xml:space="preserve"> М.: Мысль,</w:t>
      </w:r>
      <w:r>
        <w:rPr>
          <w:noProof/>
          <w:sz w:val="24"/>
        </w:rPr>
        <w:t xml:space="preserve"> 1995.</w:t>
      </w:r>
    </w:p>
    <w:p w:rsidR="00B82077" w:rsidRDefault="00B82077">
      <w:pPr>
        <w:numPr>
          <w:ilvl w:val="0"/>
          <w:numId w:val="23"/>
        </w:numPr>
        <w:spacing w:line="360" w:lineRule="auto"/>
        <w:rPr>
          <w:sz w:val="24"/>
        </w:rPr>
      </w:pPr>
      <w:r>
        <w:rPr>
          <w:sz w:val="24"/>
        </w:rPr>
        <w:t>Материалы Международной конференции по развитию лизинга в РФ, М., 1996 г.</w:t>
      </w:r>
    </w:p>
    <w:p w:rsidR="00B82077" w:rsidRDefault="00B82077">
      <w:pPr>
        <w:numPr>
          <w:ilvl w:val="0"/>
          <w:numId w:val="23"/>
        </w:numPr>
        <w:spacing w:line="360" w:lineRule="auto"/>
        <w:rPr>
          <w:sz w:val="24"/>
        </w:rPr>
      </w:pPr>
      <w:r>
        <w:rPr>
          <w:sz w:val="24"/>
        </w:rPr>
        <w:t>Комментарий к Гражданскому кодексу РФ, части второй постатейный./ Отв. Ред. Садиков О.Н.—М., Инфра-М НОРМА, 1996.</w:t>
      </w:r>
    </w:p>
    <w:p w:rsidR="00B82077" w:rsidRDefault="00B82077">
      <w:pPr>
        <w:numPr>
          <w:ilvl w:val="0"/>
          <w:numId w:val="23"/>
        </w:numPr>
        <w:spacing w:line="360" w:lineRule="auto"/>
        <w:rPr>
          <w:sz w:val="24"/>
        </w:rPr>
      </w:pPr>
      <w:r>
        <w:rPr>
          <w:sz w:val="24"/>
        </w:rPr>
        <w:t>Балтус П., Майджер Б. Школа европейского бизнеса,// Лизинг-ревю.- 1996. №1.</w:t>
      </w:r>
    </w:p>
    <w:p w:rsidR="00B82077" w:rsidRDefault="00B82077">
      <w:pPr>
        <w:numPr>
          <w:ilvl w:val="0"/>
          <w:numId w:val="23"/>
        </w:numPr>
        <w:spacing w:line="360" w:lineRule="auto"/>
        <w:rPr>
          <w:sz w:val="24"/>
        </w:rPr>
      </w:pPr>
      <w:r>
        <w:rPr>
          <w:sz w:val="24"/>
        </w:rPr>
        <w:t>Голощапов В. “Развитие лизинга в России: реальность и перспективы” // Финансовый бизнес.-1996.- № 7.</w:t>
      </w:r>
    </w:p>
    <w:p w:rsidR="00B82077" w:rsidRDefault="00B82077">
      <w:pPr>
        <w:numPr>
          <w:ilvl w:val="0"/>
          <w:numId w:val="23"/>
        </w:numPr>
        <w:spacing w:line="360" w:lineRule="auto"/>
        <w:rPr>
          <w:sz w:val="24"/>
        </w:rPr>
      </w:pPr>
      <w:r>
        <w:rPr>
          <w:sz w:val="24"/>
        </w:rPr>
        <w:t>Голощанов В. Н. Лизинг обречен на успех, но мешают налоги// Экономика и жизнь.</w:t>
      </w:r>
      <w:r>
        <w:rPr>
          <w:noProof/>
          <w:sz w:val="24"/>
        </w:rPr>
        <w:t xml:space="preserve"> – 1996.- № 8.</w:t>
      </w:r>
    </w:p>
    <w:p w:rsidR="00B82077" w:rsidRDefault="00B82077">
      <w:pPr>
        <w:numPr>
          <w:ilvl w:val="0"/>
          <w:numId w:val="23"/>
        </w:numPr>
        <w:spacing w:line="360" w:lineRule="auto"/>
        <w:ind w:left="357" w:hanging="357"/>
        <w:jc w:val="both"/>
        <w:rPr>
          <w:sz w:val="24"/>
        </w:rPr>
      </w:pPr>
      <w:r>
        <w:rPr>
          <w:sz w:val="24"/>
        </w:rPr>
        <w:t xml:space="preserve">Газман В. "Лизинг Теория. Практика. Комментарий" М.: Фонд «Правовая культура», 1997. </w:t>
      </w:r>
    </w:p>
    <w:p w:rsidR="00B82077" w:rsidRDefault="00B82077">
      <w:pPr>
        <w:numPr>
          <w:ilvl w:val="0"/>
          <w:numId w:val="23"/>
        </w:numPr>
        <w:spacing w:line="360" w:lineRule="auto"/>
        <w:jc w:val="both"/>
        <w:rPr>
          <w:sz w:val="24"/>
        </w:rPr>
      </w:pPr>
      <w:r>
        <w:rPr>
          <w:sz w:val="24"/>
        </w:rPr>
        <w:t>Талье И., Абашина А. Аренда и лизинг.- М: Издательский дом "Филинъ", 1997.</w:t>
      </w:r>
    </w:p>
    <w:p w:rsidR="00B82077" w:rsidRDefault="00B82077">
      <w:pPr>
        <w:pStyle w:val="a6"/>
        <w:numPr>
          <w:ilvl w:val="0"/>
          <w:numId w:val="23"/>
        </w:numPr>
        <w:ind w:left="357" w:hanging="357"/>
        <w:rPr>
          <w:rFonts w:ascii="Times New Roman" w:hAnsi="Times New Roman"/>
          <w:sz w:val="24"/>
        </w:rPr>
      </w:pPr>
      <w:r>
        <w:rPr>
          <w:rFonts w:ascii="Times New Roman" w:hAnsi="Times New Roman"/>
          <w:noProof/>
          <w:sz w:val="24"/>
        </w:rPr>
        <w:t>Прилуцкий Л. “Финансовый лизинг. Правовые основы, экономика, практика”.-М.: ОСЬ-89, 1997.</w:t>
      </w:r>
    </w:p>
    <w:p w:rsidR="00B82077" w:rsidRDefault="00B82077">
      <w:pPr>
        <w:pStyle w:val="a6"/>
        <w:numPr>
          <w:ilvl w:val="0"/>
          <w:numId w:val="23"/>
        </w:numPr>
        <w:ind w:left="357" w:hanging="357"/>
        <w:rPr>
          <w:rFonts w:ascii="Times New Roman" w:hAnsi="Times New Roman"/>
          <w:sz w:val="24"/>
        </w:rPr>
      </w:pPr>
      <w:r>
        <w:rPr>
          <w:rFonts w:ascii="Times New Roman" w:hAnsi="Times New Roman"/>
          <w:sz w:val="24"/>
        </w:rPr>
        <w:t>Калачева С. Арендные сделки. - М.: ПРИОР, 1997 .</w:t>
      </w:r>
    </w:p>
    <w:p w:rsidR="00B82077" w:rsidRDefault="00B82077">
      <w:pPr>
        <w:numPr>
          <w:ilvl w:val="0"/>
          <w:numId w:val="23"/>
        </w:numPr>
        <w:spacing w:line="360" w:lineRule="auto"/>
        <w:rPr>
          <w:sz w:val="24"/>
        </w:rPr>
      </w:pPr>
      <w:r>
        <w:rPr>
          <w:sz w:val="24"/>
        </w:rPr>
        <w:t>Кабатова Е.В. Лизинг: правовое регулирование, практика. - М.: ИНФРА-М, 1998.</w:t>
      </w:r>
    </w:p>
    <w:p w:rsidR="00B82077" w:rsidRDefault="00B82077">
      <w:pPr>
        <w:numPr>
          <w:ilvl w:val="0"/>
          <w:numId w:val="23"/>
        </w:numPr>
        <w:spacing w:line="360" w:lineRule="auto"/>
        <w:rPr>
          <w:sz w:val="24"/>
        </w:rPr>
      </w:pPr>
      <w:r>
        <w:rPr>
          <w:sz w:val="24"/>
        </w:rPr>
        <w:t>Харитонова Ю.С. Финансовая аренда (лизинг)// Законодательство.-1998.- №1.</w:t>
      </w:r>
    </w:p>
    <w:p w:rsidR="00B82077" w:rsidRDefault="00B82077">
      <w:pPr>
        <w:numPr>
          <w:ilvl w:val="0"/>
          <w:numId w:val="23"/>
        </w:numPr>
        <w:spacing w:line="360" w:lineRule="auto"/>
        <w:rPr>
          <w:sz w:val="24"/>
        </w:rPr>
      </w:pPr>
      <w:r>
        <w:rPr>
          <w:sz w:val="24"/>
        </w:rPr>
        <w:t>Сахарчук  В. Виды лизинговых операций.// Хозяйство и право.-1998.-№4.</w:t>
      </w:r>
    </w:p>
    <w:p w:rsidR="00B82077" w:rsidRDefault="00B82077">
      <w:pPr>
        <w:numPr>
          <w:ilvl w:val="0"/>
          <w:numId w:val="23"/>
        </w:numPr>
        <w:spacing w:line="360" w:lineRule="auto"/>
        <w:rPr>
          <w:sz w:val="24"/>
        </w:rPr>
      </w:pPr>
      <w:r>
        <w:rPr>
          <w:sz w:val="24"/>
        </w:rPr>
        <w:t>Газман В. Лизинг в малом предпринимательстве, организационно-правовое обеспечение// Хозяйство и право. –1998. -№7.</w:t>
      </w:r>
    </w:p>
    <w:p w:rsidR="00B82077" w:rsidRDefault="00B82077">
      <w:pPr>
        <w:numPr>
          <w:ilvl w:val="0"/>
          <w:numId w:val="23"/>
        </w:numPr>
        <w:spacing w:line="360" w:lineRule="auto"/>
        <w:rPr>
          <w:sz w:val="24"/>
        </w:rPr>
      </w:pPr>
      <w:r>
        <w:rPr>
          <w:sz w:val="24"/>
        </w:rPr>
        <w:t>Газман В. Лизинг в малом предпринимательстве, организационно-правовое обеспечение// Хозяйство и право. –1998. -№8.</w:t>
      </w:r>
    </w:p>
    <w:p w:rsidR="00B82077" w:rsidRDefault="00B82077">
      <w:pPr>
        <w:numPr>
          <w:ilvl w:val="0"/>
          <w:numId w:val="23"/>
        </w:numPr>
        <w:spacing w:line="360" w:lineRule="auto"/>
        <w:rPr>
          <w:sz w:val="24"/>
        </w:rPr>
      </w:pPr>
      <w:r>
        <w:rPr>
          <w:sz w:val="24"/>
        </w:rPr>
        <w:t>Масленченков Ю. Краткая характеристика законодательной базы лизинга и основных его субъектов //Финансист. - 1998.- №9.</w:t>
      </w:r>
    </w:p>
    <w:p w:rsidR="00B82077" w:rsidRDefault="00B82077">
      <w:pPr>
        <w:numPr>
          <w:ilvl w:val="0"/>
          <w:numId w:val="23"/>
        </w:numPr>
        <w:spacing w:line="360" w:lineRule="auto"/>
        <w:rPr>
          <w:sz w:val="24"/>
        </w:rPr>
      </w:pPr>
      <w:r>
        <w:rPr>
          <w:sz w:val="24"/>
        </w:rPr>
        <w:t xml:space="preserve">Газман В.Д. Рынок лизинговых услуг. -М.: Правовая культура,  1999г. </w:t>
      </w:r>
    </w:p>
    <w:p w:rsidR="00B82077" w:rsidRDefault="00B82077">
      <w:pPr>
        <w:numPr>
          <w:ilvl w:val="0"/>
          <w:numId w:val="23"/>
        </w:numPr>
        <w:spacing w:line="360" w:lineRule="auto"/>
        <w:rPr>
          <w:sz w:val="24"/>
        </w:rPr>
      </w:pPr>
      <w:r>
        <w:rPr>
          <w:sz w:val="24"/>
        </w:rPr>
        <w:t>Эриашвили Н.Д. Банковское право: Учебник для вузов. - М.: Закон и право, Юнити –Дана, 1999.</w:t>
      </w:r>
    </w:p>
    <w:p w:rsidR="00B82077" w:rsidRDefault="00B82077">
      <w:pPr>
        <w:numPr>
          <w:ilvl w:val="0"/>
          <w:numId w:val="23"/>
        </w:numPr>
        <w:spacing w:line="360" w:lineRule="auto"/>
        <w:rPr>
          <w:sz w:val="24"/>
        </w:rPr>
      </w:pPr>
      <w:r>
        <w:rPr>
          <w:sz w:val="24"/>
        </w:rPr>
        <w:t xml:space="preserve">Гражданское право: Под ред. Гришаева. М.:Юрист.-1999. </w:t>
      </w:r>
    </w:p>
    <w:p w:rsidR="00B82077" w:rsidRDefault="00B82077">
      <w:pPr>
        <w:numPr>
          <w:ilvl w:val="0"/>
          <w:numId w:val="23"/>
        </w:numPr>
        <w:spacing w:line="360" w:lineRule="auto"/>
        <w:rPr>
          <w:sz w:val="24"/>
        </w:rPr>
      </w:pPr>
      <w:r>
        <w:rPr>
          <w:sz w:val="24"/>
        </w:rPr>
        <w:t>Гражданское право ч.2: Под ред. Сергеева. М.: Проспект. - 1999.</w:t>
      </w:r>
    </w:p>
    <w:p w:rsidR="00B82077" w:rsidRDefault="00B82077">
      <w:pPr>
        <w:numPr>
          <w:ilvl w:val="0"/>
          <w:numId w:val="23"/>
        </w:numPr>
        <w:spacing w:line="360" w:lineRule="auto"/>
        <w:rPr>
          <w:sz w:val="24"/>
          <w:lang w:val="en-US"/>
        </w:rPr>
      </w:pPr>
      <w:r>
        <w:rPr>
          <w:sz w:val="24"/>
        </w:rPr>
        <w:t xml:space="preserve">Газман В. Кризис законодательства о лизинге // Хозяйство и право. 2000. №4. </w:t>
      </w:r>
    </w:p>
    <w:p w:rsidR="00B82077" w:rsidRDefault="00B82077">
      <w:pPr>
        <w:numPr>
          <w:ilvl w:val="0"/>
          <w:numId w:val="23"/>
        </w:numPr>
        <w:spacing w:line="360" w:lineRule="auto"/>
        <w:rPr>
          <w:sz w:val="24"/>
        </w:rPr>
      </w:pPr>
      <w:r>
        <w:rPr>
          <w:sz w:val="24"/>
        </w:rPr>
        <w:t>Газман В. Российский  лизинг нуждается в законодательной поддержке.//Хозяйство и право.-2001.-№1.</w:t>
      </w:r>
    </w:p>
    <w:p w:rsidR="00B82077" w:rsidRDefault="00B82077">
      <w:pPr>
        <w:numPr>
          <w:ilvl w:val="0"/>
          <w:numId w:val="23"/>
        </w:numPr>
        <w:spacing w:line="360" w:lineRule="auto"/>
        <w:rPr>
          <w:sz w:val="24"/>
        </w:rPr>
      </w:pPr>
      <w:r>
        <w:rPr>
          <w:sz w:val="24"/>
        </w:rPr>
        <w:t>Полякова Ю. О лизинге сельхозтехники в РФ.// Ведомости. 15 февраля 2001 г.</w:t>
      </w:r>
    </w:p>
    <w:p w:rsidR="00B82077" w:rsidRDefault="00B82077">
      <w:pPr>
        <w:pStyle w:val="af0"/>
        <w:spacing w:line="360" w:lineRule="auto"/>
        <w:rPr>
          <w:snapToGrid/>
        </w:rPr>
      </w:pPr>
    </w:p>
    <w:p w:rsidR="00B82077" w:rsidRDefault="00B82077">
      <w:pPr>
        <w:spacing w:line="360" w:lineRule="auto"/>
        <w:rPr>
          <w:sz w:val="24"/>
        </w:rPr>
      </w:pPr>
    </w:p>
    <w:p w:rsidR="00B82077" w:rsidRDefault="00B82077">
      <w:pPr>
        <w:pStyle w:val="31"/>
        <w:ind w:firstLine="0"/>
        <w:rPr>
          <w:rFonts w:ascii="Times New Roman" w:hAnsi="Times New Roman"/>
          <w:sz w:val="24"/>
        </w:rPr>
      </w:pPr>
      <w:bookmarkStart w:id="0" w:name="_GoBack"/>
      <w:bookmarkEnd w:id="0"/>
    </w:p>
    <w:sectPr w:rsidR="00B82077">
      <w:headerReference w:type="default" r:id="rId7"/>
      <w:type w:val="continuous"/>
      <w:pgSz w:w="11906" w:h="16838"/>
      <w:pgMar w:top="1418" w:right="851" w:bottom="170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077" w:rsidRDefault="00B82077">
      <w:r>
        <w:separator/>
      </w:r>
    </w:p>
  </w:endnote>
  <w:endnote w:type="continuationSeparator" w:id="0">
    <w:p w:rsidR="00B82077" w:rsidRDefault="00B8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altica">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077" w:rsidRDefault="00B82077">
      <w:r>
        <w:separator/>
      </w:r>
    </w:p>
  </w:footnote>
  <w:footnote w:type="continuationSeparator" w:id="0">
    <w:p w:rsidR="00B82077" w:rsidRDefault="00B82077">
      <w:r>
        <w:continuationSeparator/>
      </w:r>
    </w:p>
  </w:footnote>
  <w:footnote w:type="continuationNotice" w:id="1">
    <w:p w:rsidR="00B82077" w:rsidRDefault="00B82077"/>
  </w:footnote>
  <w:footnote w:id="2">
    <w:p w:rsidR="00B82077" w:rsidRDefault="00B82077">
      <w:pPr>
        <w:pStyle w:val="a7"/>
      </w:pPr>
      <w:r>
        <w:rPr>
          <w:rStyle w:val="a8"/>
        </w:rPr>
        <w:footnoteRef/>
      </w:r>
      <w:r>
        <w:t xml:space="preserve"> Сусанян К. Лизинг, бартер, товарообмен с зарубежными партнерами. М.: Мировой океан, 1992. с. 12.</w:t>
      </w:r>
    </w:p>
    <w:p w:rsidR="00B82077" w:rsidRDefault="00B82077">
      <w:pPr>
        <w:pStyle w:val="a7"/>
      </w:pPr>
    </w:p>
  </w:footnote>
  <w:footnote w:id="3">
    <w:p w:rsidR="00B82077" w:rsidRDefault="00B82077">
      <w:pPr>
        <w:pStyle w:val="a7"/>
      </w:pPr>
      <w:r>
        <w:rPr>
          <w:rStyle w:val="a8"/>
        </w:rPr>
        <w:footnoteRef/>
      </w:r>
      <w:r>
        <w:t xml:space="preserve"> Харитонова Ю.С. Финансовая аренда (лизинг)// Законодательство.-1998.- №1, с. 23.</w:t>
      </w:r>
    </w:p>
  </w:footnote>
  <w:footnote w:id="4">
    <w:p w:rsidR="00B82077" w:rsidRDefault="00B82077">
      <w:pPr>
        <w:pStyle w:val="a7"/>
      </w:pPr>
      <w:r>
        <w:rPr>
          <w:rStyle w:val="a8"/>
        </w:rPr>
        <w:footnoteRef/>
      </w:r>
      <w:r>
        <w:t xml:space="preserve"> Гражданское, торговое и семейное право капиталистических стран: Сб. нормативных актов. Обязательственное право. М.—1989. с. 185.</w:t>
      </w:r>
    </w:p>
    <w:p w:rsidR="00B82077" w:rsidRDefault="00B82077">
      <w:pPr>
        <w:pStyle w:val="a7"/>
      </w:pPr>
    </w:p>
  </w:footnote>
  <w:footnote w:id="5">
    <w:p w:rsidR="00B82077" w:rsidRDefault="00B82077">
      <w:pPr>
        <w:pStyle w:val="a7"/>
      </w:pPr>
      <w:r>
        <w:rPr>
          <w:rStyle w:val="a8"/>
        </w:rPr>
        <w:footnoteRef/>
      </w:r>
      <w:r>
        <w:t xml:space="preserve"> Кабатова Е.В. Лизинг: правовое регулирование, практика.- М.: ИНФРА-М, 1998. с.15</w:t>
      </w:r>
    </w:p>
    <w:p w:rsidR="00B82077" w:rsidRDefault="00B82077">
      <w:pPr>
        <w:pStyle w:val="a7"/>
      </w:pPr>
    </w:p>
  </w:footnote>
  <w:footnote w:id="6">
    <w:p w:rsidR="00B82077" w:rsidRDefault="00B82077">
      <w:pPr>
        <w:pStyle w:val="a7"/>
      </w:pPr>
      <w:r>
        <w:rPr>
          <w:rStyle w:val="a8"/>
        </w:rPr>
        <w:footnoteRef/>
      </w:r>
      <w:r>
        <w:t xml:space="preserve">  Балтус П., Майджер Б. Школа европейского бизнеса,// Лизинг-ревю.- 1996. №1.</w:t>
      </w:r>
    </w:p>
    <w:p w:rsidR="00B82077" w:rsidRDefault="00B82077">
      <w:pPr>
        <w:pStyle w:val="a7"/>
      </w:pPr>
    </w:p>
  </w:footnote>
  <w:footnote w:id="7">
    <w:p w:rsidR="00B82077" w:rsidRDefault="00B82077">
      <w:pPr>
        <w:pStyle w:val="a7"/>
      </w:pPr>
      <w:r>
        <w:rPr>
          <w:rStyle w:val="a8"/>
        </w:rPr>
        <w:footnoteRef/>
      </w:r>
      <w:r>
        <w:t xml:space="preserve"> Медведков С.Ю. Лизинг в экономике США// США: политика, экономика, идеология.-1979.-№ 5.-с. 101.</w:t>
      </w:r>
    </w:p>
    <w:p w:rsidR="00B82077" w:rsidRDefault="00B82077">
      <w:pPr>
        <w:pStyle w:val="a7"/>
      </w:pPr>
    </w:p>
  </w:footnote>
  <w:footnote w:id="8">
    <w:p w:rsidR="00B82077" w:rsidRDefault="00B82077">
      <w:pPr>
        <w:pStyle w:val="a7"/>
      </w:pPr>
      <w:r>
        <w:rPr>
          <w:rStyle w:val="a8"/>
        </w:rPr>
        <w:footnoteRef/>
      </w:r>
      <w:r>
        <w:t xml:space="preserve"> </w:t>
      </w:r>
      <w:r>
        <w:rPr>
          <w:sz w:val="18"/>
        </w:rPr>
        <w:t xml:space="preserve"> О лизинге: Закон РФ от 11.09.1998 г.//Российская газета 5 ноября  1998г</w:t>
      </w:r>
      <w:r>
        <w:t>.</w:t>
      </w:r>
    </w:p>
  </w:footnote>
  <w:footnote w:id="9">
    <w:p w:rsidR="00B82077" w:rsidRDefault="00B82077">
      <w:pPr>
        <w:pStyle w:val="a7"/>
      </w:pPr>
      <w:r>
        <w:rPr>
          <w:rStyle w:val="a8"/>
        </w:rPr>
        <w:footnoteRef/>
      </w:r>
      <w:r>
        <w:t xml:space="preserve"> Газман В. Кризис законодательства о лизинге // Хозяйство и право. 2000. №4. с.97.</w:t>
      </w:r>
    </w:p>
    <w:p w:rsidR="00B82077" w:rsidRDefault="00B82077">
      <w:pPr>
        <w:pStyle w:val="a7"/>
      </w:pPr>
    </w:p>
  </w:footnote>
  <w:footnote w:id="10">
    <w:p w:rsidR="00B82077" w:rsidRDefault="00B82077">
      <w:pPr>
        <w:pStyle w:val="a7"/>
      </w:pPr>
      <w:r>
        <w:rPr>
          <w:rStyle w:val="a8"/>
        </w:rPr>
        <w:footnoteRef/>
      </w:r>
      <w:r>
        <w:t xml:space="preserve"> Харитонова Ю.С. Финансовая аренда (лизинг)// Законодательство.-1998.- №1, с. 28</w:t>
      </w:r>
    </w:p>
    <w:p w:rsidR="00B82077" w:rsidRDefault="00B82077">
      <w:pPr>
        <w:pStyle w:val="a7"/>
      </w:pPr>
    </w:p>
  </w:footnote>
  <w:footnote w:id="11">
    <w:p w:rsidR="00B82077" w:rsidRDefault="00B82077">
      <w:pPr>
        <w:pStyle w:val="a7"/>
        <w:rPr>
          <w:lang w:val="en-US"/>
        </w:rPr>
      </w:pPr>
      <w:r>
        <w:rPr>
          <w:rStyle w:val="a8"/>
        </w:rPr>
        <w:footnoteRef/>
      </w:r>
      <w:r>
        <w:t xml:space="preserve"> Газман В. Кризис законодательства о лизинге // Хозяйство и право. -2000.- №4. с. 98.</w:t>
      </w:r>
    </w:p>
    <w:p w:rsidR="00B82077" w:rsidRDefault="00B82077">
      <w:pPr>
        <w:pStyle w:val="a7"/>
        <w:rPr>
          <w:lang w:val="en-US"/>
        </w:rPr>
      </w:pPr>
    </w:p>
  </w:footnote>
  <w:footnote w:id="12">
    <w:p w:rsidR="00B82077" w:rsidRDefault="00B82077">
      <w:pPr>
        <w:pStyle w:val="a7"/>
        <w:rPr>
          <w:lang w:val="en-US"/>
        </w:rPr>
      </w:pPr>
      <w:r>
        <w:rPr>
          <w:rStyle w:val="a8"/>
        </w:rPr>
        <w:footnoteRef/>
      </w:r>
      <w:r>
        <w:t xml:space="preserve"> Кабатова Е.В. Лизинг: правовое регулирование, практика.- М.: ИНФРА-М, 1998. с.</w:t>
      </w:r>
      <w:r>
        <w:rPr>
          <w:lang w:val="en-US"/>
        </w:rPr>
        <w:t xml:space="preserve"> 27</w:t>
      </w:r>
    </w:p>
  </w:footnote>
  <w:footnote w:id="13">
    <w:p w:rsidR="00B82077" w:rsidRDefault="00B82077">
      <w:pPr>
        <w:pStyle w:val="a7"/>
      </w:pPr>
      <w:r>
        <w:rPr>
          <w:rStyle w:val="a8"/>
        </w:rPr>
        <w:footnoteRef/>
      </w:r>
      <w:r>
        <w:t xml:space="preserve"> Сахарчук  В. Виды лизинговых операций.// Хозяйство и право.-1998.-№4.-с.27</w:t>
      </w:r>
    </w:p>
  </w:footnote>
  <w:footnote w:id="14">
    <w:p w:rsidR="00B82077" w:rsidRDefault="00B82077">
      <w:pPr>
        <w:pStyle w:val="a7"/>
      </w:pPr>
      <w:r>
        <w:rPr>
          <w:rStyle w:val="a8"/>
        </w:rPr>
        <w:footnoteRef/>
      </w:r>
      <w:r>
        <w:t xml:space="preserve"> Сахарчук  В. Виды лизинговых операций.// Хозяйство и право.-1998.-№4.-с.30</w:t>
      </w:r>
    </w:p>
  </w:footnote>
  <w:footnote w:id="15">
    <w:p w:rsidR="00B82077" w:rsidRDefault="00B82077">
      <w:pPr>
        <w:pStyle w:val="a7"/>
      </w:pPr>
      <w:r>
        <w:rPr>
          <w:rStyle w:val="a8"/>
          <w:sz w:val="18"/>
        </w:rPr>
        <w:footnoteRef/>
      </w:r>
      <w:r>
        <w:rPr>
          <w:sz w:val="18"/>
        </w:rPr>
        <w:t xml:space="preserve"> О лизинге: Закон РФ от 11.09.1998 г.//Российская газета 5 ноября  1998г</w:t>
      </w:r>
      <w:r>
        <w:t>.</w:t>
      </w:r>
    </w:p>
  </w:footnote>
  <w:footnote w:id="16">
    <w:p w:rsidR="00B82077" w:rsidRDefault="00B82077">
      <w:pPr>
        <w:pStyle w:val="a7"/>
      </w:pPr>
      <w:r>
        <w:rPr>
          <w:rStyle w:val="a8"/>
        </w:rPr>
        <w:footnoteRef/>
      </w:r>
      <w:r>
        <w:t xml:space="preserve"> Кабатова Е.В. Лизинг: правовое регулирование, практика.- М.: ИНФРА-М, 1998.- с. 30</w:t>
      </w:r>
    </w:p>
  </w:footnote>
  <w:footnote w:id="17">
    <w:p w:rsidR="00B82077" w:rsidRDefault="00B82077">
      <w:pPr>
        <w:pStyle w:val="a7"/>
      </w:pPr>
      <w:r>
        <w:rPr>
          <w:rStyle w:val="a8"/>
        </w:rPr>
        <w:footnoteRef/>
      </w:r>
      <w:r>
        <w:t xml:space="preserve"> Газман В.Д. Рынок лизинговых услуг.-М.: Правовая культура,  1999, с.306 </w:t>
      </w:r>
    </w:p>
  </w:footnote>
  <w:footnote w:id="18">
    <w:p w:rsidR="00B82077" w:rsidRDefault="00B82077">
      <w:pPr>
        <w:pStyle w:val="a7"/>
      </w:pPr>
      <w:r>
        <w:rPr>
          <w:rStyle w:val="a8"/>
        </w:rPr>
        <w:footnoteRef/>
      </w:r>
      <w:r>
        <w:t xml:space="preserve"> Газман В.Д. Рынок лизинговых услуг.-М.: Правовая культура,  1999, с.306.</w:t>
      </w:r>
    </w:p>
  </w:footnote>
  <w:footnote w:id="19">
    <w:p w:rsidR="00B82077" w:rsidRDefault="00B82077">
      <w:pPr>
        <w:pStyle w:val="a7"/>
      </w:pPr>
      <w:r>
        <w:rPr>
          <w:rStyle w:val="a8"/>
        </w:rPr>
        <w:footnoteRef/>
      </w:r>
      <w:r>
        <w:t xml:space="preserve"> О лицензировании отдельных видов деятельности: Закон РФ от 16 сен. 1998 г.//РГ 3 окт., 1998 г.</w:t>
      </w:r>
    </w:p>
  </w:footnote>
  <w:footnote w:id="20">
    <w:p w:rsidR="00B82077" w:rsidRDefault="00B82077">
      <w:pPr>
        <w:pStyle w:val="a7"/>
      </w:pPr>
      <w:r>
        <w:rPr>
          <w:rStyle w:val="a8"/>
        </w:rPr>
        <w:footnoteRef/>
      </w:r>
      <w:r>
        <w:t xml:space="preserve"> Об утверждении положения о лицензировании лизинговой деятельности: Постановление Правительства РФ от 26 февраля 1996 г. № 167.//РГ 12 марта 1996 г. </w:t>
      </w:r>
    </w:p>
  </w:footnote>
  <w:footnote w:id="21">
    <w:p w:rsidR="00B82077" w:rsidRDefault="00B82077">
      <w:pPr>
        <w:pStyle w:val="a7"/>
      </w:pPr>
      <w:r>
        <w:rPr>
          <w:rStyle w:val="a8"/>
        </w:rPr>
        <w:footnoteRef/>
      </w:r>
      <w:r>
        <w:t xml:space="preserve"> Об организации работы по лицензированию лизинговой деятельности в РФ: Приказ Минэкономики от 20 июня 1996 г.//Закон №8, 1999. </w:t>
      </w:r>
    </w:p>
  </w:footnote>
  <w:footnote w:id="22">
    <w:p w:rsidR="00B82077" w:rsidRDefault="00B82077">
      <w:pPr>
        <w:pStyle w:val="a7"/>
      </w:pPr>
      <w:r>
        <w:rPr>
          <w:rStyle w:val="a8"/>
        </w:rPr>
        <w:footnoteRef/>
      </w:r>
      <w:r>
        <w:t xml:space="preserve"> Кабатова Е.В. Лизинг: правовое регулирование, практика.- М.: ИНФРА-М, 1998.- с. 30.</w:t>
      </w:r>
    </w:p>
  </w:footnote>
  <w:footnote w:id="23">
    <w:p w:rsidR="00B82077" w:rsidRDefault="00B82077">
      <w:pPr>
        <w:pStyle w:val="a7"/>
      </w:pPr>
      <w:r>
        <w:rPr>
          <w:rStyle w:val="a8"/>
        </w:rPr>
        <w:footnoteRef/>
      </w:r>
      <w:r>
        <w:t xml:space="preserve"> Голощапов В. “Развитие лизинга в России: реальность и перспективы”, // Финансовый бизнес,1996, № 7.</w:t>
      </w:r>
    </w:p>
  </w:footnote>
  <w:footnote w:id="24">
    <w:p w:rsidR="00B82077" w:rsidRDefault="00B82077">
      <w:pPr>
        <w:pStyle w:val="a7"/>
      </w:pPr>
      <w:r>
        <w:rPr>
          <w:rStyle w:val="a8"/>
        </w:rPr>
        <w:footnoteRef/>
      </w:r>
      <w:r>
        <w:t xml:space="preserve"> Изменения и дополнения, вносимые в Положение о составе затрат по производству и реализации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Постановление Правительства РФ от 1 июля 1995 г. </w:t>
      </w:r>
    </w:p>
  </w:footnote>
  <w:footnote w:id="25">
    <w:p w:rsidR="00B82077" w:rsidRDefault="00B82077">
      <w:pPr>
        <w:pStyle w:val="a7"/>
      </w:pPr>
      <w:r>
        <w:rPr>
          <w:rStyle w:val="a8"/>
        </w:rPr>
        <w:footnoteRef/>
      </w:r>
      <w:r>
        <w:t xml:space="preserve"> Газман В. Лизинг в малом предпринимательстве, организационно-правовое обеспечение// Хозяйство и </w:t>
      </w:r>
    </w:p>
    <w:p w:rsidR="00B82077" w:rsidRDefault="00B82077">
      <w:pPr>
        <w:pStyle w:val="a7"/>
      </w:pPr>
    </w:p>
    <w:p w:rsidR="00B82077" w:rsidRDefault="00B82077">
      <w:pPr>
        <w:pStyle w:val="a7"/>
      </w:pPr>
      <w:r>
        <w:t>право. –1998. -№7,  с.101.</w:t>
      </w:r>
    </w:p>
  </w:footnote>
  <w:footnote w:id="26">
    <w:p w:rsidR="00B82077" w:rsidRDefault="00B82077">
      <w:pPr>
        <w:pStyle w:val="a7"/>
      </w:pPr>
      <w:r>
        <w:rPr>
          <w:rStyle w:val="a8"/>
        </w:rPr>
        <w:footnoteRef/>
      </w:r>
      <w:r>
        <w:t xml:space="preserve"> Харитонова Ю.С. Финансовая аренда (лизинг)// Законодательство.-1998.- №1, с. 23-30.</w:t>
      </w:r>
    </w:p>
  </w:footnote>
  <w:footnote w:id="27">
    <w:p w:rsidR="00B82077" w:rsidRDefault="00B82077">
      <w:pPr>
        <w:pStyle w:val="a7"/>
      </w:pPr>
      <w:r>
        <w:rPr>
          <w:rStyle w:val="a8"/>
        </w:rPr>
        <w:footnoteRef/>
      </w:r>
      <w:r>
        <w:t xml:space="preserve"> Комментарий к Гражданскому кодексу РФ, части второй постатейный./ Отв. Ред. Садиков О.Н.—М., Инфра-М НОРМА, 1996, с. 236</w:t>
      </w:r>
    </w:p>
    <w:p w:rsidR="00B82077" w:rsidRDefault="00B82077">
      <w:pPr>
        <w:pStyle w:val="a7"/>
      </w:pPr>
    </w:p>
  </w:footnote>
  <w:footnote w:id="28">
    <w:p w:rsidR="00B82077" w:rsidRDefault="00B82077">
      <w:pPr>
        <w:pStyle w:val="a7"/>
      </w:pPr>
      <w:r>
        <w:rPr>
          <w:rStyle w:val="a8"/>
        </w:rPr>
        <w:footnoteRef/>
      </w:r>
      <w:r>
        <w:t xml:space="preserve"> Кабатова Е.В. Лизинг: правовое регулирование, практика.- М.: ИНФРА-М, 1998. с. 35.</w:t>
      </w:r>
    </w:p>
  </w:footnote>
  <w:footnote w:id="29">
    <w:p w:rsidR="00B82077" w:rsidRDefault="00B82077">
      <w:pPr>
        <w:pStyle w:val="a7"/>
      </w:pPr>
      <w:r>
        <w:rPr>
          <w:rStyle w:val="a8"/>
        </w:rPr>
        <w:footnoteRef/>
      </w:r>
      <w:r>
        <w:t xml:space="preserve"> Кабатова Е.В. Лизинг: правовое регулирование, практика.- М.: ИНФРА-М, 1998. с.39</w:t>
      </w:r>
    </w:p>
  </w:footnote>
  <w:footnote w:id="30">
    <w:p w:rsidR="00B82077" w:rsidRDefault="00B82077">
      <w:pPr>
        <w:pStyle w:val="a7"/>
      </w:pPr>
      <w:r>
        <w:rPr>
          <w:rStyle w:val="a8"/>
        </w:rPr>
        <w:footnoteRef/>
      </w:r>
      <w:r>
        <w:t xml:space="preserve"> Чекмарёва Е.Н. Лизинговый бизнес.—М.: Экономика, 1993.—с. 49.</w:t>
      </w:r>
    </w:p>
  </w:footnote>
  <w:footnote w:id="31">
    <w:p w:rsidR="00B82077" w:rsidRDefault="00B82077">
      <w:pPr>
        <w:pStyle w:val="a7"/>
      </w:pPr>
      <w:r>
        <w:rPr>
          <w:rStyle w:val="a8"/>
        </w:rPr>
        <w:footnoteRef/>
      </w:r>
      <w:r>
        <w:t xml:space="preserve"> Основы законодательства СССР и союзных республик об аренде от 23 нояб. 1989 г.//Ведомости СНД и ВС СССР.-1989.-№25.-ст.481.</w:t>
      </w:r>
    </w:p>
  </w:footnote>
  <w:footnote w:id="32">
    <w:p w:rsidR="00B82077" w:rsidRDefault="00B82077">
      <w:pPr>
        <w:pStyle w:val="a7"/>
      </w:pPr>
      <w:r>
        <w:rPr>
          <w:rStyle w:val="a8"/>
        </w:rPr>
        <w:footnoteRef/>
      </w:r>
      <w:r>
        <w:t xml:space="preserve"> Чекмарёва Е.Н. Лизинговый бизнес.—М.: Экономика, 1993.—с. 49.</w:t>
      </w:r>
    </w:p>
  </w:footnote>
  <w:footnote w:id="33">
    <w:p w:rsidR="00B82077" w:rsidRDefault="00B82077">
      <w:pPr>
        <w:pStyle w:val="a7"/>
      </w:pPr>
      <w:r>
        <w:rPr>
          <w:rStyle w:val="a8"/>
        </w:rPr>
        <w:footnoteRef/>
      </w:r>
      <w:r>
        <w:t xml:space="preserve"> Газман В. Лизинг в малом предпринимательстве, организационно-правовое обеспечение// Хозяйство и право. –1998. -№7,  с. 107. </w:t>
      </w:r>
    </w:p>
  </w:footnote>
  <w:footnote w:id="34">
    <w:p w:rsidR="00B82077" w:rsidRDefault="00B82077">
      <w:pPr>
        <w:pStyle w:val="a7"/>
      </w:pPr>
      <w:r>
        <w:rPr>
          <w:rStyle w:val="a8"/>
        </w:rPr>
        <w:footnoteRef/>
      </w:r>
      <w:r>
        <w:t xml:space="preserve"> Полякова Ю. О лизинге сельхозтехники в РФ.// Ведомости. 15 февраля 2001 г.</w:t>
      </w:r>
    </w:p>
  </w:footnote>
  <w:footnote w:id="35">
    <w:p w:rsidR="00B82077" w:rsidRDefault="00B82077">
      <w:pPr>
        <w:pStyle w:val="a7"/>
      </w:pPr>
      <w:r>
        <w:rPr>
          <w:rStyle w:val="a8"/>
        </w:rPr>
        <w:footnoteRef/>
      </w:r>
      <w:r>
        <w:t xml:space="preserve"> Кабатова Е.В. Лизинг: правовое регулирование, практика.- М.: ИНФРА-М, 1998. с. 140.</w:t>
      </w:r>
    </w:p>
  </w:footnote>
  <w:footnote w:id="36">
    <w:p w:rsidR="00B82077" w:rsidRDefault="00B82077">
      <w:pPr>
        <w:pStyle w:val="a7"/>
      </w:pPr>
      <w:r>
        <w:rPr>
          <w:rStyle w:val="a8"/>
        </w:rPr>
        <w:footnoteRef/>
      </w:r>
      <w:r>
        <w:t>Там же.</w:t>
      </w:r>
    </w:p>
  </w:footnote>
  <w:footnote w:id="37">
    <w:p w:rsidR="00B82077" w:rsidRDefault="00B82077">
      <w:pPr>
        <w:pStyle w:val="a7"/>
      </w:pPr>
      <w:r>
        <w:rPr>
          <w:rStyle w:val="a8"/>
        </w:rPr>
        <w:footnoteRef/>
      </w:r>
      <w:r>
        <w:t xml:space="preserve"> "Российская газета", N 180, 21.09.94</w:t>
      </w:r>
    </w:p>
  </w:footnote>
  <w:footnote w:id="38">
    <w:p w:rsidR="00B82077" w:rsidRDefault="00B82077">
      <w:pPr>
        <w:pStyle w:val="a7"/>
      </w:pPr>
      <w:r>
        <w:rPr>
          <w:rStyle w:val="a8"/>
        </w:rPr>
        <w:footnoteRef/>
      </w:r>
      <w:r>
        <w:t xml:space="preserve"> " Российская газета " N 135, 14.07.95</w:t>
      </w:r>
    </w:p>
  </w:footnote>
  <w:footnote w:id="39">
    <w:p w:rsidR="00B82077" w:rsidRDefault="00B82077">
      <w:pPr>
        <w:pStyle w:val="a7"/>
      </w:pPr>
      <w:r>
        <w:rPr>
          <w:rStyle w:val="a8"/>
        </w:rPr>
        <w:footnoteRef/>
      </w:r>
      <w:r>
        <w:t xml:space="preserve"> Эриашвили Н.Д. Банковское право: Учебник для вузов. - М.: Закон и право, Юнити –Дана, 1999.-стр. 239.</w:t>
      </w:r>
    </w:p>
  </w:footnote>
  <w:footnote w:id="40">
    <w:p w:rsidR="00B82077" w:rsidRDefault="00B82077">
      <w:pPr>
        <w:pStyle w:val="a7"/>
      </w:pPr>
      <w:r>
        <w:rPr>
          <w:rStyle w:val="a8"/>
        </w:rPr>
        <w:footnoteRef/>
      </w:r>
      <w:r>
        <w:t xml:space="preserve"> Кабатова Е.В. Лизинг: правовое регулирование, практика.- М.: ИНФРА-М, 1998. с. 120.</w:t>
      </w:r>
    </w:p>
  </w:footnote>
  <w:footnote w:id="41">
    <w:p w:rsidR="00B82077" w:rsidRDefault="00B82077">
      <w:pPr>
        <w:pStyle w:val="a7"/>
      </w:pPr>
      <w:r>
        <w:rPr>
          <w:rStyle w:val="a8"/>
        </w:rPr>
        <w:footnoteRef/>
      </w:r>
      <w:r>
        <w:t xml:space="preserve"> Кабатова Е.В. Лизинг: правовое регулирование, практика.- М.: ИНФРА-М, 1998. с. 65</w:t>
      </w:r>
    </w:p>
  </w:footnote>
  <w:footnote w:id="42">
    <w:p w:rsidR="00B82077" w:rsidRDefault="00B82077">
      <w:pPr>
        <w:spacing w:before="120"/>
        <w:ind w:left="142" w:hanging="142"/>
        <w:rPr>
          <w:rFonts w:ascii="TimesET" w:hAnsi="TimesET"/>
        </w:rPr>
      </w:pPr>
      <w:r>
        <w:rPr>
          <w:rStyle w:val="a8"/>
        </w:rPr>
        <w:footnoteRef/>
      </w:r>
      <w:r>
        <w:t xml:space="preserve"> </w:t>
      </w:r>
      <w:r>
        <w:rPr>
          <w:rFonts w:ascii="TimesET" w:hAnsi="TimesET"/>
        </w:rPr>
        <w:t>Бухгалтерский, валютный и инвестиционный аспекты лизинга. М.:”Ист-сервис”, 1994.</w:t>
      </w:r>
    </w:p>
    <w:p w:rsidR="00B82077" w:rsidRDefault="00B82077">
      <w:pPr>
        <w:pStyle w:val="a7"/>
      </w:pPr>
    </w:p>
  </w:footnote>
  <w:footnote w:id="43">
    <w:p w:rsidR="00B82077" w:rsidRDefault="00B82077">
      <w:pPr>
        <w:pStyle w:val="a7"/>
      </w:pPr>
      <w:r>
        <w:rPr>
          <w:rStyle w:val="a8"/>
        </w:rPr>
        <w:footnoteRef/>
      </w:r>
      <w:r>
        <w:t xml:space="preserve"> </w:t>
      </w:r>
      <w:r>
        <w:rPr>
          <w:rFonts w:ascii="TimesET" w:hAnsi="TimesET"/>
        </w:rPr>
        <w:t>Лизинг и коммерческий кредит. М.: “Истсервис”, 1994.</w:t>
      </w:r>
    </w:p>
  </w:footnote>
  <w:footnote w:id="44">
    <w:p w:rsidR="00B82077" w:rsidRDefault="00B82077">
      <w:pPr>
        <w:pStyle w:val="a7"/>
      </w:pPr>
      <w:r>
        <w:rPr>
          <w:rStyle w:val="a8"/>
        </w:rPr>
        <w:footnoteRef/>
      </w:r>
      <w:r>
        <w:t xml:space="preserve"> Конвенция УНИДРУА о международном финансовом лизинге" (ЗАКЛЮЧЕНА В ОТТАВЕ 28.05.88)//Вестник ВАС РФ.-19998.-№5</w:t>
      </w:r>
    </w:p>
  </w:footnote>
  <w:footnote w:id="45">
    <w:p w:rsidR="00B82077" w:rsidRDefault="00B82077">
      <w:pPr>
        <w:pStyle w:val="a7"/>
      </w:pPr>
      <w:r>
        <w:rPr>
          <w:rStyle w:val="a8"/>
        </w:rPr>
        <w:footnoteRef/>
      </w:r>
      <w:r>
        <w:t xml:space="preserve"> О лизинге: Закон РФ от 11 сент. 1998 г.// Российская  газета.- 5 НОЯБРЯ 1998.</w:t>
      </w:r>
    </w:p>
  </w:footnote>
  <w:footnote w:id="46">
    <w:p w:rsidR="00B82077" w:rsidRDefault="00B82077">
      <w:pPr>
        <w:pStyle w:val="a7"/>
      </w:pPr>
      <w:r>
        <w:rPr>
          <w:rStyle w:val="a8"/>
        </w:rPr>
        <w:footnoteRef/>
      </w:r>
      <w:r>
        <w:t xml:space="preserve"> Об инвестиционной деятельности в Российской Федерации, осуществляемой в форме капитальных вложений: Закон РФ от 15 июля 1998 г.// Российская  газета.- 4 марта 1999.</w:t>
      </w:r>
    </w:p>
  </w:footnote>
  <w:footnote w:id="47">
    <w:p w:rsidR="00B82077" w:rsidRDefault="00B82077">
      <w:pPr>
        <w:pStyle w:val="a7"/>
      </w:pPr>
      <w:r>
        <w:rPr>
          <w:rStyle w:val="a8"/>
        </w:rPr>
        <w:footnoteRef/>
      </w:r>
      <w:r>
        <w:t xml:space="preserve"> Газман В. Российский  лизинг нуждается в законодательной поддержке.//Хозяйство и право.-2001.-№1.-с. 46.</w:t>
      </w:r>
    </w:p>
  </w:footnote>
  <w:footnote w:id="48">
    <w:p w:rsidR="00B82077" w:rsidRDefault="00B82077">
      <w:pPr>
        <w:pStyle w:val="a7"/>
      </w:pPr>
      <w:r>
        <w:rPr>
          <w:rStyle w:val="a8"/>
        </w:rPr>
        <w:footnoteRef/>
      </w:r>
      <w:r>
        <w:t xml:space="preserve"> Гражданский кодекс РФ. Часть вторая./Отв. Ред. Садиков О.Н.-М.:Инфра-М, 1996.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077" w:rsidRDefault="00330CDE">
    <w:pPr>
      <w:pStyle w:val="a3"/>
      <w:framePr w:wrap="around" w:vAnchor="text" w:hAnchor="page" w:x="6481" w:y="-273"/>
      <w:jc w:val="center"/>
      <w:rPr>
        <w:rStyle w:val="a4"/>
      </w:rPr>
    </w:pPr>
    <w:r>
      <w:rPr>
        <w:rStyle w:val="a4"/>
        <w:noProof/>
      </w:rPr>
      <w:t>1</w:t>
    </w:r>
  </w:p>
  <w:p w:rsidR="00B82077" w:rsidRDefault="00B82077">
    <w:pPr>
      <w:pStyle w:val="a3"/>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42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4E148BC"/>
    <w:multiLevelType w:val="singleLevel"/>
    <w:tmpl w:val="0419000F"/>
    <w:lvl w:ilvl="0">
      <w:start w:val="1"/>
      <w:numFmt w:val="decimal"/>
      <w:lvlText w:val="%1."/>
      <w:lvlJc w:val="left"/>
      <w:pPr>
        <w:tabs>
          <w:tab w:val="num" w:pos="360"/>
        </w:tabs>
        <w:ind w:left="360" w:hanging="360"/>
      </w:pPr>
    </w:lvl>
  </w:abstractNum>
  <w:abstractNum w:abstractNumId="2">
    <w:nsid w:val="07113727"/>
    <w:multiLevelType w:val="singleLevel"/>
    <w:tmpl w:val="0419000F"/>
    <w:lvl w:ilvl="0">
      <w:start w:val="1"/>
      <w:numFmt w:val="decimal"/>
      <w:lvlText w:val="%1."/>
      <w:lvlJc w:val="left"/>
      <w:pPr>
        <w:tabs>
          <w:tab w:val="num" w:pos="360"/>
        </w:tabs>
        <w:ind w:left="360" w:hanging="360"/>
      </w:pPr>
    </w:lvl>
  </w:abstractNum>
  <w:abstractNum w:abstractNumId="3">
    <w:nsid w:val="07113E69"/>
    <w:multiLevelType w:val="singleLevel"/>
    <w:tmpl w:val="05DE7E6C"/>
    <w:lvl w:ilvl="0">
      <w:start w:val="1"/>
      <w:numFmt w:val="decimal"/>
      <w:lvlText w:val="%1."/>
      <w:lvlJc w:val="left"/>
      <w:pPr>
        <w:tabs>
          <w:tab w:val="num" w:pos="1260"/>
        </w:tabs>
        <w:ind w:left="1260" w:hanging="540"/>
      </w:pPr>
      <w:rPr>
        <w:rFonts w:hint="default"/>
      </w:rPr>
    </w:lvl>
  </w:abstractNum>
  <w:abstractNum w:abstractNumId="4">
    <w:nsid w:val="0F891F2E"/>
    <w:multiLevelType w:val="singleLevel"/>
    <w:tmpl w:val="0419000F"/>
    <w:lvl w:ilvl="0">
      <w:start w:val="1"/>
      <w:numFmt w:val="decimal"/>
      <w:lvlText w:val="%1."/>
      <w:lvlJc w:val="left"/>
      <w:pPr>
        <w:tabs>
          <w:tab w:val="num" w:pos="360"/>
        </w:tabs>
        <w:ind w:left="360" w:hanging="360"/>
      </w:pPr>
    </w:lvl>
  </w:abstractNum>
  <w:abstractNum w:abstractNumId="5">
    <w:nsid w:val="11FE7622"/>
    <w:multiLevelType w:val="singleLevel"/>
    <w:tmpl w:val="0419000F"/>
    <w:lvl w:ilvl="0">
      <w:start w:val="1"/>
      <w:numFmt w:val="decimal"/>
      <w:lvlText w:val="%1."/>
      <w:lvlJc w:val="left"/>
      <w:pPr>
        <w:tabs>
          <w:tab w:val="num" w:pos="360"/>
        </w:tabs>
        <w:ind w:left="360" w:hanging="360"/>
      </w:pPr>
    </w:lvl>
  </w:abstractNum>
  <w:abstractNum w:abstractNumId="6">
    <w:nsid w:val="133217FA"/>
    <w:multiLevelType w:val="singleLevel"/>
    <w:tmpl w:val="0419000F"/>
    <w:lvl w:ilvl="0">
      <w:start w:val="1"/>
      <w:numFmt w:val="decimal"/>
      <w:lvlText w:val="%1."/>
      <w:lvlJc w:val="left"/>
      <w:pPr>
        <w:tabs>
          <w:tab w:val="num" w:pos="360"/>
        </w:tabs>
        <w:ind w:left="360" w:hanging="360"/>
      </w:pPr>
    </w:lvl>
  </w:abstractNum>
  <w:abstractNum w:abstractNumId="7">
    <w:nsid w:val="15BE53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7500B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A450955"/>
    <w:multiLevelType w:val="singleLevel"/>
    <w:tmpl w:val="0419000F"/>
    <w:lvl w:ilvl="0">
      <w:start w:val="1"/>
      <w:numFmt w:val="decimal"/>
      <w:lvlText w:val="%1."/>
      <w:lvlJc w:val="left"/>
      <w:pPr>
        <w:tabs>
          <w:tab w:val="num" w:pos="360"/>
        </w:tabs>
        <w:ind w:left="360" w:hanging="360"/>
      </w:pPr>
    </w:lvl>
  </w:abstractNum>
  <w:abstractNum w:abstractNumId="10">
    <w:nsid w:val="1AC4181B"/>
    <w:multiLevelType w:val="singleLevel"/>
    <w:tmpl w:val="DEB429AE"/>
    <w:lvl w:ilvl="0">
      <w:start w:val="9"/>
      <w:numFmt w:val="decimal"/>
      <w:lvlText w:val="%1. "/>
      <w:legacy w:legacy="1" w:legacySpace="0" w:legacyIndent="283"/>
      <w:lvlJc w:val="left"/>
      <w:pPr>
        <w:ind w:left="283" w:hanging="283"/>
      </w:pPr>
      <w:rPr>
        <w:rFonts w:ascii="Baltica" w:hAnsi="Baltica" w:hint="default"/>
        <w:b w:val="0"/>
        <w:i w:val="0"/>
        <w:sz w:val="28"/>
        <w:u w:val="none"/>
      </w:rPr>
    </w:lvl>
  </w:abstractNum>
  <w:abstractNum w:abstractNumId="11">
    <w:nsid w:val="1DE63B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CD241CE"/>
    <w:multiLevelType w:val="singleLevel"/>
    <w:tmpl w:val="0419000F"/>
    <w:lvl w:ilvl="0">
      <w:start w:val="1"/>
      <w:numFmt w:val="decimal"/>
      <w:lvlText w:val="%1."/>
      <w:lvlJc w:val="left"/>
      <w:pPr>
        <w:tabs>
          <w:tab w:val="num" w:pos="360"/>
        </w:tabs>
        <w:ind w:left="360" w:hanging="360"/>
      </w:pPr>
    </w:lvl>
  </w:abstractNum>
  <w:abstractNum w:abstractNumId="13">
    <w:nsid w:val="2E3974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0D3550B"/>
    <w:multiLevelType w:val="singleLevel"/>
    <w:tmpl w:val="A3F430A2"/>
    <w:lvl w:ilvl="0">
      <w:start w:val="1"/>
      <w:numFmt w:val="bullet"/>
      <w:lvlText w:val="—"/>
      <w:lvlJc w:val="left"/>
      <w:pPr>
        <w:tabs>
          <w:tab w:val="num" w:pos="1219"/>
        </w:tabs>
        <w:ind w:left="1219" w:hanging="510"/>
      </w:pPr>
      <w:rPr>
        <w:rFonts w:hint="default"/>
      </w:rPr>
    </w:lvl>
  </w:abstractNum>
  <w:abstractNum w:abstractNumId="15">
    <w:nsid w:val="33AF0CBE"/>
    <w:multiLevelType w:val="singleLevel"/>
    <w:tmpl w:val="12BC341C"/>
    <w:lvl w:ilvl="0">
      <w:start w:val="1"/>
      <w:numFmt w:val="decimal"/>
      <w:lvlText w:val="%1."/>
      <w:lvlJc w:val="left"/>
      <w:pPr>
        <w:tabs>
          <w:tab w:val="num" w:pos="644"/>
        </w:tabs>
        <w:ind w:left="644" w:hanging="360"/>
      </w:pPr>
      <w:rPr>
        <w:rFonts w:hint="default"/>
      </w:rPr>
    </w:lvl>
  </w:abstractNum>
  <w:abstractNum w:abstractNumId="16">
    <w:nsid w:val="3CF070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CF53F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04826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4FF132F"/>
    <w:multiLevelType w:val="singleLevel"/>
    <w:tmpl w:val="6E66C520"/>
    <w:lvl w:ilvl="0">
      <w:numFmt w:val="bullet"/>
      <w:lvlText w:val="-"/>
      <w:lvlJc w:val="left"/>
      <w:pPr>
        <w:tabs>
          <w:tab w:val="num" w:pos="644"/>
        </w:tabs>
        <w:ind w:left="644" w:hanging="360"/>
      </w:pPr>
      <w:rPr>
        <w:rFonts w:hint="default"/>
      </w:rPr>
    </w:lvl>
  </w:abstractNum>
  <w:abstractNum w:abstractNumId="20">
    <w:nsid w:val="63CC5756"/>
    <w:multiLevelType w:val="singleLevel"/>
    <w:tmpl w:val="0419000F"/>
    <w:lvl w:ilvl="0">
      <w:start w:val="1"/>
      <w:numFmt w:val="decimal"/>
      <w:lvlText w:val="%1."/>
      <w:lvlJc w:val="left"/>
      <w:pPr>
        <w:tabs>
          <w:tab w:val="num" w:pos="360"/>
        </w:tabs>
        <w:ind w:left="360" w:hanging="360"/>
      </w:pPr>
    </w:lvl>
  </w:abstractNum>
  <w:abstractNum w:abstractNumId="21">
    <w:nsid w:val="685B40E1"/>
    <w:multiLevelType w:val="singleLevel"/>
    <w:tmpl w:val="0419000F"/>
    <w:lvl w:ilvl="0">
      <w:start w:val="1"/>
      <w:numFmt w:val="decimal"/>
      <w:lvlText w:val="%1."/>
      <w:lvlJc w:val="left"/>
      <w:pPr>
        <w:tabs>
          <w:tab w:val="num" w:pos="360"/>
        </w:tabs>
        <w:ind w:left="360" w:hanging="360"/>
      </w:pPr>
    </w:lvl>
  </w:abstractNum>
  <w:abstractNum w:abstractNumId="22">
    <w:nsid w:val="689C6BF1"/>
    <w:multiLevelType w:val="singleLevel"/>
    <w:tmpl w:val="73CA96A6"/>
    <w:lvl w:ilvl="0">
      <w:start w:val="1"/>
      <w:numFmt w:val="decimal"/>
      <w:lvlText w:val="%1."/>
      <w:lvlJc w:val="left"/>
      <w:pPr>
        <w:tabs>
          <w:tab w:val="num" w:pos="765"/>
        </w:tabs>
        <w:ind w:left="765" w:hanging="615"/>
      </w:pPr>
      <w:rPr>
        <w:rFonts w:hint="default"/>
      </w:rPr>
    </w:lvl>
  </w:abstractNum>
  <w:abstractNum w:abstractNumId="23">
    <w:nsid w:val="781E76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79841D99"/>
    <w:multiLevelType w:val="singleLevel"/>
    <w:tmpl w:val="74929750"/>
    <w:lvl w:ilvl="0">
      <w:numFmt w:val="bullet"/>
      <w:lvlText w:val="—"/>
      <w:lvlJc w:val="left"/>
      <w:pPr>
        <w:tabs>
          <w:tab w:val="num" w:pos="1069"/>
        </w:tabs>
        <w:ind w:left="1069" w:hanging="360"/>
      </w:pPr>
      <w:rPr>
        <w:rFonts w:hint="default"/>
      </w:rPr>
    </w:lvl>
  </w:abstractNum>
  <w:num w:numId="1">
    <w:abstractNumId w:val="18"/>
  </w:num>
  <w:num w:numId="2">
    <w:abstractNumId w:val="21"/>
  </w:num>
  <w:num w:numId="3">
    <w:abstractNumId w:val="13"/>
  </w:num>
  <w:num w:numId="4">
    <w:abstractNumId w:val="16"/>
  </w:num>
  <w:num w:numId="5">
    <w:abstractNumId w:val="11"/>
  </w:num>
  <w:num w:numId="6">
    <w:abstractNumId w:val="20"/>
  </w:num>
  <w:num w:numId="7">
    <w:abstractNumId w:val="17"/>
  </w:num>
  <w:num w:numId="8">
    <w:abstractNumId w:val="19"/>
  </w:num>
  <w:num w:numId="9">
    <w:abstractNumId w:val="15"/>
  </w:num>
  <w:num w:numId="10">
    <w:abstractNumId w:val="14"/>
  </w:num>
  <w:num w:numId="11">
    <w:abstractNumId w:val="0"/>
  </w:num>
  <w:num w:numId="12">
    <w:abstractNumId w:val="22"/>
  </w:num>
  <w:num w:numId="13">
    <w:abstractNumId w:val="8"/>
  </w:num>
  <w:num w:numId="14">
    <w:abstractNumId w:val="2"/>
  </w:num>
  <w:num w:numId="15">
    <w:abstractNumId w:val="1"/>
  </w:num>
  <w:num w:numId="16">
    <w:abstractNumId w:val="4"/>
  </w:num>
  <w:num w:numId="17">
    <w:abstractNumId w:val="7"/>
  </w:num>
  <w:num w:numId="18">
    <w:abstractNumId w:val="5"/>
  </w:num>
  <w:num w:numId="19">
    <w:abstractNumId w:val="23"/>
  </w:num>
  <w:num w:numId="20">
    <w:abstractNumId w:val="6"/>
  </w:num>
  <w:num w:numId="21">
    <w:abstractNumId w:val="24"/>
  </w:num>
  <w:num w:numId="22">
    <w:abstractNumId w:val="9"/>
  </w:num>
  <w:num w:numId="23">
    <w:abstractNumId w:val="12"/>
  </w:num>
  <w:num w:numId="24">
    <w:abstractNumId w:val="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0CDE"/>
    <w:rsid w:val="0020188C"/>
    <w:rsid w:val="00330CDE"/>
    <w:rsid w:val="00404351"/>
    <w:rsid w:val="00B82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8"/>
    <o:shapelayout v:ext="edit">
      <o:idmap v:ext="edit" data="1"/>
    </o:shapelayout>
  </w:shapeDefaults>
  <w:decimalSymbol w:val=","/>
  <w:listSeparator w:val=";"/>
  <w15:chartTrackingRefBased/>
  <w15:docId w15:val="{A7994CC6-FC9C-42C3-9D65-23A07B482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jc w:val="both"/>
      <w:outlineLvl w:val="1"/>
    </w:pPr>
    <w:rPr>
      <w:sz w:val="28"/>
    </w:rPr>
  </w:style>
  <w:style w:type="paragraph" w:styleId="3">
    <w:name w:val="heading 3"/>
    <w:basedOn w:val="a"/>
    <w:next w:val="a"/>
    <w:qFormat/>
    <w:pPr>
      <w:keepNext/>
      <w:outlineLvl w:val="2"/>
    </w:pPr>
    <w:rPr>
      <w:rFonts w:ascii="Georgia" w:hAnsi="Georgia"/>
      <w:sz w:val="28"/>
    </w:rPr>
  </w:style>
  <w:style w:type="paragraph" w:styleId="4">
    <w:name w:val="heading 4"/>
    <w:basedOn w:val="a"/>
    <w:next w:val="a"/>
    <w:qFormat/>
    <w:pPr>
      <w:keepNext/>
      <w:jc w:val="center"/>
      <w:outlineLvl w:val="3"/>
    </w:pPr>
    <w:rPr>
      <w:sz w:val="32"/>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spacing w:line="360" w:lineRule="auto"/>
      <w:ind w:firstLine="851"/>
      <w:jc w:val="center"/>
      <w:outlineLvl w:val="5"/>
    </w:pPr>
    <w:rPr>
      <w:rFonts w:ascii="Courier New" w:hAnsi="Courier New"/>
      <w:sz w:val="26"/>
    </w:rPr>
  </w:style>
  <w:style w:type="paragraph" w:styleId="7">
    <w:name w:val="heading 7"/>
    <w:basedOn w:val="a"/>
    <w:next w:val="a"/>
    <w:qFormat/>
    <w:pPr>
      <w:keepNext/>
      <w:spacing w:line="360" w:lineRule="auto"/>
      <w:ind w:firstLine="720"/>
      <w:jc w:val="center"/>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Body Text Indent"/>
    <w:basedOn w:val="a"/>
    <w:semiHidden/>
    <w:pPr>
      <w:spacing w:line="360" w:lineRule="auto"/>
      <w:ind w:firstLine="851"/>
      <w:jc w:val="both"/>
    </w:pPr>
    <w:rPr>
      <w:rFonts w:ascii="Georgia" w:hAnsi="Georgia"/>
      <w:sz w:val="28"/>
    </w:rPr>
  </w:style>
  <w:style w:type="paragraph" w:styleId="a7">
    <w:name w:val="footnote text"/>
    <w:basedOn w:val="a"/>
    <w:semiHidden/>
  </w:style>
  <w:style w:type="character" w:styleId="a8">
    <w:name w:val="footnote reference"/>
    <w:semiHidden/>
    <w:rPr>
      <w:vertAlign w:val="superscript"/>
    </w:rPr>
  </w:style>
  <w:style w:type="paragraph" w:styleId="10">
    <w:name w:val="toc 1"/>
    <w:basedOn w:val="a"/>
    <w:next w:val="a"/>
    <w:autoRedefine/>
    <w:semiHidden/>
    <w:pPr>
      <w:spacing w:before="240" w:after="120"/>
    </w:pPr>
    <w:rPr>
      <w:b/>
    </w:rPr>
  </w:style>
  <w:style w:type="paragraph" w:styleId="20">
    <w:name w:val="toc 2"/>
    <w:basedOn w:val="a"/>
    <w:next w:val="a"/>
    <w:autoRedefine/>
    <w:semiHidden/>
    <w:pPr>
      <w:spacing w:before="120"/>
      <w:ind w:left="200"/>
    </w:pPr>
    <w:rPr>
      <w:i/>
    </w:r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9">
    <w:name w:val="annotation reference"/>
    <w:semiHidden/>
    <w:rPr>
      <w:sz w:val="16"/>
    </w:rPr>
  </w:style>
  <w:style w:type="paragraph" w:styleId="aa">
    <w:name w:val="annotation text"/>
    <w:basedOn w:val="a"/>
    <w:semiHidden/>
  </w:style>
  <w:style w:type="paragraph" w:styleId="ab">
    <w:name w:val="caption"/>
    <w:basedOn w:val="a"/>
    <w:next w:val="a"/>
    <w:qFormat/>
    <w:pPr>
      <w:spacing w:before="120" w:after="120"/>
    </w:pPr>
    <w:rPr>
      <w:b/>
    </w:rPr>
  </w:style>
  <w:style w:type="paragraph" w:styleId="ac">
    <w:name w:val="Body Text"/>
    <w:basedOn w:val="a"/>
    <w:semiHidden/>
    <w:pPr>
      <w:spacing w:line="360" w:lineRule="auto"/>
      <w:jc w:val="both"/>
    </w:pPr>
    <w:rPr>
      <w:rFonts w:ascii="Georgia" w:hAnsi="Georgia"/>
      <w:sz w:val="28"/>
    </w:rPr>
  </w:style>
  <w:style w:type="paragraph" w:styleId="ad">
    <w:name w:val="endnote text"/>
    <w:basedOn w:val="a"/>
    <w:semiHidden/>
  </w:style>
  <w:style w:type="character" w:styleId="ae">
    <w:name w:val="endnote reference"/>
    <w:semiHidden/>
    <w:rPr>
      <w:vertAlign w:val="superscript"/>
    </w:rPr>
  </w:style>
  <w:style w:type="paragraph" w:styleId="21">
    <w:name w:val="Body Text Indent 2"/>
    <w:basedOn w:val="a"/>
    <w:semiHidden/>
    <w:pPr>
      <w:tabs>
        <w:tab w:val="num" w:pos="1361"/>
      </w:tabs>
      <w:spacing w:line="360" w:lineRule="auto"/>
      <w:ind w:firstLine="851"/>
      <w:jc w:val="both"/>
    </w:pPr>
    <w:rPr>
      <w:rFonts w:ascii="Georgia" w:hAnsi="Georgia"/>
      <w:color w:val="FF0000"/>
      <w:sz w:val="28"/>
    </w:rPr>
  </w:style>
  <w:style w:type="paragraph" w:styleId="31">
    <w:name w:val="Body Text Indent 3"/>
    <w:basedOn w:val="a"/>
    <w:semiHidden/>
    <w:pPr>
      <w:tabs>
        <w:tab w:val="num" w:pos="1361"/>
      </w:tabs>
      <w:spacing w:line="360" w:lineRule="auto"/>
      <w:ind w:firstLine="851"/>
      <w:jc w:val="both"/>
    </w:pPr>
    <w:rPr>
      <w:rFonts w:ascii="Georgia" w:hAnsi="Georgia"/>
      <w:color w:val="000000"/>
      <w:sz w:val="28"/>
    </w:rPr>
  </w:style>
  <w:style w:type="paragraph" w:styleId="af">
    <w:name w:val="Title"/>
    <w:basedOn w:val="a"/>
    <w:qFormat/>
    <w:pPr>
      <w:jc w:val="center"/>
    </w:pPr>
    <w:rPr>
      <w:sz w:val="32"/>
    </w:rPr>
  </w:style>
  <w:style w:type="paragraph" w:styleId="22">
    <w:name w:val="Body Text 2"/>
    <w:basedOn w:val="a"/>
    <w:semiHidden/>
    <w:pPr>
      <w:tabs>
        <w:tab w:val="num" w:pos="1361"/>
      </w:tabs>
      <w:spacing w:line="360" w:lineRule="auto"/>
      <w:jc w:val="both"/>
    </w:pPr>
    <w:rPr>
      <w:rFonts w:ascii="Courier New" w:hAnsi="Courier New"/>
      <w:sz w:val="26"/>
    </w:rPr>
  </w:style>
  <w:style w:type="paragraph" w:customStyle="1" w:styleId="af0">
    <w:name w:val="Термин"/>
    <w:basedOn w:val="a"/>
    <w:next w:val="a"/>
    <w:rPr>
      <w:snapToGrid w:val="0"/>
      <w:sz w:val="24"/>
    </w:rPr>
  </w:style>
  <w:style w:type="paragraph" w:customStyle="1" w:styleId="210">
    <w:name w:val="Основной текст 21"/>
    <w:basedOn w:val="a"/>
    <w:pPr>
      <w:spacing w:line="360" w:lineRule="auto"/>
      <w:ind w:firstLine="720"/>
      <w:jc w:val="both"/>
    </w:pPr>
    <w:rPr>
      <w:sz w:val="24"/>
    </w:rPr>
  </w:style>
  <w:style w:type="paragraph" w:customStyle="1" w:styleId="af1">
    <w:name w:val="Îáû÷íûé"/>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19067</Words>
  <Characters>108682</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ИГУ     ЮРФАК</Company>
  <LinksUpToDate>false</LinksUpToDate>
  <CharactersWithSpaces>127495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КОМАРОВ  МИХАИЛ</dc:creator>
  <cp:keywords/>
  <dc:description/>
  <cp:lastModifiedBy>admin</cp:lastModifiedBy>
  <cp:revision>2</cp:revision>
  <cp:lastPrinted>2001-05-23T11:04:00Z</cp:lastPrinted>
  <dcterms:created xsi:type="dcterms:W3CDTF">2014-02-03T17:45:00Z</dcterms:created>
  <dcterms:modified xsi:type="dcterms:W3CDTF">2014-02-03T17:45:00Z</dcterms:modified>
</cp:coreProperties>
</file>