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en-US"/>
        </w:rPr>
      </w:pP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Контрольна робота з правознавства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lang w:val="uk-UA"/>
        </w:rPr>
      </w:pPr>
      <w:r>
        <w:rPr>
          <w:b/>
          <w:sz w:val="28"/>
          <w:szCs w:val="20"/>
          <w:lang w:val="uk-UA"/>
        </w:rPr>
        <w:t xml:space="preserve">Поняття і зміст господарського права, ТзОВ, відповідальність за порушення </w:t>
      </w:r>
      <w:r>
        <w:rPr>
          <w:b/>
          <w:sz w:val="28"/>
          <w:szCs w:val="20"/>
        </w:rPr>
        <w:t>антимонопо</w:t>
      </w:r>
      <w:r>
        <w:rPr>
          <w:b/>
          <w:sz w:val="28"/>
          <w:szCs w:val="20"/>
        </w:rPr>
        <w:softHyphen/>
        <w:t xml:space="preserve">льного </w:t>
      </w:r>
      <w:r>
        <w:rPr>
          <w:b/>
          <w:sz w:val="28"/>
          <w:szCs w:val="20"/>
          <w:lang w:val="uk-UA"/>
        </w:rPr>
        <w:t>законодавства.</w:t>
      </w: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0"/>
          <w:lang w:val="uk-UA"/>
        </w:rPr>
      </w:pP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br w:type="page"/>
        <w:t>1.     Поняття і зміст господарського права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2.</w:t>
      </w:r>
      <w:r>
        <w:rPr>
          <w:b/>
          <w:sz w:val="28"/>
          <w:szCs w:val="20"/>
          <w:lang w:val="uk-UA"/>
        </w:rPr>
        <w:t xml:space="preserve">     ТзОВ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8"/>
        </w:rPr>
      </w:pPr>
      <w:r>
        <w:rPr>
          <w:b/>
          <w:bCs/>
          <w:sz w:val="28"/>
          <w:szCs w:val="20"/>
          <w:lang w:val="uk-UA"/>
        </w:rPr>
        <w:t>3.</w:t>
      </w:r>
      <w:r>
        <w:rPr>
          <w:b/>
          <w:sz w:val="28"/>
          <w:szCs w:val="20"/>
          <w:lang w:val="uk-UA"/>
        </w:rPr>
        <w:t xml:space="preserve">   Відповідальність за порушення </w:t>
      </w:r>
      <w:r>
        <w:rPr>
          <w:b/>
          <w:sz w:val="28"/>
          <w:szCs w:val="20"/>
        </w:rPr>
        <w:t>антимонопо</w:t>
      </w:r>
      <w:r>
        <w:rPr>
          <w:b/>
          <w:sz w:val="28"/>
          <w:szCs w:val="20"/>
        </w:rPr>
        <w:softHyphen/>
        <w:t xml:space="preserve">льного </w:t>
      </w:r>
      <w:r>
        <w:rPr>
          <w:b/>
          <w:sz w:val="28"/>
          <w:szCs w:val="20"/>
          <w:lang w:val="uk-UA"/>
        </w:rPr>
        <w:t>законодавства.</w:t>
      </w: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</w:rPr>
      </w:pPr>
    </w:p>
    <w:p w:rsidR="00434252" w:rsidRDefault="0043425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1. Господарське право, як і будь-яка інша юридична дис</w:t>
      </w:r>
      <w:r>
        <w:rPr>
          <w:sz w:val="28"/>
          <w:szCs w:val="20"/>
          <w:lang w:val="uk-UA"/>
        </w:rPr>
        <w:softHyphen/>
        <w:t>ципліна, може бути визначене насамперед за предметною ознакою, тобто за сукупністю суспільних відносин, що ре</w:t>
      </w:r>
      <w:r>
        <w:rPr>
          <w:sz w:val="28"/>
          <w:szCs w:val="20"/>
          <w:lang w:val="uk-UA"/>
        </w:rPr>
        <w:softHyphen/>
        <w:t>гулюються нормами господарського права. З цієї точки зо</w:t>
      </w:r>
      <w:r>
        <w:rPr>
          <w:sz w:val="28"/>
          <w:szCs w:val="20"/>
          <w:lang w:val="uk-UA"/>
        </w:rPr>
        <w:softHyphen/>
        <w:t>ру господарське право є системою норм, які регулюють господарські відносини, тобто відносини, в які вступають організації, підприємці у процесі своєї господарської дія</w:t>
      </w:r>
      <w:r>
        <w:rPr>
          <w:sz w:val="28"/>
          <w:szCs w:val="20"/>
          <w:lang w:val="uk-UA"/>
        </w:rPr>
        <w:softHyphen/>
        <w:t>льності. Господарські відносини у сфері економіки України становлять предмет господарського права.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Зміст предмета господарського права</w:t>
      </w:r>
      <w:r>
        <w:rPr>
          <w:sz w:val="28"/>
          <w:szCs w:val="20"/>
          <w:lang w:val="uk-UA"/>
        </w:rPr>
        <w:t xml:space="preserve"> визначається двома основними поняттями: «народне господарство» і “господарська діяльність”.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Зазначені поняття визначаються в чинному законодавстві України. Так, згідно із Законом від </w:t>
      </w:r>
      <w:r>
        <w:rPr>
          <w:sz w:val="28"/>
          <w:szCs w:val="20"/>
        </w:rPr>
        <w:t xml:space="preserve">3 </w:t>
      </w:r>
      <w:r>
        <w:rPr>
          <w:sz w:val="28"/>
          <w:szCs w:val="20"/>
          <w:lang w:val="uk-UA"/>
        </w:rPr>
        <w:t xml:space="preserve">серпня 1990р. «Про економічну самостійність України» (Відомості </w:t>
      </w:r>
      <w:r>
        <w:rPr>
          <w:sz w:val="28"/>
          <w:szCs w:val="20"/>
        </w:rPr>
        <w:t>Вер</w:t>
      </w:r>
      <w:r>
        <w:rPr>
          <w:sz w:val="28"/>
          <w:szCs w:val="20"/>
        </w:rPr>
        <w:softHyphen/>
        <w:t xml:space="preserve">хов. </w:t>
      </w:r>
      <w:r>
        <w:rPr>
          <w:sz w:val="28"/>
          <w:szCs w:val="20"/>
          <w:lang w:val="uk-UA"/>
        </w:rPr>
        <w:t xml:space="preserve">Ради УРСР.- </w:t>
      </w:r>
      <w:r>
        <w:rPr>
          <w:sz w:val="28"/>
          <w:szCs w:val="20"/>
        </w:rPr>
        <w:t xml:space="preserve">1990- № 34-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449) </w:t>
      </w:r>
      <w:r>
        <w:rPr>
          <w:sz w:val="28"/>
          <w:szCs w:val="20"/>
          <w:lang w:val="uk-UA"/>
        </w:rPr>
        <w:t>до народного господарства України належать усі розташовані на її терито</w:t>
      </w:r>
      <w:r>
        <w:rPr>
          <w:sz w:val="28"/>
          <w:szCs w:val="20"/>
          <w:lang w:val="uk-UA"/>
        </w:rPr>
        <w:softHyphen/>
        <w:t>рії підприємства, установи, організації. В сукупності вони утворюють народногосподарський комплекс України (ст. І). Це основне коло суб'єктів, які здійснюють госпо</w:t>
      </w:r>
      <w:r>
        <w:rPr>
          <w:sz w:val="28"/>
          <w:szCs w:val="20"/>
          <w:lang w:val="uk-UA"/>
        </w:rPr>
        <w:softHyphen/>
        <w:t>дарську діяльність. Історично склалося так, що абсолютна більшість цих суб'єктів є державними організаціями. У зв'язку з цим держава як власник цих підприємств, уста</w:t>
      </w:r>
      <w:r>
        <w:rPr>
          <w:sz w:val="28"/>
          <w:szCs w:val="20"/>
          <w:lang w:val="uk-UA"/>
        </w:rPr>
        <w:softHyphen/>
        <w:t>нов та організацій здійснює в широких межах державне регулювання економіки. Відносини, що виникають при цьому, регулюються різними галузями права: господарсь</w:t>
      </w:r>
      <w:r>
        <w:rPr>
          <w:sz w:val="28"/>
          <w:szCs w:val="20"/>
          <w:lang w:val="uk-UA"/>
        </w:rPr>
        <w:softHyphen/>
        <w:t>ким, адміністративним, фінансовим та ін.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Поняття «господарська діяльність» слід визначати та</w:t>
      </w:r>
      <w:r>
        <w:rPr>
          <w:sz w:val="28"/>
          <w:szCs w:val="20"/>
          <w:lang w:val="uk-UA"/>
        </w:rPr>
        <w:softHyphen/>
        <w:t xml:space="preserve">кож виходячи з позиції законодавця, тобто на підставі ст. </w:t>
      </w:r>
      <w:r>
        <w:rPr>
          <w:sz w:val="28"/>
          <w:szCs w:val="20"/>
        </w:rPr>
        <w:t xml:space="preserve">1 </w:t>
      </w:r>
      <w:r>
        <w:rPr>
          <w:sz w:val="28"/>
          <w:szCs w:val="20"/>
          <w:lang w:val="uk-UA"/>
        </w:rPr>
        <w:t xml:space="preserve">Закону України «Про підприємництво» та ст. </w:t>
      </w:r>
      <w:r>
        <w:rPr>
          <w:sz w:val="28"/>
          <w:szCs w:val="20"/>
        </w:rPr>
        <w:t xml:space="preserve">1, 20-22 </w:t>
      </w:r>
      <w:r>
        <w:rPr>
          <w:sz w:val="28"/>
          <w:szCs w:val="20"/>
          <w:lang w:val="uk-UA"/>
        </w:rPr>
        <w:t>За</w:t>
      </w:r>
      <w:r>
        <w:rPr>
          <w:sz w:val="28"/>
          <w:szCs w:val="20"/>
          <w:lang w:val="uk-UA"/>
        </w:rPr>
        <w:softHyphen/>
        <w:t xml:space="preserve">кону «Про підприємства в Україні» (Відомості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>Ра</w:t>
      </w:r>
      <w:r>
        <w:rPr>
          <w:sz w:val="28"/>
          <w:szCs w:val="20"/>
          <w:lang w:val="uk-UA"/>
        </w:rPr>
        <w:softHyphen/>
        <w:t xml:space="preserve">ди України.- </w:t>
      </w:r>
      <w:r>
        <w:rPr>
          <w:sz w:val="28"/>
          <w:szCs w:val="20"/>
        </w:rPr>
        <w:t>1991.-№ 24.-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>272).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Господарська діяльність як предмет господарського права</w:t>
      </w:r>
      <w:r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це виготовлення та реалізація продукції, виконан</w:t>
      </w:r>
      <w:r>
        <w:rPr>
          <w:sz w:val="28"/>
          <w:szCs w:val="20"/>
          <w:lang w:val="uk-UA"/>
        </w:rPr>
        <w:softHyphen/>
        <w:t xml:space="preserve">ня робіт, надання послуг з метою одержання прибутку. Здійснюють її господарюючі суб'єкти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власники або власники основних фондів і оборотних коштів. Підприємства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>суб'єкти господарського права можуть здійснювати всі ви</w:t>
      </w:r>
      <w:r>
        <w:rPr>
          <w:sz w:val="28"/>
          <w:szCs w:val="20"/>
          <w:lang w:val="uk-UA"/>
        </w:rPr>
        <w:softHyphen/>
        <w:t>ди господарської діяльності, які не заборонені законодавс</w:t>
      </w:r>
      <w:r>
        <w:rPr>
          <w:sz w:val="28"/>
          <w:szCs w:val="20"/>
          <w:lang w:val="uk-UA"/>
        </w:rPr>
        <w:softHyphen/>
        <w:t xml:space="preserve">твом України і не суперечать їхнім статутам (ст. </w:t>
      </w:r>
      <w:r>
        <w:rPr>
          <w:sz w:val="28"/>
          <w:szCs w:val="20"/>
        </w:rPr>
        <w:t xml:space="preserve">1 </w:t>
      </w:r>
      <w:r>
        <w:rPr>
          <w:sz w:val="28"/>
          <w:szCs w:val="20"/>
          <w:lang w:val="uk-UA"/>
        </w:rPr>
        <w:t>Закону «Про підприємства в Україні»).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Господарське право України розвивається як система норм, які регулюють три сектори економіки. Домінуючим є державний сектор, до якого належать різноманітні госпо</w:t>
      </w:r>
      <w:r>
        <w:rPr>
          <w:sz w:val="28"/>
          <w:szCs w:val="20"/>
          <w:lang w:val="uk-UA"/>
        </w:rPr>
        <w:softHyphen/>
        <w:t>дарюючі суб'єкти, засновані на державній власності (бли</w:t>
      </w:r>
      <w:r>
        <w:rPr>
          <w:sz w:val="28"/>
          <w:szCs w:val="20"/>
          <w:lang w:val="uk-UA"/>
        </w:rPr>
        <w:softHyphen/>
        <w:t>зький до нього сектор, заснований на комунальній влас</w:t>
      </w:r>
      <w:r>
        <w:rPr>
          <w:sz w:val="28"/>
          <w:szCs w:val="20"/>
          <w:lang w:val="uk-UA"/>
        </w:rPr>
        <w:softHyphen/>
        <w:t>ності). Другий сектор становлять підприємства, засновані на колективній власності (західні економічні теорії вважа</w:t>
      </w:r>
      <w:r>
        <w:rPr>
          <w:sz w:val="28"/>
          <w:szCs w:val="20"/>
          <w:lang w:val="uk-UA"/>
        </w:rPr>
        <w:softHyphen/>
        <w:t>ють його приватним, але він в нашій країні настільки одержавлений, що вважати його приватним немає достат</w:t>
      </w:r>
      <w:r>
        <w:rPr>
          <w:sz w:val="28"/>
          <w:szCs w:val="20"/>
          <w:lang w:val="uk-UA"/>
        </w:rPr>
        <w:softHyphen/>
        <w:t xml:space="preserve">ніх підстав). Це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колективні підприємства, виробничі коо</w:t>
      </w:r>
      <w:r>
        <w:rPr>
          <w:sz w:val="28"/>
          <w:szCs w:val="20"/>
          <w:lang w:val="uk-UA"/>
        </w:rPr>
        <w:softHyphen/>
        <w:t>перативи, господарські товариства.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Третім, найбільш цікавим сектором, що швидко розви</w:t>
      </w:r>
      <w:r>
        <w:rPr>
          <w:sz w:val="28"/>
          <w:szCs w:val="20"/>
          <w:lang w:val="uk-UA"/>
        </w:rPr>
        <w:softHyphen/>
        <w:t>вається, є приватний сектор. З розвитком процесу привати</w:t>
      </w:r>
      <w:r>
        <w:rPr>
          <w:sz w:val="28"/>
          <w:szCs w:val="20"/>
          <w:lang w:val="uk-UA"/>
        </w:rPr>
        <w:softHyphen/>
        <w:t>зації майна державних підприємств питома вага цього сек</w:t>
      </w:r>
      <w:r>
        <w:rPr>
          <w:sz w:val="28"/>
          <w:szCs w:val="20"/>
          <w:lang w:val="uk-UA"/>
        </w:rPr>
        <w:softHyphen/>
        <w:t>тора зростатиме. Норми господарського права України бу</w:t>
      </w:r>
      <w:r>
        <w:rPr>
          <w:sz w:val="28"/>
          <w:szCs w:val="20"/>
          <w:lang w:val="uk-UA"/>
        </w:rPr>
        <w:softHyphen/>
        <w:t>дуть «комерціалізуватися» (зменшуватиметься елемент державного регулювання). Воно перетворюватиметься у коме</w:t>
      </w:r>
      <w:r>
        <w:rPr>
          <w:sz w:val="28"/>
          <w:szCs w:val="20"/>
          <w:lang w:val="uk-UA"/>
        </w:rPr>
        <w:softHyphen/>
        <w:t>рційне право, яке діятиме паралельно з цивільним.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країнах ринкової економіки правові системи тради</w:t>
      </w:r>
      <w:r>
        <w:rPr>
          <w:sz w:val="28"/>
          <w:szCs w:val="20"/>
          <w:lang w:val="uk-UA"/>
        </w:rPr>
        <w:softHyphen/>
        <w:t>ційно включають комерційне (не господарське, як у нас) право. Це системи норм права, що регулюють комерційну діяльність у широкому розумінні, тобто виробництво і ку-півлю-продаж товарів, робіт, послуг (а не в розумінні «пра</w:t>
      </w:r>
      <w:r>
        <w:rPr>
          <w:sz w:val="28"/>
          <w:szCs w:val="20"/>
          <w:lang w:val="uk-UA"/>
        </w:rPr>
        <w:softHyphen/>
        <w:t>вил торгівлі»). У таких країнах, як Німеччина, Франція, Сполучені Штати Америки, комерційне право кодифікова</w:t>
      </w:r>
      <w:r>
        <w:rPr>
          <w:sz w:val="28"/>
          <w:szCs w:val="20"/>
          <w:lang w:val="uk-UA"/>
        </w:rPr>
        <w:softHyphen/>
        <w:t>не у формі комерційних кодексів, які діють паралельно з цивільними кодексами.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сфері економіки виникають і функціонують різнома</w:t>
      </w:r>
      <w:r>
        <w:rPr>
          <w:sz w:val="28"/>
          <w:szCs w:val="20"/>
          <w:lang w:val="uk-UA"/>
        </w:rPr>
        <w:softHyphen/>
        <w:t>нітні відносини, пов'язані з господарською діяльністю. Зо</w:t>
      </w:r>
      <w:r>
        <w:rPr>
          <w:sz w:val="28"/>
          <w:szCs w:val="20"/>
          <w:lang w:val="uk-UA"/>
        </w:rPr>
        <w:softHyphen/>
        <w:t>крема, держава здійснює функції загального управління економікою. З цією метою у центрі й на місцях діють орга</w:t>
      </w:r>
      <w:r>
        <w:rPr>
          <w:sz w:val="28"/>
          <w:szCs w:val="20"/>
          <w:lang w:val="uk-UA"/>
        </w:rPr>
        <w:softHyphen/>
        <w:t xml:space="preserve">ни державної виконавчої влади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міністерства, державні комітети, інші центральні органи. Отже, у народному гос</w:t>
      </w:r>
      <w:r>
        <w:rPr>
          <w:sz w:val="28"/>
          <w:szCs w:val="20"/>
          <w:lang w:val="uk-UA"/>
        </w:rPr>
        <w:softHyphen/>
        <w:t>подарстві складаються управлінські відносини між цими органами і підприємствами. Ці відносини регулюються адміністративним правом, тобто є адміністративними право</w:t>
      </w:r>
      <w:r>
        <w:rPr>
          <w:sz w:val="28"/>
          <w:szCs w:val="20"/>
          <w:lang w:val="uk-UA"/>
        </w:rPr>
        <w:softHyphen/>
        <w:t>відносинами.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народному господарстві застосовується наймана пра</w:t>
      </w:r>
      <w:r>
        <w:rPr>
          <w:sz w:val="28"/>
          <w:szCs w:val="20"/>
          <w:lang w:val="uk-UA"/>
        </w:rPr>
        <w:softHyphen/>
        <w:t>ця працівників. Відносини щодо організації її застосування, оплати праці, часу праці і відпочинку, гарантій та компен</w:t>
      </w:r>
      <w:r>
        <w:rPr>
          <w:sz w:val="28"/>
          <w:szCs w:val="20"/>
          <w:lang w:val="uk-UA"/>
        </w:rPr>
        <w:softHyphen/>
        <w:t>сацій тощо регулює трудове право.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Господарюючі суб'єкти в процесі господарювання во</w:t>
      </w:r>
      <w:r>
        <w:rPr>
          <w:sz w:val="28"/>
          <w:szCs w:val="20"/>
          <w:lang w:val="uk-UA"/>
        </w:rPr>
        <w:softHyphen/>
        <w:t>лодіють і користуються природними ресурсами. Відносини щодо природокористування регулюються природоресурсовими галузями права (земельне, водне, гірниче, лісове, еко</w:t>
      </w:r>
      <w:r>
        <w:rPr>
          <w:sz w:val="28"/>
          <w:szCs w:val="20"/>
          <w:lang w:val="uk-UA"/>
        </w:rPr>
        <w:softHyphen/>
        <w:t>логічне тощо).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Господарюючі суб'єкти формують з прибутку і викори</w:t>
      </w:r>
      <w:r>
        <w:rPr>
          <w:sz w:val="28"/>
          <w:szCs w:val="20"/>
          <w:lang w:val="uk-UA"/>
        </w:rPr>
        <w:softHyphen/>
        <w:t>стовують власні фінансові ресурси, є платниками податків тощо. Отже, вони є суб'єктами фінансових правовідносин.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Між підприємствами, підприємцями та громадянами виникають майнові відносини щодо задоволення особистих потреб громадян у товарах, роботах, послугах. Ці відноси</w:t>
      </w:r>
      <w:r>
        <w:rPr>
          <w:sz w:val="28"/>
          <w:szCs w:val="20"/>
          <w:lang w:val="uk-UA"/>
        </w:rPr>
        <w:softHyphen/>
        <w:t>ни регулює цивільне право.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Визнавати всі зазначені відносини господарськими, як це іноді робиться в літературі, означало б, що спеціальної категорії господарських відносин взагалі не існує. Об'єк</w:t>
      </w:r>
      <w:r>
        <w:rPr>
          <w:sz w:val="28"/>
          <w:szCs w:val="20"/>
          <w:lang w:val="uk-UA"/>
        </w:rPr>
        <w:softHyphen/>
        <w:t>тивно необхідні для здійснення господарської діяльності вони за своєю економічною природою не є господарськи</w:t>
      </w:r>
      <w:r>
        <w:rPr>
          <w:sz w:val="28"/>
          <w:szCs w:val="20"/>
          <w:lang w:val="uk-UA"/>
        </w:rPr>
        <w:softHyphen/>
        <w:t>ми. Ці відносини лише створюють організаційні, матері</w:t>
      </w:r>
      <w:r>
        <w:rPr>
          <w:sz w:val="28"/>
          <w:szCs w:val="20"/>
          <w:lang w:val="uk-UA"/>
        </w:rPr>
        <w:softHyphen/>
        <w:t>альні, фінансові та інші передумови функціонування гос</w:t>
      </w:r>
      <w:r>
        <w:rPr>
          <w:sz w:val="28"/>
          <w:szCs w:val="20"/>
          <w:lang w:val="uk-UA"/>
        </w:rPr>
        <w:softHyphen/>
        <w:t>подарських відносин.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Господарсько-правова концепція визначає господарські відносини у власному (спеціальному) розумінні. А саме: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Крім вертикальної (згідно з юридичною силою актів) системи, господарське законодавство має так звану гори</w:t>
      </w:r>
      <w:r>
        <w:rPr>
          <w:sz w:val="28"/>
          <w:szCs w:val="20"/>
          <w:lang w:val="uk-UA"/>
        </w:rPr>
        <w:softHyphen/>
        <w:t>зонтальну систему. Вона визначається предметом регулю</w:t>
      </w:r>
      <w:r>
        <w:rPr>
          <w:sz w:val="28"/>
          <w:szCs w:val="20"/>
          <w:lang w:val="uk-UA"/>
        </w:rPr>
        <w:softHyphen/>
        <w:t>вання у широкому розумінні, тобто видами господарської (продукція, роботи, послуги) і функціональної (управління, фінансування, ціноутворення, стандартизація) діяльності, галузями народного господарства, видами господарських відносин. Отже, основою системи господарського законо</w:t>
      </w:r>
      <w:r>
        <w:rPr>
          <w:sz w:val="28"/>
          <w:szCs w:val="20"/>
          <w:lang w:val="uk-UA"/>
        </w:rPr>
        <w:softHyphen/>
        <w:t>давства у такому розумінні є матеріальний критерій, зміст предмета регулювання.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кодифікованих галузях законодавства їх системи ви</w:t>
      </w:r>
      <w:r>
        <w:rPr>
          <w:sz w:val="28"/>
          <w:szCs w:val="20"/>
          <w:lang w:val="uk-UA"/>
        </w:rPr>
        <w:softHyphen/>
        <w:t>значаються структурами кодексів. Господарське законо</w:t>
      </w:r>
      <w:r>
        <w:rPr>
          <w:sz w:val="28"/>
          <w:szCs w:val="20"/>
          <w:lang w:val="uk-UA"/>
        </w:rPr>
        <w:softHyphen/>
        <w:t xml:space="preserve">давство не кодифіковане. Воно має офіційну інкорпорацію у формі розділу </w:t>
      </w:r>
      <w:r>
        <w:rPr>
          <w:sz w:val="28"/>
          <w:szCs w:val="20"/>
          <w:lang w:val="en-US"/>
        </w:rPr>
        <w:t>IV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«Законодавство про народне господар</w:t>
      </w:r>
      <w:r>
        <w:rPr>
          <w:sz w:val="28"/>
          <w:szCs w:val="20"/>
          <w:lang w:val="uk-UA"/>
        </w:rPr>
        <w:softHyphen/>
        <w:t xml:space="preserve">ство» Зводу законів УРСР (т. </w:t>
      </w:r>
      <w:r>
        <w:rPr>
          <w:sz w:val="28"/>
          <w:szCs w:val="20"/>
        </w:rPr>
        <w:t xml:space="preserve">5). </w:t>
      </w:r>
      <w:r>
        <w:rPr>
          <w:sz w:val="28"/>
          <w:szCs w:val="20"/>
          <w:lang w:val="uk-UA"/>
        </w:rPr>
        <w:t>Ця форма розрахована на «союзно-українське» господарське законодавство. Отже, в своїй основі вона застаріла.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Структурними підрозділами системи господарського законодавства є окремі законодавчі (нормативні) інститути. Інститут становить собою групу (підсистему) нормативних актів, предметом яких є комплекс однорідних відносин чи вид діяльності.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Основою господарського законодавства є система статусних, або компетенційних, законів, тобто таких, які ви</w:t>
      </w:r>
      <w:r>
        <w:rPr>
          <w:sz w:val="28"/>
          <w:szCs w:val="20"/>
          <w:lang w:val="uk-UA"/>
        </w:rPr>
        <w:softHyphen/>
        <w:t>значають правове становище господарюючих суб'єктів (законодавчий інститут господарюючих суб'єктів). Ці закони класифікуються залежно від кола осіб, на які вони поширюються. Так, загальні закони «Про підприємництво», «Про підприємства в Україні» поширюються на всі підпри</w:t>
      </w:r>
      <w:r>
        <w:rPr>
          <w:sz w:val="28"/>
          <w:szCs w:val="20"/>
          <w:lang w:val="uk-UA"/>
        </w:rPr>
        <w:softHyphen/>
        <w:t>ємства і на всіх підприємців. Вони визначають види і орга</w:t>
      </w:r>
      <w:r>
        <w:rPr>
          <w:sz w:val="28"/>
          <w:szCs w:val="20"/>
          <w:lang w:val="uk-UA"/>
        </w:rPr>
        <w:softHyphen/>
        <w:t>нізаційні форми підприємств, порядок їх створення та реє</w:t>
      </w:r>
      <w:r>
        <w:rPr>
          <w:sz w:val="28"/>
          <w:szCs w:val="20"/>
          <w:lang w:val="uk-UA"/>
        </w:rPr>
        <w:softHyphen/>
        <w:t xml:space="preserve">страції, економічні і правові умови діяльності, порядок припинення діяльності підприємств. До загальних законів цієї групи належить Закон України від </w:t>
      </w:r>
      <w:r>
        <w:rPr>
          <w:sz w:val="28"/>
          <w:szCs w:val="20"/>
        </w:rPr>
        <w:t xml:space="preserve">14 </w:t>
      </w:r>
      <w:r>
        <w:rPr>
          <w:sz w:val="28"/>
          <w:szCs w:val="20"/>
          <w:lang w:val="uk-UA"/>
        </w:rPr>
        <w:t xml:space="preserve">травня </w:t>
      </w:r>
      <w:r>
        <w:rPr>
          <w:sz w:val="28"/>
          <w:szCs w:val="20"/>
        </w:rPr>
        <w:t xml:space="preserve">1992 </w:t>
      </w:r>
      <w:r>
        <w:rPr>
          <w:sz w:val="28"/>
          <w:szCs w:val="20"/>
          <w:lang w:val="uk-UA"/>
        </w:rPr>
        <w:t>р. «Про банкрутство», який визначає умови та порядок ви</w:t>
      </w:r>
      <w:r>
        <w:rPr>
          <w:sz w:val="28"/>
          <w:szCs w:val="20"/>
          <w:lang w:val="uk-UA"/>
        </w:rPr>
        <w:softHyphen/>
        <w:t>знання підприємств (юридичних осіб) банкрутами з метою задоволення претензій кредиторів.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Крім загальних законів до статусних (компетенційних) відносять закони, які визначають правове становище окре</w:t>
      </w:r>
      <w:r>
        <w:rPr>
          <w:sz w:val="28"/>
          <w:szCs w:val="20"/>
          <w:lang w:val="uk-UA"/>
        </w:rPr>
        <w:softHyphen/>
        <w:t>мих видів підприємств усіх галузей економіки. Зокрема, це Закон України від 19 вересня 1991 р. «Про господарські товариства», яким визначаються поняття, види, умови створення і діяльності господарських товариств, тобто під</w:t>
      </w:r>
      <w:r>
        <w:rPr>
          <w:sz w:val="28"/>
          <w:szCs w:val="20"/>
          <w:lang w:val="uk-UA"/>
        </w:rPr>
        <w:softHyphen/>
        <w:t xml:space="preserve">приємств, які утворюються і діють на договірних умовах шляхом об'єднання майна і підприємницької діяльності їх учасників. Закон України від </w:t>
      </w:r>
      <w:r>
        <w:rPr>
          <w:sz w:val="28"/>
          <w:szCs w:val="20"/>
        </w:rPr>
        <w:t xml:space="preserve">17 </w:t>
      </w:r>
      <w:r>
        <w:rPr>
          <w:sz w:val="28"/>
          <w:szCs w:val="20"/>
          <w:lang w:val="uk-UA"/>
        </w:rPr>
        <w:t xml:space="preserve">липня </w:t>
      </w:r>
      <w:r>
        <w:rPr>
          <w:sz w:val="28"/>
          <w:szCs w:val="20"/>
        </w:rPr>
        <w:t xml:space="preserve">1997 </w:t>
      </w:r>
      <w:r>
        <w:rPr>
          <w:sz w:val="28"/>
          <w:szCs w:val="20"/>
          <w:lang w:val="uk-UA"/>
        </w:rPr>
        <w:t>р. «Про сільсь</w:t>
      </w:r>
      <w:r>
        <w:rPr>
          <w:sz w:val="28"/>
          <w:szCs w:val="20"/>
          <w:lang w:val="uk-UA"/>
        </w:rPr>
        <w:softHyphen/>
        <w:t xml:space="preserve">когосподарську кооперацію»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>1997.- №39.</w:t>
      </w:r>
      <w:r>
        <w:rPr>
          <w:sz w:val="28"/>
          <w:szCs w:val="20"/>
          <w:lang w:val="uk-UA"/>
        </w:rPr>
        <w:t>-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261) </w:t>
      </w:r>
      <w:r>
        <w:rPr>
          <w:sz w:val="28"/>
          <w:szCs w:val="20"/>
          <w:lang w:val="uk-UA"/>
        </w:rPr>
        <w:t>враховує особливості правового становища кооперативів у сільському господар</w:t>
      </w:r>
      <w:r>
        <w:rPr>
          <w:sz w:val="28"/>
          <w:szCs w:val="20"/>
          <w:lang w:val="uk-UA"/>
        </w:rPr>
        <w:softHyphen/>
        <w:t xml:space="preserve">стві та їх об'єднань. Ще один приклад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Закон України від </w:t>
      </w:r>
      <w:r>
        <w:rPr>
          <w:sz w:val="28"/>
          <w:szCs w:val="20"/>
        </w:rPr>
        <w:t xml:space="preserve">19 </w:t>
      </w:r>
      <w:r>
        <w:rPr>
          <w:sz w:val="28"/>
          <w:szCs w:val="20"/>
          <w:lang w:val="uk-UA"/>
        </w:rPr>
        <w:t xml:space="preserve">березня </w:t>
      </w:r>
      <w:r>
        <w:rPr>
          <w:sz w:val="28"/>
          <w:szCs w:val="20"/>
        </w:rPr>
        <w:t xml:space="preserve">1996 </w:t>
      </w:r>
      <w:r>
        <w:rPr>
          <w:sz w:val="28"/>
          <w:szCs w:val="20"/>
          <w:lang w:val="uk-UA"/>
        </w:rPr>
        <w:t xml:space="preserve">р. «Про режим іноземного інвестування» (Відомості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 xml:space="preserve">Ради України. - </w:t>
      </w:r>
      <w:r>
        <w:rPr>
          <w:sz w:val="28"/>
          <w:szCs w:val="20"/>
        </w:rPr>
        <w:t xml:space="preserve">1996- № 19-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80), </w:t>
      </w:r>
      <w:r>
        <w:rPr>
          <w:sz w:val="28"/>
          <w:szCs w:val="20"/>
          <w:lang w:val="uk-UA"/>
        </w:rPr>
        <w:t xml:space="preserve">в якому розділ </w:t>
      </w:r>
      <w:r>
        <w:rPr>
          <w:sz w:val="28"/>
          <w:szCs w:val="20"/>
          <w:lang w:val="en-US"/>
        </w:rPr>
        <w:t>IV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«Підприємства з іноземними інвестиція</w:t>
      </w:r>
      <w:r>
        <w:rPr>
          <w:sz w:val="28"/>
          <w:szCs w:val="20"/>
          <w:lang w:val="uk-UA"/>
        </w:rPr>
        <w:softHyphen/>
        <w:t>ми» врегульовує особливості правового становища підпри</w:t>
      </w:r>
      <w:r>
        <w:rPr>
          <w:sz w:val="28"/>
          <w:szCs w:val="20"/>
          <w:lang w:val="uk-UA"/>
        </w:rPr>
        <w:softHyphen/>
        <w:t>ємства з іноземною інвестицією. Аналогічно регулюється правове становище інших окремих видів підприємств: ви</w:t>
      </w:r>
      <w:r>
        <w:rPr>
          <w:sz w:val="28"/>
          <w:szCs w:val="20"/>
          <w:lang w:val="uk-UA"/>
        </w:rPr>
        <w:softHyphen/>
        <w:t>робничих кооперативів, колективних сільськогосподарсь</w:t>
      </w:r>
      <w:r>
        <w:rPr>
          <w:sz w:val="28"/>
          <w:szCs w:val="20"/>
          <w:lang w:val="uk-UA"/>
        </w:rPr>
        <w:softHyphen/>
        <w:t>ких підприємств та ін.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Іншим інститутом господарського законодавства є гру</w:t>
      </w:r>
      <w:r>
        <w:rPr>
          <w:sz w:val="28"/>
          <w:szCs w:val="20"/>
          <w:lang w:val="uk-UA"/>
        </w:rPr>
        <w:softHyphen/>
        <w:t>па нормативних актів, які регулюють правове становище об'єднань підприємств: асоціацій, корпорацій, концернів, консорціумів тощо.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Загальний порядок створення і державної реєстрації об'єднань підприємств регулюється Законом,«Про підпри</w:t>
      </w:r>
      <w:r>
        <w:rPr>
          <w:sz w:val="28"/>
          <w:szCs w:val="20"/>
          <w:lang w:val="uk-UA"/>
        </w:rPr>
        <w:softHyphen/>
        <w:t>ємства в Україні» (об'єднань кооперативів у сільському господарстві - Законом «Про сільськогосподарську коопе</w:t>
      </w:r>
      <w:r>
        <w:rPr>
          <w:sz w:val="28"/>
          <w:szCs w:val="20"/>
          <w:lang w:val="uk-UA"/>
        </w:rPr>
        <w:softHyphen/>
        <w:t>рацію»). До цього правового інституту входять також Дек</w:t>
      </w:r>
      <w:r>
        <w:rPr>
          <w:sz w:val="28"/>
          <w:szCs w:val="20"/>
          <w:lang w:val="uk-UA"/>
        </w:rPr>
        <w:softHyphen/>
        <w:t>рети Кабінету Міністрів України та укази Президента України про об'єднання підприємств окремих галузей (ву</w:t>
      </w:r>
      <w:r>
        <w:rPr>
          <w:sz w:val="28"/>
          <w:szCs w:val="20"/>
          <w:lang w:val="uk-UA"/>
        </w:rPr>
        <w:softHyphen/>
        <w:t>гільної промисловості; зв'язку; транспорту та дорожнього господарства; електроенергетичних підприємств; нафтової, газової, нафтопереробної промисловості та нафтопродуктозабезпечення). Сюди відносять і відповідні локальні акти: установчі договори, статути об'єднань.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Об'єднання підприємств створюються відповідно до ви</w:t>
      </w:r>
      <w:r>
        <w:rPr>
          <w:sz w:val="28"/>
          <w:szCs w:val="20"/>
          <w:lang w:val="uk-UA"/>
        </w:rPr>
        <w:softHyphen/>
        <w:t xml:space="preserve">мог </w:t>
      </w:r>
      <w:r>
        <w:rPr>
          <w:sz w:val="28"/>
          <w:szCs w:val="20"/>
        </w:rPr>
        <w:t xml:space="preserve">антимонопольного </w:t>
      </w:r>
      <w:r>
        <w:rPr>
          <w:sz w:val="28"/>
          <w:szCs w:val="20"/>
          <w:lang w:val="uk-UA"/>
        </w:rPr>
        <w:t xml:space="preserve">законодавства України, яке ґрунтується на двох основних законах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від </w:t>
      </w:r>
      <w:r>
        <w:rPr>
          <w:sz w:val="28"/>
          <w:szCs w:val="20"/>
        </w:rPr>
        <w:t xml:space="preserve">18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1992 </w:t>
      </w:r>
      <w:r>
        <w:rPr>
          <w:sz w:val="28"/>
          <w:szCs w:val="20"/>
          <w:lang w:val="uk-UA"/>
        </w:rPr>
        <w:t xml:space="preserve">р. «Про обмеження монополізму та недопущення недобросовісної конкуренції у підприємницькій діяльності» (Відомості </w:t>
      </w:r>
      <w:r>
        <w:rPr>
          <w:sz w:val="28"/>
          <w:szCs w:val="20"/>
        </w:rPr>
        <w:t>Вер</w:t>
      </w:r>
      <w:r>
        <w:rPr>
          <w:sz w:val="28"/>
          <w:szCs w:val="20"/>
        </w:rPr>
        <w:softHyphen/>
        <w:t xml:space="preserve">хов. </w:t>
      </w:r>
      <w:r>
        <w:rPr>
          <w:sz w:val="28"/>
          <w:szCs w:val="20"/>
          <w:lang w:val="uk-UA"/>
        </w:rPr>
        <w:t xml:space="preserve">Ради України - </w:t>
      </w:r>
      <w:r>
        <w:rPr>
          <w:sz w:val="28"/>
          <w:szCs w:val="20"/>
        </w:rPr>
        <w:t xml:space="preserve">1992- №21.-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296) </w:t>
      </w:r>
      <w:r>
        <w:rPr>
          <w:sz w:val="28"/>
          <w:szCs w:val="20"/>
          <w:lang w:val="uk-UA"/>
        </w:rPr>
        <w:t xml:space="preserve">та від </w:t>
      </w:r>
      <w:r>
        <w:rPr>
          <w:sz w:val="28"/>
          <w:szCs w:val="20"/>
        </w:rPr>
        <w:t xml:space="preserve">29 </w:t>
      </w:r>
      <w:r>
        <w:rPr>
          <w:sz w:val="28"/>
          <w:szCs w:val="20"/>
          <w:lang w:val="uk-UA"/>
        </w:rPr>
        <w:t>листопада 1993р. «Про Антимонопольний комітет Ук</w:t>
      </w:r>
      <w:r>
        <w:rPr>
          <w:sz w:val="28"/>
          <w:szCs w:val="20"/>
          <w:lang w:val="uk-UA"/>
        </w:rPr>
        <w:softHyphen/>
        <w:t xml:space="preserve">раїни»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>1993.- №50.-</w:t>
      </w:r>
      <w:r>
        <w:rPr>
          <w:sz w:val="28"/>
          <w:szCs w:val="20"/>
          <w:lang w:val="uk-UA"/>
        </w:rPr>
        <w:t xml:space="preserve"> ст. </w:t>
      </w:r>
      <w:r>
        <w:rPr>
          <w:sz w:val="28"/>
          <w:szCs w:val="20"/>
        </w:rPr>
        <w:t xml:space="preserve">472). </w:t>
      </w:r>
      <w:r>
        <w:rPr>
          <w:sz w:val="28"/>
          <w:szCs w:val="20"/>
          <w:lang w:val="uk-UA"/>
        </w:rPr>
        <w:t>Це специфічне законодавство, яке покликане вико</w:t>
      </w:r>
      <w:r>
        <w:rPr>
          <w:sz w:val="28"/>
          <w:szCs w:val="20"/>
          <w:lang w:val="uk-UA"/>
        </w:rPr>
        <w:softHyphen/>
        <w:t>нувати функцію захисту ринків України від зловживання монопольним становищем окремими господарюючими су</w:t>
      </w:r>
      <w:r>
        <w:rPr>
          <w:sz w:val="28"/>
          <w:szCs w:val="20"/>
          <w:lang w:val="uk-UA"/>
        </w:rPr>
        <w:softHyphen/>
        <w:t>б'єктами. Названі закони створюють правову основу для об</w:t>
      </w:r>
      <w:r>
        <w:rPr>
          <w:sz w:val="28"/>
          <w:szCs w:val="20"/>
          <w:lang w:val="uk-UA"/>
        </w:rPr>
        <w:softHyphen/>
        <w:t>меження і попередження монополізму, недопущення у підприємництві недобросовісної конкуренції, здійснення дер</w:t>
      </w:r>
      <w:r>
        <w:rPr>
          <w:sz w:val="28"/>
          <w:szCs w:val="20"/>
          <w:lang w:val="uk-UA"/>
        </w:rPr>
        <w:softHyphen/>
        <w:t>жавного контролю за виконанням вимог антимонопольних законів. Загалом норми цих законів забороняють монополії, контракти і змови щодо обмеження конкуренції у виробниц</w:t>
      </w:r>
      <w:r>
        <w:rPr>
          <w:sz w:val="28"/>
          <w:szCs w:val="20"/>
          <w:lang w:val="uk-UA"/>
        </w:rPr>
        <w:softHyphen/>
        <w:t>тві та реалізації продукції (робіт, послуг), угоди з монополь</w:t>
      </w:r>
      <w:r>
        <w:rPr>
          <w:sz w:val="28"/>
          <w:szCs w:val="20"/>
          <w:lang w:val="uk-UA"/>
        </w:rPr>
        <w:softHyphen/>
        <w:t>ного встановлення цін та інші монопольні явища і дії.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Фундаментальним інститутом господарського законо</w:t>
      </w:r>
      <w:r>
        <w:rPr>
          <w:sz w:val="28"/>
          <w:szCs w:val="20"/>
          <w:lang w:val="uk-UA"/>
        </w:rPr>
        <w:softHyphen/>
        <w:t xml:space="preserve">давства є система нормативних актів, які на основі Закону України від </w:t>
      </w:r>
      <w:r>
        <w:rPr>
          <w:sz w:val="28"/>
          <w:szCs w:val="20"/>
        </w:rPr>
        <w:t xml:space="preserve">7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1991 </w:t>
      </w:r>
      <w:r>
        <w:rPr>
          <w:sz w:val="28"/>
          <w:szCs w:val="20"/>
          <w:lang w:val="uk-UA"/>
        </w:rPr>
        <w:t xml:space="preserve">р. «Про власність»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 xml:space="preserve">1991.- № 20.-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249) </w:t>
      </w:r>
      <w:r>
        <w:rPr>
          <w:sz w:val="28"/>
          <w:szCs w:val="20"/>
          <w:lang w:val="uk-UA"/>
        </w:rPr>
        <w:t>регулюють відносини щодо управління (володіння, користування) не</w:t>
      </w:r>
      <w:r>
        <w:rPr>
          <w:sz w:val="28"/>
          <w:szCs w:val="20"/>
          <w:lang w:val="uk-UA"/>
        </w:rPr>
        <w:softHyphen/>
        <w:t>рухомим майном у народному господарстві. До цього ін</w:t>
      </w:r>
      <w:r>
        <w:rPr>
          <w:sz w:val="28"/>
          <w:szCs w:val="20"/>
          <w:lang w:val="uk-UA"/>
        </w:rPr>
        <w:softHyphen/>
        <w:t>ституту входять нормативні акти: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про управління державною власністю. Це в основному укази Президента України, постанови Кабінету Міністрів, які деталізують положення ст. </w:t>
      </w:r>
      <w:r>
        <w:rPr>
          <w:sz w:val="28"/>
          <w:szCs w:val="20"/>
        </w:rPr>
        <w:t xml:space="preserve">31-39 </w:t>
      </w:r>
      <w:r>
        <w:rPr>
          <w:sz w:val="28"/>
          <w:szCs w:val="20"/>
          <w:lang w:val="uk-UA"/>
        </w:rPr>
        <w:t>(про державну влас</w:t>
      </w:r>
      <w:r>
        <w:rPr>
          <w:sz w:val="28"/>
          <w:szCs w:val="20"/>
          <w:lang w:val="uk-UA"/>
        </w:rPr>
        <w:softHyphen/>
        <w:t>ність) Закону України «Про власність». Стосовно держав</w:t>
      </w:r>
      <w:r>
        <w:rPr>
          <w:sz w:val="28"/>
          <w:szCs w:val="20"/>
          <w:lang w:val="uk-UA"/>
        </w:rPr>
        <w:softHyphen/>
        <w:t>ного сектора ці акти встановлюють правовий режим дер</w:t>
      </w:r>
      <w:r>
        <w:rPr>
          <w:sz w:val="28"/>
          <w:szCs w:val="20"/>
          <w:lang w:val="uk-UA"/>
        </w:rPr>
        <w:softHyphen/>
        <w:t>жавного майна, яке знаходиться у повному господарському віданні державних підприємств або оперативному управ</w:t>
      </w:r>
      <w:r>
        <w:rPr>
          <w:sz w:val="28"/>
          <w:szCs w:val="20"/>
          <w:lang w:val="uk-UA"/>
        </w:rPr>
        <w:softHyphen/>
        <w:t>лінні казенних підприємств та державних установ;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про оренду державного та комунального майна; </w:t>
      </w:r>
      <w:r>
        <w:rPr>
          <w:sz w:val="28"/>
          <w:szCs w:val="20"/>
        </w:rPr>
        <w:t xml:space="preserve">« </w:t>
      </w:r>
      <w:r>
        <w:rPr>
          <w:sz w:val="28"/>
          <w:szCs w:val="20"/>
          <w:lang w:val="uk-UA"/>
        </w:rPr>
        <w:t>про приватизацію державного майна.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Окремим важливим інститутом господарського законо</w:t>
      </w:r>
      <w:r>
        <w:rPr>
          <w:sz w:val="28"/>
          <w:szCs w:val="20"/>
          <w:lang w:val="uk-UA"/>
        </w:rPr>
        <w:softHyphen/>
        <w:t>давства є інститут господарського договірного (контракт</w:t>
      </w:r>
      <w:r>
        <w:rPr>
          <w:sz w:val="28"/>
          <w:szCs w:val="20"/>
          <w:lang w:val="uk-UA"/>
        </w:rPr>
        <w:softHyphen/>
        <w:t>ного) права. Значення його обумовлене тим, що інститут господарського зобов'язання і господарського договору є фундаментальним для всіх видів господарських відносин. Діюча система законодавства про договірне господарське право ґрунтується на, кодифікованих законах і нормативних актах про окремі види договорів. Кодифіковані акти - це: Цивільний кодекс України, що містить норми про зо</w:t>
      </w:r>
      <w:r>
        <w:rPr>
          <w:sz w:val="28"/>
          <w:szCs w:val="20"/>
          <w:lang w:val="uk-UA"/>
        </w:rPr>
        <w:softHyphen/>
        <w:t>бов'язальне право та окремі види зобов'язань; Закон «Про підприємства в Україні», в ст. 21 якого йдеться про госпо</w:t>
      </w:r>
      <w:r>
        <w:rPr>
          <w:sz w:val="28"/>
          <w:szCs w:val="20"/>
          <w:lang w:val="uk-UA"/>
        </w:rPr>
        <w:softHyphen/>
        <w:t>дарські відносини підприємства, а в ст. 31 - про відповідаль</w:t>
      </w:r>
      <w:r>
        <w:rPr>
          <w:sz w:val="28"/>
          <w:szCs w:val="20"/>
          <w:lang w:val="uk-UA"/>
        </w:rPr>
        <w:softHyphen/>
        <w:t>ність за порушення договірних зобов'язань; Арбітражний процесуальний кодекс України, ст. 10 та 11 якого встанов</w:t>
      </w:r>
      <w:r>
        <w:rPr>
          <w:sz w:val="28"/>
          <w:szCs w:val="20"/>
          <w:lang w:val="uk-UA"/>
        </w:rPr>
        <w:softHyphen/>
        <w:t>люють загальний порядок урегулювання розбіжностей і спо</w:t>
      </w:r>
      <w:r>
        <w:rPr>
          <w:sz w:val="28"/>
          <w:szCs w:val="20"/>
          <w:lang w:val="uk-UA"/>
        </w:rPr>
        <w:softHyphen/>
        <w:t>рів при укладанні, зміні та розірванні господарських догово</w:t>
      </w:r>
      <w:r>
        <w:rPr>
          <w:sz w:val="28"/>
          <w:szCs w:val="20"/>
          <w:lang w:val="uk-UA"/>
        </w:rPr>
        <w:softHyphen/>
        <w:t xml:space="preserve">рів. До цього інституту належать також кодифіковані закони і підзаконні акти України і Союзу </w:t>
      </w:r>
      <w:r>
        <w:rPr>
          <w:sz w:val="28"/>
          <w:szCs w:val="20"/>
          <w:lang w:val="fr-FR"/>
        </w:rPr>
        <w:t xml:space="preserve">PCP, </w:t>
      </w:r>
      <w:r>
        <w:rPr>
          <w:sz w:val="28"/>
          <w:szCs w:val="20"/>
          <w:lang w:val="uk-UA"/>
        </w:rPr>
        <w:t>якими регулюються окремі види договорів (поставки - Положенням про постав</w:t>
      </w:r>
      <w:r>
        <w:rPr>
          <w:sz w:val="28"/>
          <w:szCs w:val="20"/>
          <w:lang w:val="uk-UA"/>
        </w:rPr>
        <w:softHyphen/>
        <w:t>ки продукції виробничо-технічного призначення та Поло</w:t>
      </w:r>
      <w:r>
        <w:rPr>
          <w:sz w:val="28"/>
          <w:szCs w:val="20"/>
          <w:lang w:val="uk-UA"/>
        </w:rPr>
        <w:softHyphen/>
        <w:t>женням про поставки товарів народного споживання; підря</w:t>
      </w:r>
      <w:r>
        <w:rPr>
          <w:sz w:val="28"/>
          <w:szCs w:val="20"/>
          <w:lang w:val="uk-UA"/>
        </w:rPr>
        <w:softHyphen/>
        <w:t>ду на капітальне будівництво - Законом України від 18 вере</w:t>
      </w:r>
      <w:r>
        <w:rPr>
          <w:sz w:val="28"/>
          <w:szCs w:val="20"/>
          <w:lang w:val="uk-UA"/>
        </w:rPr>
        <w:softHyphen/>
        <w:t>сня 1991 р. «Про інвестиційну діяльність» (Відомості Вер</w:t>
      </w:r>
      <w:r>
        <w:rPr>
          <w:sz w:val="28"/>
          <w:szCs w:val="20"/>
          <w:lang w:val="uk-UA"/>
        </w:rPr>
        <w:softHyphen/>
        <w:t xml:space="preserve">хов. Ради України - </w:t>
      </w:r>
      <w:r>
        <w:rPr>
          <w:sz w:val="28"/>
          <w:szCs w:val="20"/>
        </w:rPr>
        <w:t>1991.-№47-</w:t>
      </w:r>
      <w:r>
        <w:rPr>
          <w:sz w:val="28"/>
          <w:szCs w:val="20"/>
          <w:lang w:val="uk-UA"/>
        </w:rPr>
        <w:t xml:space="preserve"> ст.</w:t>
      </w:r>
      <w:r>
        <w:rPr>
          <w:sz w:val="28"/>
          <w:szCs w:val="20"/>
        </w:rPr>
        <w:t>646).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Законодавство про регулювання ринків капіталу, яке ґрунтується на Законі «Про власність», охоплює такі осно</w:t>
      </w:r>
      <w:r>
        <w:rPr>
          <w:sz w:val="28"/>
          <w:szCs w:val="20"/>
          <w:lang w:val="uk-UA"/>
        </w:rPr>
        <w:softHyphen/>
        <w:t>вні закони і декрети: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Закон України від </w:t>
      </w:r>
      <w:r>
        <w:rPr>
          <w:sz w:val="28"/>
          <w:szCs w:val="20"/>
        </w:rPr>
        <w:t xml:space="preserve">20 </w:t>
      </w:r>
      <w:r>
        <w:rPr>
          <w:sz w:val="28"/>
          <w:szCs w:val="20"/>
          <w:lang w:val="uk-UA"/>
        </w:rPr>
        <w:t xml:space="preserve">березня </w:t>
      </w:r>
      <w:r>
        <w:rPr>
          <w:sz w:val="28"/>
          <w:szCs w:val="20"/>
        </w:rPr>
        <w:t xml:space="preserve">1991 </w:t>
      </w:r>
      <w:r>
        <w:rPr>
          <w:sz w:val="28"/>
          <w:szCs w:val="20"/>
          <w:lang w:val="uk-UA"/>
        </w:rPr>
        <w:t>р. «Про банки і бан</w:t>
      </w:r>
      <w:r>
        <w:rPr>
          <w:sz w:val="28"/>
          <w:szCs w:val="20"/>
          <w:lang w:val="uk-UA"/>
        </w:rPr>
        <w:softHyphen/>
        <w:t>ківську діяльність»;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Закон України від 30 жовтня </w:t>
      </w:r>
      <w:r>
        <w:rPr>
          <w:sz w:val="28"/>
          <w:szCs w:val="20"/>
        </w:rPr>
        <w:t xml:space="preserve">1996 </w:t>
      </w:r>
      <w:r>
        <w:rPr>
          <w:sz w:val="28"/>
          <w:szCs w:val="20"/>
          <w:lang w:val="uk-UA"/>
        </w:rPr>
        <w:t>р. «Про державне ре</w:t>
      </w:r>
      <w:r>
        <w:rPr>
          <w:sz w:val="28"/>
          <w:szCs w:val="20"/>
          <w:lang w:val="uk-UA"/>
        </w:rPr>
        <w:softHyphen/>
        <w:t xml:space="preserve">гулювання  ринку  цінних  паперів  в Україні»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 xml:space="preserve">1996.- № 51.-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292), </w:t>
      </w:r>
      <w:r>
        <w:rPr>
          <w:sz w:val="28"/>
          <w:szCs w:val="20"/>
          <w:lang w:val="uk-UA"/>
        </w:rPr>
        <w:t>який визна</w:t>
      </w:r>
      <w:r>
        <w:rPr>
          <w:sz w:val="28"/>
          <w:szCs w:val="20"/>
          <w:lang w:val="uk-UA"/>
        </w:rPr>
        <w:softHyphen/>
        <w:t>чає правові засади здійснення державного регулювання ринку цінних паперів та державного контролю за випуском і обігом цінних паперів та їх похідних в Україні;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</w:t>
      </w:r>
      <w:r>
        <w:rPr>
          <w:sz w:val="28"/>
          <w:szCs w:val="20"/>
          <w:lang w:val="uk-UA"/>
        </w:rPr>
        <w:t xml:space="preserve">Закон від </w:t>
      </w:r>
      <w:r>
        <w:rPr>
          <w:sz w:val="28"/>
          <w:szCs w:val="20"/>
        </w:rPr>
        <w:t xml:space="preserve">10 </w:t>
      </w:r>
      <w:r>
        <w:rPr>
          <w:sz w:val="28"/>
          <w:szCs w:val="20"/>
          <w:lang w:val="uk-UA"/>
        </w:rPr>
        <w:t xml:space="preserve">грудня </w:t>
      </w:r>
      <w:r>
        <w:rPr>
          <w:sz w:val="28"/>
          <w:szCs w:val="20"/>
        </w:rPr>
        <w:t xml:space="preserve">1997 </w:t>
      </w:r>
      <w:r>
        <w:rPr>
          <w:sz w:val="28"/>
          <w:szCs w:val="20"/>
          <w:lang w:val="uk-UA"/>
        </w:rPr>
        <w:t>р. «Про національну депози</w:t>
      </w:r>
      <w:r>
        <w:rPr>
          <w:sz w:val="28"/>
          <w:szCs w:val="20"/>
          <w:lang w:val="uk-UA"/>
        </w:rPr>
        <w:softHyphen/>
        <w:t xml:space="preserve">тарну систему та особливості електронного обігу цінних паперів  в Україні»  (Відомості   </w:t>
      </w:r>
      <w:r>
        <w:rPr>
          <w:sz w:val="28"/>
          <w:szCs w:val="20"/>
        </w:rPr>
        <w:t xml:space="preserve">Верхов.   Ради  </w:t>
      </w:r>
      <w:r>
        <w:rPr>
          <w:sz w:val="28"/>
          <w:szCs w:val="20"/>
          <w:lang w:val="uk-UA"/>
        </w:rPr>
        <w:t>України. -</w:t>
      </w:r>
      <w:r>
        <w:rPr>
          <w:sz w:val="28"/>
          <w:szCs w:val="20"/>
        </w:rPr>
        <w:t xml:space="preserve">1998.- № 15.-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67), </w:t>
      </w:r>
      <w:r>
        <w:rPr>
          <w:sz w:val="28"/>
          <w:szCs w:val="20"/>
          <w:lang w:val="uk-UA"/>
        </w:rPr>
        <w:t>який визначає правові основи обігу цінних паперів у Національній депозитарній системі та особливості електронного обігу цінних паперів в Україні;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Закон України від </w:t>
      </w:r>
      <w:r>
        <w:rPr>
          <w:sz w:val="28"/>
          <w:szCs w:val="20"/>
        </w:rPr>
        <w:t xml:space="preserve">18 </w:t>
      </w:r>
      <w:r>
        <w:rPr>
          <w:sz w:val="28"/>
          <w:szCs w:val="20"/>
          <w:lang w:val="uk-UA"/>
        </w:rPr>
        <w:t xml:space="preserve">червня </w:t>
      </w:r>
      <w:r>
        <w:rPr>
          <w:sz w:val="28"/>
          <w:szCs w:val="20"/>
        </w:rPr>
        <w:t xml:space="preserve">1991 </w:t>
      </w:r>
      <w:r>
        <w:rPr>
          <w:sz w:val="28"/>
          <w:szCs w:val="20"/>
          <w:lang w:val="uk-UA"/>
        </w:rPr>
        <w:t xml:space="preserve">р. «Про цінні папери і фондову біржу» (Відомості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>Ради України. 1991. - № 38.- ст. 508), який визначає умови і порядок випуску цінних паперів, а також регулює посередницьку діяльність щодо обігу цінних паперів в Україні;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Декрет </w:t>
      </w:r>
      <w:r>
        <w:rPr>
          <w:sz w:val="28"/>
          <w:szCs w:val="20"/>
          <w:lang w:val="uk-UA"/>
        </w:rPr>
        <w:t xml:space="preserve">Кабінету Міністрів України від </w:t>
      </w:r>
      <w:r>
        <w:rPr>
          <w:sz w:val="28"/>
          <w:szCs w:val="20"/>
        </w:rPr>
        <w:t xml:space="preserve">17 </w:t>
      </w:r>
      <w:r>
        <w:rPr>
          <w:sz w:val="28"/>
          <w:szCs w:val="20"/>
          <w:lang w:val="uk-UA"/>
        </w:rPr>
        <w:t xml:space="preserve">травня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 xml:space="preserve">р. «Про довірчі товариства»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>України. -</w:t>
      </w:r>
      <w:r>
        <w:rPr>
          <w:sz w:val="28"/>
          <w:szCs w:val="20"/>
        </w:rPr>
        <w:t xml:space="preserve">1993- № 19.-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207), </w:t>
      </w:r>
      <w:r>
        <w:rPr>
          <w:sz w:val="28"/>
          <w:szCs w:val="20"/>
          <w:lang w:val="uk-UA"/>
        </w:rPr>
        <w:t>яким визначено поняття довірчого то</w:t>
      </w:r>
      <w:r>
        <w:rPr>
          <w:sz w:val="28"/>
          <w:szCs w:val="20"/>
          <w:lang w:val="uk-UA"/>
        </w:rPr>
        <w:softHyphen/>
        <w:t>вариства, особливості його створення та діяльності;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</w:t>
      </w:r>
      <w:r>
        <w:rPr>
          <w:sz w:val="28"/>
          <w:szCs w:val="20"/>
          <w:lang w:val="uk-UA"/>
        </w:rPr>
        <w:t xml:space="preserve">Декрет  Кабінету  Міністрів  України   від   </w:t>
      </w:r>
      <w:r>
        <w:rPr>
          <w:sz w:val="28"/>
          <w:szCs w:val="20"/>
        </w:rPr>
        <w:t xml:space="preserve">19 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 xml:space="preserve">р. «Про систему валютного регулювання і валютного контролю»   (Відомості   </w:t>
      </w:r>
      <w:r>
        <w:rPr>
          <w:sz w:val="28"/>
          <w:szCs w:val="20"/>
        </w:rPr>
        <w:t xml:space="preserve">Верхов.   Ради   </w:t>
      </w:r>
      <w:r>
        <w:rPr>
          <w:sz w:val="28"/>
          <w:szCs w:val="20"/>
          <w:lang w:val="uk-UA"/>
        </w:rPr>
        <w:t xml:space="preserve">України -  </w:t>
      </w:r>
      <w:r>
        <w:rPr>
          <w:sz w:val="28"/>
          <w:szCs w:val="20"/>
        </w:rPr>
        <w:t>№ 17.</w:t>
      </w:r>
      <w:r>
        <w:rPr>
          <w:sz w:val="28"/>
          <w:szCs w:val="20"/>
          <w:lang w:val="uk-UA"/>
        </w:rPr>
        <w:t>-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184). </w:t>
      </w:r>
      <w:r>
        <w:rPr>
          <w:sz w:val="28"/>
          <w:szCs w:val="20"/>
          <w:lang w:val="uk-UA"/>
        </w:rPr>
        <w:t>Він установлює режим здійснення валютних опе</w:t>
      </w:r>
      <w:r>
        <w:rPr>
          <w:sz w:val="28"/>
          <w:szCs w:val="20"/>
          <w:lang w:val="uk-UA"/>
        </w:rPr>
        <w:softHyphen/>
        <w:t>рацій на території України, визначає загальні принципи валютного регулювання, повноваження державних органів і функцій банків та інших кредитно-фінансових установ України в регулюванні валютних операцій, права й обо</w:t>
      </w:r>
      <w:r>
        <w:rPr>
          <w:sz w:val="28"/>
          <w:szCs w:val="20"/>
          <w:lang w:val="uk-UA"/>
        </w:rPr>
        <w:softHyphen/>
        <w:t>в'язки суб'єктів валютних відносин, порядок здійснення валютного контролю, відповідальність за порушення валю</w:t>
      </w:r>
      <w:r>
        <w:rPr>
          <w:sz w:val="28"/>
          <w:szCs w:val="20"/>
          <w:lang w:val="uk-UA"/>
        </w:rPr>
        <w:softHyphen/>
        <w:t>тного законодавства;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 xml:space="preserve">Указ Президента України від </w:t>
      </w:r>
      <w:r>
        <w:rPr>
          <w:sz w:val="28"/>
          <w:szCs w:val="20"/>
        </w:rPr>
        <w:t xml:space="preserve">19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1994 </w:t>
      </w:r>
      <w:r>
        <w:rPr>
          <w:sz w:val="28"/>
          <w:szCs w:val="20"/>
          <w:lang w:val="uk-UA"/>
        </w:rPr>
        <w:t>р. «Про інвестиційні фонди та інвестиційні компанії» (Урядовий кур'єр. - 1994.- 19 березня). Затверджене цим Указом По</w:t>
      </w:r>
      <w:r>
        <w:rPr>
          <w:sz w:val="28"/>
          <w:szCs w:val="20"/>
          <w:lang w:val="uk-UA"/>
        </w:rPr>
        <w:softHyphen/>
        <w:t>ложення про інвестиційні фонди та інвестиційні компанії визначає поняття інвестиційних фондів та інвестиційних компаній, порядок створення та умови їхньої діяльності, здійснення державного контролю, а також заходи щодо за</w:t>
      </w:r>
      <w:r>
        <w:rPr>
          <w:sz w:val="28"/>
          <w:szCs w:val="20"/>
          <w:lang w:val="uk-UA"/>
        </w:rPr>
        <w:softHyphen/>
        <w:t>хисту інтересів їхніх учасників.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Законодавство про страхування регулює відносини між страховиками (страховими компаніями, створеними у формі акціонерних, повних, командитних товариств або товариств з додатковою відповідальністю) і страхувальни</w:t>
      </w:r>
      <w:r>
        <w:rPr>
          <w:sz w:val="28"/>
          <w:szCs w:val="20"/>
          <w:lang w:val="uk-UA"/>
        </w:rPr>
        <w:softHyphen/>
        <w:t>ками (юридичними особами та дієздатними громадянами) щодо захисту майнових інтересів громадян та юридичних осіб у разі настання певних подій (страхових випадків) за рахунок грошових фондів, що формуються шляхом сплати страхувальниками страхових платежів (страхових внесків, страхових премій). Дія цього законодавства не поширюєть</w:t>
      </w:r>
      <w:r>
        <w:rPr>
          <w:sz w:val="28"/>
          <w:szCs w:val="20"/>
          <w:lang w:val="uk-UA"/>
        </w:rPr>
        <w:softHyphen/>
        <w:t>ся на державне соціальне страхування.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Антимонопольне законодавство, як атрибут правової системи ринкового спрямування, представлене в першу чергу Законом України від </w:t>
      </w:r>
      <w:r>
        <w:rPr>
          <w:sz w:val="28"/>
          <w:szCs w:val="20"/>
        </w:rPr>
        <w:t xml:space="preserve">18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1992 </w:t>
      </w:r>
      <w:r>
        <w:rPr>
          <w:sz w:val="28"/>
          <w:szCs w:val="20"/>
          <w:lang w:val="uk-UA"/>
        </w:rPr>
        <w:t>р. «Про обме</w:t>
      </w:r>
      <w:r>
        <w:rPr>
          <w:sz w:val="28"/>
          <w:szCs w:val="20"/>
          <w:lang w:val="uk-UA"/>
        </w:rPr>
        <w:softHyphen/>
        <w:t>ження монополізму і недопущення недобросовісної конку</w:t>
      </w:r>
      <w:r>
        <w:rPr>
          <w:sz w:val="28"/>
          <w:szCs w:val="20"/>
          <w:lang w:val="uk-UA"/>
        </w:rPr>
        <w:softHyphen/>
        <w:t xml:space="preserve">ренції в підприємницькій діяльності (Відомості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 xml:space="preserve">Ради України. - </w:t>
      </w:r>
      <w:r>
        <w:rPr>
          <w:sz w:val="28"/>
          <w:szCs w:val="20"/>
        </w:rPr>
        <w:t xml:space="preserve">1992.- №21.- </w:t>
      </w:r>
      <w:r>
        <w:rPr>
          <w:sz w:val="28"/>
          <w:szCs w:val="20"/>
          <w:lang w:val="uk-UA"/>
        </w:rPr>
        <w:t>ст.</w:t>
      </w:r>
      <w:r>
        <w:rPr>
          <w:sz w:val="28"/>
          <w:szCs w:val="20"/>
        </w:rPr>
        <w:t xml:space="preserve">296), </w:t>
      </w:r>
      <w:r>
        <w:rPr>
          <w:sz w:val="28"/>
          <w:szCs w:val="20"/>
          <w:lang w:val="uk-UA"/>
        </w:rPr>
        <w:t>який визначає пра</w:t>
      </w:r>
      <w:r>
        <w:rPr>
          <w:sz w:val="28"/>
          <w:szCs w:val="20"/>
          <w:lang w:val="uk-UA"/>
        </w:rPr>
        <w:softHyphen/>
        <w:t>вові основи обмеження і попередження монополізму, недопущення недобросовісної конкуренції у підприємницькій діяльності та здійснення державного контролю за додер</w:t>
      </w:r>
      <w:r>
        <w:rPr>
          <w:sz w:val="28"/>
          <w:szCs w:val="20"/>
          <w:lang w:val="uk-UA"/>
        </w:rPr>
        <w:softHyphen/>
        <w:t xml:space="preserve">жанням норм </w:t>
      </w:r>
      <w:r>
        <w:rPr>
          <w:sz w:val="28"/>
          <w:szCs w:val="20"/>
        </w:rPr>
        <w:t xml:space="preserve">антимонопольного </w:t>
      </w:r>
      <w:r>
        <w:rPr>
          <w:sz w:val="28"/>
          <w:szCs w:val="20"/>
          <w:lang w:val="uk-UA"/>
        </w:rPr>
        <w:t xml:space="preserve">законодавства. До нього відносяться також Закон України від </w:t>
      </w:r>
      <w:r>
        <w:rPr>
          <w:sz w:val="28"/>
          <w:szCs w:val="20"/>
        </w:rPr>
        <w:t xml:space="preserve">26 </w:t>
      </w:r>
      <w:r>
        <w:rPr>
          <w:sz w:val="28"/>
          <w:szCs w:val="20"/>
          <w:lang w:val="uk-UA"/>
        </w:rPr>
        <w:t xml:space="preserve">листопада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 xml:space="preserve">р. «Про Антимонопольний комітет України» (Відомості </w:t>
      </w:r>
      <w:r>
        <w:rPr>
          <w:sz w:val="28"/>
          <w:szCs w:val="20"/>
        </w:rPr>
        <w:t>Вер</w:t>
      </w:r>
      <w:r>
        <w:rPr>
          <w:sz w:val="28"/>
          <w:szCs w:val="20"/>
        </w:rPr>
        <w:softHyphen/>
        <w:t xml:space="preserve">хов. </w:t>
      </w:r>
      <w:r>
        <w:rPr>
          <w:sz w:val="28"/>
          <w:szCs w:val="20"/>
          <w:lang w:val="uk-UA"/>
        </w:rPr>
        <w:t xml:space="preserve">Ради України. - </w:t>
      </w:r>
      <w:r>
        <w:rPr>
          <w:sz w:val="28"/>
          <w:szCs w:val="20"/>
        </w:rPr>
        <w:t xml:space="preserve">1993.- № 50.-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472), </w:t>
      </w:r>
      <w:r>
        <w:rPr>
          <w:sz w:val="28"/>
          <w:szCs w:val="20"/>
          <w:lang w:val="uk-UA"/>
        </w:rPr>
        <w:t xml:space="preserve">Закон України від </w:t>
      </w:r>
      <w:r>
        <w:rPr>
          <w:sz w:val="28"/>
          <w:szCs w:val="20"/>
        </w:rPr>
        <w:t xml:space="preserve">7 </w:t>
      </w:r>
      <w:r>
        <w:rPr>
          <w:sz w:val="28"/>
          <w:szCs w:val="20"/>
          <w:lang w:val="uk-UA"/>
        </w:rPr>
        <w:t xml:space="preserve">червня </w:t>
      </w:r>
      <w:r>
        <w:rPr>
          <w:sz w:val="28"/>
          <w:szCs w:val="20"/>
        </w:rPr>
        <w:t xml:space="preserve">1996 </w:t>
      </w:r>
      <w:r>
        <w:rPr>
          <w:sz w:val="28"/>
          <w:szCs w:val="20"/>
          <w:lang w:val="uk-UA"/>
        </w:rPr>
        <w:t>р. «Про захист від недобросовісної кон</w:t>
      </w:r>
      <w:r>
        <w:rPr>
          <w:sz w:val="28"/>
          <w:szCs w:val="20"/>
          <w:lang w:val="uk-UA"/>
        </w:rPr>
        <w:softHyphen/>
        <w:t xml:space="preserve">куренції»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 xml:space="preserve">1996.- № 36.—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164), </w:t>
      </w:r>
      <w:r>
        <w:rPr>
          <w:sz w:val="28"/>
          <w:szCs w:val="20"/>
          <w:lang w:val="uk-UA"/>
        </w:rPr>
        <w:t>який визначає правові засади захисту господарю</w:t>
      </w:r>
      <w:r>
        <w:rPr>
          <w:sz w:val="28"/>
          <w:szCs w:val="20"/>
          <w:lang w:val="uk-UA"/>
        </w:rPr>
        <w:softHyphen/>
        <w:t>ючих суб'єктів і споживачів від недобросовісної конкурен</w:t>
      </w:r>
      <w:r>
        <w:rPr>
          <w:sz w:val="28"/>
          <w:szCs w:val="20"/>
          <w:lang w:val="uk-UA"/>
        </w:rPr>
        <w:softHyphen/>
        <w:t>ції, та інші нормативні акти.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i/>
          <w:iCs/>
          <w:sz w:val="28"/>
          <w:szCs w:val="20"/>
          <w:lang w:val="uk-UA"/>
        </w:rPr>
        <w:t>Законодавство про зовнішньоекономічну діяльність</w:t>
      </w:r>
      <w:r>
        <w:rPr>
          <w:sz w:val="28"/>
          <w:szCs w:val="20"/>
          <w:lang w:val="uk-UA"/>
        </w:rPr>
        <w:t>. Основним нормативним актом тут є Закон України від 16 квітня 1991 р. «Про зовнішньоекономічну діяльність», який регулює такі види зовнішньоекономічної діяльності: зовніш</w:t>
      </w:r>
      <w:r>
        <w:rPr>
          <w:sz w:val="28"/>
          <w:szCs w:val="20"/>
          <w:lang w:val="uk-UA"/>
        </w:rPr>
        <w:softHyphen/>
        <w:t>ню торгівлю; економічне і науково-технічне співробітництво; спеціалізацію та кооперацію виробництва, науки і техніки; економічні зв'язки в галузі будівництва; транспортні відноси</w:t>
      </w:r>
      <w:r>
        <w:rPr>
          <w:sz w:val="28"/>
          <w:szCs w:val="20"/>
          <w:lang w:val="uk-UA"/>
        </w:rPr>
        <w:softHyphen/>
        <w:t>ни; експедиторські операції; надання різноманітних послуг; банківські (кредитні, розрахункові та ін.) операції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Законодавство про нормативні документи</w:t>
      </w:r>
      <w:r>
        <w:rPr>
          <w:sz w:val="28"/>
          <w:szCs w:val="20"/>
          <w:lang w:val="uk-UA"/>
        </w:rPr>
        <w:t xml:space="preserve"> (технічні норми) та умови їх застосування. Воно в основному пред</w:t>
      </w:r>
      <w:r>
        <w:rPr>
          <w:sz w:val="28"/>
          <w:szCs w:val="20"/>
          <w:lang w:val="uk-UA"/>
        </w:rPr>
        <w:softHyphen/>
        <w:t xml:space="preserve">ставлене Декретами Кабінету Міністрів: від </w:t>
      </w:r>
      <w:r>
        <w:rPr>
          <w:sz w:val="28"/>
          <w:szCs w:val="20"/>
        </w:rPr>
        <w:t xml:space="preserve">8 </w:t>
      </w:r>
      <w:r>
        <w:rPr>
          <w:sz w:val="28"/>
          <w:szCs w:val="20"/>
          <w:lang w:val="uk-UA"/>
        </w:rPr>
        <w:t xml:space="preserve">квітня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>р. «Про державний нагляд за додержанням стандартів, норм і правил та відповідальність за їх порушення» (Відо</w:t>
      </w:r>
      <w:r>
        <w:rPr>
          <w:sz w:val="28"/>
          <w:szCs w:val="20"/>
          <w:lang w:val="uk-UA"/>
        </w:rPr>
        <w:softHyphen/>
        <w:t xml:space="preserve">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 xml:space="preserve">Ради України. - </w:t>
      </w:r>
      <w:r>
        <w:rPr>
          <w:sz w:val="28"/>
          <w:szCs w:val="20"/>
        </w:rPr>
        <w:t xml:space="preserve">1993.- № 23.-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247), </w:t>
      </w:r>
      <w:r>
        <w:rPr>
          <w:sz w:val="28"/>
          <w:szCs w:val="20"/>
          <w:lang w:val="uk-UA"/>
        </w:rPr>
        <w:t xml:space="preserve">від </w:t>
      </w:r>
      <w:r>
        <w:rPr>
          <w:sz w:val="28"/>
          <w:szCs w:val="20"/>
        </w:rPr>
        <w:t xml:space="preserve">10 </w:t>
      </w:r>
      <w:r>
        <w:rPr>
          <w:sz w:val="28"/>
          <w:szCs w:val="20"/>
          <w:lang w:val="uk-UA"/>
        </w:rPr>
        <w:t xml:space="preserve">травня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>р. «Про стандартизацію і сертифікацію (Відо</w:t>
      </w:r>
      <w:r>
        <w:rPr>
          <w:sz w:val="28"/>
          <w:szCs w:val="20"/>
          <w:lang w:val="uk-UA"/>
        </w:rPr>
        <w:softHyphen/>
        <w:t xml:space="preserve">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 xml:space="preserve">Ради України. - </w:t>
      </w:r>
      <w:r>
        <w:rPr>
          <w:sz w:val="28"/>
          <w:szCs w:val="20"/>
        </w:rPr>
        <w:t xml:space="preserve">1993.- № 27.-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289), </w:t>
      </w:r>
      <w:r>
        <w:rPr>
          <w:sz w:val="28"/>
          <w:szCs w:val="20"/>
          <w:lang w:val="uk-UA"/>
        </w:rPr>
        <w:t>а та</w:t>
      </w:r>
      <w:r>
        <w:rPr>
          <w:sz w:val="28"/>
          <w:szCs w:val="20"/>
          <w:lang w:val="uk-UA"/>
        </w:rPr>
        <w:softHyphen/>
        <w:t xml:space="preserve">кож Законом України від </w:t>
      </w:r>
      <w:r>
        <w:rPr>
          <w:sz w:val="28"/>
          <w:szCs w:val="20"/>
        </w:rPr>
        <w:t xml:space="preserve">18 </w:t>
      </w:r>
      <w:r>
        <w:rPr>
          <w:sz w:val="28"/>
          <w:szCs w:val="20"/>
          <w:lang w:val="uk-UA"/>
        </w:rPr>
        <w:t xml:space="preserve">листопада </w:t>
      </w:r>
      <w:r>
        <w:rPr>
          <w:sz w:val="28"/>
          <w:szCs w:val="20"/>
        </w:rPr>
        <w:t xml:space="preserve">1997 </w:t>
      </w:r>
      <w:r>
        <w:rPr>
          <w:sz w:val="28"/>
          <w:szCs w:val="20"/>
          <w:lang w:val="uk-UA"/>
        </w:rPr>
        <w:t>р. «Про держа</w:t>
      </w:r>
      <w:r>
        <w:rPr>
          <w:sz w:val="28"/>
          <w:szCs w:val="20"/>
          <w:lang w:val="uk-UA"/>
        </w:rPr>
        <w:softHyphen/>
        <w:t xml:space="preserve">вне регулювання видобутку і використання дорогоцінних металів і дорогоцінного каміння та контроль за операціями з ними» (Відомості </w:t>
      </w:r>
      <w:r>
        <w:rPr>
          <w:sz w:val="28"/>
          <w:szCs w:val="20"/>
        </w:rPr>
        <w:t xml:space="preserve">Верхов. Ради </w:t>
      </w:r>
      <w:r>
        <w:rPr>
          <w:sz w:val="28"/>
          <w:szCs w:val="20"/>
          <w:lang w:val="uk-UA"/>
        </w:rPr>
        <w:t xml:space="preserve">України. - </w:t>
      </w:r>
      <w:r>
        <w:rPr>
          <w:sz w:val="28"/>
          <w:szCs w:val="20"/>
        </w:rPr>
        <w:t>1998.- №9.</w:t>
      </w:r>
      <w:r>
        <w:rPr>
          <w:sz w:val="28"/>
          <w:szCs w:val="20"/>
          <w:lang w:val="uk-UA"/>
        </w:rPr>
        <w:t>-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34) </w:t>
      </w:r>
      <w:r>
        <w:rPr>
          <w:sz w:val="28"/>
          <w:szCs w:val="20"/>
          <w:lang w:val="uk-UA"/>
        </w:rPr>
        <w:t xml:space="preserve">та Законом України від </w:t>
      </w:r>
      <w:r>
        <w:rPr>
          <w:sz w:val="28"/>
          <w:szCs w:val="20"/>
        </w:rPr>
        <w:t xml:space="preserve">11 </w:t>
      </w:r>
      <w:r>
        <w:rPr>
          <w:sz w:val="28"/>
          <w:szCs w:val="20"/>
          <w:lang w:val="uk-UA"/>
        </w:rPr>
        <w:t xml:space="preserve">лютого </w:t>
      </w:r>
      <w:r>
        <w:rPr>
          <w:sz w:val="28"/>
          <w:szCs w:val="20"/>
        </w:rPr>
        <w:t xml:space="preserve">1998 </w:t>
      </w:r>
      <w:r>
        <w:rPr>
          <w:sz w:val="28"/>
          <w:szCs w:val="20"/>
          <w:lang w:val="uk-UA"/>
        </w:rPr>
        <w:t>р. «Про ме</w:t>
      </w:r>
      <w:r>
        <w:rPr>
          <w:sz w:val="28"/>
          <w:szCs w:val="20"/>
          <w:lang w:val="uk-UA"/>
        </w:rPr>
        <w:softHyphen/>
        <w:t xml:space="preserve">трологію та метрологічну діяльність» (Відомості </w:t>
      </w:r>
      <w:r>
        <w:rPr>
          <w:sz w:val="28"/>
          <w:szCs w:val="20"/>
        </w:rPr>
        <w:t xml:space="preserve">Верхов. </w:t>
      </w:r>
      <w:r>
        <w:rPr>
          <w:sz w:val="28"/>
          <w:szCs w:val="20"/>
          <w:lang w:val="uk-UA"/>
        </w:rPr>
        <w:t xml:space="preserve">Ради Украни. - </w:t>
      </w:r>
      <w:r>
        <w:rPr>
          <w:sz w:val="28"/>
          <w:szCs w:val="20"/>
        </w:rPr>
        <w:t>1998.-№ 30-3</w:t>
      </w:r>
      <w:r>
        <w:rPr>
          <w:sz w:val="28"/>
          <w:szCs w:val="20"/>
          <w:lang w:val="uk-UA"/>
        </w:rPr>
        <w:t xml:space="preserve">1.-Ст. </w:t>
      </w:r>
      <w:r>
        <w:rPr>
          <w:sz w:val="28"/>
          <w:szCs w:val="20"/>
        </w:rPr>
        <w:t>194.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Зазначене законодавство: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встановлює правові основи державного нагляду за до</w:t>
      </w:r>
      <w:r>
        <w:rPr>
          <w:sz w:val="28"/>
          <w:szCs w:val="20"/>
          <w:lang w:val="uk-UA"/>
        </w:rPr>
        <w:softHyphen/>
        <w:t>держанням стандартів, норм і правил суб'єктами підприєм</w:t>
      </w:r>
      <w:r>
        <w:rPr>
          <w:sz w:val="28"/>
          <w:szCs w:val="20"/>
          <w:lang w:val="uk-UA"/>
        </w:rPr>
        <w:softHyphen/>
        <w:t>ницької діяльності (підприємцями), визначає їхню відпові</w:t>
      </w:r>
      <w:r>
        <w:rPr>
          <w:sz w:val="28"/>
          <w:szCs w:val="20"/>
          <w:lang w:val="uk-UA"/>
        </w:rPr>
        <w:softHyphen/>
        <w:t>дальність за порушення цих стандартів, норм і правил;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спрямоване на захист інтересів народного господарства і громадян України, має на меті сприяння науково-технічному і економічному прогресу на основі використання результатів вимірювань гарантованої точності, виражених у тих одиницях, що допускаються до застосування, і створення сприят</w:t>
      </w:r>
      <w:r>
        <w:rPr>
          <w:sz w:val="28"/>
          <w:szCs w:val="20"/>
          <w:lang w:val="uk-UA"/>
        </w:rPr>
        <w:softHyphen/>
        <w:t>ливих умов для розвитку міждержавних зв'язків;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визначає правові та економічні основи систем стандар</w:t>
      </w:r>
      <w:r>
        <w:rPr>
          <w:sz w:val="28"/>
          <w:szCs w:val="20"/>
          <w:lang w:val="uk-UA"/>
        </w:rPr>
        <w:softHyphen/>
        <w:t>тизації та сертифікації, встановлює організаційні форми їхнього функціонування на території України;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встановлює правові основи державного контролю за видобуванням, виробництвом, використанням, обігом, об</w:t>
      </w:r>
      <w:r>
        <w:rPr>
          <w:sz w:val="28"/>
          <w:szCs w:val="20"/>
          <w:lang w:val="uk-UA"/>
        </w:rPr>
        <w:softHyphen/>
        <w:t>ліком і зберіганням дорогоцінних металів і дорогоцінного каміння та контролю за операціями з ними.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Законодавство про арбітражні суди та арбітраж</w:t>
      </w:r>
      <w:r>
        <w:rPr>
          <w:sz w:val="28"/>
          <w:szCs w:val="20"/>
          <w:lang w:val="uk-UA"/>
        </w:rPr>
        <w:softHyphen/>
        <w:t>ний процес визначає організацію та діяльність арбітраж</w:t>
      </w:r>
      <w:r>
        <w:rPr>
          <w:sz w:val="28"/>
          <w:szCs w:val="20"/>
          <w:lang w:val="uk-UA"/>
        </w:rPr>
        <w:softHyphen/>
        <w:t xml:space="preserve">ного суду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незалежного органу у вирішенні всіх господар</w:t>
      </w:r>
      <w:r>
        <w:rPr>
          <w:sz w:val="28"/>
          <w:szCs w:val="20"/>
          <w:lang w:val="uk-UA"/>
        </w:rPr>
        <w:softHyphen/>
        <w:t>ських спорів, що виникають між юридичними особами, державними та іншими органами, а також організацію та діяльність міжнародного комерційного арбітражу (третей</w:t>
      </w:r>
      <w:r>
        <w:rPr>
          <w:sz w:val="28"/>
          <w:szCs w:val="20"/>
          <w:lang w:val="uk-UA"/>
        </w:rPr>
        <w:softHyphen/>
        <w:t>ського суду) щодо вирішення спорів, які виникають при здійсненні зовнішньоторговельних та інших видів міжна</w:t>
      </w:r>
      <w:r>
        <w:rPr>
          <w:sz w:val="28"/>
          <w:szCs w:val="20"/>
          <w:lang w:val="uk-UA"/>
        </w:rPr>
        <w:softHyphen/>
        <w:t>родних економічних зв'язків.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Однією з умов функціонування ринкових відносин є правове забезпечення господарської діяльності, яке вклю</w:t>
      </w:r>
      <w:r>
        <w:rPr>
          <w:sz w:val="28"/>
          <w:szCs w:val="20"/>
          <w:lang w:val="uk-UA"/>
        </w:rPr>
        <w:softHyphen/>
        <w:t>чає, зокрема, створення її законодавчої основи, тобто сис</w:t>
      </w:r>
      <w:r>
        <w:rPr>
          <w:sz w:val="28"/>
          <w:szCs w:val="20"/>
          <w:lang w:val="uk-UA"/>
        </w:rPr>
        <w:softHyphen/>
        <w:t>теми нормативних актів (головним чином у формі законів), що визначають правовий статус суб'єктів господарювання та регламентують різні аспекти господарської діяльності.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Становлення національного господарського законодавства в Україні пов'язане з труднощами, викликаними насамперед економічними та соціально-політичними факторами.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По-перше, прийняття законодавчих актів відбувається в умовах існування старого загальносоюзного законодавства, яке склалося у період панування державної власності як основи економічної системи, директивного планування та принципу демократичного централізму в керівництві еко</w:t>
      </w:r>
      <w:r>
        <w:rPr>
          <w:sz w:val="28"/>
          <w:szCs w:val="20"/>
          <w:lang w:val="uk-UA"/>
        </w:rPr>
        <w:softHyphen/>
        <w:t>номікою. І хоча так званий пакет нормативних актів з питань радикальної економічної реформи (липень 1987р.) вніс певні демократичні засади у правове регулювання господарських відносин, проте суперечності з старим законо</w:t>
      </w:r>
      <w:r>
        <w:rPr>
          <w:sz w:val="28"/>
          <w:szCs w:val="20"/>
          <w:lang w:val="uk-UA"/>
        </w:rPr>
        <w:softHyphen/>
        <w:t>давством періоду адміністративно-командної економіки так і не були усунені. Ось чому основоположні закони у галузі економіки («Про власність», «Про підприємництво», «Про підприємства в Україні») одразу ж після набуття чинності вступили у суперечність з чинним законодавством (переду</w:t>
      </w:r>
      <w:r>
        <w:rPr>
          <w:sz w:val="28"/>
          <w:szCs w:val="20"/>
          <w:lang w:val="uk-UA"/>
        </w:rPr>
        <w:softHyphen/>
        <w:t>сім з Цивільним кодексом, робота над оновленням якого невиправдано затягується). Суперечності нового законо</w:t>
      </w:r>
      <w:r>
        <w:rPr>
          <w:sz w:val="28"/>
          <w:szCs w:val="20"/>
          <w:lang w:val="uk-UA"/>
        </w:rPr>
        <w:softHyphen/>
        <w:t>давства з старим не лише перешкоджають творенню пра</w:t>
      </w:r>
      <w:r>
        <w:rPr>
          <w:sz w:val="28"/>
          <w:szCs w:val="20"/>
          <w:lang w:val="uk-UA"/>
        </w:rPr>
        <w:softHyphen/>
        <w:t>вопорядку в господарських відносинах, а й іноді безпосе</w:t>
      </w:r>
      <w:r>
        <w:rPr>
          <w:sz w:val="28"/>
          <w:szCs w:val="20"/>
          <w:lang w:val="uk-UA"/>
        </w:rPr>
        <w:softHyphen/>
        <w:t>редньо є причиною правопорушень та зловживань з боку суб'єктів підприємництва.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По-друге, деякі з прийнятих нормативних актів (закони «Про цінні папери та фондову біржу», «Про товарну бір</w:t>
      </w:r>
      <w:r>
        <w:rPr>
          <w:sz w:val="28"/>
          <w:szCs w:val="20"/>
          <w:lang w:val="uk-UA"/>
        </w:rPr>
        <w:softHyphen/>
        <w:t>жу», «Про селянське (фермерське) господарство», Декрет Кабінету Міністрів України «Про довірчі товариства», ука</w:t>
      </w:r>
      <w:r>
        <w:rPr>
          <w:sz w:val="28"/>
          <w:szCs w:val="20"/>
          <w:lang w:val="uk-UA"/>
        </w:rPr>
        <w:softHyphen/>
        <w:t>зи Президента України «Про інвестиційні фонди та інвес</w:t>
      </w:r>
      <w:r>
        <w:rPr>
          <w:sz w:val="28"/>
          <w:szCs w:val="20"/>
          <w:lang w:val="uk-UA"/>
        </w:rPr>
        <w:softHyphen/>
        <w:t>тиційні компанії» та «Про холдингові компанії, що ство</w:t>
      </w:r>
      <w:r>
        <w:rPr>
          <w:sz w:val="28"/>
          <w:szCs w:val="20"/>
          <w:lang w:val="uk-UA"/>
        </w:rPr>
        <w:softHyphen/>
        <w:t>рюються в процесі корпоратизації та приватизації» тощо) на момент прийняття були розраховані на регулювання неіснуючих або малорозвинених суспільних відносин. А ос</w:t>
      </w:r>
      <w:r>
        <w:rPr>
          <w:sz w:val="28"/>
          <w:szCs w:val="20"/>
          <w:lang w:val="uk-UA"/>
        </w:rPr>
        <w:softHyphen/>
        <w:t>кільки будь-який закон покликаний регулювати конкретні, а не абстрактні відносини, виникли труднощі як з дією прийнятих, так і з прийняттям нових нормативних актів (як це було з антимонопольним законодавством та законодав</w:t>
      </w:r>
      <w:r>
        <w:rPr>
          <w:sz w:val="28"/>
          <w:szCs w:val="20"/>
          <w:lang w:val="uk-UA"/>
        </w:rPr>
        <w:softHyphen/>
        <w:t>ством про приватизацію). Крім того, відсутність чіткої і однозначної концепції побудови ринкової економіки в Україні іноді ставить законодавця в складне становище у ході розробки та прийняття законопроектів, спричиняє не</w:t>
      </w:r>
      <w:r>
        <w:rPr>
          <w:sz w:val="28"/>
          <w:szCs w:val="20"/>
          <w:lang w:val="uk-UA"/>
        </w:rPr>
        <w:softHyphen/>
        <w:t>визначеність та очікування природного розвитку подій.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По-третє, ще одна складність викликана припиненням існування СРСР та проголошенням державної незалежності його колишніх республік. Визнання верховенства законо</w:t>
      </w:r>
      <w:r>
        <w:rPr>
          <w:sz w:val="28"/>
          <w:szCs w:val="20"/>
          <w:lang w:val="uk-UA"/>
        </w:rPr>
        <w:softHyphen/>
        <w:t>давства незалежних держав як одного з атрибутів держав</w:t>
      </w:r>
      <w:r>
        <w:rPr>
          <w:sz w:val="28"/>
          <w:szCs w:val="20"/>
          <w:lang w:val="uk-UA"/>
        </w:rPr>
        <w:softHyphen/>
        <w:t>ного суверенітету поставило перед законодавцем завдання заповнити в господарському законодавстві вакуум, який склався внаслідок того, що загальносоюзне господарське законодавство містило ряд принципово важливих для пра</w:t>
      </w:r>
      <w:r>
        <w:rPr>
          <w:sz w:val="28"/>
          <w:szCs w:val="20"/>
          <w:lang w:val="uk-UA"/>
        </w:rPr>
        <w:softHyphen/>
        <w:t>вового регулювання господарської діяльності актів, не продубльованих республіками (транспортні кодекси та ста</w:t>
      </w:r>
      <w:r>
        <w:rPr>
          <w:sz w:val="28"/>
          <w:szCs w:val="20"/>
          <w:lang w:val="uk-UA"/>
        </w:rPr>
        <w:softHyphen/>
        <w:t>тути, Положення про поставки, Правила про договори під</w:t>
      </w:r>
      <w:r>
        <w:rPr>
          <w:sz w:val="28"/>
          <w:szCs w:val="20"/>
          <w:lang w:val="uk-UA"/>
        </w:rPr>
        <w:softHyphen/>
        <w:t>ряду на капітальне будівництво тощо).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Крім того, функціонування міждержавних господарсь</w:t>
      </w:r>
      <w:r>
        <w:rPr>
          <w:sz w:val="28"/>
          <w:szCs w:val="20"/>
          <w:lang w:val="uk-UA"/>
        </w:rPr>
        <w:softHyphen/>
        <w:t>ких зв'язків (насамперед з державами «близького зарубіж</w:t>
      </w:r>
      <w:r>
        <w:rPr>
          <w:sz w:val="28"/>
          <w:szCs w:val="20"/>
          <w:lang w:val="uk-UA"/>
        </w:rPr>
        <w:softHyphen/>
        <w:t>жя»), необхідність їхнього відновлення та зміцнення вима</w:t>
      </w:r>
      <w:r>
        <w:rPr>
          <w:sz w:val="28"/>
          <w:szCs w:val="20"/>
          <w:lang w:val="uk-UA"/>
        </w:rPr>
        <w:softHyphen/>
        <w:t xml:space="preserve">гає вирішення ще однієї проблеми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 xml:space="preserve">створення правової бази міждержавної господарської діяльності, узгодженої з уже прийнятими актами національного законодавства, яке, в свою чергу, має бути узгоджене з нормами міжнародного права. З огляду на це навряд чи можна погодитися з тим, що Україна не підписала Угоду про принципи зближення господарського законодавства держав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учасниць Співдру</w:t>
      </w:r>
      <w:r>
        <w:rPr>
          <w:sz w:val="28"/>
          <w:szCs w:val="20"/>
          <w:lang w:val="uk-UA"/>
        </w:rPr>
        <w:softHyphen/>
        <w:t xml:space="preserve">жності, вчинену у Бішкеку </w:t>
      </w:r>
      <w:r>
        <w:rPr>
          <w:sz w:val="28"/>
          <w:szCs w:val="20"/>
        </w:rPr>
        <w:t xml:space="preserve">9 </w:t>
      </w:r>
      <w:r>
        <w:rPr>
          <w:sz w:val="28"/>
          <w:szCs w:val="20"/>
          <w:lang w:val="uk-UA"/>
        </w:rPr>
        <w:t xml:space="preserve">жовтня </w:t>
      </w:r>
      <w:r>
        <w:rPr>
          <w:sz w:val="28"/>
          <w:szCs w:val="20"/>
        </w:rPr>
        <w:t xml:space="preserve">1992 </w:t>
      </w:r>
      <w:r>
        <w:rPr>
          <w:sz w:val="28"/>
          <w:szCs w:val="20"/>
          <w:lang w:val="uk-UA"/>
        </w:rPr>
        <w:t xml:space="preserve">р. державами </w:t>
      </w:r>
      <w:r>
        <w:rPr>
          <w:sz w:val="28"/>
          <w:szCs w:val="20"/>
        </w:rPr>
        <w:t>-</w:t>
      </w:r>
      <w:r>
        <w:rPr>
          <w:sz w:val="28"/>
          <w:szCs w:val="20"/>
          <w:lang w:val="uk-UA"/>
        </w:rPr>
        <w:t>учасницями СНД. Ця угода передбачає проведення роботи щодо зближення законодавства, яке регулює господарську діяльність, у таких, зокрема, напрямах: цивільне законо</w:t>
      </w:r>
      <w:r>
        <w:rPr>
          <w:sz w:val="28"/>
          <w:szCs w:val="20"/>
          <w:lang w:val="uk-UA"/>
        </w:rPr>
        <w:softHyphen/>
        <w:t>давство (в частині, що регулює господарську діяльність); законодавство про підприємства та підприємницьку діяль</w:t>
      </w:r>
      <w:r>
        <w:rPr>
          <w:sz w:val="28"/>
          <w:szCs w:val="20"/>
          <w:lang w:val="uk-UA"/>
        </w:rPr>
        <w:softHyphen/>
        <w:t xml:space="preserve">ність, про порядок розгляду господарських спорів, </w:t>
      </w:r>
      <w:r>
        <w:rPr>
          <w:sz w:val="28"/>
          <w:szCs w:val="20"/>
        </w:rPr>
        <w:t>антимо</w:t>
      </w:r>
      <w:r>
        <w:rPr>
          <w:sz w:val="28"/>
          <w:szCs w:val="20"/>
        </w:rPr>
        <w:softHyphen/>
        <w:t xml:space="preserve">нопольно </w:t>
      </w:r>
      <w:r>
        <w:rPr>
          <w:sz w:val="28"/>
          <w:szCs w:val="20"/>
          <w:lang w:val="uk-UA"/>
        </w:rPr>
        <w:t>законодавство; транспортне законодавство; зако</w:t>
      </w:r>
      <w:r>
        <w:rPr>
          <w:sz w:val="28"/>
          <w:szCs w:val="20"/>
          <w:lang w:val="uk-UA"/>
        </w:rPr>
        <w:softHyphen/>
        <w:t>нодавство про зовнішньоекономічні відносини, включаю</w:t>
      </w:r>
      <w:r>
        <w:rPr>
          <w:sz w:val="28"/>
          <w:szCs w:val="20"/>
          <w:lang w:val="uk-UA"/>
        </w:rPr>
        <w:softHyphen/>
        <w:t>чи законодавство про іноземні інвестиції та валютне регулювання; законодавство, що регулює митні правила і тарифи. Підписанням зазначеної угоди можна було б не лише усунути наявні колізії в законодавстві колишніх рес</w:t>
      </w:r>
      <w:r>
        <w:rPr>
          <w:sz w:val="28"/>
          <w:szCs w:val="20"/>
          <w:lang w:val="uk-UA"/>
        </w:rPr>
        <w:softHyphen/>
        <w:t>публік, а й уникнути їх появи в майбутньому.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Крім зазначених об'єктивних факторів певні труднощі в національному правотворенні зумовлюються причинами суб'єктивного характеру. Одна з них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тривала дискусія в науковому юридичному середовищі стосовно доцільності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кодифікації господарського законодавства, форми та назви кодифікованого акта. В умовах становлення законодавства, що регулює ринкові відносини, ця дискусія набула дещо іншого забарвлення, а саме співвідношення цивільного, господарського та торгового законодавства. Висловлювані з цього приводу пропозиції зводяться, в основному, до трьох позицій: повного заперечення необхідності кодифі</w:t>
      </w:r>
      <w:r>
        <w:rPr>
          <w:sz w:val="28"/>
          <w:szCs w:val="20"/>
          <w:lang w:val="uk-UA"/>
        </w:rPr>
        <w:softHyphen/>
        <w:t>кації господарського законодавства і прийняття нового Ци</w:t>
      </w:r>
      <w:r>
        <w:rPr>
          <w:sz w:val="28"/>
          <w:szCs w:val="20"/>
          <w:lang w:val="uk-UA"/>
        </w:rPr>
        <w:softHyphen/>
        <w:t>вільного кодексу та Торгового кодексу як спеціального розділу цивільного права</w:t>
      </w:r>
      <w:r>
        <w:rPr>
          <w:sz w:val="28"/>
          <w:szCs w:val="20"/>
        </w:rPr>
        <w:t xml:space="preserve">; </w:t>
      </w:r>
      <w:r>
        <w:rPr>
          <w:sz w:val="28"/>
          <w:szCs w:val="20"/>
          <w:lang w:val="uk-UA"/>
        </w:rPr>
        <w:t>проведення системи заходів що</w:t>
      </w:r>
      <w:r>
        <w:rPr>
          <w:sz w:val="28"/>
          <w:szCs w:val="20"/>
          <w:lang w:val="uk-UA"/>
        </w:rPr>
        <w:softHyphen/>
        <w:t>до розмежування предметів регулювання Цивільного, Господарського і Торгового кодексів; прийняття Цивільного та Господарського (Торгового) кодексів.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Зрозуміло, що таке розмаїття поглядів певною мірою стримує законодавчий процес, впливає на його зміст.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На стані господарського законодавства негативно по</w:t>
      </w:r>
      <w:r>
        <w:rPr>
          <w:sz w:val="28"/>
          <w:szCs w:val="20"/>
          <w:lang w:val="uk-UA"/>
        </w:rPr>
        <w:softHyphen/>
        <w:t>значається відсутність чіткої регламентації процесу роз</w:t>
      </w:r>
      <w:r>
        <w:rPr>
          <w:sz w:val="28"/>
          <w:szCs w:val="20"/>
          <w:lang w:val="uk-UA"/>
        </w:rPr>
        <w:softHyphen/>
        <w:t>робки, узгодження, експертизи та внесення на розгляд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>відповідних органів проектів законів та підзаконних нор</w:t>
      </w:r>
      <w:r>
        <w:rPr>
          <w:sz w:val="28"/>
          <w:szCs w:val="20"/>
          <w:lang w:val="uk-UA"/>
        </w:rPr>
        <w:softHyphen/>
        <w:t>мативних актів. Не можна вважати нормальним для законо</w:t>
      </w:r>
      <w:r>
        <w:rPr>
          <w:sz w:val="28"/>
          <w:szCs w:val="20"/>
          <w:lang w:val="uk-UA"/>
        </w:rPr>
        <w:softHyphen/>
        <w:t>творення явищем внесення змін до нормативних актів не</w:t>
      </w:r>
      <w:r>
        <w:rPr>
          <w:sz w:val="28"/>
          <w:szCs w:val="20"/>
          <w:lang w:val="uk-UA"/>
        </w:rPr>
        <w:softHyphen/>
        <w:t>вдовзі після їх прийняття, як це було, наприклад, із Зако</w:t>
      </w:r>
      <w:r>
        <w:rPr>
          <w:sz w:val="28"/>
          <w:szCs w:val="20"/>
          <w:lang w:val="uk-UA"/>
        </w:rPr>
        <w:softHyphen/>
        <w:t>ном «Про підприємства в Україні». До цього закону, який є одним з базових нормативних актів господарського зако</w:t>
      </w:r>
      <w:r>
        <w:rPr>
          <w:sz w:val="28"/>
          <w:szCs w:val="20"/>
          <w:lang w:val="uk-UA"/>
        </w:rPr>
        <w:softHyphen/>
        <w:t>нодавства, з часу його прийняття3, вже біля сорока разів вносилися зміни. Вадами законотворчого процесу можна пояснити і той факт, що до Закону «Про підприємництво» вносилися зміни і доповнення чотирма законами, прийня</w:t>
      </w:r>
      <w:r>
        <w:rPr>
          <w:sz w:val="28"/>
          <w:szCs w:val="20"/>
          <w:lang w:val="uk-UA"/>
        </w:rPr>
        <w:softHyphen/>
        <w:t xml:space="preserve">тими в один день </w:t>
      </w:r>
      <w:r>
        <w:rPr>
          <w:sz w:val="28"/>
          <w:szCs w:val="20"/>
        </w:rPr>
        <w:t xml:space="preserve">- 16 </w:t>
      </w:r>
      <w:r>
        <w:rPr>
          <w:sz w:val="28"/>
          <w:szCs w:val="20"/>
          <w:lang w:val="uk-UA"/>
        </w:rPr>
        <w:t xml:space="preserve">грудня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en-US"/>
        </w:rPr>
        <w:t>p</w:t>
      </w:r>
      <w:r>
        <w:rPr>
          <w:sz w:val="28"/>
          <w:szCs w:val="20"/>
        </w:rPr>
        <w:t xml:space="preserve">., </w:t>
      </w:r>
      <w:r>
        <w:rPr>
          <w:sz w:val="28"/>
          <w:szCs w:val="20"/>
          <w:lang w:val="uk-UA"/>
        </w:rPr>
        <w:t>причому три з цих законів мали однакову назву: «Про внесення змін і допов</w:t>
      </w:r>
      <w:r>
        <w:rPr>
          <w:sz w:val="28"/>
          <w:szCs w:val="20"/>
          <w:lang w:val="uk-UA"/>
        </w:rPr>
        <w:softHyphen/>
        <w:t xml:space="preserve">нень до ст. </w:t>
      </w:r>
      <w:r>
        <w:rPr>
          <w:sz w:val="28"/>
          <w:szCs w:val="20"/>
        </w:rPr>
        <w:t xml:space="preserve">4 </w:t>
      </w:r>
      <w:r>
        <w:rPr>
          <w:sz w:val="28"/>
          <w:szCs w:val="20"/>
          <w:lang w:val="uk-UA"/>
        </w:rPr>
        <w:t>Закону України «Про підприємництво». Всьо</w:t>
      </w:r>
      <w:r>
        <w:rPr>
          <w:sz w:val="28"/>
          <w:szCs w:val="20"/>
          <w:lang w:val="uk-UA"/>
        </w:rPr>
        <w:softHyphen/>
        <w:t>го ж до зазначеного Закону зміни і доповнення вносилися біля 30 разів.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Звичайно, наявність у Конституції України ст. </w:t>
      </w:r>
      <w:r>
        <w:rPr>
          <w:sz w:val="28"/>
          <w:szCs w:val="20"/>
        </w:rPr>
        <w:t xml:space="preserve">91-94 </w:t>
      </w:r>
      <w:r>
        <w:rPr>
          <w:sz w:val="28"/>
          <w:szCs w:val="20"/>
          <w:lang w:val="uk-UA"/>
        </w:rPr>
        <w:t>з питань законодавчого процесу має внести порядок у діяль</w:t>
      </w:r>
      <w:r>
        <w:rPr>
          <w:sz w:val="28"/>
          <w:szCs w:val="20"/>
          <w:lang w:val="uk-UA"/>
        </w:rPr>
        <w:softHyphen/>
        <w:t>ність Верховної Ради щодо розгляду і прийняття законо</w:t>
      </w:r>
      <w:r>
        <w:rPr>
          <w:sz w:val="28"/>
          <w:szCs w:val="20"/>
          <w:lang w:val="uk-UA"/>
        </w:rPr>
        <w:softHyphen/>
        <w:t>проектів, проте багато в чому недопущення зазначених хиб залежить від урегулювання законодавчого процесу поза межами діяльності Верховної Ради, а також від урегулю</w:t>
      </w:r>
      <w:r>
        <w:rPr>
          <w:sz w:val="28"/>
          <w:szCs w:val="20"/>
          <w:lang w:val="uk-UA"/>
        </w:rPr>
        <w:softHyphen/>
        <w:t>вання діяльності самої Верховної Ради в її Регламенті.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законотворчій діяльності слід також суворо дотриму</w:t>
      </w:r>
      <w:r>
        <w:rPr>
          <w:sz w:val="28"/>
          <w:szCs w:val="20"/>
          <w:lang w:val="uk-UA"/>
        </w:rPr>
        <w:softHyphen/>
        <w:t>вати принцип правової економії, який означає прийняття меншої кількості нормативних актів з одних і тих самих питань, використання методів інкорпорації та кодифікації як основних видів систематизації правових норм.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Важливим напрямом нормотворчої діяльності українсь</w:t>
      </w:r>
      <w:r>
        <w:rPr>
          <w:sz w:val="28"/>
          <w:szCs w:val="20"/>
          <w:lang w:val="uk-UA"/>
        </w:rPr>
        <w:softHyphen/>
        <w:t>кої держави у сфері правового регулювання господарських відносин є видання нормативних актів міністерствами, ін</w:t>
      </w:r>
      <w:r>
        <w:rPr>
          <w:sz w:val="28"/>
          <w:szCs w:val="20"/>
        </w:rPr>
        <w:t xml:space="preserve">шими органами </w:t>
      </w:r>
      <w:r>
        <w:rPr>
          <w:sz w:val="28"/>
          <w:szCs w:val="20"/>
          <w:lang w:val="uk-UA"/>
        </w:rPr>
        <w:t>державної виконавчої влади, органами гос</w:t>
      </w:r>
      <w:r>
        <w:rPr>
          <w:sz w:val="28"/>
          <w:szCs w:val="20"/>
          <w:lang w:val="uk-UA"/>
        </w:rPr>
        <w:softHyphen/>
        <w:t>подарського управління та контролю. В юридичній літера</w:t>
      </w:r>
      <w:r>
        <w:rPr>
          <w:sz w:val="28"/>
          <w:szCs w:val="20"/>
          <w:lang w:val="uk-UA"/>
        </w:rPr>
        <w:softHyphen/>
        <w:t>турі та у практиці нормотворення зазначені акти називаю</w:t>
      </w:r>
      <w:r>
        <w:rPr>
          <w:sz w:val="28"/>
          <w:szCs w:val="20"/>
          <w:lang w:val="uk-UA"/>
        </w:rPr>
        <w:softHyphen/>
        <w:t>ться відомчими нормативними актами.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Відомчі нормативні акти, які видаються на виконання і в межах закону, покликані забезпечити чітке функціонування всіх ланок ринкового механізму. Вони є однією з форм дер</w:t>
      </w:r>
      <w:r>
        <w:rPr>
          <w:sz w:val="28"/>
          <w:szCs w:val="20"/>
          <w:lang w:val="uk-UA"/>
        </w:rPr>
        <w:softHyphen/>
        <w:t>жавного регулювання підприємницької (господарської) дія</w:t>
      </w:r>
      <w:r>
        <w:rPr>
          <w:sz w:val="28"/>
          <w:szCs w:val="20"/>
          <w:lang w:val="uk-UA"/>
        </w:rPr>
        <w:softHyphen/>
        <w:t>льності, спрямовані на усунення прогалин у правовому регулюванні тих або інших суспільних відносин.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Принцип верховенства закону та його реалізація в ме</w:t>
      </w:r>
      <w:r>
        <w:rPr>
          <w:sz w:val="28"/>
          <w:szCs w:val="20"/>
          <w:lang w:val="uk-UA"/>
        </w:rPr>
        <w:softHyphen/>
        <w:t>ханізмі правового регулювання зумовлюють підвищені ви</w:t>
      </w:r>
      <w:r>
        <w:rPr>
          <w:sz w:val="28"/>
          <w:szCs w:val="20"/>
          <w:lang w:val="uk-UA"/>
        </w:rPr>
        <w:softHyphen/>
        <w:t>моги до змісту відомчих нормативних актів господарського законодавства, відповідності їх іншим законодавчим актам та узгодженості з раніше прийнятими актами. Як вже за</w:t>
      </w:r>
      <w:r>
        <w:rPr>
          <w:sz w:val="28"/>
          <w:szCs w:val="20"/>
          <w:lang w:val="uk-UA"/>
        </w:rPr>
        <w:softHyphen/>
        <w:t>значалося, з метою впорядкування видання міністерствами, іншими органами державної виконавчої влади норматив</w:t>
      </w:r>
      <w:r>
        <w:rPr>
          <w:sz w:val="28"/>
          <w:szCs w:val="20"/>
          <w:lang w:val="uk-UA"/>
        </w:rPr>
        <w:softHyphen/>
        <w:t>них актів щодо забезпечення охорони прав, свобод і закон</w:t>
      </w:r>
      <w:r>
        <w:rPr>
          <w:sz w:val="28"/>
          <w:szCs w:val="20"/>
          <w:lang w:val="uk-UA"/>
        </w:rPr>
        <w:softHyphen/>
        <w:t>них інтересів громадян, підприємств, установ та організа</w:t>
      </w:r>
      <w:r>
        <w:rPr>
          <w:sz w:val="28"/>
          <w:szCs w:val="20"/>
          <w:lang w:val="uk-UA"/>
        </w:rPr>
        <w:softHyphen/>
        <w:t>цій в Україні з 1 січня 1993 р. було введено державну реєс</w:t>
      </w:r>
      <w:r>
        <w:rPr>
          <w:sz w:val="28"/>
          <w:szCs w:val="20"/>
          <w:lang w:val="uk-UA"/>
        </w:rPr>
        <w:softHyphen/>
        <w:t>трацію Міністерством юстиції1 відомчих нормативних актів.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Відповідно до Положення про державну реєстрацію нормативно-правових актів міністерств, інших органів ви</w:t>
      </w:r>
      <w:r>
        <w:rPr>
          <w:sz w:val="28"/>
          <w:szCs w:val="20"/>
          <w:lang w:val="uk-UA"/>
        </w:rPr>
        <w:softHyphen/>
        <w:t>конавчої влади, органів господарського управління та кон</w:t>
      </w:r>
      <w:r>
        <w:rPr>
          <w:sz w:val="28"/>
          <w:szCs w:val="20"/>
          <w:lang w:val="uk-UA"/>
        </w:rPr>
        <w:softHyphen/>
        <w:t xml:space="preserve">тролю, що зачіпають права, свободи й законні інтереси громадян або мають міжвідомчий характер, затвердженого постановою Кабінету Міністрів України від 28 грудня 1992р. </w:t>
      </w:r>
      <w:r>
        <w:rPr>
          <w:sz w:val="28"/>
          <w:szCs w:val="20"/>
        </w:rPr>
        <w:t xml:space="preserve">№731 </w:t>
      </w:r>
      <w:r>
        <w:rPr>
          <w:sz w:val="28"/>
          <w:szCs w:val="20"/>
          <w:lang w:val="uk-UA"/>
        </w:rPr>
        <w:t xml:space="preserve">(ЗП України. - </w:t>
      </w:r>
      <w:r>
        <w:rPr>
          <w:sz w:val="28"/>
          <w:szCs w:val="20"/>
        </w:rPr>
        <w:t xml:space="preserve">1993.- №1-2.- </w:t>
      </w:r>
      <w:r>
        <w:rPr>
          <w:sz w:val="28"/>
          <w:szCs w:val="20"/>
          <w:lang w:val="uk-UA"/>
        </w:rPr>
        <w:t xml:space="preserve">Ст. </w:t>
      </w:r>
      <w:r>
        <w:rPr>
          <w:sz w:val="28"/>
          <w:szCs w:val="20"/>
        </w:rPr>
        <w:t xml:space="preserve">28), </w:t>
      </w:r>
      <w:r>
        <w:rPr>
          <w:sz w:val="28"/>
          <w:szCs w:val="20"/>
          <w:lang w:val="uk-UA"/>
        </w:rPr>
        <w:t>на державну реєстрацію подаються акти, що містять правові норми (правила поведінки), розраховані на невизначене коло осіб, підприємств, установ, організацій і неодноразове застосування, незалежно від строку їхньої дії (постійні чи обмежені певним часом) та характеру відомостей, що в них містяться, у тому числі з грифами «Для службового корис</w:t>
      </w:r>
      <w:r>
        <w:rPr>
          <w:sz w:val="28"/>
          <w:szCs w:val="20"/>
          <w:lang w:val="uk-UA"/>
        </w:rPr>
        <w:softHyphen/>
        <w:t>тування»</w:t>
      </w:r>
      <w:r>
        <w:rPr>
          <w:sz w:val="28"/>
          <w:szCs w:val="20"/>
        </w:rPr>
        <w:t xml:space="preserve">, </w:t>
      </w:r>
      <w:r>
        <w:rPr>
          <w:sz w:val="28"/>
          <w:szCs w:val="20"/>
          <w:lang w:val="uk-UA"/>
        </w:rPr>
        <w:t>«Не для друку», «Таємно» та іншими, а також прийняті в порядку експерименту.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Практика державної реєстрації нормативних актів дає підстави позитивно оцінити заходи щодо недопущення до застосування відомчих нормативних актів, які не відповідають чинному законодавству як з точки зору створення правової бази ринкової економіки, так і з огляду на право-виховне та профілактичне значення відомчого господарсь</w:t>
      </w:r>
      <w:r>
        <w:rPr>
          <w:sz w:val="28"/>
          <w:szCs w:val="20"/>
          <w:lang w:val="uk-UA"/>
        </w:rPr>
        <w:softHyphen/>
        <w:t>кого законодавства.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Водночас запровадження державної реєстрації відомчих нормативних актів допомогло виявити окремі прогалини у відомчому нормотворенні. Так, поза межами державної реє</w:t>
      </w:r>
      <w:r>
        <w:rPr>
          <w:sz w:val="28"/>
          <w:szCs w:val="20"/>
          <w:lang w:val="uk-UA"/>
        </w:rPr>
        <w:softHyphen/>
        <w:t>страції опинилися нормативні акти Національного банку України, що регулюють відносини, суб'єктами яких є юри</w:t>
      </w:r>
      <w:r>
        <w:rPr>
          <w:sz w:val="28"/>
          <w:szCs w:val="20"/>
          <w:lang w:val="uk-UA"/>
        </w:rPr>
        <w:softHyphen/>
        <w:t>дичні особи, оскільки державній реєстрації згідно зі ст. 16 Закону «Про банки і банківську діяльність» підлягають лише ті нормативні акти, що регулюють відносини з участю фізи</w:t>
      </w:r>
      <w:r>
        <w:rPr>
          <w:sz w:val="28"/>
          <w:szCs w:val="20"/>
          <w:lang w:val="uk-UA"/>
        </w:rPr>
        <w:softHyphen/>
        <w:t>чних осіб. Виходячи з того, що багато з прийнятих Націо</w:t>
      </w:r>
      <w:r>
        <w:rPr>
          <w:sz w:val="28"/>
          <w:szCs w:val="20"/>
          <w:lang w:val="uk-UA"/>
        </w:rPr>
        <w:softHyphen/>
        <w:t>нальним банком України нормативних актів мають міжві</w:t>
      </w:r>
      <w:r>
        <w:rPr>
          <w:sz w:val="28"/>
          <w:szCs w:val="20"/>
          <w:lang w:val="uk-UA"/>
        </w:rPr>
        <w:softHyphen/>
        <w:t>домчий характер і є обов'язковими не лише для всіх фізич</w:t>
      </w:r>
      <w:r>
        <w:rPr>
          <w:sz w:val="28"/>
          <w:szCs w:val="20"/>
          <w:lang w:val="uk-UA"/>
        </w:rPr>
        <w:softHyphen/>
        <w:t>них, а й для всіх юридичних осіб (ст. 16 Закону «Про банки та банківську діяльність»), було б доцільно поширити режим державної реєстрації, встановлений Указом Президента України від 3 жовтня 1992 р. та постановою Кабінету Мініс</w:t>
      </w:r>
      <w:r>
        <w:rPr>
          <w:sz w:val="28"/>
          <w:szCs w:val="20"/>
          <w:lang w:val="uk-UA"/>
        </w:rPr>
        <w:softHyphen/>
        <w:t>трів України від 28 грудня 1992 р. № 731, на всі акти Націо</w:t>
      </w:r>
      <w:r>
        <w:rPr>
          <w:sz w:val="28"/>
          <w:szCs w:val="20"/>
          <w:lang w:val="uk-UA"/>
        </w:rPr>
        <w:softHyphen/>
        <w:t>нального банку, що мають міжвідомчий характер. Це дало б змогу, крім усього іншого, привести деякі акти НБУ у відпо</w:t>
      </w:r>
      <w:r>
        <w:rPr>
          <w:sz w:val="28"/>
          <w:szCs w:val="20"/>
          <w:lang w:val="uk-UA"/>
        </w:rPr>
        <w:softHyphen/>
        <w:t>відність до вимог, встановлених Єдиною державною систе</w:t>
      </w:r>
      <w:r>
        <w:rPr>
          <w:sz w:val="28"/>
          <w:szCs w:val="20"/>
          <w:lang w:val="uk-UA"/>
        </w:rPr>
        <w:softHyphen/>
        <w:t>мою діловодства, оскільки такі види документів, як листи, телеграми, що їх практикує Національний банк України, є узагальненою назвою різних за змістом документів, що виді</w:t>
      </w:r>
      <w:r>
        <w:rPr>
          <w:sz w:val="28"/>
          <w:szCs w:val="20"/>
          <w:lang w:val="uk-UA"/>
        </w:rPr>
        <w:softHyphen/>
        <w:t>ляються у зв'язку з особливим способом передачі тексту, але не є нормативними актами відомчого характеру, які мо</w:t>
      </w:r>
      <w:r>
        <w:rPr>
          <w:sz w:val="28"/>
          <w:szCs w:val="20"/>
          <w:lang w:val="uk-UA"/>
        </w:rPr>
        <w:softHyphen/>
        <w:t>жуть видаватися, зокрема, у вигляді постанови, наказу, інст</w:t>
      </w:r>
      <w:r>
        <w:rPr>
          <w:sz w:val="28"/>
          <w:szCs w:val="20"/>
          <w:lang w:val="uk-UA"/>
        </w:rPr>
        <w:softHyphen/>
        <w:t>рукції, вказівок тощо.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Незважаючи на встановлений п. 15 Положення про державну реєстрацію нормативних актів... обов'язок роби</w:t>
      </w:r>
      <w:r>
        <w:rPr>
          <w:sz w:val="28"/>
          <w:szCs w:val="20"/>
          <w:lang w:val="uk-UA"/>
        </w:rPr>
        <w:softHyphen/>
        <w:t>ти посилання на номер і дату державної реєстрації норма</w:t>
      </w:r>
      <w:r>
        <w:rPr>
          <w:sz w:val="28"/>
          <w:szCs w:val="20"/>
          <w:lang w:val="uk-UA"/>
        </w:rPr>
        <w:softHyphen/>
        <w:t xml:space="preserve">тивних актів, що публікуються, деякі засоби масової інформації цього не роблять, чим дезінформують читачів щодо чинності опублікованих актів. За даними Мінюсту України, в </w:t>
      </w:r>
      <w:r>
        <w:rPr>
          <w:sz w:val="28"/>
          <w:szCs w:val="20"/>
        </w:rPr>
        <w:t xml:space="preserve">1993 </w:t>
      </w:r>
      <w:r>
        <w:rPr>
          <w:sz w:val="28"/>
          <w:szCs w:val="20"/>
          <w:lang w:val="uk-UA"/>
        </w:rPr>
        <w:t xml:space="preserve">р. було виявлено понад </w:t>
      </w:r>
      <w:r>
        <w:rPr>
          <w:sz w:val="28"/>
          <w:szCs w:val="20"/>
        </w:rPr>
        <w:t xml:space="preserve">200 </w:t>
      </w:r>
      <w:r>
        <w:rPr>
          <w:sz w:val="28"/>
          <w:szCs w:val="20"/>
          <w:lang w:val="uk-UA"/>
        </w:rPr>
        <w:t>опублікованих у пресі незареєстрованих документів або їх проектів.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Ці та інші упущення в українському законотворенні мають бути враховані новим парламентом України та іншими суб'єктами нормотворчого процесу, якщо ми як держава хо</w:t>
      </w:r>
      <w:r>
        <w:rPr>
          <w:sz w:val="28"/>
          <w:szCs w:val="20"/>
          <w:lang w:val="uk-UA"/>
        </w:rPr>
        <w:softHyphen/>
        <w:t>чемо мати стабільне і добротне законодавство, яке б не лише виконувало роль регулятора суспільних відносин, а й сприяло недопущенню правопорушень суб'єктами господарювання.</w:t>
      </w:r>
    </w:p>
    <w:p w:rsidR="00434252" w:rsidRDefault="00434252">
      <w:pPr>
        <w:pStyle w:val="a5"/>
      </w:pP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br w:type="page"/>
      </w:r>
      <w:r>
        <w:rPr>
          <w:b/>
          <w:bCs/>
          <w:sz w:val="28"/>
          <w:szCs w:val="20"/>
          <w:lang w:val="uk-UA"/>
        </w:rPr>
        <w:t>2.</w:t>
      </w:r>
      <w:r>
        <w:rPr>
          <w:sz w:val="28"/>
          <w:szCs w:val="20"/>
          <w:lang w:val="uk-UA"/>
        </w:rPr>
        <w:t xml:space="preserve"> Одним з найпоширеніших видів господарських това</w:t>
      </w:r>
      <w:r>
        <w:rPr>
          <w:sz w:val="28"/>
          <w:szCs w:val="20"/>
          <w:lang w:val="uk-UA"/>
        </w:rPr>
        <w:softHyphen/>
        <w:t>риств в економічній сфері України є товариства з обмеже</w:t>
      </w:r>
      <w:r>
        <w:rPr>
          <w:sz w:val="28"/>
          <w:szCs w:val="20"/>
          <w:lang w:val="uk-UA"/>
        </w:rPr>
        <w:softHyphen/>
        <w:t>ною відповідальністю.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Відповідно до ст. </w:t>
      </w:r>
      <w:r>
        <w:rPr>
          <w:sz w:val="28"/>
          <w:szCs w:val="20"/>
        </w:rPr>
        <w:t xml:space="preserve">50 </w:t>
      </w:r>
      <w:r>
        <w:rPr>
          <w:sz w:val="28"/>
          <w:szCs w:val="20"/>
          <w:lang w:val="uk-UA"/>
        </w:rPr>
        <w:t>Закону України «Про господарські товариства» товариством з обмеженою відповідальністю визнається товариство, що має статутний фонд, поділений на частки, розмір яких визначається установчими докумен</w:t>
      </w:r>
      <w:r>
        <w:rPr>
          <w:sz w:val="28"/>
          <w:szCs w:val="20"/>
          <w:lang w:val="uk-UA"/>
        </w:rPr>
        <w:softHyphen/>
        <w:t>тами.</w:t>
      </w:r>
    </w:p>
    <w:p w:rsidR="00434252" w:rsidRDefault="0063261F">
      <w:pPr>
        <w:pStyle w:val="a6"/>
      </w:pPr>
      <w:r>
        <w:t>Називаючи цей вид товариства товариством “з обмеже</w:t>
      </w:r>
      <w:r>
        <w:softHyphen/>
        <w:t>ною відповідальністю”, законодавець не має на увазі об</w:t>
      </w:r>
      <w:r>
        <w:softHyphen/>
        <w:t>меження відповідальності товариства як суб'єкта господар</w:t>
      </w:r>
      <w:r>
        <w:softHyphen/>
        <w:t>ського права (юридичної особи) якимись певними розміра</w:t>
      </w:r>
      <w:r>
        <w:softHyphen/>
        <w:t>ми майна або грошових коштів (наприклад, лише розміром статутного фонду). Насправді йдеться про обмеження відповідальності учасників товариства, які несуть її ризик у межах своїх вкладів до статутного фонду. Установчими документами товариства з обмеженою відповідальністю може бути передбачено, що учасники, які не повністю вне</w:t>
      </w:r>
      <w:r>
        <w:softHyphen/>
        <w:t>сли вклади, відповідають за зобов'язаннями товариства та</w:t>
      </w:r>
      <w:r>
        <w:softHyphen/>
        <w:t>кож у межах невнесеної частини вкладу.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товаристві з обмеженою відповідальністю створюєть</w:t>
      </w:r>
      <w:r>
        <w:rPr>
          <w:sz w:val="28"/>
          <w:szCs w:val="20"/>
          <w:lang w:val="uk-UA"/>
        </w:rPr>
        <w:softHyphen/>
        <w:t>ся статутний фонд, розмір якого повинен становити не ме</w:t>
      </w:r>
      <w:r>
        <w:rPr>
          <w:sz w:val="28"/>
          <w:szCs w:val="20"/>
          <w:lang w:val="uk-UA"/>
        </w:rPr>
        <w:softHyphen/>
        <w:t xml:space="preserve">нше суми, еквівалентної </w:t>
      </w:r>
      <w:r>
        <w:rPr>
          <w:sz w:val="28"/>
          <w:szCs w:val="20"/>
        </w:rPr>
        <w:t xml:space="preserve">100 </w:t>
      </w:r>
      <w:r>
        <w:rPr>
          <w:sz w:val="28"/>
          <w:szCs w:val="20"/>
          <w:lang w:val="uk-UA"/>
        </w:rPr>
        <w:t>мінімальним заробітним пла</w:t>
      </w:r>
      <w:r>
        <w:rPr>
          <w:sz w:val="28"/>
          <w:szCs w:val="20"/>
          <w:lang w:val="uk-UA"/>
        </w:rPr>
        <w:softHyphen/>
        <w:t>там, виходячи зі ставки мінімальної заробітної плати, дію</w:t>
      </w:r>
      <w:r>
        <w:rPr>
          <w:sz w:val="28"/>
          <w:szCs w:val="20"/>
          <w:lang w:val="uk-UA"/>
        </w:rPr>
        <w:softHyphen/>
        <w:t>чої на момент створення товариства.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Однією з особливостей змісту установчих документів товариства з обмеженою відповідальністю є те, що вони, крім відомостей, загальних для всіх видів господарських товариств, повинні містити відомості про розмір часток кожного з учасників, розмір, склад та порядок внесення ними вкладів.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До моменту реєстрації товариства з обмеженою відпо</w:t>
      </w:r>
      <w:r>
        <w:rPr>
          <w:sz w:val="28"/>
          <w:szCs w:val="20"/>
          <w:lang w:val="uk-UA"/>
        </w:rPr>
        <w:softHyphen/>
        <w:t>відальністю кожен з учасників зобов'язаний внести не ме</w:t>
      </w:r>
      <w:r>
        <w:rPr>
          <w:sz w:val="28"/>
          <w:szCs w:val="20"/>
          <w:lang w:val="uk-UA"/>
        </w:rPr>
        <w:softHyphen/>
        <w:t>нше 30 відсотків вказаного в установчих документах вкла</w:t>
      </w:r>
      <w:r>
        <w:rPr>
          <w:sz w:val="28"/>
          <w:szCs w:val="20"/>
          <w:lang w:val="uk-UA"/>
        </w:rPr>
        <w:softHyphen/>
        <w:t>ду, що підтверджується документами, виданими банківсь</w:t>
      </w:r>
      <w:r>
        <w:rPr>
          <w:sz w:val="28"/>
          <w:szCs w:val="20"/>
          <w:lang w:val="uk-UA"/>
        </w:rPr>
        <w:softHyphen/>
        <w:t>кою установою.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Учасник зобов'язаний повністю внести свій вклад не пі</w:t>
      </w:r>
      <w:r>
        <w:rPr>
          <w:sz w:val="28"/>
          <w:szCs w:val="20"/>
          <w:lang w:val="uk-UA"/>
        </w:rPr>
        <w:softHyphen/>
        <w:t>зніше одного року після реєстрації товариства.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</w:t>
      </w:r>
      <w:r>
        <w:rPr>
          <w:sz w:val="28"/>
          <w:szCs w:val="20"/>
        </w:rPr>
        <w:t xml:space="preserve">часник  </w:t>
      </w:r>
      <w:r>
        <w:rPr>
          <w:sz w:val="28"/>
          <w:szCs w:val="20"/>
          <w:lang w:val="uk-UA"/>
        </w:rPr>
        <w:t>товариства   з   обмеженою   відповідальністю може за згодою решти учасників відступити свою частку (її частину), одному чи кільком учасникам цього ж товариства, а якщо інше не передбачено установчими документами, то і третім особам. Учасники товариства користуються переважним правом придбання частки учасника, який її відсту</w:t>
      </w:r>
      <w:r>
        <w:rPr>
          <w:sz w:val="28"/>
          <w:szCs w:val="20"/>
          <w:lang w:val="uk-UA"/>
        </w:rPr>
        <w:softHyphen/>
        <w:t>пив, пропорційно їхнім часткам у статутному фонді това</w:t>
      </w:r>
      <w:r>
        <w:rPr>
          <w:sz w:val="28"/>
          <w:szCs w:val="20"/>
          <w:lang w:val="uk-UA"/>
        </w:rPr>
        <w:softHyphen/>
        <w:t>риства, або в іншому, погодженому між ними, розмірі.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У </w:t>
      </w:r>
      <w:r>
        <w:rPr>
          <w:sz w:val="28"/>
          <w:szCs w:val="20"/>
          <w:lang w:val="uk-UA"/>
        </w:rPr>
        <w:t>разі передачі частки (її частини) третій особі відбуває</w:t>
      </w:r>
      <w:r>
        <w:rPr>
          <w:sz w:val="28"/>
          <w:szCs w:val="20"/>
          <w:lang w:val="uk-UA"/>
        </w:rPr>
        <w:softHyphen/>
        <w:t>ться одночасний перехід до неї всіх прав та обов'язків, що належали учаснику, який відступив її повністю або частково.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Частка учасника товариства (після повного внесення ним вкладу) може бути придбана самим товариством, яке протягом одного року зобов'язане передати її іншим учас</w:t>
      </w:r>
      <w:r>
        <w:rPr>
          <w:sz w:val="28"/>
          <w:szCs w:val="20"/>
          <w:lang w:val="uk-UA"/>
        </w:rPr>
        <w:softHyphen/>
        <w:t>никам або третім особам.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Будь-який з учасників має право вийти з товариства зі сплатою йому вартості частини майна товариства, пропор</w:t>
      </w:r>
      <w:r>
        <w:rPr>
          <w:sz w:val="28"/>
          <w:szCs w:val="20"/>
          <w:lang w:val="uk-UA"/>
        </w:rPr>
        <w:softHyphen/>
        <w:t>ційної його частці у статутному фонді. На вимогу учасника та за згодою товариства вклад може бути повернений пов</w:t>
      </w:r>
      <w:r>
        <w:rPr>
          <w:sz w:val="28"/>
          <w:szCs w:val="20"/>
          <w:lang w:val="uk-UA"/>
        </w:rPr>
        <w:softHyphen/>
        <w:t>ністю або частково в натуральній формі.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Вищим органом товариства з обмеженою відповідальніс</w:t>
      </w:r>
      <w:r>
        <w:rPr>
          <w:sz w:val="28"/>
          <w:szCs w:val="20"/>
          <w:lang w:val="uk-UA"/>
        </w:rPr>
        <w:softHyphen/>
        <w:t>тю є збори учасників, що складаються з учасників або призна</w:t>
      </w:r>
      <w:r>
        <w:rPr>
          <w:sz w:val="28"/>
          <w:szCs w:val="20"/>
          <w:lang w:val="uk-UA"/>
        </w:rPr>
        <w:softHyphen/>
        <w:t>чених ними представників. До компетенції зборів учасників товариства з обмеженою відповідальністю належить: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1) </w:t>
      </w:r>
      <w:r>
        <w:rPr>
          <w:sz w:val="28"/>
          <w:szCs w:val="20"/>
          <w:lang w:val="uk-UA"/>
        </w:rPr>
        <w:t>визначення основних напрямів діяльності товариства і затвердження його планів та звітів про їх виконання;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2) </w:t>
      </w:r>
      <w:r>
        <w:rPr>
          <w:sz w:val="28"/>
          <w:szCs w:val="20"/>
          <w:lang w:val="uk-UA"/>
        </w:rPr>
        <w:t>внесення змін до статуту товариства;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3) </w:t>
      </w:r>
      <w:r>
        <w:rPr>
          <w:sz w:val="28"/>
          <w:szCs w:val="20"/>
          <w:lang w:val="uk-UA"/>
        </w:rPr>
        <w:t>обрання та відкликання членів виконавчого органу та ревізійної комісії;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4) </w:t>
      </w:r>
      <w:r>
        <w:rPr>
          <w:sz w:val="28"/>
          <w:szCs w:val="20"/>
          <w:lang w:val="uk-UA"/>
        </w:rPr>
        <w:t>затвердження річних результатів діяльності товарис</w:t>
      </w:r>
      <w:r>
        <w:rPr>
          <w:sz w:val="28"/>
          <w:szCs w:val="20"/>
          <w:lang w:val="uk-UA"/>
        </w:rPr>
        <w:softHyphen/>
        <w:t>тва, звітів і висновків ревізійної комісії, порядку розподілу прибутку;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5) </w:t>
      </w:r>
      <w:r>
        <w:rPr>
          <w:sz w:val="28"/>
          <w:szCs w:val="20"/>
          <w:lang w:val="uk-UA"/>
        </w:rPr>
        <w:t>створення, реорганізація та ліквідація дочірніх під</w:t>
      </w:r>
      <w:r>
        <w:rPr>
          <w:sz w:val="28"/>
          <w:szCs w:val="20"/>
          <w:lang w:val="uk-UA"/>
        </w:rPr>
        <w:softHyphen/>
        <w:t>приємств, філій та представництв, затверджених їхніх ста</w:t>
      </w:r>
      <w:r>
        <w:rPr>
          <w:sz w:val="28"/>
          <w:szCs w:val="20"/>
          <w:lang w:val="uk-UA"/>
        </w:rPr>
        <w:softHyphen/>
        <w:t>тутів та положень;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6) </w:t>
      </w:r>
      <w:r>
        <w:rPr>
          <w:sz w:val="28"/>
          <w:szCs w:val="20"/>
          <w:lang w:val="uk-UA"/>
        </w:rPr>
        <w:t>винесення рішень про притягнення до майнової від</w:t>
      </w:r>
      <w:r>
        <w:rPr>
          <w:sz w:val="28"/>
          <w:szCs w:val="20"/>
          <w:lang w:val="uk-UA"/>
        </w:rPr>
        <w:softHyphen/>
        <w:t>повідальності посадових осіб товариства;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7) </w:t>
      </w:r>
      <w:r>
        <w:rPr>
          <w:sz w:val="28"/>
          <w:szCs w:val="20"/>
          <w:lang w:val="uk-UA"/>
        </w:rPr>
        <w:t>затвердження правил процедури та інших внутрішніх документів   товариства,   визначення   його   організаційної структури;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8) </w:t>
      </w:r>
      <w:r>
        <w:rPr>
          <w:sz w:val="28"/>
          <w:szCs w:val="20"/>
          <w:lang w:val="uk-UA"/>
        </w:rPr>
        <w:t>встановлення  розміру,  форми   і   порядку  внесення учасниками додаткових вкладів;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9) </w:t>
      </w:r>
      <w:r>
        <w:rPr>
          <w:sz w:val="28"/>
          <w:szCs w:val="20"/>
          <w:lang w:val="uk-UA"/>
        </w:rPr>
        <w:t>вирішення питання про придбання товариством част</w:t>
      </w:r>
      <w:r>
        <w:rPr>
          <w:sz w:val="28"/>
          <w:szCs w:val="20"/>
          <w:lang w:val="uk-UA"/>
        </w:rPr>
        <w:softHyphen/>
        <w:t>ки учасника;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10) </w:t>
      </w:r>
      <w:r>
        <w:rPr>
          <w:sz w:val="28"/>
          <w:szCs w:val="20"/>
          <w:lang w:val="uk-UA"/>
        </w:rPr>
        <w:t>виключення учасника з товариства;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11) </w:t>
      </w:r>
      <w:r>
        <w:rPr>
          <w:sz w:val="28"/>
          <w:szCs w:val="20"/>
          <w:lang w:val="uk-UA"/>
        </w:rPr>
        <w:t>визначення умов оплати праці службових осіб това</w:t>
      </w:r>
      <w:r>
        <w:rPr>
          <w:sz w:val="28"/>
          <w:szCs w:val="20"/>
          <w:lang w:val="uk-UA"/>
        </w:rPr>
        <w:softHyphen/>
        <w:t>риства;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12) </w:t>
      </w:r>
      <w:r>
        <w:rPr>
          <w:sz w:val="28"/>
          <w:szCs w:val="20"/>
          <w:lang w:val="uk-UA"/>
        </w:rPr>
        <w:t>затвердження договорів (угод), укладених на суму, що перевищує вказану в статуті товариства;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13) </w:t>
      </w:r>
      <w:r>
        <w:rPr>
          <w:sz w:val="28"/>
          <w:szCs w:val="20"/>
          <w:lang w:val="uk-UA"/>
        </w:rPr>
        <w:t>прийняття рішення про припинення діяльності то</w:t>
      </w:r>
      <w:r>
        <w:rPr>
          <w:sz w:val="28"/>
          <w:szCs w:val="20"/>
          <w:lang w:val="uk-UA"/>
        </w:rPr>
        <w:softHyphen/>
        <w:t>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Статутом товариства до компетенції зборів учасників можуть бути віднесені й інші питання.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 xml:space="preserve">З питань, зазначених у п. </w:t>
      </w:r>
      <w:r>
        <w:rPr>
          <w:sz w:val="28"/>
          <w:szCs w:val="20"/>
        </w:rPr>
        <w:t xml:space="preserve">1), 2), 10), </w:t>
      </w:r>
      <w:r>
        <w:rPr>
          <w:sz w:val="28"/>
          <w:szCs w:val="20"/>
          <w:lang w:val="uk-UA"/>
        </w:rPr>
        <w:t>у вищому органі необхідна одностайність. З решти питань рішення прийма</w:t>
      </w:r>
      <w:r>
        <w:rPr>
          <w:sz w:val="28"/>
          <w:szCs w:val="20"/>
          <w:lang w:val="uk-UA"/>
        </w:rPr>
        <w:softHyphen/>
        <w:t>ються простою більшістю голосів (учасники мають кіль</w:t>
      </w:r>
      <w:r>
        <w:rPr>
          <w:sz w:val="28"/>
          <w:szCs w:val="20"/>
          <w:lang w:val="uk-UA"/>
        </w:rPr>
        <w:softHyphen/>
        <w:t>кість голосів, пропорційну розміру їхніх часток у статут</w:t>
      </w:r>
      <w:r>
        <w:rPr>
          <w:sz w:val="28"/>
          <w:szCs w:val="20"/>
          <w:lang w:val="uk-UA"/>
        </w:rPr>
        <w:softHyphen/>
        <w:t>ному фонді).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Збори учасників товариства з обмеженою відповідаль</w:t>
      </w:r>
      <w:r>
        <w:rPr>
          <w:sz w:val="28"/>
          <w:szCs w:val="20"/>
          <w:lang w:val="uk-UA"/>
        </w:rPr>
        <w:softHyphen/>
        <w:t>ністю скликаються не рідше двох разів на рік, якщо інше не передбачено установчими документами. Такі збори вважа</w:t>
      </w:r>
      <w:r>
        <w:rPr>
          <w:sz w:val="28"/>
          <w:szCs w:val="20"/>
          <w:lang w:val="uk-UA"/>
        </w:rPr>
        <w:softHyphen/>
        <w:t xml:space="preserve">ються повноважними, якщо на них присутні учасники (представники учасників), що володіють у сукупності більш як </w:t>
      </w:r>
      <w:r>
        <w:rPr>
          <w:sz w:val="28"/>
          <w:szCs w:val="20"/>
        </w:rPr>
        <w:t xml:space="preserve">60 </w:t>
      </w:r>
      <w:r>
        <w:rPr>
          <w:sz w:val="28"/>
          <w:szCs w:val="20"/>
          <w:lang w:val="uk-UA"/>
        </w:rPr>
        <w:t>відсотками голосів, а з питань, що потребують одностайності, - всі учасники.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товаристві з обмеженою відповідальністю створюєть</w:t>
      </w:r>
      <w:r>
        <w:rPr>
          <w:sz w:val="28"/>
          <w:szCs w:val="20"/>
          <w:lang w:val="uk-UA"/>
        </w:rPr>
        <w:softHyphen/>
        <w:t>ся виконавчий орган: колегіальний (дирекція) або одноосо</w:t>
      </w:r>
      <w:r>
        <w:rPr>
          <w:sz w:val="28"/>
          <w:szCs w:val="20"/>
          <w:lang w:val="uk-UA"/>
        </w:rPr>
        <w:softHyphen/>
        <w:t>бовий (директор). Дирекцію очолює генеральний директор. Членами виконавчого органу можуть бути також і особи, які не є учасниками товариства.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Дирекція (директор) вирішує всі питання діяльності то</w:t>
      </w:r>
      <w:r>
        <w:rPr>
          <w:sz w:val="28"/>
          <w:szCs w:val="20"/>
          <w:lang w:val="uk-UA"/>
        </w:rPr>
        <w:softHyphen/>
        <w:t>вариства, за винятком тих, що входять до виключної ком</w:t>
      </w:r>
      <w:r>
        <w:rPr>
          <w:sz w:val="28"/>
          <w:szCs w:val="20"/>
          <w:lang w:val="uk-UA"/>
        </w:rPr>
        <w:softHyphen/>
        <w:t>петенції зборів учасників, її повноваження при цьому ви</w:t>
      </w:r>
      <w:r>
        <w:rPr>
          <w:sz w:val="28"/>
          <w:szCs w:val="20"/>
          <w:lang w:val="uk-UA"/>
        </w:rPr>
        <w:softHyphen/>
        <w:t xml:space="preserve">значені ст. </w:t>
      </w:r>
      <w:r>
        <w:rPr>
          <w:sz w:val="28"/>
          <w:szCs w:val="20"/>
        </w:rPr>
        <w:t xml:space="preserve">62 </w:t>
      </w:r>
      <w:r>
        <w:rPr>
          <w:sz w:val="28"/>
          <w:szCs w:val="20"/>
          <w:lang w:val="uk-UA"/>
        </w:rPr>
        <w:t>Закону «Про господарські товариства» та установчими документами товариства.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Контроль за діяльністю виконавчого органу товариства з обмеженою відповідальністю здійснює ревізійна комісія, що утворюється зборами учасників товариства з їх числа у кількості не менше трьох осіб, її діяльність регламентована ст. </w:t>
      </w:r>
      <w:r>
        <w:rPr>
          <w:sz w:val="28"/>
          <w:szCs w:val="20"/>
        </w:rPr>
        <w:t xml:space="preserve">63 </w:t>
      </w:r>
      <w:r>
        <w:rPr>
          <w:sz w:val="28"/>
          <w:szCs w:val="20"/>
          <w:lang w:val="uk-UA"/>
        </w:rPr>
        <w:t>Закону «Про господарські товариства».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Правовий статус, аналогічний статусу товариства з об</w:t>
      </w:r>
      <w:r>
        <w:rPr>
          <w:sz w:val="28"/>
          <w:szCs w:val="20"/>
          <w:lang w:val="uk-UA"/>
        </w:rPr>
        <w:softHyphen/>
        <w:t>меженою відповідальністю, має товариство з додатковою відповідальністю. Особливість його (і головна відмінність від товариства з обмеженою відповідальністю) полягає в тому, що учасники товариства з додатковою відповідальні</w:t>
      </w:r>
      <w:r>
        <w:rPr>
          <w:sz w:val="28"/>
          <w:szCs w:val="20"/>
          <w:lang w:val="uk-UA"/>
        </w:rPr>
        <w:softHyphen/>
        <w:t>стю відповідають за його боргами своїми внесками до ста</w:t>
      </w:r>
      <w:r>
        <w:rPr>
          <w:sz w:val="28"/>
          <w:szCs w:val="20"/>
          <w:lang w:val="uk-UA"/>
        </w:rPr>
        <w:softHyphen/>
        <w:t xml:space="preserve">тутного фонду, а при недостатності, цих сум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додатково належним їм майном в однаковому для всіх учасників кра</w:t>
      </w:r>
      <w:r>
        <w:rPr>
          <w:sz w:val="28"/>
          <w:szCs w:val="20"/>
          <w:lang w:val="uk-UA"/>
        </w:rPr>
        <w:softHyphen/>
        <w:t>тному розмірі до внеску кожного учасника.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Граничний розмір відповідальності учасників передба</w:t>
      </w:r>
      <w:r>
        <w:rPr>
          <w:sz w:val="28"/>
          <w:szCs w:val="20"/>
          <w:lang w:val="uk-UA"/>
        </w:rPr>
        <w:softHyphen/>
        <w:t xml:space="preserve">чається в установчих документах. 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Повним товариством згідно зі ст. 66 Закону «Про гос</w:t>
      </w:r>
      <w:r>
        <w:rPr>
          <w:sz w:val="28"/>
          <w:szCs w:val="20"/>
          <w:lang w:val="uk-UA"/>
        </w:rPr>
        <w:softHyphen/>
        <w:t>подарські товариства» визнається таке товариство, всі уча</w:t>
      </w:r>
      <w:r>
        <w:rPr>
          <w:sz w:val="28"/>
          <w:szCs w:val="20"/>
          <w:lang w:val="uk-UA"/>
        </w:rPr>
        <w:softHyphen/>
        <w:t>сники якого займаються спільною підприємницькою діяль</w:t>
      </w:r>
      <w:r>
        <w:rPr>
          <w:sz w:val="28"/>
          <w:szCs w:val="20"/>
          <w:lang w:val="uk-UA"/>
        </w:rPr>
        <w:softHyphen/>
        <w:t>ністю і несуть солідарну відповідальність за зобов'язан</w:t>
      </w:r>
      <w:r>
        <w:rPr>
          <w:sz w:val="28"/>
          <w:szCs w:val="20"/>
          <w:lang w:val="uk-UA"/>
        </w:rPr>
        <w:softHyphen/>
        <w:t>нями товариства усім своїм майном.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Повне товариство створюється і діє на підставі установ</w:t>
      </w:r>
      <w:r>
        <w:rPr>
          <w:sz w:val="28"/>
          <w:szCs w:val="20"/>
          <w:lang w:val="uk-UA"/>
        </w:rPr>
        <w:softHyphen/>
        <w:t>чого договору (статуту цей вид товариств не має). Крім за</w:t>
      </w:r>
      <w:r>
        <w:rPr>
          <w:sz w:val="28"/>
          <w:szCs w:val="20"/>
          <w:lang w:val="uk-UA"/>
        </w:rPr>
        <w:softHyphen/>
        <w:t>гальних вимог щодо змісту установчих документів госпо</w:t>
      </w:r>
      <w:r>
        <w:rPr>
          <w:sz w:val="28"/>
          <w:szCs w:val="20"/>
          <w:lang w:val="uk-UA"/>
        </w:rPr>
        <w:softHyphen/>
        <w:t>дарських товариств, установчий договір про повне товарист</w:t>
      </w:r>
      <w:r>
        <w:rPr>
          <w:sz w:val="28"/>
          <w:szCs w:val="20"/>
          <w:lang w:val="uk-UA"/>
        </w:rPr>
        <w:softHyphen/>
        <w:t>во повинен визначати розмір частки кожного з учасників, розмір, склад та порядок внесення вкладів, форму участі у справах товариства. Такі вимоги випливають з особливого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br w:type="page"/>
      </w:r>
      <w:r>
        <w:rPr>
          <w:b/>
          <w:bCs/>
          <w:sz w:val="28"/>
          <w:szCs w:val="20"/>
          <w:lang w:val="uk-UA"/>
        </w:rPr>
        <w:t>3.</w:t>
      </w:r>
      <w:r>
        <w:rPr>
          <w:sz w:val="28"/>
          <w:szCs w:val="20"/>
          <w:lang w:val="uk-UA"/>
        </w:rPr>
        <w:t xml:space="preserve"> Питанням відповідальності за порушення </w:t>
      </w:r>
      <w:r>
        <w:rPr>
          <w:sz w:val="28"/>
          <w:szCs w:val="20"/>
        </w:rPr>
        <w:t>антимонопо</w:t>
      </w:r>
      <w:r>
        <w:rPr>
          <w:sz w:val="28"/>
          <w:szCs w:val="20"/>
        </w:rPr>
        <w:softHyphen/>
        <w:t xml:space="preserve">льного </w:t>
      </w:r>
      <w:r>
        <w:rPr>
          <w:sz w:val="28"/>
          <w:szCs w:val="20"/>
          <w:lang w:val="uk-UA"/>
        </w:rPr>
        <w:t xml:space="preserve">законодавства присвячений розділ </w:t>
      </w:r>
      <w:r>
        <w:rPr>
          <w:sz w:val="28"/>
          <w:szCs w:val="20"/>
          <w:lang w:val="en-US"/>
        </w:rPr>
        <w:t>V</w:t>
      </w:r>
      <w:r>
        <w:rPr>
          <w:sz w:val="28"/>
          <w:szCs w:val="20"/>
        </w:rPr>
        <w:t xml:space="preserve"> </w:t>
      </w:r>
      <w:r>
        <w:rPr>
          <w:sz w:val="28"/>
          <w:szCs w:val="20"/>
          <w:lang w:val="uk-UA"/>
        </w:rPr>
        <w:t>Закону «Про обмеження монополізму та недопущення недобросовісної конкуренції у підприємницькій діяльності».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Загалом виходячи з уже відомих положень про відпові</w:t>
      </w:r>
      <w:r>
        <w:rPr>
          <w:sz w:val="28"/>
          <w:szCs w:val="20"/>
          <w:lang w:val="uk-UA"/>
        </w:rPr>
        <w:softHyphen/>
        <w:t xml:space="preserve">дальність у господарському праві та змісту актів </w:t>
      </w:r>
      <w:r>
        <w:rPr>
          <w:sz w:val="28"/>
          <w:szCs w:val="20"/>
        </w:rPr>
        <w:t>антимо</w:t>
      </w:r>
      <w:r>
        <w:rPr>
          <w:sz w:val="28"/>
          <w:szCs w:val="20"/>
        </w:rPr>
        <w:softHyphen/>
        <w:t xml:space="preserve">нопольного </w:t>
      </w:r>
      <w:r>
        <w:rPr>
          <w:sz w:val="28"/>
          <w:szCs w:val="20"/>
          <w:lang w:val="uk-UA"/>
        </w:rPr>
        <w:t xml:space="preserve">законодавства за порушення </w:t>
      </w:r>
      <w:r>
        <w:rPr>
          <w:sz w:val="28"/>
          <w:szCs w:val="20"/>
        </w:rPr>
        <w:t>антимонопольно</w:t>
      </w:r>
      <w:r>
        <w:rPr>
          <w:sz w:val="28"/>
          <w:szCs w:val="20"/>
        </w:rPr>
        <w:softHyphen/>
        <w:t xml:space="preserve">го </w:t>
      </w:r>
      <w:r>
        <w:rPr>
          <w:sz w:val="28"/>
          <w:szCs w:val="20"/>
          <w:lang w:val="uk-UA"/>
        </w:rPr>
        <w:t>законодавства до суб'єктів підприємницької діяльності застосовуються такі види санкцій: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1. </w:t>
      </w:r>
      <w:r>
        <w:rPr>
          <w:i/>
          <w:iCs/>
          <w:sz w:val="28"/>
          <w:szCs w:val="20"/>
          <w:lang w:val="uk-UA"/>
        </w:rPr>
        <w:t>Майнова відповідальність</w:t>
      </w:r>
      <w:r>
        <w:rPr>
          <w:sz w:val="28"/>
          <w:szCs w:val="20"/>
          <w:lang w:val="uk-UA"/>
        </w:rPr>
        <w:t xml:space="preserve"> як санкція за порушення </w:t>
      </w:r>
      <w:r>
        <w:rPr>
          <w:sz w:val="28"/>
          <w:szCs w:val="20"/>
        </w:rPr>
        <w:t xml:space="preserve">антимонопольного </w:t>
      </w:r>
      <w:r>
        <w:rPr>
          <w:sz w:val="28"/>
          <w:szCs w:val="20"/>
          <w:lang w:val="uk-UA"/>
        </w:rPr>
        <w:t>законодавства (у тому числі за зло</w:t>
      </w:r>
      <w:r>
        <w:rPr>
          <w:sz w:val="28"/>
          <w:szCs w:val="20"/>
          <w:lang w:val="uk-UA"/>
        </w:rPr>
        <w:softHyphen/>
        <w:t>вживання монопольним становищем на ринку, укладен</w:t>
      </w:r>
      <w:r>
        <w:rPr>
          <w:sz w:val="28"/>
          <w:szCs w:val="20"/>
          <w:lang w:val="uk-UA"/>
        </w:rPr>
        <w:softHyphen/>
        <w:t>ня неправомірних угод між підприємцями, дискриміна</w:t>
      </w:r>
      <w:r>
        <w:rPr>
          <w:sz w:val="28"/>
          <w:szCs w:val="20"/>
          <w:lang w:val="uk-UA"/>
        </w:rPr>
        <w:softHyphen/>
        <w:t>цію підприємців органами влади і управління та недо</w:t>
      </w:r>
      <w:r>
        <w:rPr>
          <w:sz w:val="28"/>
          <w:szCs w:val="20"/>
          <w:lang w:val="uk-UA"/>
        </w:rPr>
        <w:softHyphen/>
        <w:t xml:space="preserve">бросовісну конкуренцію), що передбачена ст. </w:t>
      </w:r>
      <w:r>
        <w:rPr>
          <w:sz w:val="28"/>
          <w:szCs w:val="20"/>
        </w:rPr>
        <w:t xml:space="preserve">19 </w:t>
      </w:r>
      <w:r>
        <w:rPr>
          <w:sz w:val="28"/>
          <w:szCs w:val="20"/>
          <w:lang w:val="uk-UA"/>
        </w:rPr>
        <w:t>Закону «Про обмеження монополізму та недопущення недобро</w:t>
      </w:r>
      <w:r>
        <w:rPr>
          <w:sz w:val="28"/>
          <w:szCs w:val="20"/>
          <w:lang w:val="uk-UA"/>
        </w:rPr>
        <w:softHyphen/>
        <w:t xml:space="preserve">совісної конкуренції у підприємницькій діяльності», у формі штрафу, який накладається на підприємців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юри</w:t>
      </w:r>
      <w:r>
        <w:rPr>
          <w:sz w:val="28"/>
          <w:szCs w:val="20"/>
          <w:lang w:val="uk-UA"/>
        </w:rPr>
        <w:softHyphen/>
        <w:t>дичних осіб у розмірі до п'яти відсотків виручки підпри</w:t>
      </w:r>
      <w:r>
        <w:rPr>
          <w:sz w:val="28"/>
          <w:szCs w:val="20"/>
          <w:lang w:val="uk-UA"/>
        </w:rPr>
        <w:softHyphen/>
        <w:t>ємця від реалізації продукції (товарів, робіт, послуг) за останній звітний рік, що передував року, в якому накла</w:t>
      </w:r>
      <w:r>
        <w:rPr>
          <w:sz w:val="28"/>
          <w:szCs w:val="20"/>
          <w:lang w:val="uk-UA"/>
        </w:rPr>
        <w:softHyphen/>
        <w:t>дається штраф.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За неподання, несвоєчасне подання або подання завідомо недостовірної інформації </w:t>
      </w:r>
      <w:r>
        <w:rPr>
          <w:sz w:val="28"/>
          <w:szCs w:val="20"/>
        </w:rPr>
        <w:t xml:space="preserve">Антимонопольному </w:t>
      </w:r>
      <w:r>
        <w:rPr>
          <w:sz w:val="28"/>
          <w:szCs w:val="20"/>
          <w:lang w:val="uk-UA"/>
        </w:rPr>
        <w:t>комітету України і його територіальним відділенням накладається штраф у розмірі до половини відсотка виручки підприємця від реалізації продукції (товарів, робіт, послуг) за останній звітний рік, що передував року, в якому накладається штраф.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У разі, якщо обчислити виручку підприємця неможливо або виручка відсутня, штрафи, зазначені в абзаці другому зазначеної статті, накладаються у розмірі до десяти неопо</w:t>
      </w:r>
      <w:r>
        <w:rPr>
          <w:sz w:val="28"/>
          <w:szCs w:val="20"/>
          <w:lang w:val="uk-UA"/>
        </w:rPr>
        <w:softHyphen/>
        <w:t>датковуваних мінімумів доходів громадян, а штрафи за не</w:t>
      </w:r>
      <w:r>
        <w:rPr>
          <w:sz w:val="28"/>
          <w:szCs w:val="20"/>
          <w:lang w:val="uk-UA"/>
        </w:rPr>
        <w:softHyphen/>
        <w:t>подання, несвоєчасне подання або подання завідомо недо</w:t>
      </w:r>
      <w:r>
        <w:rPr>
          <w:sz w:val="28"/>
          <w:szCs w:val="20"/>
          <w:lang w:val="uk-UA"/>
        </w:rPr>
        <w:softHyphen/>
        <w:t xml:space="preserve">стовірної інформації </w:t>
      </w:r>
      <w:r>
        <w:rPr>
          <w:sz w:val="28"/>
          <w:szCs w:val="20"/>
        </w:rPr>
        <w:t xml:space="preserve">Антимонопольному </w:t>
      </w:r>
      <w:r>
        <w:rPr>
          <w:sz w:val="28"/>
          <w:szCs w:val="20"/>
          <w:lang w:val="uk-UA"/>
        </w:rPr>
        <w:t xml:space="preserve">комітету України і його територіальним відділенням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у розмірі до двохсот неоподатковуваних мінімумів доходів громадян. У разі, якщо підприємець працював менше одного року, штрафи обчислюються від виручки підприємця за час, що переду</w:t>
      </w:r>
      <w:r>
        <w:rPr>
          <w:sz w:val="28"/>
          <w:szCs w:val="20"/>
          <w:lang w:val="uk-UA"/>
        </w:rPr>
        <w:softHyphen/>
        <w:t>вав порушенню.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Рішення щодо накладення штрафів у розмірах понад чотирьохсот неоподатковуваних мінімумів доходів грома</w:t>
      </w:r>
      <w:r>
        <w:rPr>
          <w:sz w:val="28"/>
          <w:szCs w:val="20"/>
          <w:lang w:val="uk-UA"/>
        </w:rPr>
        <w:softHyphen/>
        <w:t>дян приймаються виключно Антимонопольним комітетом України на його засіданнях.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П'ятдесят відсотків сум штрафів зараховуються до державного бюджету, п'ятдесят відсотків </w:t>
      </w:r>
      <w:r>
        <w:rPr>
          <w:sz w:val="28"/>
          <w:szCs w:val="20"/>
        </w:rPr>
        <w:t xml:space="preserve">— </w:t>
      </w:r>
      <w:r>
        <w:rPr>
          <w:sz w:val="28"/>
          <w:szCs w:val="20"/>
          <w:lang w:val="uk-UA"/>
        </w:rPr>
        <w:t xml:space="preserve">до цільового позабюджетного фонду розвитку </w:t>
      </w:r>
      <w:r>
        <w:rPr>
          <w:sz w:val="28"/>
          <w:szCs w:val="20"/>
        </w:rPr>
        <w:t xml:space="preserve">1 </w:t>
      </w:r>
      <w:r>
        <w:rPr>
          <w:sz w:val="28"/>
          <w:szCs w:val="20"/>
          <w:lang w:val="uk-UA"/>
        </w:rPr>
        <w:t>захисту конкуренції.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Крім того, </w:t>
      </w:r>
      <w:r>
        <w:rPr>
          <w:sz w:val="28"/>
          <w:szCs w:val="20"/>
        </w:rPr>
        <w:t xml:space="preserve">ст. 21 </w:t>
      </w:r>
      <w:r>
        <w:rPr>
          <w:sz w:val="28"/>
          <w:szCs w:val="20"/>
          <w:lang w:val="uk-UA"/>
        </w:rPr>
        <w:t>зазначеного Закону встановлена майно</w:t>
      </w:r>
      <w:r>
        <w:rPr>
          <w:sz w:val="28"/>
          <w:szCs w:val="20"/>
          <w:lang w:val="uk-UA"/>
        </w:rPr>
        <w:softHyphen/>
        <w:t>ва відповідальність у вигляді стягнення до державного бю</w:t>
      </w:r>
      <w:r>
        <w:rPr>
          <w:sz w:val="28"/>
          <w:szCs w:val="20"/>
          <w:lang w:val="uk-UA"/>
        </w:rPr>
        <w:softHyphen/>
        <w:t>джету прибутку, незаконно одержаного суб'єктами підпри</w:t>
      </w:r>
      <w:r>
        <w:rPr>
          <w:sz w:val="28"/>
          <w:szCs w:val="20"/>
          <w:lang w:val="uk-UA"/>
        </w:rPr>
        <w:softHyphen/>
        <w:t xml:space="preserve">ємницької діяльності в результаті порушення </w:t>
      </w:r>
      <w:r>
        <w:rPr>
          <w:sz w:val="28"/>
          <w:szCs w:val="20"/>
        </w:rPr>
        <w:t>антимонополь</w:t>
      </w:r>
      <w:r>
        <w:rPr>
          <w:sz w:val="28"/>
          <w:szCs w:val="20"/>
        </w:rPr>
        <w:softHyphen/>
        <w:t xml:space="preserve">ного </w:t>
      </w:r>
      <w:r>
        <w:rPr>
          <w:sz w:val="28"/>
          <w:szCs w:val="20"/>
          <w:lang w:val="uk-UA"/>
        </w:rPr>
        <w:t xml:space="preserve">законодавства (зловживання монопольним становищем, неправомірних угод між підприємцями та недобросовісної конкуренції), а ст. </w:t>
      </w:r>
      <w:r>
        <w:rPr>
          <w:sz w:val="28"/>
          <w:szCs w:val="20"/>
        </w:rPr>
        <w:t xml:space="preserve">22 </w:t>
      </w:r>
      <w:r>
        <w:rPr>
          <w:sz w:val="28"/>
          <w:szCs w:val="20"/>
          <w:lang w:val="uk-UA"/>
        </w:rPr>
        <w:t xml:space="preserve">цього Закону </w:t>
      </w:r>
      <w:r>
        <w:rPr>
          <w:sz w:val="28"/>
          <w:szCs w:val="20"/>
        </w:rPr>
        <w:t xml:space="preserve">- </w:t>
      </w:r>
      <w:r>
        <w:rPr>
          <w:sz w:val="28"/>
          <w:szCs w:val="20"/>
          <w:lang w:val="uk-UA"/>
        </w:rPr>
        <w:t>у вигляді відшкодуван</w:t>
      </w:r>
      <w:r>
        <w:rPr>
          <w:sz w:val="28"/>
          <w:szCs w:val="20"/>
          <w:lang w:val="uk-UA"/>
        </w:rPr>
        <w:softHyphen/>
        <w:t>ня збитків, заподіяних зловживанням монопольним стано</w:t>
      </w:r>
      <w:r>
        <w:rPr>
          <w:sz w:val="28"/>
          <w:szCs w:val="20"/>
          <w:lang w:val="uk-UA"/>
        </w:rPr>
        <w:softHyphen/>
        <w:t>вищем, антиконкурентними узгодженими діями, дискримі</w:t>
      </w:r>
      <w:r>
        <w:rPr>
          <w:sz w:val="28"/>
          <w:szCs w:val="20"/>
          <w:lang w:val="uk-UA"/>
        </w:rPr>
        <w:softHyphen/>
        <w:t>нацією суб'єктів господарювання органами державної влади, органами місцевого самоврядування та органами адміністра</w:t>
      </w:r>
      <w:r>
        <w:rPr>
          <w:sz w:val="28"/>
          <w:szCs w:val="20"/>
          <w:lang w:val="uk-UA"/>
        </w:rPr>
        <w:softHyphen/>
        <w:t>тивно-господарського управління й контролю.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 xml:space="preserve">Встановлені ст. </w:t>
      </w:r>
      <w:r>
        <w:rPr>
          <w:sz w:val="28"/>
          <w:szCs w:val="20"/>
        </w:rPr>
        <w:t xml:space="preserve">21 </w:t>
      </w:r>
      <w:r>
        <w:rPr>
          <w:sz w:val="28"/>
          <w:szCs w:val="20"/>
          <w:lang w:val="uk-UA"/>
        </w:rPr>
        <w:t xml:space="preserve">та </w:t>
      </w:r>
      <w:r>
        <w:rPr>
          <w:sz w:val="28"/>
          <w:szCs w:val="20"/>
        </w:rPr>
        <w:t xml:space="preserve">22 </w:t>
      </w:r>
      <w:r>
        <w:rPr>
          <w:sz w:val="28"/>
          <w:szCs w:val="20"/>
          <w:lang w:val="uk-UA"/>
        </w:rPr>
        <w:t>заходи майнової відповідаль</w:t>
      </w:r>
      <w:r>
        <w:rPr>
          <w:sz w:val="28"/>
          <w:szCs w:val="20"/>
          <w:lang w:val="uk-UA"/>
        </w:rPr>
        <w:softHyphen/>
        <w:t xml:space="preserve">ності застосовуються арбітражним судом за позовами </w:t>
      </w:r>
      <w:r>
        <w:rPr>
          <w:sz w:val="28"/>
          <w:szCs w:val="20"/>
        </w:rPr>
        <w:t>Ан</w:t>
      </w:r>
      <w:r>
        <w:rPr>
          <w:sz w:val="28"/>
          <w:szCs w:val="20"/>
        </w:rPr>
        <w:softHyphen/>
        <w:t xml:space="preserve">тимонопольного </w:t>
      </w:r>
      <w:r>
        <w:rPr>
          <w:sz w:val="28"/>
          <w:szCs w:val="20"/>
          <w:lang w:val="uk-UA"/>
        </w:rPr>
        <w:t>комітету. Таким чином, сам Антимонопольний комітет застосовувати зазначені санкції не має права.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2. </w:t>
      </w:r>
      <w:r>
        <w:rPr>
          <w:sz w:val="28"/>
          <w:szCs w:val="20"/>
          <w:lang w:val="uk-UA"/>
        </w:rPr>
        <w:t xml:space="preserve">Організаційно-господарські санкції за порушення </w:t>
      </w:r>
      <w:r>
        <w:rPr>
          <w:sz w:val="28"/>
          <w:szCs w:val="20"/>
        </w:rPr>
        <w:t>ан</w:t>
      </w:r>
      <w:r>
        <w:rPr>
          <w:sz w:val="28"/>
          <w:szCs w:val="20"/>
        </w:rPr>
        <w:softHyphen/>
        <w:t xml:space="preserve">тимонопольного </w:t>
      </w:r>
      <w:r>
        <w:rPr>
          <w:sz w:val="28"/>
          <w:szCs w:val="20"/>
          <w:lang w:val="uk-UA"/>
        </w:rPr>
        <w:t>законодавства можуть застосовуватися як самим Антимонопольним комітетом (примусовий поділ мо</w:t>
      </w:r>
      <w:r>
        <w:rPr>
          <w:sz w:val="28"/>
          <w:szCs w:val="20"/>
          <w:lang w:val="uk-UA"/>
        </w:rPr>
        <w:softHyphen/>
        <w:t>нопольних утворень), так і відповідними органами влади і управління (скасування ліцензій, припинення операцій зов</w:t>
      </w:r>
      <w:r>
        <w:rPr>
          <w:sz w:val="28"/>
          <w:szCs w:val="20"/>
          <w:lang w:val="uk-UA"/>
        </w:rPr>
        <w:softHyphen/>
        <w:t>нішньоекономічної діяльності).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У випадках, коли суб'єкти господарювання зловжива</w:t>
      </w:r>
      <w:r>
        <w:rPr>
          <w:sz w:val="28"/>
          <w:szCs w:val="20"/>
          <w:lang w:val="uk-UA"/>
        </w:rPr>
        <w:softHyphen/>
        <w:t>ють монопольним становищем на ринку, Антимонопольний комітет України і його територіальні відділення мають право прийняти постанову про примусовий поділ монопо</w:t>
      </w:r>
      <w:r>
        <w:rPr>
          <w:sz w:val="28"/>
          <w:szCs w:val="20"/>
          <w:lang w:val="uk-UA"/>
        </w:rPr>
        <w:softHyphen/>
        <w:t>льних утворень. Зазначені санкції не застосовуються у та</w:t>
      </w:r>
      <w:r>
        <w:rPr>
          <w:sz w:val="28"/>
          <w:szCs w:val="20"/>
          <w:lang w:val="uk-UA"/>
        </w:rPr>
        <w:softHyphen/>
        <w:t>ких випадках: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</w:t>
      </w:r>
      <w:r>
        <w:rPr>
          <w:sz w:val="28"/>
          <w:szCs w:val="20"/>
          <w:lang w:val="uk-UA"/>
        </w:rPr>
        <w:t>при неможливості організаційного або територіального відокремлення   підприємств,  структурних   підрозділів  чи структурних одиниць;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</w:rPr>
        <w:t xml:space="preserve">•  </w:t>
      </w:r>
      <w:r>
        <w:rPr>
          <w:sz w:val="28"/>
          <w:szCs w:val="20"/>
          <w:lang w:val="uk-UA"/>
        </w:rPr>
        <w:t>за  наявності  тісного технологічного  зв'язку  підпри</w:t>
      </w:r>
      <w:r>
        <w:rPr>
          <w:sz w:val="28"/>
          <w:szCs w:val="20"/>
          <w:lang w:val="uk-UA"/>
        </w:rPr>
        <w:softHyphen/>
        <w:t>ємств, структурних підрозділів чи структурних одиниць, якщо частка внутрішнього обороту в загальному обсязі ва</w:t>
      </w:r>
      <w:r>
        <w:rPr>
          <w:sz w:val="28"/>
          <w:szCs w:val="20"/>
          <w:lang w:val="uk-UA"/>
        </w:rPr>
        <w:softHyphen/>
        <w:t>лової продукції підприємства (об'єднання тощо) не перевищує 30 відсотків.</w:t>
      </w:r>
    </w:p>
    <w:p w:rsidR="00434252" w:rsidRDefault="0063261F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Скасування ліцензій здійснюється органами, зазначе</w:t>
      </w:r>
      <w:r>
        <w:rPr>
          <w:sz w:val="28"/>
          <w:szCs w:val="20"/>
          <w:lang w:val="uk-UA"/>
        </w:rPr>
        <w:softHyphen/>
        <w:t>ними в Переліку органів, які видають ліцензії на прова</w:t>
      </w:r>
      <w:r>
        <w:rPr>
          <w:sz w:val="28"/>
          <w:szCs w:val="20"/>
          <w:lang w:val="uk-UA"/>
        </w:rPr>
        <w:softHyphen/>
        <w:t>дження певних видів підприємницької діяльності, затвер</w:t>
      </w:r>
      <w:r>
        <w:rPr>
          <w:sz w:val="28"/>
          <w:szCs w:val="20"/>
          <w:lang w:val="uk-UA"/>
        </w:rPr>
        <w:softHyphen/>
        <w:t xml:space="preserve">дженому постановою Кабінету Міністрів України від З липня 1998 р. №1020 (Офіційний вісник України.— </w:t>
      </w:r>
      <w:r>
        <w:rPr>
          <w:sz w:val="28"/>
          <w:szCs w:val="20"/>
        </w:rPr>
        <w:t xml:space="preserve">1998.- №27), </w:t>
      </w:r>
      <w:r>
        <w:rPr>
          <w:sz w:val="28"/>
          <w:szCs w:val="20"/>
          <w:lang w:val="uk-UA"/>
        </w:rPr>
        <w:t>за поданням, внесеним Антимонопольним комітетом.</w:t>
      </w:r>
      <w:bookmarkStart w:id="0" w:name="_GoBack"/>
      <w:bookmarkEnd w:id="0"/>
    </w:p>
    <w:sectPr w:rsidR="00434252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61F"/>
    <w:rsid w:val="00434252"/>
    <w:rsid w:val="0063261F"/>
    <w:rsid w:val="00E4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A2131-E864-4687-96FF-BA27E8F06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b/>
      <w:bCs/>
      <w:sz w:val="28"/>
      <w:szCs w:val="20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4">
    <w:name w:val="Subtitle"/>
    <w:basedOn w:val="a"/>
    <w:qFormat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5">
    <w:name w:val="Body Text"/>
    <w:basedOn w:val="a"/>
    <w:semiHidden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sz w:val="28"/>
      <w:szCs w:val="20"/>
      <w:lang w:val="uk-UA"/>
    </w:rPr>
  </w:style>
  <w:style w:type="paragraph" w:styleId="a6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6369</Words>
  <Characters>36305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Manager>Право. Міжнародні відносини</Manager>
  <Company> Право. Міжнародні відносини</Company>
  <LinksUpToDate>false</LinksUpToDate>
  <CharactersWithSpaces>42589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admin</cp:lastModifiedBy>
  <cp:revision>2</cp:revision>
  <cp:lastPrinted>2005-05-27T08:33:00Z</cp:lastPrinted>
  <dcterms:created xsi:type="dcterms:W3CDTF">2014-07-11T12:28:00Z</dcterms:created>
  <dcterms:modified xsi:type="dcterms:W3CDTF">2014-07-11T12:28:00Z</dcterms:modified>
  <cp:category>Право. Міжнародні відносини</cp:category>
</cp:coreProperties>
</file>