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57D" w:rsidRDefault="0050057D" w:rsidP="0050057D">
      <w:pPr>
        <w:ind w:firstLine="851"/>
        <w:jc w:val="center"/>
        <w:rPr>
          <w:rFonts w:ascii="Times New Roman" w:hAnsi="Times New Roman"/>
          <w:b/>
          <w:bCs/>
          <w:color w:val="000000"/>
          <w:sz w:val="28"/>
          <w:szCs w:val="28"/>
        </w:rPr>
      </w:pPr>
      <w:r>
        <w:rPr>
          <w:rFonts w:ascii="Times New Roman" w:hAnsi="Times New Roman"/>
          <w:b/>
          <w:bCs/>
          <w:color w:val="000000"/>
          <w:sz w:val="28"/>
          <w:szCs w:val="28"/>
        </w:rPr>
        <w:t xml:space="preserve">СОДЕРЖАНИЕ </w:t>
      </w:r>
    </w:p>
    <w:p w:rsidR="0050057D" w:rsidRPr="00054465" w:rsidRDefault="0050057D" w:rsidP="0050057D">
      <w:pPr>
        <w:ind w:firstLine="851"/>
        <w:jc w:val="center"/>
        <w:rPr>
          <w:rFonts w:ascii="Times New Roman" w:hAnsi="Times New Roman"/>
          <w:bCs/>
          <w:color w:val="000000"/>
          <w:sz w:val="28"/>
          <w:szCs w:val="28"/>
        </w:rPr>
      </w:pPr>
    </w:p>
    <w:p w:rsidR="0050057D" w:rsidRPr="00054465" w:rsidRDefault="0050057D" w:rsidP="0050057D">
      <w:pPr>
        <w:pStyle w:val="Pa10"/>
        <w:spacing w:line="360" w:lineRule="auto"/>
        <w:ind w:firstLine="851"/>
        <w:jc w:val="both"/>
        <w:rPr>
          <w:rFonts w:ascii="Times New Roman" w:hAnsi="Times New Roman" w:cs="Times New Roman"/>
          <w:color w:val="000000"/>
          <w:sz w:val="28"/>
          <w:szCs w:val="28"/>
        </w:rPr>
      </w:pPr>
      <w:r w:rsidRPr="00054465">
        <w:rPr>
          <w:rFonts w:ascii="Times New Roman" w:hAnsi="Times New Roman" w:cs="Times New Roman"/>
          <w:color w:val="000000"/>
          <w:sz w:val="28"/>
          <w:szCs w:val="28"/>
        </w:rPr>
        <w:t>1. Проведите сравнительный анализ произведений социалистов-утопистов XVI–XVII вв. Т. Мора и Т. Кампанеллы. Выделите общие черты и отличительные особенности проектов идеального государ</w:t>
      </w:r>
      <w:r w:rsidRPr="00054465">
        <w:rPr>
          <w:rFonts w:ascii="Times New Roman" w:hAnsi="Times New Roman" w:cs="Times New Roman"/>
          <w:color w:val="000000"/>
          <w:sz w:val="28"/>
          <w:szCs w:val="28"/>
        </w:rPr>
        <w:softHyphen/>
        <w:t>ства в «Утопии» Т. Мора и «Городе солнца» Т. Кампанеллы.</w:t>
      </w:r>
      <w:r w:rsidR="00054465" w:rsidRPr="00054465">
        <w:rPr>
          <w:rFonts w:ascii="Times New Roman" w:hAnsi="Times New Roman" w:cs="Times New Roman"/>
          <w:color w:val="000000"/>
          <w:sz w:val="28"/>
          <w:szCs w:val="28"/>
        </w:rPr>
        <w:t>..........................</w:t>
      </w:r>
      <w:r w:rsidR="00054465">
        <w:rPr>
          <w:rFonts w:ascii="Times New Roman" w:hAnsi="Times New Roman" w:cs="Times New Roman"/>
          <w:color w:val="000000"/>
          <w:sz w:val="28"/>
          <w:szCs w:val="28"/>
        </w:rPr>
        <w:t>.................................</w:t>
      </w:r>
    </w:p>
    <w:p w:rsidR="00054465" w:rsidRPr="00054465" w:rsidRDefault="00054465" w:rsidP="00054465">
      <w:pPr>
        <w:rPr>
          <w:lang w:eastAsia="ru-RU"/>
        </w:rPr>
      </w:pPr>
    </w:p>
    <w:p w:rsidR="00054465" w:rsidRDefault="00054465" w:rsidP="00054465">
      <w:pPr>
        <w:pStyle w:val="Pa2"/>
        <w:spacing w:line="360" w:lineRule="auto"/>
        <w:ind w:firstLine="851"/>
        <w:jc w:val="both"/>
        <w:rPr>
          <w:rFonts w:ascii="Times New Roman" w:hAnsi="Times New Roman" w:cs="Times New Roman"/>
          <w:color w:val="000000"/>
          <w:sz w:val="28"/>
          <w:szCs w:val="28"/>
        </w:rPr>
      </w:pPr>
      <w:r w:rsidRPr="00054465">
        <w:rPr>
          <w:rFonts w:ascii="Times New Roman" w:hAnsi="Times New Roman" w:cs="Times New Roman"/>
          <w:color w:val="000000"/>
          <w:sz w:val="28"/>
          <w:szCs w:val="28"/>
        </w:rPr>
        <w:t>2. Проанализируйте содержание работы Н. Макиавелли «Рассу</w:t>
      </w:r>
      <w:r w:rsidRPr="00054465">
        <w:rPr>
          <w:rFonts w:ascii="Times New Roman" w:hAnsi="Times New Roman" w:cs="Times New Roman"/>
          <w:color w:val="000000"/>
          <w:sz w:val="28"/>
          <w:szCs w:val="28"/>
        </w:rPr>
        <w:softHyphen/>
        <w:t>ждения о первой декаде Тита Ливия». Какие черты республиканской формы правления выявлены в данном произведении?</w:t>
      </w:r>
      <w:r>
        <w:rPr>
          <w:rFonts w:ascii="Times New Roman" w:hAnsi="Times New Roman" w:cs="Times New Roman"/>
          <w:color w:val="000000"/>
          <w:sz w:val="28"/>
          <w:szCs w:val="28"/>
        </w:rPr>
        <w:t>.......................................................................</w:t>
      </w:r>
    </w:p>
    <w:p w:rsidR="00813FBF" w:rsidRDefault="00813FBF" w:rsidP="00813FBF">
      <w:pPr>
        <w:rPr>
          <w:lang w:eastAsia="ru-RU"/>
        </w:rPr>
      </w:pPr>
    </w:p>
    <w:p w:rsidR="00813FBF" w:rsidRPr="00813FBF" w:rsidRDefault="00813FBF" w:rsidP="00813FBF">
      <w:pPr>
        <w:ind w:firstLine="993"/>
        <w:rPr>
          <w:rFonts w:ascii="Times New Roman" w:hAnsi="Times New Roman"/>
          <w:sz w:val="28"/>
          <w:szCs w:val="28"/>
          <w:lang w:eastAsia="ru-RU"/>
        </w:rPr>
      </w:pPr>
      <w:r w:rsidRPr="00813FBF">
        <w:rPr>
          <w:rFonts w:ascii="Times New Roman" w:hAnsi="Times New Roman"/>
          <w:sz w:val="28"/>
          <w:szCs w:val="28"/>
          <w:lang w:eastAsia="ru-RU"/>
        </w:rPr>
        <w:t>3. Список литературы</w:t>
      </w:r>
      <w:r>
        <w:rPr>
          <w:rFonts w:ascii="Times New Roman" w:hAnsi="Times New Roman"/>
          <w:sz w:val="28"/>
          <w:szCs w:val="28"/>
          <w:lang w:eastAsia="ru-RU"/>
        </w:rPr>
        <w:t>.....................................................................................</w:t>
      </w:r>
    </w:p>
    <w:p w:rsidR="00054465" w:rsidRPr="00054465" w:rsidRDefault="00054465" w:rsidP="00054465">
      <w:pPr>
        <w:rPr>
          <w:lang w:eastAsia="ru-RU"/>
        </w:rPr>
      </w:pPr>
    </w:p>
    <w:p w:rsidR="0050057D" w:rsidRDefault="0050057D" w:rsidP="0050057D">
      <w:pPr>
        <w:ind w:firstLine="851"/>
        <w:rPr>
          <w:rFonts w:ascii="Times New Roman" w:hAnsi="Times New Roman"/>
          <w:b/>
          <w:bCs/>
          <w:color w:val="000000"/>
          <w:sz w:val="28"/>
          <w:szCs w:val="28"/>
        </w:rPr>
      </w:pPr>
    </w:p>
    <w:p w:rsidR="008E2D13" w:rsidRPr="00DA6FB1" w:rsidRDefault="0050057D" w:rsidP="0050057D">
      <w:pPr>
        <w:ind w:firstLine="851"/>
        <w:jc w:val="center"/>
        <w:rPr>
          <w:rFonts w:ascii="Times New Roman" w:hAnsi="Times New Roman"/>
          <w:color w:val="000000"/>
          <w:sz w:val="28"/>
          <w:szCs w:val="28"/>
        </w:rPr>
      </w:pPr>
      <w:r>
        <w:rPr>
          <w:rFonts w:ascii="Times New Roman" w:hAnsi="Times New Roman"/>
          <w:b/>
          <w:bCs/>
          <w:color w:val="000000"/>
          <w:sz w:val="28"/>
          <w:szCs w:val="28"/>
        </w:rPr>
        <w:br w:type="page"/>
        <w:t xml:space="preserve">  </w:t>
      </w:r>
      <w:r w:rsidR="008E2D13" w:rsidRPr="00DA6FB1">
        <w:rPr>
          <w:rFonts w:ascii="Times New Roman" w:hAnsi="Times New Roman"/>
          <w:b/>
          <w:bCs/>
          <w:color w:val="000000"/>
          <w:sz w:val="28"/>
          <w:szCs w:val="28"/>
        </w:rPr>
        <w:t>Вариант 1</w:t>
      </w:r>
    </w:p>
    <w:p w:rsidR="008E2D13" w:rsidRPr="00DA6FB1" w:rsidRDefault="008E2D13" w:rsidP="0050057D">
      <w:pPr>
        <w:pStyle w:val="Pa10"/>
        <w:spacing w:line="360" w:lineRule="auto"/>
        <w:ind w:firstLine="851"/>
        <w:jc w:val="both"/>
        <w:rPr>
          <w:rFonts w:ascii="Times New Roman" w:hAnsi="Times New Roman" w:cs="Times New Roman"/>
          <w:b/>
          <w:color w:val="000000"/>
          <w:sz w:val="28"/>
          <w:szCs w:val="28"/>
        </w:rPr>
      </w:pPr>
      <w:r w:rsidRPr="00DA6FB1">
        <w:rPr>
          <w:rFonts w:ascii="Times New Roman" w:hAnsi="Times New Roman" w:cs="Times New Roman"/>
          <w:b/>
          <w:color w:val="000000"/>
          <w:sz w:val="28"/>
          <w:szCs w:val="28"/>
        </w:rPr>
        <w:t>1. Проведите сравнительный анализ произведений социалистов-утопистов XVI–XVII вв. Т. Мора и Т. Кампанеллы. Выделите общие черты и отличительные особенности проектов идеального государ</w:t>
      </w:r>
      <w:r w:rsidRPr="00DA6FB1">
        <w:rPr>
          <w:rFonts w:ascii="Times New Roman" w:hAnsi="Times New Roman" w:cs="Times New Roman"/>
          <w:b/>
          <w:color w:val="000000"/>
          <w:sz w:val="28"/>
          <w:szCs w:val="28"/>
        </w:rPr>
        <w:softHyphen/>
        <w:t>ства в «Утопии» Т. Мора и «Городе солнца» Т. Кампанеллы.</w:t>
      </w:r>
    </w:p>
    <w:p w:rsidR="008E2D13" w:rsidRPr="00DA6FB1" w:rsidRDefault="008E2D13" w:rsidP="0050057D">
      <w:pPr>
        <w:spacing w:line="360" w:lineRule="auto"/>
        <w:ind w:firstLine="851"/>
        <w:jc w:val="both"/>
        <w:rPr>
          <w:rFonts w:ascii="Times New Roman" w:hAnsi="Times New Roman"/>
          <w:sz w:val="28"/>
          <w:szCs w:val="28"/>
          <w:lang w:eastAsia="ru-RU"/>
        </w:rPr>
      </w:pPr>
    </w:p>
    <w:p w:rsidR="008E2D13" w:rsidRPr="00DA6FB1" w:rsidRDefault="008E2D13" w:rsidP="0050057D">
      <w:pPr>
        <w:spacing w:line="360" w:lineRule="auto"/>
        <w:ind w:firstLine="851"/>
        <w:jc w:val="both"/>
        <w:rPr>
          <w:rFonts w:ascii="Times New Roman" w:hAnsi="Times New Roman"/>
          <w:sz w:val="28"/>
          <w:szCs w:val="28"/>
        </w:rPr>
      </w:pPr>
      <w:r w:rsidRPr="00DA6FB1">
        <w:rPr>
          <w:rFonts w:ascii="Times New Roman" w:hAnsi="Times New Roman"/>
          <w:sz w:val="28"/>
          <w:szCs w:val="28"/>
        </w:rPr>
        <w:t>Наибольшее влияние на историю философской мысли и на исторические судьбы европейских народов оказало учение деятелей Возрождения на государственное устройство.</w:t>
      </w:r>
    </w:p>
    <w:p w:rsidR="008E2D13" w:rsidRPr="00DA6FB1" w:rsidRDefault="008E2D13" w:rsidP="0050057D">
      <w:pPr>
        <w:pStyle w:val="1"/>
        <w:widowControl/>
        <w:spacing w:line="360" w:lineRule="auto"/>
        <w:ind w:firstLine="851"/>
        <w:jc w:val="both"/>
        <w:rPr>
          <w:sz w:val="28"/>
          <w:szCs w:val="28"/>
        </w:rPr>
      </w:pPr>
      <w:r w:rsidRPr="00DA6FB1">
        <w:rPr>
          <w:sz w:val="28"/>
          <w:szCs w:val="28"/>
        </w:rPr>
        <w:t>В историю человечества «Утопия» и  «Город солнца» вошли</w:t>
      </w:r>
      <w:r w:rsidRPr="00DA6FB1">
        <w:rPr>
          <w:i/>
          <w:sz w:val="28"/>
          <w:szCs w:val="28"/>
        </w:rPr>
        <w:t xml:space="preserve"> </w:t>
      </w:r>
      <w:r w:rsidRPr="00DA6FB1">
        <w:rPr>
          <w:sz w:val="28"/>
          <w:szCs w:val="28"/>
        </w:rPr>
        <w:t xml:space="preserve"> как одни из своеобразных форм общественного сознания и воплощали в себе такие черты, как осмысливание социального идеала, критику существующего строя, стремление бежать от мрачной действительности, а также попытки предвосхитить будущее общества. </w:t>
      </w:r>
    </w:p>
    <w:p w:rsidR="008E2D13" w:rsidRPr="00DA6FB1" w:rsidRDefault="008E2D13" w:rsidP="0050057D">
      <w:pPr>
        <w:spacing w:line="360" w:lineRule="auto"/>
        <w:ind w:firstLine="851"/>
        <w:jc w:val="both"/>
        <w:rPr>
          <w:rFonts w:ascii="Times New Roman" w:hAnsi="Times New Roman"/>
          <w:sz w:val="28"/>
          <w:szCs w:val="28"/>
        </w:rPr>
      </w:pPr>
      <w:r w:rsidRPr="00DA6FB1">
        <w:rPr>
          <w:rFonts w:ascii="Times New Roman" w:hAnsi="Times New Roman"/>
          <w:sz w:val="28"/>
          <w:szCs w:val="28"/>
        </w:rPr>
        <w:t xml:space="preserve">Произведение Томаса Мора  полностью называлось «Золотая книга, столь  же полезная, сколь и забавная, о наилучшем устройстве государства и его новом острове Утопии». Само слово «Утопия» переводится с латыни как «место, которого нет и не может быть». </w:t>
      </w:r>
    </w:p>
    <w:p w:rsidR="008E2D13" w:rsidRPr="00DA6FB1" w:rsidRDefault="008E2D13" w:rsidP="0050057D">
      <w:pPr>
        <w:spacing w:line="360" w:lineRule="auto"/>
        <w:ind w:firstLine="851"/>
        <w:jc w:val="both"/>
        <w:rPr>
          <w:rFonts w:ascii="Times New Roman" w:hAnsi="Times New Roman"/>
          <w:sz w:val="28"/>
          <w:szCs w:val="28"/>
          <w:lang w:eastAsia="ru-RU"/>
        </w:rPr>
      </w:pPr>
      <w:r w:rsidRPr="00DA6FB1">
        <w:rPr>
          <w:rFonts w:ascii="Times New Roman" w:hAnsi="Times New Roman"/>
          <w:sz w:val="28"/>
          <w:szCs w:val="28"/>
        </w:rPr>
        <w:tab/>
        <w:t>Попытки изобретения идеального общественного устройства были и до Мора. Достаточно внимательно прочитать "Государство" Платона и "Утопию" Т. Мора, чтобы убедиться, насколько велико было влияние первого на второго. Совпадают не только отдельные положения и принципы устройства идеального государства у одного и другого мыслителя, но порой даже и словесные выражения.</w:t>
      </w:r>
    </w:p>
    <w:p w:rsidR="007E46D0" w:rsidRPr="00DA6FB1" w:rsidRDefault="007E46D0" w:rsidP="0050057D">
      <w:pPr>
        <w:spacing w:line="360" w:lineRule="auto"/>
        <w:ind w:firstLine="851"/>
        <w:jc w:val="both"/>
        <w:rPr>
          <w:rFonts w:ascii="Times New Roman" w:hAnsi="Times New Roman"/>
          <w:sz w:val="28"/>
          <w:szCs w:val="28"/>
          <w:lang w:eastAsia="ru-RU"/>
        </w:rPr>
      </w:pPr>
      <w:r w:rsidRPr="00DA6FB1">
        <w:rPr>
          <w:rFonts w:ascii="Times New Roman" w:hAnsi="Times New Roman"/>
          <w:sz w:val="28"/>
          <w:szCs w:val="28"/>
        </w:rPr>
        <w:t>Сюжет этих</w:t>
      </w:r>
      <w:r w:rsidR="00020890" w:rsidRPr="00DA6FB1">
        <w:rPr>
          <w:rFonts w:ascii="Times New Roman" w:hAnsi="Times New Roman"/>
          <w:sz w:val="28"/>
          <w:szCs w:val="28"/>
        </w:rPr>
        <w:t xml:space="preserve"> </w:t>
      </w:r>
      <w:r w:rsidRPr="00DA6FB1">
        <w:rPr>
          <w:rFonts w:ascii="Times New Roman" w:hAnsi="Times New Roman"/>
          <w:sz w:val="28"/>
          <w:szCs w:val="28"/>
        </w:rPr>
        <w:t>книг довольно прост: в них описываются порядки на острове Утопия и в Городе</w:t>
      </w:r>
      <w:r w:rsidR="00E421F1" w:rsidRPr="00DA6FB1">
        <w:rPr>
          <w:rFonts w:ascii="Times New Roman" w:hAnsi="Times New Roman"/>
          <w:sz w:val="28"/>
          <w:szCs w:val="28"/>
        </w:rPr>
        <w:t xml:space="preserve"> </w:t>
      </w:r>
      <w:r w:rsidRPr="00DA6FB1">
        <w:rPr>
          <w:rFonts w:ascii="Times New Roman" w:hAnsi="Times New Roman"/>
          <w:sz w:val="28"/>
          <w:szCs w:val="28"/>
        </w:rPr>
        <w:t>Солнца и образ жизни их жителей. Томас Мор и Кампанелла пытались создать облик</w:t>
      </w:r>
      <w:r w:rsidR="00020890" w:rsidRPr="00DA6FB1">
        <w:rPr>
          <w:rFonts w:ascii="Times New Roman" w:hAnsi="Times New Roman"/>
          <w:sz w:val="28"/>
          <w:szCs w:val="28"/>
        </w:rPr>
        <w:t xml:space="preserve"> </w:t>
      </w:r>
      <w:r w:rsidRPr="00DA6FB1">
        <w:rPr>
          <w:rFonts w:ascii="Times New Roman" w:hAnsi="Times New Roman"/>
          <w:sz w:val="28"/>
          <w:szCs w:val="28"/>
        </w:rPr>
        <w:t>общества, в котором нет никакой собственности, где все принадлежит всем, где</w:t>
      </w:r>
      <w:r w:rsidR="00020890" w:rsidRPr="00DA6FB1">
        <w:rPr>
          <w:rFonts w:ascii="Times New Roman" w:hAnsi="Times New Roman"/>
          <w:sz w:val="28"/>
          <w:szCs w:val="28"/>
        </w:rPr>
        <w:t xml:space="preserve"> </w:t>
      </w:r>
      <w:r w:rsidRPr="00DA6FB1">
        <w:rPr>
          <w:rFonts w:ascii="Times New Roman" w:hAnsi="Times New Roman"/>
          <w:sz w:val="28"/>
          <w:szCs w:val="28"/>
        </w:rPr>
        <w:t>все трудятся и нет тунеядцев и никто не знает, что такое деньги. У Мора - это</w:t>
      </w:r>
      <w:r w:rsidR="00020890" w:rsidRPr="00DA6FB1">
        <w:rPr>
          <w:rFonts w:ascii="Times New Roman" w:hAnsi="Times New Roman"/>
          <w:sz w:val="28"/>
          <w:szCs w:val="28"/>
        </w:rPr>
        <w:t xml:space="preserve"> </w:t>
      </w:r>
      <w:r w:rsidRPr="00DA6FB1">
        <w:rPr>
          <w:rFonts w:ascii="Times New Roman" w:hAnsi="Times New Roman"/>
          <w:sz w:val="28"/>
          <w:szCs w:val="28"/>
        </w:rPr>
        <w:t>остров Утопия, у Кампанеллы- отдельно взятый город. Обе книги написаны в форме</w:t>
      </w:r>
      <w:r w:rsidR="00020890" w:rsidRPr="00DA6FB1">
        <w:rPr>
          <w:rFonts w:ascii="Times New Roman" w:hAnsi="Times New Roman"/>
          <w:sz w:val="28"/>
          <w:szCs w:val="28"/>
        </w:rPr>
        <w:t xml:space="preserve"> </w:t>
      </w:r>
      <w:r w:rsidRPr="00DA6FB1">
        <w:rPr>
          <w:rFonts w:ascii="Times New Roman" w:hAnsi="Times New Roman"/>
          <w:sz w:val="28"/>
          <w:szCs w:val="28"/>
        </w:rPr>
        <w:t>диалога и от имени некоего путешественника, случайно открывшего неведомую</w:t>
      </w:r>
      <w:r w:rsidR="00020890" w:rsidRPr="00DA6FB1">
        <w:rPr>
          <w:rFonts w:ascii="Times New Roman" w:hAnsi="Times New Roman"/>
          <w:sz w:val="28"/>
          <w:szCs w:val="28"/>
        </w:rPr>
        <w:t xml:space="preserve"> </w:t>
      </w:r>
      <w:r w:rsidRPr="00DA6FB1">
        <w:rPr>
          <w:rFonts w:ascii="Times New Roman" w:hAnsi="Times New Roman"/>
          <w:sz w:val="28"/>
          <w:szCs w:val="28"/>
        </w:rPr>
        <w:t>страну.</w:t>
      </w:r>
      <w:r w:rsidRPr="00DA6FB1">
        <w:rPr>
          <w:rFonts w:ascii="Times New Roman" w:hAnsi="Times New Roman"/>
          <w:sz w:val="28"/>
          <w:szCs w:val="28"/>
        </w:rPr>
        <w:br/>
        <w:t>В обществе,</w:t>
      </w:r>
      <w:r w:rsidR="00020890" w:rsidRPr="00DA6FB1">
        <w:rPr>
          <w:rFonts w:ascii="Times New Roman" w:hAnsi="Times New Roman"/>
          <w:sz w:val="28"/>
          <w:szCs w:val="28"/>
        </w:rPr>
        <w:t xml:space="preserve"> </w:t>
      </w:r>
      <w:r w:rsidRPr="00DA6FB1">
        <w:rPr>
          <w:rFonts w:ascii="Times New Roman" w:hAnsi="Times New Roman"/>
          <w:sz w:val="28"/>
          <w:szCs w:val="28"/>
        </w:rPr>
        <w:t>созданным Мором и Кампанеллой должны быть все равны. Однако в"Утопии" Мора встречается такой класс людей как рабы, "которые</w:t>
      </w:r>
      <w:r w:rsidR="00020890" w:rsidRPr="00DA6FB1">
        <w:rPr>
          <w:rFonts w:ascii="Times New Roman" w:hAnsi="Times New Roman"/>
          <w:sz w:val="28"/>
          <w:szCs w:val="28"/>
        </w:rPr>
        <w:t xml:space="preserve"> </w:t>
      </w:r>
      <w:r w:rsidRPr="00DA6FB1">
        <w:rPr>
          <w:rFonts w:ascii="Times New Roman" w:hAnsi="Times New Roman"/>
          <w:sz w:val="28"/>
          <w:szCs w:val="28"/>
        </w:rPr>
        <w:t>не только постоянно пребывают в работе, но и находятся в цепях".</w:t>
      </w:r>
      <w:r w:rsidRPr="00DA6FB1">
        <w:rPr>
          <w:rFonts w:ascii="Times New Roman" w:hAnsi="Times New Roman"/>
          <w:sz w:val="28"/>
          <w:szCs w:val="28"/>
        </w:rPr>
        <w:br/>
        <w:t>И в</w:t>
      </w:r>
      <w:r w:rsidR="00020890" w:rsidRPr="00DA6FB1">
        <w:rPr>
          <w:rFonts w:ascii="Times New Roman" w:hAnsi="Times New Roman"/>
          <w:sz w:val="28"/>
          <w:szCs w:val="28"/>
        </w:rPr>
        <w:t xml:space="preserve"> </w:t>
      </w:r>
      <w:r w:rsidRPr="00DA6FB1">
        <w:rPr>
          <w:rFonts w:ascii="Times New Roman" w:hAnsi="Times New Roman"/>
          <w:sz w:val="28"/>
          <w:szCs w:val="28"/>
        </w:rPr>
        <w:t>"Утопии" Мора и в "Городе Солнца" Кампанеллы существует</w:t>
      </w:r>
      <w:r w:rsidR="00020890" w:rsidRPr="00DA6FB1">
        <w:rPr>
          <w:rFonts w:ascii="Times New Roman" w:hAnsi="Times New Roman"/>
          <w:sz w:val="28"/>
          <w:szCs w:val="28"/>
        </w:rPr>
        <w:t xml:space="preserve"> </w:t>
      </w:r>
      <w:r w:rsidRPr="00DA6FB1">
        <w:rPr>
          <w:rFonts w:ascii="Times New Roman" w:hAnsi="Times New Roman"/>
          <w:sz w:val="28"/>
          <w:szCs w:val="28"/>
        </w:rPr>
        <w:t>социальная иерархия, где некие начальники и наблюдатели управляют всей жизнью</w:t>
      </w:r>
      <w:r w:rsidR="00020890" w:rsidRPr="00DA6FB1">
        <w:rPr>
          <w:rFonts w:ascii="Times New Roman" w:hAnsi="Times New Roman"/>
          <w:sz w:val="28"/>
          <w:szCs w:val="28"/>
        </w:rPr>
        <w:t xml:space="preserve"> </w:t>
      </w:r>
      <w:r w:rsidRPr="00DA6FB1">
        <w:rPr>
          <w:rFonts w:ascii="Times New Roman" w:hAnsi="Times New Roman"/>
          <w:sz w:val="28"/>
          <w:szCs w:val="28"/>
        </w:rPr>
        <w:t>граждан, а власть верховного правителя очень напоминает диктатуру, что явно</w:t>
      </w:r>
      <w:r w:rsidR="00020890" w:rsidRPr="00DA6FB1">
        <w:rPr>
          <w:rFonts w:ascii="Times New Roman" w:hAnsi="Times New Roman"/>
          <w:sz w:val="28"/>
          <w:szCs w:val="28"/>
        </w:rPr>
        <w:t xml:space="preserve"> </w:t>
      </w:r>
      <w:r w:rsidRPr="00DA6FB1">
        <w:rPr>
          <w:rFonts w:ascii="Times New Roman" w:hAnsi="Times New Roman"/>
          <w:sz w:val="28"/>
          <w:szCs w:val="28"/>
        </w:rPr>
        <w:t>противоречит подлинному равенству. А "наблюдение за тем, чтобы сочетание</w:t>
      </w:r>
      <w:r w:rsidR="00020890" w:rsidRPr="00DA6FB1">
        <w:rPr>
          <w:rFonts w:ascii="Times New Roman" w:hAnsi="Times New Roman"/>
          <w:sz w:val="28"/>
          <w:szCs w:val="28"/>
        </w:rPr>
        <w:t xml:space="preserve"> </w:t>
      </w:r>
      <w:r w:rsidRPr="00DA6FB1">
        <w:rPr>
          <w:rFonts w:ascii="Times New Roman" w:hAnsi="Times New Roman"/>
          <w:sz w:val="28"/>
          <w:szCs w:val="28"/>
        </w:rPr>
        <w:t>мужчин и женщин давало наилучшее потомство" (по Кампанелле) вообще</w:t>
      </w:r>
      <w:r w:rsidR="00020890" w:rsidRPr="00DA6FB1">
        <w:rPr>
          <w:rFonts w:ascii="Times New Roman" w:hAnsi="Times New Roman"/>
          <w:sz w:val="28"/>
          <w:szCs w:val="28"/>
        </w:rPr>
        <w:t xml:space="preserve"> </w:t>
      </w:r>
      <w:r w:rsidRPr="00DA6FB1">
        <w:rPr>
          <w:rFonts w:ascii="Times New Roman" w:hAnsi="Times New Roman"/>
          <w:sz w:val="28"/>
          <w:szCs w:val="28"/>
        </w:rPr>
        <w:t>смахивает на нацизм.</w:t>
      </w:r>
      <w:r w:rsidR="0050057D">
        <w:rPr>
          <w:rFonts w:ascii="Times New Roman" w:hAnsi="Times New Roman"/>
          <w:sz w:val="28"/>
          <w:szCs w:val="28"/>
        </w:rPr>
        <w:tab/>
      </w:r>
      <w:r w:rsidRPr="00DA6FB1">
        <w:rPr>
          <w:rFonts w:ascii="Times New Roman" w:hAnsi="Times New Roman"/>
          <w:sz w:val="28"/>
          <w:szCs w:val="28"/>
        </w:rPr>
        <w:br/>
      </w:r>
      <w:r w:rsidR="00020890" w:rsidRPr="00DA6FB1">
        <w:rPr>
          <w:rFonts w:ascii="Times New Roman" w:hAnsi="Times New Roman"/>
          <w:sz w:val="28"/>
          <w:szCs w:val="28"/>
        </w:rPr>
        <w:t>Сами люди</w:t>
      </w:r>
      <w:r w:rsidRPr="00DA6FB1">
        <w:rPr>
          <w:rFonts w:ascii="Times New Roman" w:hAnsi="Times New Roman"/>
          <w:sz w:val="28"/>
          <w:szCs w:val="28"/>
        </w:rPr>
        <w:t xml:space="preserve"> не имеют ни корней, ни привязанности ни друг к</w:t>
      </w:r>
      <w:r w:rsidR="00020890" w:rsidRPr="00DA6FB1">
        <w:rPr>
          <w:rFonts w:ascii="Times New Roman" w:hAnsi="Times New Roman"/>
          <w:sz w:val="28"/>
          <w:szCs w:val="28"/>
        </w:rPr>
        <w:t xml:space="preserve"> </w:t>
      </w:r>
      <w:r w:rsidRPr="00DA6FB1">
        <w:rPr>
          <w:rFonts w:ascii="Times New Roman" w:hAnsi="Times New Roman"/>
          <w:sz w:val="28"/>
          <w:szCs w:val="28"/>
        </w:rPr>
        <w:t>другу, ни к своим детям. Каждые два года (по Мору) их перемещают из города в</w:t>
      </w:r>
      <w:r w:rsidR="00020890" w:rsidRPr="00DA6FB1">
        <w:rPr>
          <w:rFonts w:ascii="Times New Roman" w:hAnsi="Times New Roman"/>
          <w:sz w:val="28"/>
          <w:szCs w:val="28"/>
        </w:rPr>
        <w:t xml:space="preserve"> </w:t>
      </w:r>
      <w:r w:rsidRPr="00DA6FB1">
        <w:rPr>
          <w:rFonts w:ascii="Times New Roman" w:hAnsi="Times New Roman"/>
          <w:sz w:val="28"/>
          <w:szCs w:val="28"/>
        </w:rPr>
        <w:t>деревню и наоборот. Каждые 10 лет жители обмениваются своими</w:t>
      </w:r>
      <w:r w:rsidR="00020890" w:rsidRPr="00DA6FB1">
        <w:rPr>
          <w:rFonts w:ascii="Times New Roman" w:hAnsi="Times New Roman"/>
          <w:sz w:val="28"/>
          <w:szCs w:val="28"/>
        </w:rPr>
        <w:t xml:space="preserve"> </w:t>
      </w:r>
      <w:r w:rsidRPr="00DA6FB1">
        <w:rPr>
          <w:rFonts w:ascii="Times New Roman" w:hAnsi="Times New Roman"/>
          <w:sz w:val="28"/>
          <w:szCs w:val="28"/>
        </w:rPr>
        <w:t>домами. И в</w:t>
      </w:r>
      <w:r w:rsidR="00020890" w:rsidRPr="00DA6FB1">
        <w:rPr>
          <w:rFonts w:ascii="Times New Roman" w:hAnsi="Times New Roman"/>
          <w:sz w:val="28"/>
          <w:szCs w:val="28"/>
        </w:rPr>
        <w:t>ообще у них все регламентирован</w:t>
      </w:r>
      <w:r w:rsidRPr="00DA6FB1">
        <w:rPr>
          <w:rFonts w:ascii="Times New Roman" w:hAnsi="Times New Roman"/>
          <w:sz w:val="28"/>
          <w:szCs w:val="28"/>
        </w:rPr>
        <w:t>о, все делается по звонку - ложатся</w:t>
      </w:r>
      <w:r w:rsidR="00020890" w:rsidRPr="00DA6FB1">
        <w:rPr>
          <w:rFonts w:ascii="Times New Roman" w:hAnsi="Times New Roman"/>
          <w:sz w:val="28"/>
          <w:szCs w:val="28"/>
        </w:rPr>
        <w:t xml:space="preserve"> </w:t>
      </w:r>
      <w:r w:rsidRPr="00DA6FB1">
        <w:rPr>
          <w:rFonts w:ascii="Times New Roman" w:hAnsi="Times New Roman"/>
          <w:sz w:val="28"/>
          <w:szCs w:val="28"/>
        </w:rPr>
        <w:t>спать около 8 вечера, спят 8 часов, а в предрассветные часы  устраивают публичные чтения, причем участвуют в</w:t>
      </w:r>
      <w:r w:rsidR="00020890" w:rsidRPr="00DA6FB1">
        <w:rPr>
          <w:rFonts w:ascii="Times New Roman" w:hAnsi="Times New Roman"/>
          <w:sz w:val="28"/>
          <w:szCs w:val="28"/>
        </w:rPr>
        <w:t xml:space="preserve"> </w:t>
      </w:r>
      <w:r w:rsidRPr="00DA6FB1">
        <w:rPr>
          <w:rFonts w:ascii="Times New Roman" w:hAnsi="Times New Roman"/>
          <w:sz w:val="28"/>
          <w:szCs w:val="28"/>
        </w:rPr>
        <w:t>них только те, кто были кем-то отобраны для науки (поневоле захочется</w:t>
      </w:r>
      <w:r w:rsidR="00020890" w:rsidRPr="00DA6FB1">
        <w:rPr>
          <w:rFonts w:ascii="Times New Roman" w:hAnsi="Times New Roman"/>
          <w:sz w:val="28"/>
          <w:szCs w:val="28"/>
        </w:rPr>
        <w:t xml:space="preserve"> </w:t>
      </w:r>
      <w:r w:rsidRPr="00DA6FB1">
        <w:rPr>
          <w:rFonts w:ascii="Times New Roman" w:hAnsi="Times New Roman"/>
          <w:sz w:val="28"/>
          <w:szCs w:val="28"/>
        </w:rPr>
        <w:t xml:space="preserve">быть </w:t>
      </w:r>
      <w:r w:rsidR="00020890" w:rsidRPr="00DA6FB1">
        <w:rPr>
          <w:rFonts w:ascii="Times New Roman" w:hAnsi="Times New Roman"/>
          <w:sz w:val="28"/>
          <w:szCs w:val="28"/>
        </w:rPr>
        <w:t xml:space="preserve"> </w:t>
      </w:r>
      <w:r w:rsidRPr="00DA6FB1">
        <w:rPr>
          <w:rFonts w:ascii="Times New Roman" w:hAnsi="Times New Roman"/>
          <w:sz w:val="28"/>
          <w:szCs w:val="28"/>
        </w:rPr>
        <w:t>дураком, чтобы выспаться).</w:t>
      </w:r>
      <w:r w:rsidR="0050057D">
        <w:rPr>
          <w:rFonts w:ascii="Times New Roman" w:hAnsi="Times New Roman"/>
          <w:sz w:val="28"/>
          <w:szCs w:val="28"/>
        </w:rPr>
        <w:tab/>
      </w:r>
      <w:r w:rsidRPr="00DA6FB1">
        <w:rPr>
          <w:rFonts w:ascii="Times New Roman" w:hAnsi="Times New Roman"/>
          <w:sz w:val="28"/>
          <w:szCs w:val="28"/>
        </w:rPr>
        <w:br/>
        <w:t>Люди одеты</w:t>
      </w:r>
      <w:r w:rsidR="00020890" w:rsidRPr="00DA6FB1">
        <w:rPr>
          <w:rFonts w:ascii="Times New Roman" w:hAnsi="Times New Roman"/>
          <w:sz w:val="28"/>
          <w:szCs w:val="28"/>
        </w:rPr>
        <w:t xml:space="preserve"> </w:t>
      </w:r>
      <w:r w:rsidRPr="00DA6FB1">
        <w:rPr>
          <w:rFonts w:ascii="Times New Roman" w:hAnsi="Times New Roman"/>
          <w:sz w:val="28"/>
          <w:szCs w:val="28"/>
        </w:rPr>
        <w:t>у обоих авторов совершенно одинаково - "одежду носят они белого цвет</w:t>
      </w:r>
      <w:r w:rsidR="00020890" w:rsidRPr="00DA6FB1">
        <w:rPr>
          <w:rFonts w:ascii="Times New Roman" w:hAnsi="Times New Roman"/>
          <w:sz w:val="28"/>
          <w:szCs w:val="28"/>
        </w:rPr>
        <w:t xml:space="preserve">а, истирается она ежемесячно </w:t>
      </w:r>
      <w:r w:rsidRPr="00DA6FB1">
        <w:rPr>
          <w:rFonts w:ascii="Times New Roman" w:hAnsi="Times New Roman"/>
          <w:sz w:val="28"/>
          <w:szCs w:val="28"/>
        </w:rPr>
        <w:t>, а поскольку люди заняты в основном</w:t>
      </w:r>
      <w:r w:rsidR="00020890" w:rsidRPr="00DA6FB1">
        <w:rPr>
          <w:rFonts w:ascii="Times New Roman" w:hAnsi="Times New Roman"/>
          <w:sz w:val="28"/>
          <w:szCs w:val="28"/>
        </w:rPr>
        <w:t xml:space="preserve"> </w:t>
      </w:r>
      <w:r w:rsidRPr="00DA6FB1">
        <w:rPr>
          <w:rFonts w:ascii="Times New Roman" w:hAnsi="Times New Roman"/>
          <w:sz w:val="28"/>
          <w:szCs w:val="28"/>
        </w:rPr>
        <w:t>сельским хозяйством, можно себе представить эти сомнительные "белые одежды".</w:t>
      </w:r>
      <w:r w:rsidR="00020890" w:rsidRPr="00DA6FB1">
        <w:rPr>
          <w:rFonts w:ascii="Times New Roman" w:hAnsi="Times New Roman"/>
          <w:sz w:val="28"/>
          <w:szCs w:val="28"/>
        </w:rPr>
        <w:t xml:space="preserve"> </w:t>
      </w:r>
      <w:r w:rsidRPr="00DA6FB1">
        <w:rPr>
          <w:rFonts w:ascii="Times New Roman" w:hAnsi="Times New Roman"/>
          <w:sz w:val="28"/>
          <w:szCs w:val="28"/>
        </w:rPr>
        <w:t>Но выбор одежды это мелочи, по сравнению с тем, что те же начальники подбирают</w:t>
      </w:r>
      <w:r w:rsidR="00020890" w:rsidRPr="00DA6FB1">
        <w:rPr>
          <w:rFonts w:ascii="Times New Roman" w:hAnsi="Times New Roman"/>
          <w:sz w:val="28"/>
          <w:szCs w:val="28"/>
        </w:rPr>
        <w:t xml:space="preserve"> </w:t>
      </w:r>
      <w:r w:rsidRPr="00DA6FB1">
        <w:rPr>
          <w:rFonts w:ascii="Times New Roman" w:hAnsi="Times New Roman"/>
          <w:sz w:val="28"/>
          <w:szCs w:val="28"/>
        </w:rPr>
        <w:t>мужчин и женщин для продолжения рода, как скот: "Женщины статные и</w:t>
      </w:r>
      <w:r w:rsidR="00020890" w:rsidRPr="00DA6FB1">
        <w:rPr>
          <w:rFonts w:ascii="Times New Roman" w:hAnsi="Times New Roman"/>
          <w:sz w:val="28"/>
          <w:szCs w:val="28"/>
        </w:rPr>
        <w:t xml:space="preserve"> </w:t>
      </w:r>
      <w:r w:rsidRPr="00DA6FB1">
        <w:rPr>
          <w:rFonts w:ascii="Times New Roman" w:hAnsi="Times New Roman"/>
          <w:sz w:val="28"/>
          <w:szCs w:val="28"/>
        </w:rPr>
        <w:t>красивые соединяются только со статными и крепкими мужчинами; полные же - с</w:t>
      </w:r>
      <w:r w:rsidR="00020890" w:rsidRPr="00DA6FB1">
        <w:rPr>
          <w:rFonts w:ascii="Times New Roman" w:hAnsi="Times New Roman"/>
          <w:sz w:val="28"/>
          <w:szCs w:val="28"/>
        </w:rPr>
        <w:t xml:space="preserve"> </w:t>
      </w:r>
      <w:r w:rsidRPr="00DA6FB1">
        <w:rPr>
          <w:rFonts w:ascii="Times New Roman" w:hAnsi="Times New Roman"/>
          <w:sz w:val="28"/>
          <w:szCs w:val="28"/>
        </w:rPr>
        <w:t>худыми, а худые - с полными дабы они хорошо и с пользой уравновешивали друг</w:t>
      </w:r>
      <w:r w:rsidR="00020890" w:rsidRPr="00DA6FB1">
        <w:rPr>
          <w:rFonts w:ascii="Times New Roman" w:hAnsi="Times New Roman"/>
          <w:sz w:val="28"/>
          <w:szCs w:val="28"/>
        </w:rPr>
        <w:t xml:space="preserve"> </w:t>
      </w:r>
      <w:r w:rsidRPr="00DA6FB1">
        <w:rPr>
          <w:rFonts w:ascii="Times New Roman" w:hAnsi="Times New Roman"/>
          <w:sz w:val="28"/>
          <w:szCs w:val="28"/>
        </w:rPr>
        <w:t>друга" (по Кампанелле).</w:t>
      </w:r>
      <w:r w:rsidR="0050057D">
        <w:rPr>
          <w:rFonts w:ascii="Times New Roman" w:hAnsi="Times New Roman"/>
          <w:sz w:val="28"/>
          <w:szCs w:val="28"/>
        </w:rPr>
        <w:tab/>
      </w:r>
      <w:r w:rsidRPr="00DA6FB1">
        <w:rPr>
          <w:rFonts w:ascii="Times New Roman" w:hAnsi="Times New Roman"/>
          <w:sz w:val="28"/>
          <w:szCs w:val="28"/>
        </w:rPr>
        <w:br/>
        <w:t>"Вскормленный грудью младенец передается на попечение" неких</w:t>
      </w:r>
      <w:r w:rsidR="00020890" w:rsidRPr="00DA6FB1">
        <w:rPr>
          <w:rFonts w:ascii="Times New Roman" w:hAnsi="Times New Roman"/>
          <w:sz w:val="28"/>
          <w:szCs w:val="28"/>
        </w:rPr>
        <w:t xml:space="preserve"> </w:t>
      </w:r>
      <w:r w:rsidRPr="00DA6FB1">
        <w:rPr>
          <w:rFonts w:ascii="Times New Roman" w:hAnsi="Times New Roman"/>
          <w:sz w:val="28"/>
          <w:szCs w:val="28"/>
        </w:rPr>
        <w:t>старцев, которые обучают их говорить, а впоследствии "эти старцы</w:t>
      </w:r>
      <w:r w:rsidR="00020890" w:rsidRPr="00DA6FB1">
        <w:rPr>
          <w:rFonts w:ascii="Times New Roman" w:hAnsi="Times New Roman"/>
          <w:sz w:val="28"/>
          <w:szCs w:val="28"/>
        </w:rPr>
        <w:t xml:space="preserve"> </w:t>
      </w:r>
      <w:r w:rsidRPr="00DA6FB1">
        <w:rPr>
          <w:rFonts w:ascii="Times New Roman" w:hAnsi="Times New Roman"/>
          <w:sz w:val="28"/>
          <w:szCs w:val="28"/>
        </w:rPr>
        <w:t>занимаются с ними гимнастикой, бегом, метанием диска" и т.д.</w:t>
      </w:r>
      <w:r w:rsidR="0050057D">
        <w:rPr>
          <w:rFonts w:ascii="Times New Roman" w:hAnsi="Times New Roman"/>
          <w:sz w:val="28"/>
          <w:szCs w:val="28"/>
        </w:rPr>
        <w:tab/>
      </w:r>
      <w:r w:rsidRPr="00DA6FB1">
        <w:rPr>
          <w:rFonts w:ascii="Times New Roman" w:hAnsi="Times New Roman"/>
          <w:sz w:val="28"/>
          <w:szCs w:val="28"/>
        </w:rPr>
        <w:br/>
        <w:t>"Дома,</w:t>
      </w:r>
      <w:r w:rsidR="00020890" w:rsidRPr="00DA6FB1">
        <w:rPr>
          <w:rFonts w:ascii="Times New Roman" w:hAnsi="Times New Roman"/>
          <w:sz w:val="28"/>
          <w:szCs w:val="28"/>
        </w:rPr>
        <w:t xml:space="preserve"> </w:t>
      </w:r>
      <w:r w:rsidRPr="00DA6FB1">
        <w:rPr>
          <w:rFonts w:ascii="Times New Roman" w:hAnsi="Times New Roman"/>
          <w:sz w:val="28"/>
          <w:szCs w:val="28"/>
        </w:rPr>
        <w:t>спальни, кровати и все прочее необходимое</w:t>
      </w:r>
      <w:r w:rsidR="00020890" w:rsidRPr="00DA6FB1">
        <w:rPr>
          <w:rFonts w:ascii="Times New Roman" w:hAnsi="Times New Roman"/>
          <w:sz w:val="28"/>
          <w:szCs w:val="28"/>
        </w:rPr>
        <w:t xml:space="preserve">" </w:t>
      </w:r>
      <w:r w:rsidRPr="00DA6FB1">
        <w:rPr>
          <w:rFonts w:ascii="Times New Roman" w:hAnsi="Times New Roman"/>
          <w:sz w:val="28"/>
          <w:szCs w:val="28"/>
        </w:rPr>
        <w:t>как пишет Кампанелла у жителей города Солнца общие. Из этого следует, чтои болезни у них тоже общие и весьма часты всевозможные эпидемии.</w:t>
      </w:r>
      <w:r w:rsidR="0050057D">
        <w:rPr>
          <w:rFonts w:ascii="Times New Roman" w:hAnsi="Times New Roman"/>
          <w:sz w:val="28"/>
          <w:szCs w:val="28"/>
        </w:rPr>
        <w:tab/>
      </w:r>
      <w:r w:rsidRPr="00DA6FB1">
        <w:rPr>
          <w:rFonts w:ascii="Times New Roman" w:hAnsi="Times New Roman"/>
          <w:sz w:val="28"/>
          <w:szCs w:val="28"/>
        </w:rPr>
        <w:br/>
        <w:t>"Должностные лица получают большие и лучшие порции, и из своих</w:t>
      </w:r>
      <w:r w:rsidR="0050057D">
        <w:rPr>
          <w:rFonts w:ascii="Times New Roman" w:hAnsi="Times New Roman"/>
          <w:sz w:val="28"/>
          <w:szCs w:val="28"/>
        </w:rPr>
        <w:t xml:space="preserve"> </w:t>
      </w:r>
      <w:r w:rsidRPr="00DA6FB1">
        <w:rPr>
          <w:rFonts w:ascii="Times New Roman" w:hAnsi="Times New Roman"/>
          <w:sz w:val="28"/>
          <w:szCs w:val="28"/>
        </w:rPr>
        <w:t>порций они всегда уделяют что-нибудь на стол детям, выказавшим утром больше</w:t>
      </w:r>
      <w:r w:rsidR="0050057D">
        <w:rPr>
          <w:rFonts w:ascii="Times New Roman" w:hAnsi="Times New Roman"/>
          <w:sz w:val="28"/>
          <w:szCs w:val="28"/>
        </w:rPr>
        <w:t xml:space="preserve"> </w:t>
      </w:r>
      <w:r w:rsidRPr="00DA6FB1">
        <w:rPr>
          <w:rFonts w:ascii="Times New Roman" w:hAnsi="Times New Roman"/>
          <w:sz w:val="28"/>
          <w:szCs w:val="28"/>
        </w:rPr>
        <w:t>прилежания на лекциях, в ученых беседах и на военных занятиях". Угощение</w:t>
      </w:r>
      <w:r w:rsidR="0050057D">
        <w:rPr>
          <w:rFonts w:ascii="Times New Roman" w:hAnsi="Times New Roman"/>
          <w:sz w:val="28"/>
          <w:szCs w:val="28"/>
        </w:rPr>
        <w:t xml:space="preserve"> </w:t>
      </w:r>
      <w:r w:rsidRPr="00DA6FB1">
        <w:rPr>
          <w:rFonts w:ascii="Times New Roman" w:hAnsi="Times New Roman"/>
          <w:sz w:val="28"/>
          <w:szCs w:val="28"/>
        </w:rPr>
        <w:t>объедками - "считается одной из величайших почестей".</w:t>
      </w:r>
      <w:r w:rsidR="0050057D">
        <w:rPr>
          <w:rFonts w:ascii="Times New Roman" w:hAnsi="Times New Roman"/>
          <w:sz w:val="28"/>
          <w:szCs w:val="28"/>
        </w:rPr>
        <w:tab/>
      </w:r>
      <w:r w:rsidRPr="00DA6FB1">
        <w:rPr>
          <w:rFonts w:ascii="Times New Roman" w:hAnsi="Times New Roman"/>
          <w:sz w:val="28"/>
          <w:szCs w:val="28"/>
        </w:rPr>
        <w:br/>
        <w:t>Итак, и у</w:t>
      </w:r>
      <w:r w:rsidR="0050057D">
        <w:rPr>
          <w:rFonts w:ascii="Times New Roman" w:hAnsi="Times New Roman"/>
          <w:sz w:val="28"/>
          <w:szCs w:val="28"/>
        </w:rPr>
        <w:t xml:space="preserve"> </w:t>
      </w:r>
      <w:r w:rsidRPr="00DA6FB1">
        <w:rPr>
          <w:rFonts w:ascii="Times New Roman" w:hAnsi="Times New Roman"/>
          <w:sz w:val="28"/>
          <w:szCs w:val="28"/>
        </w:rPr>
        <w:t>Мора и у Кампанеллы - "производство потомства имеет в виду интересы</w:t>
      </w:r>
      <w:r w:rsidR="0050057D">
        <w:rPr>
          <w:rFonts w:ascii="Times New Roman" w:hAnsi="Times New Roman"/>
          <w:sz w:val="28"/>
          <w:szCs w:val="28"/>
        </w:rPr>
        <w:t xml:space="preserve"> </w:t>
      </w:r>
      <w:r w:rsidRPr="00DA6FB1">
        <w:rPr>
          <w:rFonts w:ascii="Times New Roman" w:hAnsi="Times New Roman"/>
          <w:sz w:val="28"/>
          <w:szCs w:val="28"/>
        </w:rPr>
        <w:t>государства, а интересы частных лиц - лишь постольку, поскольку они являются</w:t>
      </w:r>
      <w:r w:rsidR="0050057D">
        <w:rPr>
          <w:rFonts w:ascii="Times New Roman" w:hAnsi="Times New Roman"/>
          <w:sz w:val="28"/>
          <w:szCs w:val="28"/>
        </w:rPr>
        <w:t xml:space="preserve"> </w:t>
      </w:r>
      <w:r w:rsidRPr="00DA6FB1">
        <w:rPr>
          <w:rFonts w:ascii="Times New Roman" w:hAnsi="Times New Roman"/>
          <w:sz w:val="28"/>
          <w:szCs w:val="28"/>
        </w:rPr>
        <w:t>частями государства".</w:t>
      </w:r>
      <w:r w:rsidR="0050057D">
        <w:rPr>
          <w:rFonts w:ascii="Times New Roman" w:hAnsi="Times New Roman"/>
          <w:sz w:val="28"/>
          <w:szCs w:val="28"/>
        </w:rPr>
        <w:t xml:space="preserve"> </w:t>
      </w:r>
      <w:r w:rsidRPr="00DA6FB1">
        <w:rPr>
          <w:rFonts w:ascii="Times New Roman" w:hAnsi="Times New Roman"/>
          <w:sz w:val="28"/>
          <w:szCs w:val="28"/>
        </w:rPr>
        <w:t xml:space="preserve"> Из этого следует, что человек - не индивидуум, а</w:t>
      </w:r>
      <w:r w:rsidR="0050057D">
        <w:rPr>
          <w:rFonts w:ascii="Times New Roman" w:hAnsi="Times New Roman"/>
          <w:sz w:val="28"/>
          <w:szCs w:val="28"/>
        </w:rPr>
        <w:t xml:space="preserve"> </w:t>
      </w:r>
      <w:r w:rsidRPr="00DA6FB1">
        <w:rPr>
          <w:rFonts w:ascii="Times New Roman" w:hAnsi="Times New Roman"/>
          <w:sz w:val="28"/>
          <w:szCs w:val="28"/>
        </w:rPr>
        <w:t>лишь маленький винтик большой машины, называемой государство.</w:t>
      </w:r>
      <w:r w:rsidR="0050057D">
        <w:rPr>
          <w:rFonts w:ascii="Times New Roman" w:hAnsi="Times New Roman"/>
          <w:sz w:val="28"/>
          <w:szCs w:val="28"/>
        </w:rPr>
        <w:tab/>
      </w:r>
      <w:r w:rsidRPr="00DA6FB1">
        <w:rPr>
          <w:rFonts w:ascii="Times New Roman" w:hAnsi="Times New Roman"/>
          <w:sz w:val="28"/>
          <w:szCs w:val="28"/>
        </w:rPr>
        <w:br/>
        <w:t>Прочтя обе</w:t>
      </w:r>
      <w:r w:rsidR="0050057D">
        <w:rPr>
          <w:rFonts w:ascii="Times New Roman" w:hAnsi="Times New Roman"/>
          <w:sz w:val="28"/>
          <w:szCs w:val="28"/>
        </w:rPr>
        <w:tab/>
      </w:r>
      <w:r w:rsidRPr="00DA6FB1">
        <w:rPr>
          <w:rFonts w:ascii="Times New Roman" w:hAnsi="Times New Roman"/>
          <w:sz w:val="28"/>
          <w:szCs w:val="28"/>
        </w:rPr>
        <w:t>работы можно сделать вывод, что в них изображен идеал тоталитарного</w:t>
      </w:r>
      <w:r w:rsidR="0050057D">
        <w:rPr>
          <w:rFonts w:ascii="Times New Roman" w:hAnsi="Times New Roman"/>
          <w:sz w:val="28"/>
          <w:szCs w:val="28"/>
        </w:rPr>
        <w:tab/>
      </w:r>
      <w:r w:rsidRPr="00DA6FB1">
        <w:rPr>
          <w:rFonts w:ascii="Times New Roman" w:hAnsi="Times New Roman"/>
          <w:sz w:val="28"/>
          <w:szCs w:val="28"/>
        </w:rPr>
        <w:t>государства, где верховный правитель избирается пожизненно и имеет</w:t>
      </w:r>
      <w:r w:rsidR="0050057D">
        <w:rPr>
          <w:rFonts w:ascii="Times New Roman" w:hAnsi="Times New Roman"/>
          <w:sz w:val="28"/>
          <w:szCs w:val="28"/>
        </w:rPr>
        <w:t xml:space="preserve"> </w:t>
      </w:r>
      <w:r w:rsidRPr="00DA6FB1">
        <w:rPr>
          <w:rFonts w:ascii="Times New Roman" w:hAnsi="Times New Roman"/>
          <w:sz w:val="28"/>
          <w:szCs w:val="28"/>
        </w:rPr>
        <w:t xml:space="preserve">неограниченную </w:t>
      </w:r>
      <w:r w:rsidR="0050057D">
        <w:rPr>
          <w:rFonts w:ascii="Times New Roman" w:hAnsi="Times New Roman"/>
          <w:sz w:val="28"/>
          <w:szCs w:val="28"/>
        </w:rPr>
        <w:t>власть, где все регламентирован</w:t>
      </w:r>
      <w:r w:rsidRPr="00DA6FB1">
        <w:rPr>
          <w:rFonts w:ascii="Times New Roman" w:hAnsi="Times New Roman"/>
          <w:sz w:val="28"/>
          <w:szCs w:val="28"/>
        </w:rPr>
        <w:t>о, начиная с причесок и кончая</w:t>
      </w:r>
      <w:r w:rsidR="0050057D">
        <w:rPr>
          <w:rFonts w:ascii="Times New Roman" w:hAnsi="Times New Roman"/>
          <w:sz w:val="28"/>
          <w:szCs w:val="28"/>
        </w:rPr>
        <w:t xml:space="preserve"> </w:t>
      </w:r>
      <w:r w:rsidRPr="00DA6FB1">
        <w:rPr>
          <w:rFonts w:ascii="Times New Roman" w:hAnsi="Times New Roman"/>
          <w:sz w:val="28"/>
          <w:szCs w:val="28"/>
        </w:rPr>
        <w:t>воспитанием детей, где человек никогда не принадлежит себе, но всегда находится</w:t>
      </w:r>
      <w:r w:rsidR="0050057D">
        <w:rPr>
          <w:rFonts w:ascii="Times New Roman" w:hAnsi="Times New Roman"/>
          <w:sz w:val="28"/>
          <w:szCs w:val="28"/>
        </w:rPr>
        <w:t xml:space="preserve"> </w:t>
      </w:r>
      <w:r w:rsidRPr="00DA6FB1">
        <w:rPr>
          <w:rFonts w:ascii="Times New Roman" w:hAnsi="Times New Roman"/>
          <w:sz w:val="28"/>
          <w:szCs w:val="28"/>
        </w:rPr>
        <w:t>под наблюдением начальников. Остается одна малость - где найти такого правителя</w:t>
      </w:r>
      <w:r w:rsidR="00E421F1" w:rsidRPr="00DA6FB1">
        <w:rPr>
          <w:rFonts w:ascii="Times New Roman" w:hAnsi="Times New Roman"/>
          <w:sz w:val="28"/>
          <w:szCs w:val="28"/>
        </w:rPr>
        <w:t xml:space="preserve"> </w:t>
      </w:r>
      <w:r w:rsidRPr="00DA6FB1">
        <w:rPr>
          <w:rFonts w:ascii="Times New Roman" w:hAnsi="Times New Roman"/>
          <w:sz w:val="28"/>
          <w:szCs w:val="28"/>
        </w:rPr>
        <w:t>и столько умных и "совершенно чуждых скаредного корыстолюбия (как писал о</w:t>
      </w:r>
      <w:r w:rsidR="0050057D">
        <w:rPr>
          <w:rFonts w:ascii="Times New Roman" w:hAnsi="Times New Roman"/>
          <w:sz w:val="28"/>
          <w:szCs w:val="28"/>
        </w:rPr>
        <w:t xml:space="preserve"> </w:t>
      </w:r>
      <w:r w:rsidRPr="00DA6FB1">
        <w:rPr>
          <w:rFonts w:ascii="Times New Roman" w:hAnsi="Times New Roman"/>
          <w:sz w:val="28"/>
          <w:szCs w:val="28"/>
        </w:rPr>
        <w:t>самом Море Эразм Роттердамский)" начальников, чтобы они могли справедливо</w:t>
      </w:r>
      <w:r w:rsidR="0050057D">
        <w:rPr>
          <w:rFonts w:ascii="Times New Roman" w:hAnsi="Times New Roman"/>
          <w:sz w:val="28"/>
          <w:szCs w:val="28"/>
        </w:rPr>
        <w:t xml:space="preserve"> </w:t>
      </w:r>
      <w:r w:rsidRPr="00DA6FB1">
        <w:rPr>
          <w:rFonts w:ascii="Times New Roman" w:hAnsi="Times New Roman"/>
          <w:sz w:val="28"/>
          <w:szCs w:val="28"/>
        </w:rPr>
        <w:t>и разумно управлять людьми.</w:t>
      </w:r>
      <w:r w:rsidRPr="00DA6FB1">
        <w:rPr>
          <w:rFonts w:ascii="Times New Roman" w:hAnsi="Times New Roman"/>
          <w:sz w:val="28"/>
          <w:szCs w:val="28"/>
        </w:rPr>
        <w:br/>
        <w:t>Кампанелла,</w:t>
      </w:r>
      <w:r w:rsidR="0050057D">
        <w:rPr>
          <w:rFonts w:ascii="Times New Roman" w:hAnsi="Times New Roman"/>
          <w:sz w:val="28"/>
          <w:szCs w:val="28"/>
        </w:rPr>
        <w:t xml:space="preserve"> </w:t>
      </w:r>
      <w:r w:rsidRPr="00DA6FB1">
        <w:rPr>
          <w:rFonts w:ascii="Times New Roman" w:hAnsi="Times New Roman"/>
          <w:sz w:val="28"/>
          <w:szCs w:val="28"/>
        </w:rPr>
        <w:t>будучи в изгнании во Франции, на одной из своих книг, изданных в Париже сделал</w:t>
      </w:r>
      <w:r w:rsidR="0050057D">
        <w:rPr>
          <w:rFonts w:ascii="Times New Roman" w:hAnsi="Times New Roman"/>
          <w:sz w:val="28"/>
          <w:szCs w:val="28"/>
        </w:rPr>
        <w:t xml:space="preserve"> </w:t>
      </w:r>
      <w:r w:rsidRPr="00DA6FB1">
        <w:rPr>
          <w:rFonts w:ascii="Times New Roman" w:hAnsi="Times New Roman"/>
          <w:sz w:val="28"/>
          <w:szCs w:val="28"/>
        </w:rPr>
        <w:t>посвящение кардиналу Ришелье: "И Город Солнца, который я изобразил, а тебе</w:t>
      </w:r>
      <w:r w:rsidR="0050057D">
        <w:rPr>
          <w:rFonts w:ascii="Times New Roman" w:hAnsi="Times New Roman"/>
          <w:sz w:val="28"/>
          <w:szCs w:val="28"/>
        </w:rPr>
        <w:t xml:space="preserve"> </w:t>
      </w:r>
      <w:r w:rsidRPr="00DA6FB1">
        <w:rPr>
          <w:rFonts w:ascii="Times New Roman" w:hAnsi="Times New Roman"/>
          <w:sz w:val="28"/>
          <w:szCs w:val="28"/>
        </w:rPr>
        <w:t>надлежит воздвигнуть, да воссияет вечным и немеркнущим светом". Остается</w:t>
      </w:r>
      <w:r w:rsidR="0050057D">
        <w:rPr>
          <w:rFonts w:ascii="Times New Roman" w:hAnsi="Times New Roman"/>
          <w:sz w:val="28"/>
          <w:szCs w:val="28"/>
        </w:rPr>
        <w:t xml:space="preserve"> </w:t>
      </w:r>
      <w:r w:rsidRPr="00DA6FB1">
        <w:rPr>
          <w:rFonts w:ascii="Times New Roman" w:hAnsi="Times New Roman"/>
          <w:sz w:val="28"/>
          <w:szCs w:val="28"/>
        </w:rPr>
        <w:t>только надеяться, чтобы это пожелание никогда не сбылось.</w:t>
      </w:r>
    </w:p>
    <w:p w:rsidR="008E2D13" w:rsidRPr="00DA6FB1" w:rsidRDefault="008E2D13" w:rsidP="0050057D">
      <w:pPr>
        <w:spacing w:line="360" w:lineRule="auto"/>
        <w:ind w:firstLine="851"/>
        <w:jc w:val="both"/>
        <w:rPr>
          <w:rFonts w:ascii="Times New Roman" w:hAnsi="Times New Roman"/>
          <w:sz w:val="28"/>
          <w:szCs w:val="28"/>
          <w:lang w:eastAsia="ru-RU"/>
        </w:rPr>
      </w:pPr>
    </w:p>
    <w:p w:rsidR="008E2D13" w:rsidRPr="0050057D" w:rsidRDefault="008E2D13" w:rsidP="0050057D">
      <w:pPr>
        <w:pStyle w:val="Pa2"/>
        <w:spacing w:line="360" w:lineRule="auto"/>
        <w:ind w:firstLine="851"/>
        <w:jc w:val="both"/>
        <w:rPr>
          <w:rFonts w:ascii="Times New Roman" w:hAnsi="Times New Roman" w:cs="Times New Roman"/>
          <w:b/>
          <w:color w:val="000000"/>
          <w:sz w:val="28"/>
          <w:szCs w:val="28"/>
        </w:rPr>
      </w:pPr>
      <w:r w:rsidRPr="0050057D">
        <w:rPr>
          <w:rFonts w:ascii="Times New Roman" w:hAnsi="Times New Roman" w:cs="Times New Roman"/>
          <w:b/>
          <w:color w:val="000000"/>
          <w:sz w:val="28"/>
          <w:szCs w:val="28"/>
        </w:rPr>
        <w:t>2. Проанализируйте содержание работы Н. Макиавелли «Рассу</w:t>
      </w:r>
      <w:r w:rsidRPr="0050057D">
        <w:rPr>
          <w:rFonts w:ascii="Times New Roman" w:hAnsi="Times New Roman" w:cs="Times New Roman"/>
          <w:b/>
          <w:color w:val="000000"/>
          <w:sz w:val="28"/>
          <w:szCs w:val="28"/>
        </w:rPr>
        <w:softHyphen/>
        <w:t>ждения о первой декаде Тита Ливия». Какие черты республиканской формы правления выявлены в данном произведении?</w:t>
      </w:r>
    </w:p>
    <w:p w:rsidR="00595036" w:rsidRPr="00DA6FB1" w:rsidRDefault="00595036" w:rsidP="0050057D">
      <w:pPr>
        <w:pStyle w:val="a3"/>
        <w:spacing w:line="360" w:lineRule="auto"/>
        <w:ind w:firstLine="851"/>
        <w:jc w:val="both"/>
        <w:rPr>
          <w:sz w:val="28"/>
          <w:szCs w:val="28"/>
        </w:rPr>
      </w:pPr>
      <w:r w:rsidRPr="00DA6FB1">
        <w:rPr>
          <w:sz w:val="28"/>
          <w:szCs w:val="28"/>
        </w:rPr>
        <w:t>В «Рассуждениях</w:t>
      </w:r>
      <w:r w:rsidR="0050057D">
        <w:rPr>
          <w:sz w:val="28"/>
          <w:szCs w:val="28"/>
        </w:rPr>
        <w:t xml:space="preserve"> о первой декаде Тита Ливия</w:t>
      </w:r>
      <w:r w:rsidRPr="00DA6FB1">
        <w:rPr>
          <w:sz w:val="28"/>
          <w:szCs w:val="28"/>
        </w:rPr>
        <w:t xml:space="preserve">» Макиавелли говорит о своей вере в республиканский парламент, особенно построенный по типу парламента Римской Империи. На этот раз автор пишет от лица гражданина, дает советы касательно разных дел, особенно того, как достичь свободы внутри государства. Он следует принципу, впервые сформулированному Аристотелем: личная свобода и самоуправление могут быть достигнуты только внутри свободного и самоуправляемого государства. Макиавелли, обращаясь к людям, верит в их силу и возможности. </w:t>
      </w:r>
    </w:p>
    <w:p w:rsidR="00595036" w:rsidRPr="00DA6FB1" w:rsidRDefault="00595036" w:rsidP="0050057D">
      <w:pPr>
        <w:pStyle w:val="a3"/>
        <w:spacing w:line="360" w:lineRule="auto"/>
        <w:ind w:firstLine="851"/>
        <w:jc w:val="both"/>
        <w:rPr>
          <w:sz w:val="28"/>
          <w:szCs w:val="28"/>
        </w:rPr>
      </w:pPr>
      <w:r w:rsidRPr="00DA6FB1">
        <w:rPr>
          <w:sz w:val="28"/>
          <w:szCs w:val="28"/>
        </w:rPr>
        <w:t>Характеристика людей в «Государе» (естественно, что народ рассматривается с точки зрения единоличного правителя) разительно отличается от их характеристики в «Рассуждениях..» : «Люди более благоразумны, более постоянны и обладают большим здравым смыслом, нежели государь». Людям, так же, как и государю, необходимо обладать доблестью, однако на задний план отходит жестокость и беспринципность и индивидуализм, появляется место для гражданской добродетели, моральных устоев и коллективной силы.</w:t>
      </w:r>
    </w:p>
    <w:p w:rsidR="00595036" w:rsidRPr="00DA6FB1" w:rsidRDefault="00595036" w:rsidP="0050057D">
      <w:pPr>
        <w:pStyle w:val="a3"/>
        <w:spacing w:line="360" w:lineRule="auto"/>
        <w:ind w:firstLine="851"/>
        <w:jc w:val="both"/>
        <w:rPr>
          <w:sz w:val="28"/>
          <w:szCs w:val="28"/>
        </w:rPr>
      </w:pPr>
      <w:r w:rsidRPr="00DA6FB1">
        <w:rPr>
          <w:sz w:val="28"/>
          <w:szCs w:val="28"/>
        </w:rPr>
        <w:t xml:space="preserve">«Государь» и «Рассуждения…» написаны о разных типах государственного устройства. </w:t>
      </w:r>
    </w:p>
    <w:p w:rsidR="00595036" w:rsidRPr="00DA6FB1" w:rsidRDefault="00595036" w:rsidP="0050057D">
      <w:pPr>
        <w:pStyle w:val="a3"/>
        <w:spacing w:line="360" w:lineRule="auto"/>
        <w:ind w:firstLine="851"/>
        <w:jc w:val="both"/>
        <w:rPr>
          <w:sz w:val="28"/>
          <w:szCs w:val="28"/>
        </w:rPr>
      </w:pPr>
      <w:r w:rsidRPr="00DA6FB1">
        <w:rPr>
          <w:sz w:val="28"/>
          <w:szCs w:val="28"/>
        </w:rPr>
        <w:t xml:space="preserve">Сам же Макиавелли считает наиболее предпочтительной формой правления именно республику. Известно, что Макиавелли восхищался Римской республикой и именно такой представлял себе свою родину. Насколько хорошо относиться он к Риму, видно даже по тому, сколько примеров именно из Римской истории приводит Макиавелли в «Государе». </w:t>
      </w:r>
    </w:p>
    <w:p w:rsidR="00595036" w:rsidRPr="00DA6FB1" w:rsidRDefault="00595036" w:rsidP="0050057D">
      <w:pPr>
        <w:pStyle w:val="a3"/>
        <w:spacing w:line="360" w:lineRule="auto"/>
        <w:ind w:firstLine="851"/>
        <w:jc w:val="both"/>
        <w:rPr>
          <w:sz w:val="28"/>
          <w:szCs w:val="28"/>
        </w:rPr>
      </w:pPr>
      <w:r w:rsidRPr="00DA6FB1">
        <w:rPr>
          <w:sz w:val="28"/>
          <w:szCs w:val="28"/>
        </w:rPr>
        <w:t xml:space="preserve">В главе XVII «Развращенный народ, обретя свободу, может сохранить её с превеликим трудом» первой книги «Рассуждений…» Макиавелли пишет о необходимости сильного государя для граждан, чьи нравы и обычаи дурны: «… там, где человеческая материя здорова, волнения и смуты безвредны; если же она затронута разложением, не помогут никакие хорошие законы, разве что какой-нибудь единоличный правитель, прибегнув к чрезвычайному насилию, заставит их соблюдать и сделает упомянутую материю пригодной». </w:t>
      </w:r>
    </w:p>
    <w:p w:rsidR="00595036" w:rsidRPr="00DA6FB1" w:rsidRDefault="00595036" w:rsidP="0050057D">
      <w:pPr>
        <w:pStyle w:val="a3"/>
        <w:spacing w:line="360" w:lineRule="auto"/>
        <w:ind w:firstLine="851"/>
        <w:jc w:val="both"/>
        <w:rPr>
          <w:sz w:val="28"/>
          <w:szCs w:val="28"/>
        </w:rPr>
      </w:pPr>
      <w:r w:rsidRPr="00DA6FB1">
        <w:rPr>
          <w:sz w:val="28"/>
          <w:szCs w:val="28"/>
        </w:rPr>
        <w:t xml:space="preserve">Идеальный государь для осуществления данной цели описывается автором в следующей главе (XVIII «Каким образом в развращенном городе можно сохранить режим свободы, если он там есть, и восстановить, если его нет»): «Но так как возродить республику к политической жизни может только хороший человек, а стать её государем путем насилия может только дурной человек, то в высшей степени редко случается, чтобы хороший человек захотел прийти к власти дурным путём, хотя бы и ради благой цели…» </w:t>
      </w:r>
    </w:p>
    <w:p w:rsidR="00595036" w:rsidRPr="00DA6FB1" w:rsidRDefault="00595036" w:rsidP="0050057D">
      <w:pPr>
        <w:pStyle w:val="a3"/>
        <w:spacing w:line="360" w:lineRule="auto"/>
        <w:ind w:firstLine="851"/>
        <w:jc w:val="both"/>
        <w:rPr>
          <w:sz w:val="28"/>
          <w:szCs w:val="28"/>
        </w:rPr>
      </w:pPr>
      <w:r w:rsidRPr="00DA6FB1">
        <w:rPr>
          <w:sz w:val="28"/>
          <w:szCs w:val="28"/>
        </w:rPr>
        <w:t>В этой фразе виден не правитель, описанный в «Государе» (чья основная цель, опять же, согласно «Государю», укрепить свою власть и государство, а вовсе не заботиться о благе граждан), а, видимо, тот правитель, которого Макиавелли считал идеальным и мечтал увидеть во главе разрозненной Италии.</w:t>
      </w:r>
    </w:p>
    <w:p w:rsidR="00595036" w:rsidRPr="00DA6FB1" w:rsidRDefault="00595036" w:rsidP="0050057D">
      <w:pPr>
        <w:pStyle w:val="a3"/>
        <w:spacing w:line="360" w:lineRule="auto"/>
        <w:ind w:firstLine="851"/>
        <w:jc w:val="both"/>
        <w:rPr>
          <w:sz w:val="28"/>
          <w:szCs w:val="28"/>
        </w:rPr>
      </w:pPr>
      <w:r w:rsidRPr="00DA6FB1">
        <w:rPr>
          <w:sz w:val="28"/>
          <w:szCs w:val="28"/>
        </w:rPr>
        <w:t xml:space="preserve">Вероятно, политика, которую рекомендует Макиавелли в «Государе - есть, по его мнению, вынужденный шаг при современном (современном автору) положении дел. </w:t>
      </w:r>
    </w:p>
    <w:p w:rsidR="00595036" w:rsidRPr="00DA6FB1" w:rsidRDefault="00595036" w:rsidP="0050057D">
      <w:pPr>
        <w:pStyle w:val="a3"/>
        <w:spacing w:line="360" w:lineRule="auto"/>
        <w:ind w:firstLine="851"/>
        <w:jc w:val="both"/>
        <w:rPr>
          <w:sz w:val="28"/>
          <w:szCs w:val="28"/>
        </w:rPr>
      </w:pPr>
      <w:r w:rsidRPr="00DA6FB1">
        <w:rPr>
          <w:sz w:val="28"/>
          <w:szCs w:val="28"/>
        </w:rPr>
        <w:t>Таким образом, единоличное правление для Макиавелли - выход из сложной ситуации падения нравов общества, временная мера, необходимая сила, способная «оздоровить» общество. Однако лучшим обществом для него является свободное общество, управляемое волей его граждан.</w:t>
      </w:r>
    </w:p>
    <w:p w:rsidR="000C1D6A" w:rsidRPr="00DA6FB1" w:rsidRDefault="000C1D6A" w:rsidP="0050057D">
      <w:pPr>
        <w:spacing w:line="360" w:lineRule="auto"/>
        <w:ind w:firstLine="851"/>
        <w:jc w:val="both"/>
        <w:rPr>
          <w:rFonts w:ascii="Times New Roman" w:hAnsi="Times New Roman"/>
          <w:sz w:val="28"/>
          <w:szCs w:val="28"/>
        </w:rPr>
      </w:pPr>
      <w:bookmarkStart w:id="0" w:name="_GoBack"/>
      <w:bookmarkEnd w:id="0"/>
    </w:p>
    <w:sectPr w:rsidR="000C1D6A" w:rsidRPr="00DA6FB1" w:rsidSect="009F6EA7">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D13"/>
    <w:rsid w:val="00020890"/>
    <w:rsid w:val="00054465"/>
    <w:rsid w:val="000C1D6A"/>
    <w:rsid w:val="00140F47"/>
    <w:rsid w:val="001B7480"/>
    <w:rsid w:val="004124D9"/>
    <w:rsid w:val="0049338C"/>
    <w:rsid w:val="0050057D"/>
    <w:rsid w:val="00595036"/>
    <w:rsid w:val="006F4E8B"/>
    <w:rsid w:val="007E46D0"/>
    <w:rsid w:val="00813FBF"/>
    <w:rsid w:val="008D2308"/>
    <w:rsid w:val="008E2D13"/>
    <w:rsid w:val="00A96477"/>
    <w:rsid w:val="00BC5F4F"/>
    <w:rsid w:val="00DA6FB1"/>
    <w:rsid w:val="00E42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66AF76-07FA-4A55-86FA-333072FE0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F4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8E2D13"/>
    <w:pPr>
      <w:autoSpaceDE w:val="0"/>
      <w:autoSpaceDN w:val="0"/>
      <w:adjustRightInd w:val="0"/>
      <w:spacing w:before="200" w:after="120" w:line="201" w:lineRule="atLeast"/>
    </w:pPr>
    <w:rPr>
      <w:rFonts w:ascii="Arial" w:eastAsia="Times New Roman" w:hAnsi="Arial" w:cs="Arial"/>
      <w:sz w:val="24"/>
      <w:szCs w:val="24"/>
      <w:lang w:eastAsia="ru-RU"/>
    </w:rPr>
  </w:style>
  <w:style w:type="paragraph" w:customStyle="1" w:styleId="Pa10">
    <w:name w:val="Pa10"/>
    <w:basedOn w:val="a"/>
    <w:next w:val="a"/>
    <w:uiPriority w:val="99"/>
    <w:rsid w:val="008E2D13"/>
    <w:pPr>
      <w:autoSpaceDE w:val="0"/>
      <w:autoSpaceDN w:val="0"/>
      <w:adjustRightInd w:val="0"/>
      <w:spacing w:after="0" w:line="211" w:lineRule="atLeast"/>
    </w:pPr>
    <w:rPr>
      <w:rFonts w:ascii="Arial" w:eastAsia="Times New Roman" w:hAnsi="Arial" w:cs="Arial"/>
      <w:sz w:val="24"/>
      <w:szCs w:val="24"/>
      <w:lang w:eastAsia="ru-RU"/>
    </w:rPr>
  </w:style>
  <w:style w:type="paragraph" w:customStyle="1" w:styleId="Pa2">
    <w:name w:val="Pa2"/>
    <w:basedOn w:val="a"/>
    <w:next w:val="a"/>
    <w:uiPriority w:val="99"/>
    <w:rsid w:val="008E2D13"/>
    <w:pPr>
      <w:autoSpaceDE w:val="0"/>
      <w:autoSpaceDN w:val="0"/>
      <w:adjustRightInd w:val="0"/>
      <w:spacing w:after="0" w:line="211" w:lineRule="atLeast"/>
    </w:pPr>
    <w:rPr>
      <w:rFonts w:ascii="Arial" w:eastAsia="Times New Roman" w:hAnsi="Arial" w:cs="Arial"/>
      <w:sz w:val="24"/>
      <w:szCs w:val="24"/>
      <w:lang w:eastAsia="ru-RU"/>
    </w:rPr>
  </w:style>
  <w:style w:type="paragraph" w:customStyle="1" w:styleId="1">
    <w:name w:val="Обычный1"/>
    <w:rsid w:val="008E2D13"/>
    <w:pPr>
      <w:widowControl w:val="0"/>
    </w:pPr>
    <w:rPr>
      <w:rFonts w:ascii="Times New Roman" w:eastAsia="Times New Roman" w:hAnsi="Times New Roman"/>
      <w:snapToGrid w:val="0"/>
    </w:rPr>
  </w:style>
  <w:style w:type="paragraph" w:styleId="a3">
    <w:name w:val="Normal (Web)"/>
    <w:basedOn w:val="a"/>
    <w:uiPriority w:val="99"/>
    <w:semiHidden/>
    <w:unhideWhenUsed/>
    <w:rsid w:val="0059503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41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1369</Words>
  <Characters>7809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Катюшка</dc:creator>
  <cp:lastModifiedBy>Irina</cp:lastModifiedBy>
  <cp:revision>2</cp:revision>
  <dcterms:created xsi:type="dcterms:W3CDTF">2014-08-29T08:24:00Z</dcterms:created>
  <dcterms:modified xsi:type="dcterms:W3CDTF">2014-08-29T08:24:00Z</dcterms:modified>
</cp:coreProperties>
</file>