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D78" w:rsidRDefault="00242D78" w:rsidP="00E60709">
      <w:pPr>
        <w:spacing w:line="360" w:lineRule="auto"/>
        <w:jc w:val="center"/>
        <w:rPr>
          <w:b/>
          <w:caps w:val="0"/>
        </w:rPr>
      </w:pPr>
    </w:p>
    <w:p w:rsidR="00E60709" w:rsidRDefault="00E60709" w:rsidP="00E60709">
      <w:pPr>
        <w:spacing w:line="360" w:lineRule="auto"/>
        <w:jc w:val="center"/>
        <w:rPr>
          <w:b/>
          <w:caps w:val="0"/>
        </w:rPr>
      </w:pPr>
      <w:r>
        <w:rPr>
          <w:b/>
          <w:caps w:val="0"/>
        </w:rPr>
        <w:t>Содержание</w:t>
      </w:r>
    </w:p>
    <w:p w:rsidR="003B539B" w:rsidRDefault="003B539B" w:rsidP="00E60709">
      <w:pPr>
        <w:spacing w:line="360" w:lineRule="auto"/>
        <w:jc w:val="center"/>
        <w:rPr>
          <w:b/>
          <w:caps w:val="0"/>
        </w:rPr>
      </w:pPr>
    </w:p>
    <w:p w:rsidR="00EA0A50" w:rsidRPr="00EA0A50" w:rsidRDefault="00EA0A50" w:rsidP="00EA0A50">
      <w:pPr>
        <w:spacing w:line="360" w:lineRule="auto"/>
        <w:jc w:val="both"/>
        <w:rPr>
          <w:caps w:val="0"/>
        </w:rPr>
      </w:pPr>
      <w:r w:rsidRPr="00EA0A50">
        <w:rPr>
          <w:caps w:val="0"/>
        </w:rPr>
        <w:t>Введение</w:t>
      </w:r>
      <w:r>
        <w:rPr>
          <w:caps w:val="0"/>
        </w:rPr>
        <w:t>...............................................................................................................................3</w:t>
      </w:r>
    </w:p>
    <w:p w:rsidR="00EA0A50" w:rsidRDefault="00EA0A50" w:rsidP="00EA0A50">
      <w:pPr>
        <w:pStyle w:val="11"/>
        <w:tabs>
          <w:tab w:val="right" w:leader="dot" w:pos="10195"/>
        </w:tabs>
        <w:spacing w:line="360" w:lineRule="auto"/>
        <w:rPr>
          <w:noProof/>
          <w:sz w:val="24"/>
          <w:szCs w:val="24"/>
        </w:rPr>
      </w:pPr>
      <w:r>
        <w:rPr>
          <w:b/>
          <w:caps/>
        </w:rPr>
        <w:fldChar w:fldCharType="begin"/>
      </w:r>
      <w:r>
        <w:rPr>
          <w:b/>
          <w:caps/>
        </w:rPr>
        <w:instrText xml:space="preserve"> TOC \h \z \t "Мой;1" </w:instrText>
      </w:r>
      <w:r>
        <w:rPr>
          <w:b/>
          <w:caps/>
        </w:rPr>
        <w:fldChar w:fldCharType="separate"/>
      </w:r>
      <w:hyperlink w:anchor="_Toc252109499" w:history="1">
        <w:r w:rsidRPr="00C32960">
          <w:rPr>
            <w:rStyle w:val="a5"/>
            <w:noProof/>
          </w:rPr>
          <w:t>Понятие и правовое регулирование территориальных основ местного самоуправления</w:t>
        </w:r>
        <w:r>
          <w:rPr>
            <w:noProof/>
            <w:webHidden/>
          </w:rPr>
          <w:tab/>
          <w:t>4</w:t>
        </w:r>
      </w:hyperlink>
    </w:p>
    <w:p w:rsidR="00EA0A50" w:rsidRDefault="00B7536E" w:rsidP="00EA0A50">
      <w:pPr>
        <w:pStyle w:val="11"/>
        <w:tabs>
          <w:tab w:val="right" w:leader="dot" w:pos="10195"/>
        </w:tabs>
        <w:spacing w:line="360" w:lineRule="auto"/>
        <w:rPr>
          <w:noProof/>
          <w:sz w:val="24"/>
          <w:szCs w:val="24"/>
        </w:rPr>
      </w:pPr>
      <w:hyperlink w:anchor="_Toc252109500" w:history="1">
        <w:r w:rsidR="00EA0A50" w:rsidRPr="00C32960">
          <w:rPr>
            <w:rStyle w:val="a5"/>
            <w:noProof/>
          </w:rPr>
          <w:t>Установление границ муниципального образования.</w:t>
        </w:r>
        <w:r w:rsidR="00EA0A50">
          <w:rPr>
            <w:noProof/>
            <w:webHidden/>
          </w:rPr>
          <w:tab/>
          <w:t>6</w:t>
        </w:r>
      </w:hyperlink>
    </w:p>
    <w:p w:rsidR="00EA0A50" w:rsidRDefault="00B7536E" w:rsidP="00EA0A50">
      <w:pPr>
        <w:pStyle w:val="11"/>
        <w:tabs>
          <w:tab w:val="right" w:leader="dot" w:pos="10195"/>
        </w:tabs>
        <w:spacing w:line="360" w:lineRule="auto"/>
        <w:rPr>
          <w:noProof/>
          <w:sz w:val="24"/>
          <w:szCs w:val="24"/>
        </w:rPr>
      </w:pPr>
      <w:hyperlink w:anchor="_Toc252109501" w:history="1">
        <w:r w:rsidR="00EA0A50" w:rsidRPr="00C32960">
          <w:rPr>
            <w:rStyle w:val="a5"/>
            <w:noProof/>
          </w:rPr>
          <w:t>Изменение границ муниципального образования</w:t>
        </w:r>
        <w:r w:rsidR="00EA0A50">
          <w:rPr>
            <w:noProof/>
            <w:webHidden/>
          </w:rPr>
          <w:tab/>
          <w:t>10</w:t>
        </w:r>
      </w:hyperlink>
    </w:p>
    <w:p w:rsidR="00EA0A50" w:rsidRDefault="00B7536E" w:rsidP="00EA0A50">
      <w:pPr>
        <w:pStyle w:val="11"/>
        <w:tabs>
          <w:tab w:val="right" w:leader="dot" w:pos="10195"/>
        </w:tabs>
        <w:spacing w:line="360" w:lineRule="auto"/>
        <w:rPr>
          <w:noProof/>
          <w:sz w:val="24"/>
          <w:szCs w:val="24"/>
        </w:rPr>
      </w:pPr>
      <w:hyperlink w:anchor="_Toc252109502" w:history="1">
        <w:r w:rsidR="00EA0A50" w:rsidRPr="00C32960">
          <w:rPr>
            <w:rStyle w:val="a5"/>
            <w:noProof/>
          </w:rPr>
          <w:t>Преобразование муниципального образования</w:t>
        </w:r>
        <w:r w:rsidR="00EA0A50">
          <w:rPr>
            <w:noProof/>
            <w:webHidden/>
          </w:rPr>
          <w:tab/>
        </w:r>
        <w:r w:rsidR="00EA0A50">
          <w:rPr>
            <w:noProof/>
            <w:webHidden/>
          </w:rPr>
          <w:fldChar w:fldCharType="begin"/>
        </w:r>
        <w:r w:rsidR="00EA0A50">
          <w:rPr>
            <w:noProof/>
            <w:webHidden/>
          </w:rPr>
          <w:instrText xml:space="preserve"> PAGEREF _Toc252109502 \h </w:instrText>
        </w:r>
        <w:r w:rsidR="00EA0A50">
          <w:rPr>
            <w:noProof/>
            <w:webHidden/>
          </w:rPr>
        </w:r>
        <w:r w:rsidR="00EA0A50">
          <w:rPr>
            <w:noProof/>
            <w:webHidden/>
          </w:rPr>
          <w:fldChar w:fldCharType="separate"/>
        </w:r>
        <w:r w:rsidR="00EA0A50">
          <w:rPr>
            <w:noProof/>
            <w:webHidden/>
          </w:rPr>
          <w:t>14</w:t>
        </w:r>
        <w:r w:rsidR="00EA0A50">
          <w:rPr>
            <w:noProof/>
            <w:webHidden/>
          </w:rPr>
          <w:fldChar w:fldCharType="end"/>
        </w:r>
      </w:hyperlink>
    </w:p>
    <w:p w:rsidR="00EA0A50" w:rsidRPr="009C786C" w:rsidRDefault="00EA0A50" w:rsidP="00EA0A50">
      <w:pPr>
        <w:spacing w:line="360" w:lineRule="auto"/>
        <w:jc w:val="both"/>
        <w:rPr>
          <w:caps w:val="0"/>
        </w:rPr>
      </w:pPr>
      <w:r>
        <w:rPr>
          <w:b/>
          <w:caps w:val="0"/>
        </w:rPr>
        <w:fldChar w:fldCharType="end"/>
      </w:r>
      <w:r>
        <w:rPr>
          <w:caps w:val="0"/>
        </w:rPr>
        <w:t>Заключение ........................................................................................................................1</w:t>
      </w:r>
      <w:r w:rsidR="009C786C" w:rsidRPr="009C786C">
        <w:rPr>
          <w:caps w:val="0"/>
        </w:rPr>
        <w:t>6</w:t>
      </w:r>
    </w:p>
    <w:p w:rsidR="00EA0A50" w:rsidRPr="009C786C" w:rsidRDefault="00EA0A50" w:rsidP="00EA0A50">
      <w:pPr>
        <w:spacing w:line="360" w:lineRule="auto"/>
        <w:jc w:val="both"/>
        <w:rPr>
          <w:caps w:val="0"/>
        </w:rPr>
      </w:pPr>
      <w:r>
        <w:rPr>
          <w:caps w:val="0"/>
        </w:rPr>
        <w:t>Список использованных источников информации........................................................1</w:t>
      </w:r>
      <w:r w:rsidR="009C786C" w:rsidRPr="009C786C">
        <w:rPr>
          <w:caps w:val="0"/>
        </w:rPr>
        <w:t>7</w:t>
      </w:r>
    </w:p>
    <w:p w:rsidR="00E60709" w:rsidRDefault="00E60709" w:rsidP="00E60709">
      <w:pPr>
        <w:spacing w:line="360" w:lineRule="auto"/>
        <w:jc w:val="center"/>
        <w:rPr>
          <w:b/>
          <w:caps w:val="0"/>
        </w:rPr>
      </w:pPr>
      <w:r>
        <w:rPr>
          <w:b/>
          <w:caps w:val="0"/>
        </w:rPr>
        <w:br w:type="page"/>
        <w:t>Введение</w:t>
      </w:r>
    </w:p>
    <w:p w:rsidR="005F121C" w:rsidRDefault="005F121C" w:rsidP="00E60709">
      <w:pPr>
        <w:spacing w:line="360" w:lineRule="auto"/>
        <w:jc w:val="center"/>
        <w:rPr>
          <w:b/>
          <w:caps w:val="0"/>
        </w:rPr>
      </w:pPr>
    </w:p>
    <w:p w:rsidR="000601A6" w:rsidRDefault="000601A6" w:rsidP="000601A6">
      <w:pPr>
        <w:pStyle w:val="a3"/>
        <w:jc w:val="both"/>
        <w:rPr>
          <w:b w:val="0"/>
          <w:sz w:val="28"/>
        </w:rPr>
      </w:pPr>
      <w:r w:rsidRPr="000601A6">
        <w:rPr>
          <w:b w:val="0"/>
          <w:sz w:val="28"/>
        </w:rPr>
        <w:t>Ц</w:t>
      </w:r>
      <w:r>
        <w:rPr>
          <w:b w:val="0"/>
          <w:sz w:val="28"/>
        </w:rPr>
        <w:t>елью данной работы является рассмотрение территориальных основ местного самоуправления.</w:t>
      </w:r>
    </w:p>
    <w:p w:rsidR="00CF61A8" w:rsidRPr="00CF61A8" w:rsidRDefault="00DF687A" w:rsidP="00CF61A8">
      <w:pPr>
        <w:spacing w:line="360" w:lineRule="auto"/>
        <w:ind w:firstLine="720"/>
        <w:jc w:val="both"/>
        <w:rPr>
          <w:caps w:val="0"/>
        </w:rPr>
      </w:pPr>
      <w:r>
        <w:rPr>
          <w:caps w:val="0"/>
        </w:rPr>
        <w:t xml:space="preserve">Данная тема актуальна, т.к. </w:t>
      </w:r>
      <w:r w:rsidR="00CF61A8">
        <w:rPr>
          <w:caps w:val="0"/>
        </w:rPr>
        <w:t>в</w:t>
      </w:r>
      <w:r w:rsidR="00CF61A8" w:rsidRPr="00CF61A8">
        <w:rPr>
          <w:caps w:val="0"/>
        </w:rPr>
        <w:t>опрос определения территориальной основы местного самоуправления в течение последних лет является темой острых дискуссий, в результате которых сформировались две точки зрения. Сторонники первой считают, что местное самоуправление должно осуществляться на наиболее низком уровне: в поселках и сельских округах. Крупные города и районы - это уровень государственного управления.</w:t>
      </w:r>
    </w:p>
    <w:p w:rsidR="00CF61A8" w:rsidRPr="00CF61A8" w:rsidRDefault="00CF61A8" w:rsidP="00CF61A8">
      <w:pPr>
        <w:spacing w:line="360" w:lineRule="auto"/>
        <w:ind w:firstLine="720"/>
        <w:jc w:val="both"/>
        <w:rPr>
          <w:caps w:val="0"/>
        </w:rPr>
      </w:pPr>
      <w:r w:rsidRPr="00CF61A8">
        <w:rPr>
          <w:caps w:val="0"/>
        </w:rPr>
        <w:t>Приверженцы второй точки зрения полагают, что муниципальное образование должно очерчиваться рамками крупного города и районного звена, оставляя за населением право на осуществление местного самоуправления в иных населенных пунктах.</w:t>
      </w:r>
    </w:p>
    <w:p w:rsidR="000601A6" w:rsidRPr="00E831DD" w:rsidRDefault="00CF61A8" w:rsidP="000601A6">
      <w:pPr>
        <w:spacing w:line="360" w:lineRule="auto"/>
        <w:ind w:firstLine="720"/>
        <w:jc w:val="both"/>
      </w:pPr>
      <w:r>
        <w:rPr>
          <w:caps w:val="0"/>
        </w:rPr>
        <w:t xml:space="preserve">Задачами данной работы являются: </w:t>
      </w:r>
      <w:r w:rsidR="00251537">
        <w:rPr>
          <w:caps w:val="0"/>
        </w:rPr>
        <w:t>изучение</w:t>
      </w:r>
      <w:r>
        <w:rPr>
          <w:caps w:val="0"/>
        </w:rPr>
        <w:t xml:space="preserve"> </w:t>
      </w:r>
      <w:r w:rsidRPr="00DF687A">
        <w:rPr>
          <w:caps w:val="0"/>
        </w:rPr>
        <w:t>поняти</w:t>
      </w:r>
      <w:r>
        <w:rPr>
          <w:caps w:val="0"/>
        </w:rPr>
        <w:t>я</w:t>
      </w:r>
      <w:r w:rsidRPr="00DF687A">
        <w:rPr>
          <w:caps w:val="0"/>
        </w:rPr>
        <w:t xml:space="preserve"> и правово</w:t>
      </w:r>
      <w:r>
        <w:rPr>
          <w:caps w:val="0"/>
        </w:rPr>
        <w:t xml:space="preserve">го </w:t>
      </w:r>
      <w:r w:rsidRPr="00DF687A">
        <w:rPr>
          <w:caps w:val="0"/>
        </w:rPr>
        <w:t>регулировани</w:t>
      </w:r>
      <w:r>
        <w:rPr>
          <w:caps w:val="0"/>
        </w:rPr>
        <w:t>я</w:t>
      </w:r>
      <w:r w:rsidRPr="00DF687A">
        <w:rPr>
          <w:caps w:val="0"/>
        </w:rPr>
        <w:t xml:space="preserve"> территориальных основ местного самоуправления</w:t>
      </w:r>
      <w:r>
        <w:rPr>
          <w:caps w:val="0"/>
        </w:rPr>
        <w:t xml:space="preserve">, </w:t>
      </w:r>
      <w:r w:rsidR="00251537">
        <w:rPr>
          <w:caps w:val="0"/>
        </w:rPr>
        <w:t>рассмотрение</w:t>
      </w:r>
      <w:r>
        <w:rPr>
          <w:caps w:val="0"/>
        </w:rPr>
        <w:t xml:space="preserve"> установления и изменения границ местного самоуправления</w:t>
      </w:r>
      <w:r w:rsidR="00251537">
        <w:rPr>
          <w:caps w:val="0"/>
        </w:rPr>
        <w:t>,</w:t>
      </w:r>
      <w:r>
        <w:rPr>
          <w:caps w:val="0"/>
        </w:rPr>
        <w:t xml:space="preserve"> преобразовани</w:t>
      </w:r>
      <w:r w:rsidR="00251537">
        <w:rPr>
          <w:caps w:val="0"/>
        </w:rPr>
        <w:t>я</w:t>
      </w:r>
      <w:r>
        <w:rPr>
          <w:caps w:val="0"/>
        </w:rPr>
        <w:t xml:space="preserve"> муниципального образования.</w:t>
      </w:r>
    </w:p>
    <w:p w:rsidR="00B43BBA" w:rsidRDefault="00E60709" w:rsidP="000601A6">
      <w:pPr>
        <w:pStyle w:val="a3"/>
      </w:pPr>
      <w:r>
        <w:br w:type="page"/>
      </w:r>
      <w:bookmarkStart w:id="0" w:name="_Toc252109499"/>
      <w:r w:rsidRPr="00E60709">
        <w:t>Понятие и правовое регулирование территориальны</w:t>
      </w:r>
      <w:r w:rsidR="00EA0A50">
        <w:t>х основ местного самоуправления</w:t>
      </w:r>
      <w:bookmarkEnd w:id="0"/>
    </w:p>
    <w:p w:rsidR="00E60709" w:rsidRDefault="00E60709" w:rsidP="009929BB">
      <w:pPr>
        <w:spacing w:line="360" w:lineRule="auto"/>
        <w:ind w:firstLine="720"/>
        <w:rPr>
          <w:b/>
          <w:caps w:val="0"/>
        </w:rPr>
      </w:pPr>
    </w:p>
    <w:p w:rsidR="00E60709" w:rsidRDefault="00FD04C5" w:rsidP="004F26CB">
      <w:pPr>
        <w:spacing w:line="360" w:lineRule="auto"/>
        <w:ind w:firstLine="720"/>
        <w:jc w:val="both"/>
        <w:rPr>
          <w:caps w:val="0"/>
        </w:rPr>
      </w:pPr>
      <w:r w:rsidRPr="00FD04C5">
        <w:rPr>
          <w:caps w:val="0"/>
        </w:rPr>
        <w:t xml:space="preserve">Территориальные </w:t>
      </w:r>
      <w:r>
        <w:rPr>
          <w:caps w:val="0"/>
        </w:rPr>
        <w:t>основы местного самоуправления – институт муниципального права, закрепляющий и регулирующий территориальную организацию местного самоуправления, под которой понимаются формирование и состав территории муниципального образования, границы муниципального образования, порядок их установления и изменения.</w:t>
      </w:r>
    </w:p>
    <w:p w:rsidR="00FD04C5" w:rsidRPr="00846619" w:rsidRDefault="00FD04C5" w:rsidP="004F26CB">
      <w:pPr>
        <w:spacing w:line="360" w:lineRule="auto"/>
        <w:ind w:firstLine="720"/>
        <w:jc w:val="both"/>
        <w:rPr>
          <w:caps w:val="0"/>
          <w:lang w:val="en-US"/>
        </w:rPr>
      </w:pPr>
      <w:r>
        <w:rPr>
          <w:caps w:val="0"/>
        </w:rPr>
        <w:t xml:space="preserve">Наличие территории является одним из необходимых элементов статуса муниципального образования, поскольку местное самоуправление осуществляется только в </w:t>
      </w:r>
      <w:r w:rsidR="004F26CB">
        <w:rPr>
          <w:caps w:val="0"/>
        </w:rPr>
        <w:t>его</w:t>
      </w:r>
      <w:r>
        <w:rPr>
          <w:caps w:val="0"/>
        </w:rPr>
        <w:t xml:space="preserve"> территориальных границах.</w:t>
      </w:r>
      <w:r w:rsidR="00846619">
        <w:rPr>
          <w:rStyle w:val="a9"/>
          <w:caps w:val="0"/>
        </w:rPr>
        <w:footnoteReference w:customMarkFollows="1" w:id="1"/>
        <w:t>[1]</w:t>
      </w:r>
    </w:p>
    <w:p w:rsidR="004F26CB" w:rsidRDefault="004F26CB" w:rsidP="004F26CB">
      <w:pPr>
        <w:spacing w:line="360" w:lineRule="auto"/>
        <w:ind w:firstLine="720"/>
        <w:jc w:val="both"/>
        <w:rPr>
          <w:caps w:val="0"/>
        </w:rPr>
      </w:pPr>
      <w:r>
        <w:rPr>
          <w:caps w:val="0"/>
        </w:rPr>
        <w:t>В соответствии со ст. 131 Конституции РФ местное самоуправление осуществляется в городских и сельских поселениях, а также на других территориях с учетом исторических и иных местных традиций.</w:t>
      </w:r>
      <w:r w:rsidR="00846619">
        <w:rPr>
          <w:rStyle w:val="a9"/>
          <w:caps w:val="0"/>
        </w:rPr>
        <w:footnoteReference w:customMarkFollows="1" w:id="2"/>
        <w:t>[2]</w:t>
      </w:r>
      <w:r>
        <w:rPr>
          <w:caps w:val="0"/>
        </w:rPr>
        <w:t xml:space="preserve"> Конституционные положения о территориях муниципальных образований развиваются в действующем законодательстве.</w:t>
      </w:r>
    </w:p>
    <w:p w:rsidR="004F26CB" w:rsidRDefault="004F26CB" w:rsidP="004F26CB">
      <w:pPr>
        <w:spacing w:line="360" w:lineRule="auto"/>
        <w:ind w:firstLine="720"/>
        <w:jc w:val="both"/>
        <w:rPr>
          <w:caps w:val="0"/>
        </w:rPr>
      </w:pPr>
      <w:r>
        <w:rPr>
          <w:caps w:val="0"/>
        </w:rPr>
        <w:t xml:space="preserve">Закон о местном самоуправлении </w:t>
      </w:r>
      <w:smartTag w:uri="urn:schemas-microsoft-com:office:smarttags" w:element="metricconverter">
        <w:smartTagPr>
          <w:attr w:name="ProductID" w:val="2003 г"/>
        </w:smartTagPr>
        <w:r>
          <w:rPr>
            <w:caps w:val="0"/>
          </w:rPr>
          <w:t>2003 г</w:t>
        </w:r>
      </w:smartTag>
      <w:r>
        <w:rPr>
          <w:caps w:val="0"/>
        </w:rPr>
        <w:t>. содержит норму об осуществлении местного самоуправления на всей территории России, причем оговорка по поводу возможности ограничения прав граждан на осуществление местного самоуправления касается не территории, а цели, в которых это ограничение допускается. Таким образом, вся территория РФ должна быть «покрыта» муниципальными образованиями. Это существенно, так как теоретически возможно модель территориальной организации местного самоуправления, при которой в границе муниципальных образований включаются населенные пункты с небольшой прилегающей территорией, а вся остальная территория остается под управлением органов государственной власти.</w:t>
      </w:r>
    </w:p>
    <w:p w:rsidR="004F26CB" w:rsidRDefault="004F26CB" w:rsidP="004F26CB">
      <w:pPr>
        <w:spacing w:line="360" w:lineRule="auto"/>
        <w:ind w:firstLine="720"/>
        <w:jc w:val="both"/>
        <w:rPr>
          <w:caps w:val="0"/>
        </w:rPr>
      </w:pPr>
      <w:r>
        <w:rPr>
          <w:caps w:val="0"/>
        </w:rPr>
        <w:t>В зависимости от территориальной организации закон закрепляет пять видов муниципальных образований:</w:t>
      </w:r>
    </w:p>
    <w:p w:rsidR="004F26CB" w:rsidRDefault="004F26CB" w:rsidP="004F26CB">
      <w:pPr>
        <w:numPr>
          <w:ilvl w:val="0"/>
          <w:numId w:val="1"/>
        </w:numPr>
        <w:spacing w:line="360" w:lineRule="auto"/>
        <w:jc w:val="both"/>
        <w:rPr>
          <w:caps w:val="0"/>
        </w:rPr>
      </w:pPr>
      <w:r>
        <w:rPr>
          <w:caps w:val="0"/>
        </w:rPr>
        <w:t>Два вида поселений – сельское и городское;</w:t>
      </w:r>
    </w:p>
    <w:p w:rsidR="004F26CB" w:rsidRDefault="004F26CB" w:rsidP="004F26CB">
      <w:pPr>
        <w:numPr>
          <w:ilvl w:val="0"/>
          <w:numId w:val="1"/>
        </w:numPr>
        <w:spacing w:line="360" w:lineRule="auto"/>
        <w:jc w:val="both"/>
        <w:rPr>
          <w:caps w:val="0"/>
        </w:rPr>
      </w:pPr>
      <w:r>
        <w:rPr>
          <w:caps w:val="0"/>
        </w:rPr>
        <w:t>Муниципальный район;</w:t>
      </w:r>
    </w:p>
    <w:p w:rsidR="004F26CB" w:rsidRDefault="004F26CB" w:rsidP="004F26CB">
      <w:pPr>
        <w:numPr>
          <w:ilvl w:val="0"/>
          <w:numId w:val="1"/>
        </w:numPr>
        <w:spacing w:line="360" w:lineRule="auto"/>
        <w:jc w:val="both"/>
        <w:rPr>
          <w:caps w:val="0"/>
        </w:rPr>
      </w:pPr>
      <w:r>
        <w:rPr>
          <w:caps w:val="0"/>
        </w:rPr>
        <w:t>Городской округ;</w:t>
      </w:r>
    </w:p>
    <w:p w:rsidR="004F26CB" w:rsidRDefault="004F26CB" w:rsidP="004F26CB">
      <w:pPr>
        <w:numPr>
          <w:ilvl w:val="0"/>
          <w:numId w:val="1"/>
        </w:numPr>
        <w:spacing w:line="360" w:lineRule="auto"/>
        <w:jc w:val="both"/>
        <w:rPr>
          <w:caps w:val="0"/>
        </w:rPr>
      </w:pPr>
      <w:r>
        <w:rPr>
          <w:caps w:val="0"/>
        </w:rPr>
        <w:t>Внутригородская территория города федерального значения.</w:t>
      </w:r>
      <w:r w:rsidR="00846619">
        <w:rPr>
          <w:rStyle w:val="a9"/>
          <w:caps w:val="0"/>
        </w:rPr>
        <w:footnoteReference w:customMarkFollows="1" w:id="3"/>
        <w:t>[3]</w:t>
      </w:r>
    </w:p>
    <w:p w:rsidR="004F26CB" w:rsidRDefault="004F26CB" w:rsidP="006376C8">
      <w:pPr>
        <w:spacing w:line="360" w:lineRule="auto"/>
        <w:ind w:firstLine="720"/>
        <w:jc w:val="both"/>
        <w:rPr>
          <w:caps w:val="0"/>
        </w:rPr>
      </w:pPr>
      <w:r>
        <w:rPr>
          <w:caps w:val="0"/>
        </w:rPr>
        <w:t xml:space="preserve">Согласно Закону </w:t>
      </w:r>
      <w:r w:rsidRPr="004F26CB">
        <w:rPr>
          <w:b/>
          <w:caps w:val="0"/>
        </w:rPr>
        <w:t>сельское поселение</w:t>
      </w:r>
      <w:r>
        <w:rPr>
          <w:caps w:val="0"/>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поселенных пунктов), в которых осуществляется местное самоуправление.</w:t>
      </w:r>
      <w:r w:rsidR="00846619">
        <w:rPr>
          <w:rStyle w:val="a9"/>
          <w:caps w:val="0"/>
        </w:rPr>
        <w:footnoteReference w:customMarkFollows="1" w:id="4"/>
        <w:t>[4]</w:t>
      </w:r>
    </w:p>
    <w:p w:rsidR="004F26CB" w:rsidRDefault="006376C8" w:rsidP="006376C8">
      <w:pPr>
        <w:spacing w:line="360" w:lineRule="auto"/>
        <w:ind w:firstLine="720"/>
        <w:jc w:val="both"/>
        <w:rPr>
          <w:caps w:val="0"/>
        </w:rPr>
      </w:pPr>
      <w:r>
        <w:rPr>
          <w:caps w:val="0"/>
        </w:rPr>
        <w:t>Таким образом, в состав территории сельского поселения могут входить один сельский населенный пункт с численностью населения более тысячи человек и (или) объединенные общей территорией несколько сельских населенных пунктов с численностью населения менее 1000 человек каждый.</w:t>
      </w:r>
    </w:p>
    <w:p w:rsidR="006376C8" w:rsidRDefault="006376C8" w:rsidP="006376C8">
      <w:pPr>
        <w:spacing w:line="360" w:lineRule="auto"/>
        <w:ind w:firstLine="720"/>
        <w:jc w:val="both"/>
        <w:rPr>
          <w:caps w:val="0"/>
        </w:rPr>
      </w:pPr>
      <w:r>
        <w:rPr>
          <w:caps w:val="0"/>
        </w:rPr>
        <w:t>Следует помнить, что Закон делает исключение для территорий с высокой плотностью населения. На таких территориях статус муниципального образования получают сельские населенные пункты с численностью не менее 3000 человек.</w:t>
      </w:r>
    </w:p>
    <w:p w:rsidR="006376C8" w:rsidRDefault="006376C8" w:rsidP="006376C8">
      <w:pPr>
        <w:spacing w:line="360" w:lineRule="auto"/>
        <w:ind w:firstLine="720"/>
        <w:jc w:val="both"/>
        <w:rPr>
          <w:caps w:val="0"/>
        </w:rPr>
      </w:pPr>
      <w:r>
        <w:rPr>
          <w:caps w:val="0"/>
        </w:rPr>
        <w:t xml:space="preserve">Если в сельском населенном пункте проживает менее 1000 человек, то он, как правило, входит в состав сельского поселения и не является самостоятельным муниципальным образованием. </w:t>
      </w:r>
    </w:p>
    <w:p w:rsidR="006376C8" w:rsidRDefault="006376C8" w:rsidP="006376C8">
      <w:pPr>
        <w:spacing w:line="360" w:lineRule="auto"/>
        <w:ind w:firstLine="720"/>
        <w:jc w:val="both"/>
        <w:rPr>
          <w:caps w:val="0"/>
        </w:rPr>
      </w:pPr>
      <w:r>
        <w:rPr>
          <w:b/>
          <w:caps w:val="0"/>
        </w:rPr>
        <w:t xml:space="preserve">Городское поселение </w:t>
      </w:r>
      <w:r>
        <w:rPr>
          <w:caps w:val="0"/>
        </w:rPr>
        <w:t>– это город или поселок, в которых осуществляется местное самоуправление.</w:t>
      </w:r>
    </w:p>
    <w:p w:rsidR="006376C8" w:rsidRDefault="006376C8" w:rsidP="006376C8">
      <w:pPr>
        <w:spacing w:line="360" w:lineRule="auto"/>
        <w:ind w:firstLine="720"/>
        <w:jc w:val="both"/>
        <w:rPr>
          <w:caps w:val="0"/>
        </w:rPr>
      </w:pPr>
      <w:r w:rsidRPr="006376C8">
        <w:rPr>
          <w:b/>
          <w:caps w:val="0"/>
        </w:rPr>
        <w:t>Муниципальный район</w:t>
      </w:r>
      <w:r>
        <w:rPr>
          <w:caps w:val="0"/>
        </w:rPr>
        <w:t xml:space="preserve"> – несколько поселений (городских и сельских), объединенных общей территорией.</w:t>
      </w:r>
    </w:p>
    <w:p w:rsidR="006376C8" w:rsidRDefault="006376C8" w:rsidP="006376C8">
      <w:pPr>
        <w:spacing w:line="360" w:lineRule="auto"/>
        <w:ind w:firstLine="720"/>
        <w:jc w:val="both"/>
        <w:rPr>
          <w:caps w:val="0"/>
        </w:rPr>
      </w:pPr>
      <w:r w:rsidRPr="006376C8">
        <w:rPr>
          <w:b/>
          <w:caps w:val="0"/>
        </w:rPr>
        <w:t>Городской округ</w:t>
      </w:r>
      <w:r>
        <w:rPr>
          <w:caps w:val="0"/>
        </w:rPr>
        <w:t xml:space="preserve"> – территория города, имеющая статус муниципального образования.</w:t>
      </w:r>
    </w:p>
    <w:p w:rsidR="006376C8" w:rsidRDefault="006376C8" w:rsidP="006376C8">
      <w:pPr>
        <w:spacing w:line="360" w:lineRule="auto"/>
        <w:ind w:firstLine="720"/>
        <w:jc w:val="both"/>
        <w:rPr>
          <w:caps w:val="0"/>
        </w:rPr>
      </w:pPr>
      <w:r>
        <w:rPr>
          <w:caps w:val="0"/>
        </w:rPr>
        <w:t>Таким образом, законодатель дает возможность населению создавать муниципальные образования, отличающиеся друг от друга не только количественными характеристиками (площадью территории, численностью населения), но и качественными показателями (уровнем социально-экономического развития, финансовым потенциалом, наличием объектов государственной и муниципальной собственности).</w:t>
      </w:r>
    </w:p>
    <w:p w:rsidR="00503B91" w:rsidRDefault="00503B91" w:rsidP="006376C8">
      <w:pPr>
        <w:spacing w:line="360" w:lineRule="auto"/>
        <w:ind w:firstLine="720"/>
        <w:jc w:val="both"/>
        <w:rPr>
          <w:caps w:val="0"/>
        </w:rPr>
      </w:pPr>
      <w:r>
        <w:rPr>
          <w:caps w:val="0"/>
        </w:rPr>
        <w:t>Закон закрепляет двухзвенную территориальную организацию местного самоуправления. Первое нижнее звено – это городские и сельские поселения, верхнее звено – муниципальные районы. Исходя из этого одним из главных признаков, отличающих поселение от района, является состав территории: территории поселений включают территории населенных пунктов, а муниципальные районы – территории поселений, являющихся муниципальными образованиями.</w:t>
      </w:r>
    </w:p>
    <w:p w:rsidR="00503B91" w:rsidRDefault="00503B91" w:rsidP="006376C8">
      <w:pPr>
        <w:spacing w:line="360" w:lineRule="auto"/>
        <w:ind w:firstLine="720"/>
        <w:jc w:val="both"/>
        <w:rPr>
          <w:caps w:val="0"/>
        </w:rPr>
      </w:pPr>
      <w:r>
        <w:rPr>
          <w:caps w:val="0"/>
        </w:rPr>
        <w:t>Законодательной новеллой является возможность создания городского округа. Территория городского округа не входит в состав территории муниципального района. При этом наделение городского поселения статусом городского округа осуществляется законом субъекта РФ при наличии сложившейся социальной, транспортной и иной инфраструктуры, необходимой для самостоятельного решения органами местного самоуправления вопросов местного значения и исполнения ими отдельных переданных государственных полномочии.</w:t>
      </w:r>
    </w:p>
    <w:p w:rsidR="00503B91" w:rsidRDefault="00503B91" w:rsidP="006376C8">
      <w:pPr>
        <w:spacing w:line="360" w:lineRule="auto"/>
        <w:ind w:firstLine="720"/>
        <w:jc w:val="both"/>
        <w:rPr>
          <w:caps w:val="0"/>
        </w:rPr>
      </w:pPr>
      <w:r>
        <w:rPr>
          <w:caps w:val="0"/>
        </w:rPr>
        <w:t>Городскими округами являются административные центры субъектов РФ, города-наукограды и закрытые административно-территориальные образования.</w:t>
      </w:r>
      <w:r w:rsidR="00846619">
        <w:rPr>
          <w:rStyle w:val="a9"/>
          <w:caps w:val="0"/>
        </w:rPr>
        <w:footnoteReference w:customMarkFollows="1" w:id="5"/>
        <w:t>[5]</w:t>
      </w:r>
    </w:p>
    <w:p w:rsidR="00EA0A50" w:rsidRDefault="00EA0A50" w:rsidP="006376C8">
      <w:pPr>
        <w:spacing w:line="360" w:lineRule="auto"/>
        <w:ind w:firstLine="720"/>
        <w:jc w:val="both"/>
        <w:rPr>
          <w:caps w:val="0"/>
        </w:rPr>
      </w:pPr>
    </w:p>
    <w:p w:rsidR="00EA0A50" w:rsidRDefault="00EA0A50" w:rsidP="006376C8">
      <w:pPr>
        <w:spacing w:line="360" w:lineRule="auto"/>
        <w:ind w:firstLine="720"/>
        <w:jc w:val="both"/>
        <w:rPr>
          <w:caps w:val="0"/>
        </w:rPr>
      </w:pPr>
    </w:p>
    <w:p w:rsidR="00503B91" w:rsidRDefault="00542DC3" w:rsidP="00EA0A50">
      <w:pPr>
        <w:pStyle w:val="a3"/>
      </w:pPr>
      <w:bookmarkStart w:id="1" w:name="_Toc252109500"/>
      <w:r>
        <w:t>Установление границ муниципального образования.</w:t>
      </w:r>
      <w:bookmarkEnd w:id="1"/>
    </w:p>
    <w:p w:rsidR="00EA0A50" w:rsidRDefault="00EA0A50" w:rsidP="00EA0A50">
      <w:pPr>
        <w:pStyle w:val="a3"/>
      </w:pPr>
    </w:p>
    <w:p w:rsidR="00542DC3" w:rsidRDefault="00542DC3" w:rsidP="006376C8">
      <w:pPr>
        <w:spacing w:line="360" w:lineRule="auto"/>
        <w:ind w:firstLine="720"/>
        <w:jc w:val="both"/>
        <w:rPr>
          <w:caps w:val="0"/>
        </w:rPr>
      </w:pPr>
      <w:r>
        <w:rPr>
          <w:caps w:val="0"/>
        </w:rPr>
        <w:t xml:space="preserve">Граница территории муниципального образования представляет собой территорию, на которой действуют органы местного самоуправления, образуемые населением, проживающим на этой территории. В этом качестве она может совпадать с границами поселения. Границы же населенных пунктов, установлены в соответствии с градостроительным и земельном законодательством, могут не совпадать с административно-территориальными границами муниципальных образований. </w:t>
      </w:r>
      <w:r w:rsidR="00DB478C">
        <w:rPr>
          <w:rStyle w:val="a9"/>
          <w:caps w:val="0"/>
        </w:rPr>
        <w:footnoteReference w:customMarkFollows="1" w:id="6"/>
        <w:t>[6]</w:t>
      </w:r>
    </w:p>
    <w:p w:rsidR="00542DC3" w:rsidRDefault="00542DC3" w:rsidP="006376C8">
      <w:pPr>
        <w:spacing w:line="360" w:lineRule="auto"/>
        <w:ind w:firstLine="720"/>
        <w:jc w:val="both"/>
        <w:rPr>
          <w:b/>
          <w:caps w:val="0"/>
        </w:rPr>
      </w:pPr>
      <w:r>
        <w:rPr>
          <w:caps w:val="0"/>
        </w:rPr>
        <w:t xml:space="preserve">Определяются достаточно строгие </w:t>
      </w:r>
      <w:r w:rsidRPr="00542DC3">
        <w:rPr>
          <w:b/>
          <w:caps w:val="0"/>
        </w:rPr>
        <w:t>критерии установления границ муниципальных образований</w:t>
      </w:r>
      <w:r>
        <w:rPr>
          <w:b/>
          <w:caps w:val="0"/>
        </w:rPr>
        <w:t>.</w:t>
      </w:r>
    </w:p>
    <w:p w:rsidR="00542DC3" w:rsidRDefault="00542DC3" w:rsidP="00542DC3">
      <w:pPr>
        <w:spacing w:line="360" w:lineRule="auto"/>
        <w:ind w:firstLine="720"/>
        <w:jc w:val="both"/>
        <w:rPr>
          <w:caps w:val="0"/>
        </w:rPr>
      </w:pPr>
      <w:r w:rsidRPr="00542DC3">
        <w:rPr>
          <w:b/>
          <w:caps w:val="0"/>
        </w:rPr>
        <w:t>Первый критерий</w:t>
      </w:r>
      <w:r>
        <w:rPr>
          <w:caps w:val="0"/>
        </w:rPr>
        <w:t xml:space="preserve"> – критерий плотности населения. Он играет большую роль в территориальной структуре муниципальной России. В соответствии с ним будут определены территории с низкой и высокой плотностью населения.</w:t>
      </w:r>
    </w:p>
    <w:p w:rsidR="00542DC3" w:rsidRDefault="00542DC3" w:rsidP="00542DC3">
      <w:pPr>
        <w:spacing w:line="360" w:lineRule="auto"/>
        <w:ind w:firstLine="720"/>
        <w:jc w:val="both"/>
        <w:rPr>
          <w:caps w:val="0"/>
        </w:rPr>
      </w:pPr>
      <w:r>
        <w:rPr>
          <w:caps w:val="0"/>
        </w:rPr>
        <w:t>Согласно Закону к территориям с низкой плотностью сельского населения относятся территории субъектов РФ, отдельных муниципальных районов в субъектах РФ, плотность сельского населения в которых более чем в три раза ниже средней плотности сельского населения в России.</w:t>
      </w:r>
    </w:p>
    <w:p w:rsidR="00542DC3" w:rsidRDefault="00542DC3" w:rsidP="00542DC3">
      <w:pPr>
        <w:spacing w:line="360" w:lineRule="auto"/>
        <w:ind w:firstLine="720"/>
        <w:jc w:val="both"/>
        <w:rPr>
          <w:caps w:val="0"/>
        </w:rPr>
      </w:pPr>
      <w:r>
        <w:rPr>
          <w:caps w:val="0"/>
        </w:rPr>
        <w:t xml:space="preserve">На территориях с высокой плотностью вводиться ограничение, согласно которому основой для поселения, имеющего статус муниципального образования, может быть населенный пункт людностью на менее 3000 жителей, т.е. втрое больше, чем на остальных </w:t>
      </w:r>
      <w:r w:rsidR="00EE6FEE">
        <w:rPr>
          <w:caps w:val="0"/>
        </w:rPr>
        <w:t>территориях.</w:t>
      </w:r>
    </w:p>
    <w:p w:rsidR="00EE6FEE" w:rsidRDefault="00EE6FEE" w:rsidP="00542DC3">
      <w:pPr>
        <w:spacing w:line="360" w:lineRule="auto"/>
        <w:ind w:firstLine="720"/>
        <w:jc w:val="both"/>
        <w:rPr>
          <w:caps w:val="0"/>
        </w:rPr>
      </w:pPr>
      <w:r>
        <w:rPr>
          <w:caps w:val="0"/>
        </w:rPr>
        <w:t>Во исполнение требований Федерального Закона Правительств</w:t>
      </w:r>
      <w:r w:rsidR="00D43B1D">
        <w:rPr>
          <w:caps w:val="0"/>
        </w:rPr>
        <w:t>о</w:t>
      </w:r>
      <w:r>
        <w:rPr>
          <w:caps w:val="0"/>
        </w:rPr>
        <w:t xml:space="preserve"> РФ своим Распоряжением №707-р от </w:t>
      </w:r>
      <w:smartTag w:uri="urn:schemas-microsoft-com:office:smarttags" w:element="date">
        <w:smartTagPr>
          <w:attr w:name="Year" w:val="2004"/>
          <w:attr w:name="Day" w:val="25"/>
          <w:attr w:name="Month" w:val="5"/>
          <w:attr w:name="ls" w:val="trans"/>
        </w:smartTagPr>
        <w:smartTag w:uri="urn:schemas-microsoft-com:office:smarttags" w:element="date">
          <w:smartTagPr>
            <w:attr w:name="Year" w:val="2004"/>
            <w:attr w:name="Day" w:val="25"/>
            <w:attr w:name="Month" w:val="5"/>
            <w:attr w:name="ls" w:val="trans"/>
          </w:smartTagPr>
          <w:r>
            <w:rPr>
              <w:caps w:val="0"/>
            </w:rPr>
            <w:t>25 мая 2004</w:t>
          </w:r>
        </w:smartTag>
        <w:r>
          <w:rPr>
            <w:caps w:val="0"/>
          </w:rPr>
          <w:t xml:space="preserve"> года</w:t>
        </w:r>
      </w:smartTag>
      <w:r>
        <w:rPr>
          <w:caps w:val="0"/>
        </w:rPr>
        <w:t xml:space="preserve"> утвердило:</w:t>
      </w:r>
    </w:p>
    <w:p w:rsidR="00EE6FEE" w:rsidRDefault="00EE6FEE" w:rsidP="00EE6FEE">
      <w:pPr>
        <w:numPr>
          <w:ilvl w:val="0"/>
          <w:numId w:val="3"/>
        </w:numPr>
        <w:spacing w:line="360" w:lineRule="auto"/>
        <w:jc w:val="both"/>
        <w:rPr>
          <w:caps w:val="0"/>
        </w:rPr>
      </w:pPr>
      <w:r>
        <w:rPr>
          <w:caps w:val="0"/>
        </w:rPr>
        <w:t>Перечень субъектов РФ и отдельных районов субъектов РФ, относящихся к территориям с низкой плотностью населения;</w:t>
      </w:r>
    </w:p>
    <w:p w:rsidR="00EE6FEE" w:rsidRDefault="00EE6FEE" w:rsidP="00EE6FEE">
      <w:pPr>
        <w:numPr>
          <w:ilvl w:val="0"/>
          <w:numId w:val="3"/>
        </w:numPr>
        <w:spacing w:line="360" w:lineRule="auto"/>
        <w:jc w:val="both"/>
        <w:rPr>
          <w:caps w:val="0"/>
        </w:rPr>
      </w:pPr>
      <w:r>
        <w:rPr>
          <w:caps w:val="0"/>
        </w:rPr>
        <w:t>Перечень субъектов РФ и отдельных районов субъектов РФ относящихся к территориям с высокой плотностью населения.</w:t>
      </w:r>
    </w:p>
    <w:p w:rsidR="00EE6FEE" w:rsidRDefault="00EE6FEE" w:rsidP="00EE6FEE">
      <w:pPr>
        <w:spacing w:line="360" w:lineRule="auto"/>
        <w:ind w:firstLine="720"/>
        <w:jc w:val="both"/>
        <w:rPr>
          <w:b/>
          <w:caps w:val="0"/>
        </w:rPr>
      </w:pPr>
      <w:r>
        <w:rPr>
          <w:caps w:val="0"/>
        </w:rPr>
        <w:t xml:space="preserve">Согласно этому распоряжению субъекты РФ, относящиеся к территориям с низкой и высокой плотностью населения, сгруппированы по </w:t>
      </w:r>
      <w:r w:rsidRPr="00EE6FEE">
        <w:rPr>
          <w:b/>
          <w:caps w:val="0"/>
        </w:rPr>
        <w:t>федеральным округам</w:t>
      </w:r>
      <w:r>
        <w:rPr>
          <w:b/>
          <w:caps w:val="0"/>
        </w:rPr>
        <w:t>.</w:t>
      </w:r>
    </w:p>
    <w:p w:rsidR="00EE6FEE" w:rsidRDefault="00EE6FEE" w:rsidP="00EE6FEE">
      <w:pPr>
        <w:spacing w:line="360" w:lineRule="auto"/>
        <w:ind w:firstLine="720"/>
        <w:jc w:val="both"/>
        <w:rPr>
          <w:caps w:val="0"/>
        </w:rPr>
      </w:pPr>
      <w:r>
        <w:rPr>
          <w:b/>
          <w:caps w:val="0"/>
        </w:rPr>
        <w:t xml:space="preserve">Второй критерий – </w:t>
      </w:r>
      <w:r w:rsidRPr="00EE6FEE">
        <w:rPr>
          <w:caps w:val="0"/>
        </w:rPr>
        <w:t>кри</w:t>
      </w:r>
      <w:r>
        <w:rPr>
          <w:caps w:val="0"/>
        </w:rPr>
        <w:t>терий доступности административного центра. В соответствии с Законом территория сельского поселения, в состав которого входит два и более населенного пункта, устанавливается с учетом пешеходной доступности до его административного центра и обратно в течении рабочего дня для жителей всех населенных пунктов, входящих в его состав. Это связано с н</w:t>
      </w:r>
      <w:r w:rsidR="00452770">
        <w:rPr>
          <w:caps w:val="0"/>
        </w:rPr>
        <w:t>еобходимостью обеспечить в</w:t>
      </w:r>
      <w:r>
        <w:rPr>
          <w:caps w:val="0"/>
        </w:rPr>
        <w:t>сем жителям поселения возможность непосредственного обращения в органы местного самоуправления при неразвитости транспортной инфраструктуры в небольших территориальных образованиях.</w:t>
      </w:r>
      <w:r w:rsidR="00452770">
        <w:rPr>
          <w:caps w:val="0"/>
        </w:rPr>
        <w:t xml:space="preserve"> Для района аналогичное требование состоит в транспортной доступности административного центра. Указанные требования в соответствии с законами субъектов РФ могут не применяться при установлении границ муниципальных районов на малонаселенных и труднодоступных территориях, а также на территориях с низкой плотностью сельского населения.</w:t>
      </w:r>
    </w:p>
    <w:p w:rsidR="00FD6675" w:rsidRPr="001A6944" w:rsidRDefault="00FD6675" w:rsidP="00FD6675">
      <w:pPr>
        <w:spacing w:line="360" w:lineRule="auto"/>
        <w:ind w:firstLine="720"/>
        <w:jc w:val="both"/>
        <w:rPr>
          <w:caps w:val="0"/>
        </w:rPr>
      </w:pPr>
      <w:r w:rsidRPr="00982130">
        <w:rPr>
          <w:b/>
          <w:caps w:val="0"/>
        </w:rPr>
        <w:t>Третий критерий</w:t>
      </w:r>
      <w:r w:rsidRPr="001A6944">
        <w:rPr>
          <w:caps w:val="0"/>
        </w:rPr>
        <w:t xml:space="preserve"> – критерий иерархичности, который подразумевает три условия:</w:t>
      </w:r>
    </w:p>
    <w:p w:rsidR="00FD6675" w:rsidRDefault="00FD6675" w:rsidP="00FD6675">
      <w:pPr>
        <w:spacing w:line="360" w:lineRule="auto"/>
        <w:ind w:firstLine="720"/>
        <w:jc w:val="both"/>
        <w:rPr>
          <w:caps w:val="0"/>
        </w:rPr>
      </w:pPr>
      <w:r w:rsidRPr="001A6944">
        <w:rPr>
          <w:b/>
          <w:bCs/>
          <w:caps w:val="0"/>
        </w:rPr>
        <w:t xml:space="preserve">1) </w:t>
      </w:r>
      <w:r w:rsidRPr="001A6944">
        <w:rPr>
          <w:caps w:val="0"/>
        </w:rPr>
        <w:t xml:space="preserve">территория населенного </w:t>
      </w:r>
      <w:r>
        <w:rPr>
          <w:caps w:val="0"/>
        </w:rPr>
        <w:t>п</w:t>
      </w:r>
      <w:r w:rsidRPr="001A6944">
        <w:rPr>
          <w:caps w:val="0"/>
        </w:rPr>
        <w:t>унк</w:t>
      </w:r>
      <w:r w:rsidR="00CA3E48">
        <w:rPr>
          <w:caps w:val="0"/>
        </w:rPr>
        <w:t>т</w:t>
      </w:r>
      <w:r w:rsidRPr="001A6944">
        <w:rPr>
          <w:caps w:val="0"/>
        </w:rPr>
        <w:t>а должна по</w:t>
      </w:r>
      <w:r>
        <w:rPr>
          <w:caps w:val="0"/>
        </w:rPr>
        <w:t>л</w:t>
      </w:r>
      <w:r w:rsidRPr="001A6944">
        <w:rPr>
          <w:caps w:val="0"/>
        </w:rPr>
        <w:t xml:space="preserve">ностью </w:t>
      </w:r>
      <w:r>
        <w:rPr>
          <w:caps w:val="0"/>
        </w:rPr>
        <w:t xml:space="preserve">входить </w:t>
      </w:r>
      <w:r w:rsidRPr="001A6944">
        <w:rPr>
          <w:caps w:val="0"/>
        </w:rPr>
        <w:t xml:space="preserve">в состав территории поселения; </w:t>
      </w:r>
    </w:p>
    <w:p w:rsidR="00FD6675" w:rsidRDefault="00FD6675" w:rsidP="00FD6675">
      <w:pPr>
        <w:spacing w:line="360" w:lineRule="auto"/>
        <w:ind w:firstLine="720"/>
        <w:jc w:val="both"/>
        <w:rPr>
          <w:caps w:val="0"/>
        </w:rPr>
      </w:pPr>
      <w:r w:rsidRPr="001A6944">
        <w:rPr>
          <w:b/>
          <w:bCs/>
          <w:caps w:val="0"/>
        </w:rPr>
        <w:t xml:space="preserve">2) </w:t>
      </w:r>
      <w:r w:rsidRPr="001A6944">
        <w:rPr>
          <w:caps w:val="0"/>
        </w:rPr>
        <w:t>территория поселения не может входить в состав те</w:t>
      </w:r>
      <w:r>
        <w:rPr>
          <w:caps w:val="0"/>
        </w:rPr>
        <w:t>рритории</w:t>
      </w:r>
      <w:r w:rsidRPr="001A6944">
        <w:rPr>
          <w:caps w:val="0"/>
        </w:rPr>
        <w:t xml:space="preserve"> другого поселения; </w:t>
      </w:r>
    </w:p>
    <w:p w:rsidR="00FD6675" w:rsidRDefault="00FD6675" w:rsidP="00FD6675">
      <w:pPr>
        <w:spacing w:line="360" w:lineRule="auto"/>
        <w:ind w:firstLine="720"/>
        <w:jc w:val="both"/>
        <w:rPr>
          <w:caps w:val="0"/>
        </w:rPr>
      </w:pPr>
      <w:r w:rsidRPr="001A6944">
        <w:rPr>
          <w:b/>
          <w:bCs/>
          <w:caps w:val="0"/>
        </w:rPr>
        <w:t xml:space="preserve">3) </w:t>
      </w:r>
      <w:r w:rsidRPr="001A6944">
        <w:rPr>
          <w:caps w:val="0"/>
        </w:rPr>
        <w:t>территория поселения должна полностью входить</w:t>
      </w:r>
      <w:r>
        <w:rPr>
          <w:caps w:val="0"/>
        </w:rPr>
        <w:t xml:space="preserve"> в состав</w:t>
      </w:r>
      <w:r w:rsidRPr="001A6944">
        <w:rPr>
          <w:caps w:val="0"/>
        </w:rPr>
        <w:t xml:space="preserve"> территории муници</w:t>
      </w:r>
      <w:r>
        <w:rPr>
          <w:caps w:val="0"/>
        </w:rPr>
        <w:t>п</w:t>
      </w:r>
      <w:r w:rsidRPr="001A6944">
        <w:rPr>
          <w:caps w:val="0"/>
        </w:rPr>
        <w:t>ал</w:t>
      </w:r>
      <w:r>
        <w:rPr>
          <w:caps w:val="0"/>
        </w:rPr>
        <w:t>ь</w:t>
      </w:r>
      <w:r w:rsidRPr="001A6944">
        <w:rPr>
          <w:caps w:val="0"/>
        </w:rPr>
        <w:t xml:space="preserve">ного района. </w:t>
      </w:r>
    </w:p>
    <w:p w:rsidR="00FD6675" w:rsidRDefault="00FD6675" w:rsidP="00FD6675">
      <w:pPr>
        <w:spacing w:line="360" w:lineRule="auto"/>
        <w:ind w:firstLine="720"/>
        <w:jc w:val="both"/>
        <w:rPr>
          <w:b/>
          <w:bCs/>
          <w:caps w:val="0"/>
        </w:rPr>
      </w:pPr>
      <w:r w:rsidRPr="001A6944">
        <w:rPr>
          <w:caps w:val="0"/>
        </w:rPr>
        <w:t>Особые критерии определены д</w:t>
      </w:r>
      <w:r>
        <w:rPr>
          <w:caps w:val="0"/>
        </w:rPr>
        <w:t>ля</w:t>
      </w:r>
      <w:r w:rsidRPr="001A6944">
        <w:rPr>
          <w:caps w:val="0"/>
        </w:rPr>
        <w:t xml:space="preserve"> формирован</w:t>
      </w:r>
      <w:r>
        <w:rPr>
          <w:caps w:val="0"/>
        </w:rPr>
        <w:t>ия городских</w:t>
      </w:r>
      <w:r w:rsidRPr="001A6944">
        <w:rPr>
          <w:caps w:val="0"/>
        </w:rPr>
        <w:t xml:space="preserve"> населенных </w:t>
      </w:r>
      <w:r w:rsidRPr="001A6944">
        <w:rPr>
          <w:bCs/>
          <w:caps w:val="0"/>
        </w:rPr>
        <w:t>пунктов</w:t>
      </w:r>
      <w:r w:rsidRPr="001A6944">
        <w:rPr>
          <w:b/>
          <w:bCs/>
          <w:caps w:val="0"/>
        </w:rPr>
        <w:t xml:space="preserve">, </w:t>
      </w:r>
      <w:r>
        <w:rPr>
          <w:caps w:val="0"/>
        </w:rPr>
        <w:t>пр</w:t>
      </w:r>
      <w:r w:rsidRPr="001A6944">
        <w:rPr>
          <w:caps w:val="0"/>
        </w:rPr>
        <w:t>етендующ</w:t>
      </w:r>
      <w:r>
        <w:rPr>
          <w:caps w:val="0"/>
        </w:rPr>
        <w:t>и</w:t>
      </w:r>
      <w:r w:rsidRPr="001A6944">
        <w:rPr>
          <w:caps w:val="0"/>
        </w:rPr>
        <w:t xml:space="preserve">х </w:t>
      </w:r>
      <w:r w:rsidRPr="001A6944">
        <w:rPr>
          <w:bCs/>
          <w:caps w:val="0"/>
        </w:rPr>
        <w:t>на</w:t>
      </w:r>
      <w:r w:rsidRPr="001A6944">
        <w:rPr>
          <w:b/>
          <w:bCs/>
          <w:caps w:val="0"/>
        </w:rPr>
        <w:t xml:space="preserve"> </w:t>
      </w:r>
      <w:r w:rsidRPr="001A6944">
        <w:rPr>
          <w:caps w:val="0"/>
        </w:rPr>
        <w:t>ст</w:t>
      </w:r>
      <w:r>
        <w:rPr>
          <w:caps w:val="0"/>
        </w:rPr>
        <w:t>ат</w:t>
      </w:r>
      <w:r w:rsidRPr="001A6944">
        <w:rPr>
          <w:caps w:val="0"/>
        </w:rPr>
        <w:t xml:space="preserve">ус </w:t>
      </w:r>
      <w:r w:rsidRPr="001A6944">
        <w:rPr>
          <w:bCs/>
          <w:caps w:val="0"/>
        </w:rPr>
        <w:t>городского округа</w:t>
      </w:r>
      <w:r>
        <w:rPr>
          <w:bCs/>
          <w:caps w:val="0"/>
        </w:rPr>
        <w:t>.</w:t>
      </w:r>
    </w:p>
    <w:p w:rsidR="00FD6675" w:rsidRPr="001A6944" w:rsidRDefault="00FD6675" w:rsidP="00FD6675">
      <w:pPr>
        <w:spacing w:line="360" w:lineRule="auto"/>
        <w:ind w:firstLine="720"/>
        <w:jc w:val="both"/>
        <w:rPr>
          <w:caps w:val="0"/>
        </w:rPr>
      </w:pPr>
      <w:r w:rsidRPr="001A6944">
        <w:rPr>
          <w:bCs/>
          <w:caps w:val="0"/>
        </w:rPr>
        <w:t>Закон о местном самоуправлении 2003г. не выдв</w:t>
      </w:r>
      <w:r>
        <w:rPr>
          <w:bCs/>
          <w:caps w:val="0"/>
        </w:rPr>
        <w:t>игает</w:t>
      </w:r>
      <w:r w:rsidRPr="001A6944">
        <w:rPr>
          <w:bCs/>
          <w:caps w:val="0"/>
        </w:rPr>
        <w:t xml:space="preserve"> </w:t>
      </w:r>
      <w:r>
        <w:rPr>
          <w:bCs/>
          <w:caps w:val="0"/>
        </w:rPr>
        <w:t>тре</w:t>
      </w:r>
      <w:r w:rsidRPr="001A6944">
        <w:rPr>
          <w:bCs/>
          <w:caps w:val="0"/>
        </w:rPr>
        <w:t xml:space="preserve">бований относительно количества жителей городского </w:t>
      </w:r>
      <w:r>
        <w:rPr>
          <w:bCs/>
          <w:caps w:val="0"/>
        </w:rPr>
        <w:t>поселения</w:t>
      </w:r>
      <w:r w:rsidRPr="001A6944">
        <w:rPr>
          <w:bCs/>
          <w:caps w:val="0"/>
        </w:rPr>
        <w:t xml:space="preserve">, необходимого </w:t>
      </w:r>
      <w:r w:rsidRPr="001A6944">
        <w:rPr>
          <w:caps w:val="0"/>
        </w:rPr>
        <w:t xml:space="preserve">для </w:t>
      </w:r>
      <w:r w:rsidRPr="001A6944">
        <w:rPr>
          <w:bCs/>
          <w:caps w:val="0"/>
        </w:rPr>
        <w:t>получения статуса городского окр</w:t>
      </w:r>
      <w:r>
        <w:rPr>
          <w:bCs/>
          <w:caps w:val="0"/>
        </w:rPr>
        <w:t>уга.</w:t>
      </w:r>
      <w:r w:rsidRPr="001A6944">
        <w:rPr>
          <w:bCs/>
          <w:caps w:val="0"/>
        </w:rPr>
        <w:t xml:space="preserve"> Примёчательно, что входе обсуждения законопроекта в</w:t>
      </w:r>
      <w:r>
        <w:rPr>
          <w:bCs/>
          <w:caps w:val="0"/>
        </w:rPr>
        <w:t>ыдви</w:t>
      </w:r>
      <w:r w:rsidRPr="001A6944">
        <w:rPr>
          <w:bCs/>
          <w:caps w:val="0"/>
        </w:rPr>
        <w:t>гались различные предложения относительно порога числ</w:t>
      </w:r>
      <w:r>
        <w:rPr>
          <w:bCs/>
          <w:caps w:val="0"/>
        </w:rPr>
        <w:t>ен</w:t>
      </w:r>
      <w:r w:rsidRPr="001A6944">
        <w:rPr>
          <w:bCs/>
          <w:caps w:val="0"/>
        </w:rPr>
        <w:t>ности населения городского поселения (в частности, 50</w:t>
      </w:r>
      <w:r>
        <w:rPr>
          <w:bCs/>
          <w:caps w:val="0"/>
        </w:rPr>
        <w:t xml:space="preserve"> </w:t>
      </w:r>
      <w:r w:rsidRPr="001A6944">
        <w:rPr>
          <w:bCs/>
          <w:caps w:val="0"/>
        </w:rPr>
        <w:t xml:space="preserve">000 </w:t>
      </w:r>
      <w:r>
        <w:rPr>
          <w:bCs/>
          <w:caps w:val="0"/>
        </w:rPr>
        <w:t>жи</w:t>
      </w:r>
      <w:r w:rsidRPr="001A6944">
        <w:rPr>
          <w:caps w:val="0"/>
        </w:rPr>
        <w:t xml:space="preserve">телей, </w:t>
      </w:r>
      <w:r w:rsidRPr="001A6944">
        <w:rPr>
          <w:rFonts w:ascii="Helvetica, sans-serif" w:hAnsi="Helvetica, sans-serif"/>
          <w:caps w:val="0"/>
        </w:rPr>
        <w:t xml:space="preserve">200 </w:t>
      </w:r>
      <w:r w:rsidRPr="001A6944">
        <w:rPr>
          <w:bCs/>
          <w:caps w:val="0"/>
        </w:rPr>
        <w:t>000 жителей и</w:t>
      </w:r>
      <w:r>
        <w:rPr>
          <w:bCs/>
          <w:caps w:val="0"/>
        </w:rPr>
        <w:t xml:space="preserve"> </w:t>
      </w:r>
      <w:r w:rsidRPr="001A6944">
        <w:rPr>
          <w:bCs/>
          <w:caps w:val="0"/>
        </w:rPr>
        <w:t>более), однако в окончательный т</w:t>
      </w:r>
      <w:r>
        <w:rPr>
          <w:bCs/>
          <w:caps w:val="0"/>
        </w:rPr>
        <w:t>екст</w:t>
      </w:r>
      <w:r w:rsidRPr="001A6944">
        <w:rPr>
          <w:bCs/>
          <w:caps w:val="0"/>
        </w:rPr>
        <w:t xml:space="preserve"> Закона они не попали. </w:t>
      </w:r>
      <w:r w:rsidR="00DB478C">
        <w:rPr>
          <w:rStyle w:val="a9"/>
          <w:bCs/>
          <w:caps w:val="0"/>
        </w:rPr>
        <w:footnoteReference w:customMarkFollows="1" w:id="7"/>
        <w:t>[8]</w:t>
      </w:r>
    </w:p>
    <w:p w:rsidR="00FD6675" w:rsidRPr="001A6944" w:rsidRDefault="00FD6675" w:rsidP="00FD6675">
      <w:pPr>
        <w:pStyle w:val="a4"/>
        <w:spacing w:line="360" w:lineRule="auto"/>
        <w:ind w:firstLine="720"/>
        <w:jc w:val="both"/>
        <w:rPr>
          <w:caps w:val="0"/>
          <w:sz w:val="28"/>
          <w:szCs w:val="28"/>
        </w:rPr>
      </w:pPr>
      <w:r w:rsidRPr="001A6944">
        <w:rPr>
          <w:b/>
          <w:caps w:val="0"/>
          <w:sz w:val="28"/>
          <w:szCs w:val="28"/>
        </w:rPr>
        <w:t>Главное требование Закона</w:t>
      </w:r>
      <w:r w:rsidRPr="001A6944">
        <w:rPr>
          <w:caps w:val="0"/>
          <w:sz w:val="28"/>
          <w:szCs w:val="28"/>
        </w:rPr>
        <w:t xml:space="preserve"> </w:t>
      </w:r>
      <w:r w:rsidRPr="001A6944">
        <w:rPr>
          <w:rFonts w:ascii="Helvetica, sans-serif" w:hAnsi="Helvetica, sans-serif"/>
          <w:caps w:val="0"/>
          <w:sz w:val="28"/>
          <w:szCs w:val="28"/>
        </w:rPr>
        <w:t xml:space="preserve">— </w:t>
      </w:r>
      <w:r w:rsidRPr="001A6944">
        <w:rPr>
          <w:caps w:val="0"/>
          <w:sz w:val="28"/>
          <w:szCs w:val="28"/>
        </w:rPr>
        <w:t>это такой уровень раз</w:t>
      </w:r>
      <w:r>
        <w:rPr>
          <w:caps w:val="0"/>
          <w:sz w:val="28"/>
          <w:szCs w:val="28"/>
        </w:rPr>
        <w:t>вития</w:t>
      </w:r>
      <w:r w:rsidRPr="001A6944">
        <w:rPr>
          <w:caps w:val="0"/>
          <w:sz w:val="28"/>
          <w:szCs w:val="28"/>
        </w:rPr>
        <w:t xml:space="preserve"> </w:t>
      </w:r>
      <w:r>
        <w:rPr>
          <w:caps w:val="0"/>
          <w:sz w:val="28"/>
          <w:szCs w:val="28"/>
        </w:rPr>
        <w:t>инфра</w:t>
      </w:r>
      <w:r w:rsidRPr="001A6944">
        <w:rPr>
          <w:caps w:val="0"/>
          <w:sz w:val="28"/>
          <w:szCs w:val="28"/>
        </w:rPr>
        <w:t xml:space="preserve">структуры, </w:t>
      </w:r>
      <w:r w:rsidRPr="001A6944">
        <w:rPr>
          <w:bCs/>
          <w:caps w:val="0"/>
          <w:sz w:val="28"/>
          <w:szCs w:val="28"/>
        </w:rPr>
        <w:t xml:space="preserve">который позволит осуществлять собственные и дельные </w:t>
      </w:r>
      <w:r w:rsidRPr="001A6944">
        <w:rPr>
          <w:caps w:val="0"/>
          <w:sz w:val="28"/>
          <w:szCs w:val="28"/>
        </w:rPr>
        <w:t xml:space="preserve">государственные </w:t>
      </w:r>
      <w:r w:rsidRPr="001A6944">
        <w:rPr>
          <w:bCs/>
          <w:caps w:val="0"/>
          <w:sz w:val="28"/>
          <w:szCs w:val="28"/>
        </w:rPr>
        <w:t xml:space="preserve">полномочия, </w:t>
      </w:r>
      <w:r>
        <w:rPr>
          <w:caps w:val="0"/>
          <w:sz w:val="28"/>
          <w:szCs w:val="28"/>
        </w:rPr>
        <w:t>переда</w:t>
      </w:r>
      <w:r w:rsidRPr="001A6944">
        <w:rPr>
          <w:bCs/>
          <w:caps w:val="0"/>
          <w:sz w:val="28"/>
          <w:szCs w:val="28"/>
        </w:rPr>
        <w:t>н</w:t>
      </w:r>
      <w:r>
        <w:rPr>
          <w:bCs/>
          <w:caps w:val="0"/>
          <w:sz w:val="28"/>
          <w:szCs w:val="28"/>
        </w:rPr>
        <w:t>ные органам местного</w:t>
      </w:r>
      <w:r w:rsidRPr="001A6944">
        <w:rPr>
          <w:bCs/>
          <w:caps w:val="0"/>
          <w:sz w:val="28"/>
          <w:szCs w:val="28"/>
        </w:rPr>
        <w:t xml:space="preserve"> самоуправления городского округа в соо</w:t>
      </w:r>
      <w:r>
        <w:rPr>
          <w:bCs/>
          <w:caps w:val="0"/>
          <w:sz w:val="28"/>
          <w:szCs w:val="28"/>
        </w:rPr>
        <w:t>тветствующем</w:t>
      </w:r>
      <w:r w:rsidRPr="001A6944">
        <w:rPr>
          <w:bCs/>
          <w:caps w:val="0"/>
          <w:sz w:val="28"/>
          <w:szCs w:val="28"/>
        </w:rPr>
        <w:t xml:space="preserve"> порядке. Следует обратить внимание на то, что органы г</w:t>
      </w:r>
      <w:r>
        <w:rPr>
          <w:bCs/>
          <w:caps w:val="0"/>
          <w:sz w:val="28"/>
          <w:szCs w:val="28"/>
        </w:rPr>
        <w:t>осударственной</w:t>
      </w:r>
      <w:r w:rsidRPr="001A6944">
        <w:rPr>
          <w:bCs/>
          <w:caps w:val="0"/>
          <w:sz w:val="28"/>
          <w:szCs w:val="28"/>
        </w:rPr>
        <w:t xml:space="preserve"> власти субъекта РФ в каждом конкретном </w:t>
      </w:r>
      <w:r>
        <w:rPr>
          <w:bCs/>
          <w:caps w:val="0"/>
          <w:sz w:val="28"/>
          <w:szCs w:val="28"/>
        </w:rPr>
        <w:t>случае</w:t>
      </w:r>
      <w:r w:rsidRPr="001A6944">
        <w:rPr>
          <w:bCs/>
          <w:caps w:val="0"/>
          <w:sz w:val="28"/>
          <w:szCs w:val="28"/>
        </w:rPr>
        <w:t xml:space="preserve"> </w:t>
      </w:r>
      <w:r w:rsidRPr="001A6944">
        <w:rPr>
          <w:caps w:val="0"/>
          <w:sz w:val="28"/>
          <w:szCs w:val="28"/>
        </w:rPr>
        <w:t>самостоя</w:t>
      </w:r>
      <w:r>
        <w:rPr>
          <w:caps w:val="0"/>
          <w:sz w:val="28"/>
          <w:szCs w:val="28"/>
        </w:rPr>
        <w:t>т</w:t>
      </w:r>
      <w:r w:rsidRPr="001A6944">
        <w:rPr>
          <w:caps w:val="0"/>
          <w:sz w:val="28"/>
          <w:szCs w:val="28"/>
        </w:rPr>
        <w:t xml:space="preserve">ельно определяют </w:t>
      </w:r>
      <w:r w:rsidRPr="001A6944">
        <w:rPr>
          <w:bCs/>
          <w:caps w:val="0"/>
          <w:sz w:val="28"/>
          <w:szCs w:val="28"/>
        </w:rPr>
        <w:t xml:space="preserve">уровень экономического, </w:t>
      </w:r>
      <w:r>
        <w:rPr>
          <w:bCs/>
          <w:caps w:val="0"/>
          <w:sz w:val="28"/>
          <w:szCs w:val="28"/>
        </w:rPr>
        <w:t>социально-культурного</w:t>
      </w:r>
      <w:r w:rsidRPr="001A6944">
        <w:rPr>
          <w:bCs/>
          <w:caps w:val="0"/>
          <w:sz w:val="28"/>
          <w:szCs w:val="28"/>
        </w:rPr>
        <w:t xml:space="preserve"> и иного развития городского поселения для пр</w:t>
      </w:r>
      <w:r>
        <w:rPr>
          <w:bCs/>
          <w:caps w:val="0"/>
          <w:sz w:val="28"/>
          <w:szCs w:val="28"/>
        </w:rPr>
        <w:t>и</w:t>
      </w:r>
      <w:r w:rsidRPr="001A6944">
        <w:rPr>
          <w:bCs/>
          <w:caps w:val="0"/>
          <w:sz w:val="28"/>
          <w:szCs w:val="28"/>
        </w:rPr>
        <w:t xml:space="preserve">обретения им статуса муниципального образования в виде </w:t>
      </w:r>
      <w:r>
        <w:rPr>
          <w:bCs/>
          <w:caps w:val="0"/>
          <w:sz w:val="28"/>
          <w:szCs w:val="28"/>
        </w:rPr>
        <w:t>городского округа.</w:t>
      </w:r>
    </w:p>
    <w:p w:rsidR="0056786D" w:rsidRDefault="0056786D" w:rsidP="00DB478C">
      <w:pPr>
        <w:spacing w:line="360" w:lineRule="auto"/>
        <w:ind w:firstLine="720"/>
        <w:jc w:val="both"/>
        <w:rPr>
          <w:caps w:val="0"/>
        </w:rPr>
      </w:pPr>
      <w:r w:rsidRPr="00264C8D">
        <w:rPr>
          <w:bCs/>
          <w:caps w:val="0"/>
        </w:rPr>
        <w:t>В</w:t>
      </w:r>
      <w:r w:rsidRPr="001A6944">
        <w:rPr>
          <w:b/>
          <w:bCs/>
          <w:caps w:val="0"/>
        </w:rPr>
        <w:t xml:space="preserve"> </w:t>
      </w:r>
      <w:r w:rsidRPr="001A6944">
        <w:rPr>
          <w:caps w:val="0"/>
        </w:rPr>
        <w:t xml:space="preserve">новой редакции Федерального закона можно </w:t>
      </w:r>
      <w:r>
        <w:rPr>
          <w:caps w:val="0"/>
        </w:rPr>
        <w:t>выделить две</w:t>
      </w:r>
      <w:r w:rsidRPr="001A6944">
        <w:rPr>
          <w:caps w:val="0"/>
        </w:rPr>
        <w:t xml:space="preserve"> отличающиеся друг от друга процедуры установления терр</w:t>
      </w:r>
      <w:r>
        <w:rPr>
          <w:caps w:val="0"/>
        </w:rPr>
        <w:t>ито</w:t>
      </w:r>
      <w:r w:rsidRPr="001A6944">
        <w:rPr>
          <w:caps w:val="0"/>
        </w:rPr>
        <w:t>риальных границ муници</w:t>
      </w:r>
      <w:r>
        <w:rPr>
          <w:caps w:val="0"/>
        </w:rPr>
        <w:t>п</w:t>
      </w:r>
      <w:r w:rsidRPr="001A6944">
        <w:rPr>
          <w:caps w:val="0"/>
        </w:rPr>
        <w:t xml:space="preserve">альных образований. </w:t>
      </w:r>
      <w:r w:rsidRPr="00264C8D">
        <w:rPr>
          <w:b/>
          <w:caps w:val="0"/>
        </w:rPr>
        <w:t>Первая</w:t>
      </w:r>
      <w:r w:rsidRPr="001A6944">
        <w:rPr>
          <w:caps w:val="0"/>
        </w:rPr>
        <w:t xml:space="preserve"> п</w:t>
      </w:r>
      <w:r>
        <w:rPr>
          <w:caps w:val="0"/>
        </w:rPr>
        <w:t>ро</w:t>
      </w:r>
      <w:r w:rsidRPr="001A6944">
        <w:rPr>
          <w:caps w:val="0"/>
        </w:rPr>
        <w:t xml:space="preserve">цедура устанавливает порядок определения границ </w:t>
      </w:r>
      <w:r w:rsidRPr="00264C8D">
        <w:rPr>
          <w:bCs/>
          <w:caps w:val="0"/>
        </w:rPr>
        <w:t xml:space="preserve">и преобразования действующих муниципальных образований, </w:t>
      </w:r>
      <w:r w:rsidRPr="00264C8D">
        <w:rPr>
          <w:b/>
          <w:bCs/>
          <w:caps w:val="0"/>
        </w:rPr>
        <w:t>вторая</w:t>
      </w:r>
      <w:r w:rsidRPr="00264C8D">
        <w:rPr>
          <w:bCs/>
          <w:caps w:val="0"/>
        </w:rPr>
        <w:t xml:space="preserve"> </w:t>
      </w:r>
      <w:r w:rsidRPr="001A6944">
        <w:rPr>
          <w:caps w:val="0"/>
        </w:rPr>
        <w:t>относится к установлению границ вновь образованн</w:t>
      </w:r>
      <w:r>
        <w:rPr>
          <w:caps w:val="0"/>
        </w:rPr>
        <w:t>ых</w:t>
      </w:r>
      <w:r w:rsidRPr="001A6944">
        <w:rPr>
          <w:caps w:val="0"/>
        </w:rPr>
        <w:t xml:space="preserve"> му</w:t>
      </w:r>
      <w:r>
        <w:rPr>
          <w:caps w:val="0"/>
        </w:rPr>
        <w:t>ници</w:t>
      </w:r>
      <w:r w:rsidRPr="001A6944">
        <w:rPr>
          <w:caps w:val="0"/>
        </w:rPr>
        <w:t>пальн</w:t>
      </w:r>
      <w:r>
        <w:rPr>
          <w:caps w:val="0"/>
        </w:rPr>
        <w:t>ых</w:t>
      </w:r>
      <w:r w:rsidRPr="001A6944">
        <w:rPr>
          <w:caps w:val="0"/>
        </w:rPr>
        <w:t xml:space="preserve"> образований и </w:t>
      </w:r>
      <w:r>
        <w:rPr>
          <w:caps w:val="0"/>
        </w:rPr>
        <w:t>наделению</w:t>
      </w:r>
      <w:r w:rsidRPr="001A6944">
        <w:rPr>
          <w:caps w:val="0"/>
        </w:rPr>
        <w:t xml:space="preserve"> их статусом городского и се</w:t>
      </w:r>
      <w:r>
        <w:rPr>
          <w:caps w:val="0"/>
        </w:rPr>
        <w:t>льского поселения, статусом городского округа, муниципального района.</w:t>
      </w:r>
      <w:r w:rsidRPr="001A6944">
        <w:rPr>
          <w:caps w:val="0"/>
        </w:rPr>
        <w:t xml:space="preserve"> </w:t>
      </w:r>
    </w:p>
    <w:p w:rsidR="00D70748" w:rsidRDefault="00D70748" w:rsidP="00DB478C">
      <w:pPr>
        <w:spacing w:line="360" w:lineRule="auto"/>
        <w:ind w:firstLine="720"/>
        <w:jc w:val="both"/>
        <w:rPr>
          <w:caps w:val="0"/>
        </w:rPr>
      </w:pPr>
      <w:r>
        <w:rPr>
          <w:caps w:val="0"/>
        </w:rPr>
        <w:t>Ко вновь созданным муниципальным образованиям относятся муниципальные образования либо первого уровня (городские и сельские поселения), либо муниципальные образования второго уровня (район, городской округ) в субъектах РФ, в которых действовала одноуровневая система местного самоуправления.</w:t>
      </w:r>
      <w:r w:rsidR="00DB478C">
        <w:rPr>
          <w:rStyle w:val="a9"/>
          <w:caps w:val="0"/>
        </w:rPr>
        <w:footnoteReference w:customMarkFollows="1" w:id="8"/>
        <w:t>[9]</w:t>
      </w:r>
    </w:p>
    <w:p w:rsidR="00D70748" w:rsidRPr="001A6944" w:rsidRDefault="00D70748" w:rsidP="00D70748">
      <w:pPr>
        <w:spacing w:line="360" w:lineRule="auto"/>
        <w:ind w:firstLine="720"/>
        <w:jc w:val="both"/>
        <w:rPr>
          <w:caps w:val="0"/>
        </w:rPr>
      </w:pPr>
      <w:r>
        <w:rPr>
          <w:caps w:val="0"/>
        </w:rPr>
        <w:t xml:space="preserve">В первом случае изменение границ, преобразование муниципальных образований производится в порядке, установленном ст. 12,13 новой редакции Федерального закона с учетом ограничений абз. </w:t>
      </w:r>
      <w:smartTag w:uri="urn:schemas-microsoft-com:office:smarttags" w:element="time">
        <w:smartTagPr>
          <w:attr w:name="Hour" w:val="1"/>
          <w:attr w:name="Minute" w:val="0"/>
        </w:smartTagPr>
        <w:r>
          <w:rPr>
            <w:caps w:val="0"/>
          </w:rPr>
          <w:t>1 ч.</w:t>
        </w:r>
      </w:smartTag>
      <w:r>
        <w:rPr>
          <w:caps w:val="0"/>
        </w:rPr>
        <w:t xml:space="preserve"> 3 ст. 84, т.е. всякое изменение границ действующих муниципальных образований, их преобразование возможно только на основе согласия населения соответствующих муниципальных образований.</w:t>
      </w:r>
      <w:r w:rsidR="009C786C">
        <w:rPr>
          <w:rStyle w:val="a9"/>
          <w:caps w:val="0"/>
        </w:rPr>
        <w:footnoteReference w:customMarkFollows="1" w:id="9"/>
        <w:t>[10]</w:t>
      </w:r>
      <w:r>
        <w:rPr>
          <w:caps w:val="0"/>
        </w:rPr>
        <w:t xml:space="preserve"> Процедура получения такого согласия соответствует общему порядку, определенному новой редакцией Федерального закона.</w:t>
      </w:r>
    </w:p>
    <w:p w:rsidR="00FD6675" w:rsidRDefault="00554783" w:rsidP="00EE6FEE">
      <w:pPr>
        <w:spacing w:line="360" w:lineRule="auto"/>
        <w:ind w:firstLine="720"/>
        <w:jc w:val="both"/>
        <w:rPr>
          <w:caps w:val="0"/>
        </w:rPr>
      </w:pPr>
      <w:r>
        <w:rPr>
          <w:caps w:val="0"/>
        </w:rPr>
        <w:t>Необходимо еще раз подчеркнуть, что указанные условия распространяются только на существующие муниципальные образования.</w:t>
      </w:r>
    </w:p>
    <w:p w:rsidR="00554783" w:rsidRDefault="00554783" w:rsidP="00EE6FEE">
      <w:pPr>
        <w:spacing w:line="360" w:lineRule="auto"/>
        <w:ind w:firstLine="720"/>
        <w:jc w:val="both"/>
        <w:rPr>
          <w:caps w:val="0"/>
        </w:rPr>
      </w:pPr>
      <w:r>
        <w:rPr>
          <w:caps w:val="0"/>
        </w:rPr>
        <w:t>Для вновь образованных муниципалитетов новой редакцией Федерального закона обязательность получения согласия населения при установлении границ их территории в большинстве случаев не предусмотрена.</w:t>
      </w:r>
    </w:p>
    <w:p w:rsidR="00583D6F" w:rsidRDefault="00583D6F" w:rsidP="00583D6F">
      <w:pPr>
        <w:pStyle w:val="a4"/>
        <w:spacing w:line="360" w:lineRule="auto"/>
        <w:ind w:firstLine="720"/>
        <w:jc w:val="both"/>
        <w:rPr>
          <w:caps w:val="0"/>
          <w:sz w:val="28"/>
          <w:szCs w:val="28"/>
        </w:rPr>
      </w:pPr>
      <w:r w:rsidRPr="00A13FB5">
        <w:rPr>
          <w:caps w:val="0"/>
          <w:sz w:val="28"/>
          <w:szCs w:val="28"/>
        </w:rPr>
        <w:t>Границы этих муниципальных образований и надел</w:t>
      </w:r>
      <w:r>
        <w:rPr>
          <w:caps w:val="0"/>
          <w:sz w:val="28"/>
          <w:szCs w:val="28"/>
        </w:rPr>
        <w:t>ение их</w:t>
      </w:r>
      <w:r w:rsidRPr="00A13FB5">
        <w:rPr>
          <w:caps w:val="0"/>
          <w:sz w:val="28"/>
          <w:szCs w:val="28"/>
        </w:rPr>
        <w:t xml:space="preserve"> с</w:t>
      </w:r>
      <w:r>
        <w:rPr>
          <w:caps w:val="0"/>
          <w:sz w:val="28"/>
          <w:szCs w:val="28"/>
        </w:rPr>
        <w:t>татусо</w:t>
      </w:r>
      <w:r w:rsidRPr="00A13FB5">
        <w:rPr>
          <w:caps w:val="0"/>
          <w:sz w:val="28"/>
          <w:szCs w:val="28"/>
        </w:rPr>
        <w:t xml:space="preserve">м </w:t>
      </w:r>
      <w:r>
        <w:rPr>
          <w:caps w:val="0"/>
          <w:sz w:val="28"/>
          <w:szCs w:val="28"/>
        </w:rPr>
        <w:t>г</w:t>
      </w:r>
      <w:r w:rsidRPr="00A13FB5">
        <w:rPr>
          <w:caps w:val="0"/>
          <w:sz w:val="28"/>
          <w:szCs w:val="28"/>
        </w:rPr>
        <w:t>ородско</w:t>
      </w:r>
      <w:r>
        <w:rPr>
          <w:caps w:val="0"/>
          <w:sz w:val="28"/>
          <w:szCs w:val="28"/>
        </w:rPr>
        <w:t>г</w:t>
      </w:r>
      <w:r w:rsidRPr="00A13FB5">
        <w:rPr>
          <w:caps w:val="0"/>
          <w:sz w:val="28"/>
          <w:szCs w:val="28"/>
        </w:rPr>
        <w:t xml:space="preserve">о, сельского поселения, </w:t>
      </w:r>
      <w:r>
        <w:rPr>
          <w:caps w:val="0"/>
          <w:sz w:val="28"/>
          <w:szCs w:val="28"/>
        </w:rPr>
        <w:t>муниципального района</w:t>
      </w:r>
      <w:r w:rsidRPr="00A13FB5">
        <w:rPr>
          <w:caps w:val="0"/>
          <w:sz w:val="28"/>
          <w:szCs w:val="28"/>
        </w:rPr>
        <w:t xml:space="preserve"> производится законом субъекта РФ без обязательного </w:t>
      </w:r>
      <w:r>
        <w:rPr>
          <w:caps w:val="0"/>
          <w:sz w:val="28"/>
          <w:szCs w:val="28"/>
        </w:rPr>
        <w:t>полу</w:t>
      </w:r>
      <w:r w:rsidRPr="00A13FB5">
        <w:rPr>
          <w:caps w:val="0"/>
          <w:sz w:val="28"/>
          <w:szCs w:val="28"/>
        </w:rPr>
        <w:t xml:space="preserve">чения согласия населения по поводу </w:t>
      </w:r>
      <w:r>
        <w:rPr>
          <w:caps w:val="0"/>
          <w:sz w:val="28"/>
          <w:szCs w:val="28"/>
        </w:rPr>
        <w:t>установления их границ и</w:t>
      </w:r>
      <w:r w:rsidRPr="00A13FB5">
        <w:rPr>
          <w:caps w:val="0"/>
          <w:sz w:val="28"/>
          <w:szCs w:val="28"/>
        </w:rPr>
        <w:t xml:space="preserve"> статуса. Наделение же вновь созданного </w:t>
      </w:r>
      <w:r>
        <w:rPr>
          <w:caps w:val="0"/>
          <w:sz w:val="28"/>
          <w:szCs w:val="28"/>
        </w:rPr>
        <w:t>муниципального образования</w:t>
      </w:r>
      <w:r w:rsidRPr="00A13FB5">
        <w:rPr>
          <w:caps w:val="0"/>
          <w:sz w:val="28"/>
          <w:szCs w:val="28"/>
        </w:rPr>
        <w:t xml:space="preserve"> статусом городского округа является </w:t>
      </w:r>
      <w:r>
        <w:rPr>
          <w:caps w:val="0"/>
          <w:sz w:val="28"/>
          <w:szCs w:val="28"/>
        </w:rPr>
        <w:t>преобразованием</w:t>
      </w:r>
      <w:r w:rsidRPr="00A13FB5">
        <w:rPr>
          <w:caps w:val="0"/>
          <w:sz w:val="28"/>
          <w:szCs w:val="28"/>
        </w:rPr>
        <w:t xml:space="preserve"> района. Поэтому для наделе</w:t>
      </w:r>
      <w:r>
        <w:rPr>
          <w:caps w:val="0"/>
          <w:sz w:val="28"/>
          <w:szCs w:val="28"/>
        </w:rPr>
        <w:t>ни</w:t>
      </w:r>
      <w:r w:rsidRPr="00A13FB5">
        <w:rPr>
          <w:caps w:val="0"/>
          <w:sz w:val="28"/>
          <w:szCs w:val="28"/>
        </w:rPr>
        <w:t xml:space="preserve">я городского населенного </w:t>
      </w:r>
      <w:r>
        <w:rPr>
          <w:caps w:val="0"/>
          <w:sz w:val="28"/>
          <w:szCs w:val="28"/>
        </w:rPr>
        <w:t>пункта</w:t>
      </w:r>
      <w:r w:rsidRPr="00A13FB5">
        <w:rPr>
          <w:caps w:val="0"/>
          <w:sz w:val="28"/>
          <w:szCs w:val="28"/>
        </w:rPr>
        <w:t xml:space="preserve"> статусом городского округа необходимо согласие насел</w:t>
      </w:r>
      <w:r>
        <w:rPr>
          <w:caps w:val="0"/>
          <w:sz w:val="28"/>
          <w:szCs w:val="28"/>
        </w:rPr>
        <w:t>ения</w:t>
      </w:r>
      <w:r w:rsidRPr="00A13FB5">
        <w:rPr>
          <w:caps w:val="0"/>
          <w:sz w:val="28"/>
          <w:szCs w:val="28"/>
        </w:rPr>
        <w:t xml:space="preserve"> всего района и населения город</w:t>
      </w:r>
      <w:r>
        <w:rPr>
          <w:caps w:val="0"/>
          <w:sz w:val="28"/>
          <w:szCs w:val="28"/>
        </w:rPr>
        <w:t>с</w:t>
      </w:r>
      <w:r w:rsidRPr="00A13FB5">
        <w:rPr>
          <w:caps w:val="0"/>
          <w:sz w:val="28"/>
          <w:szCs w:val="28"/>
        </w:rPr>
        <w:t xml:space="preserve">кого населенного пункта. </w:t>
      </w:r>
    </w:p>
    <w:p w:rsidR="00583D6F" w:rsidRDefault="00583D6F" w:rsidP="00583D6F">
      <w:pPr>
        <w:pStyle w:val="a4"/>
        <w:spacing w:line="360" w:lineRule="auto"/>
        <w:ind w:firstLine="720"/>
        <w:jc w:val="both"/>
        <w:rPr>
          <w:caps w:val="0"/>
          <w:sz w:val="28"/>
          <w:szCs w:val="28"/>
        </w:rPr>
      </w:pPr>
      <w:r w:rsidRPr="00A13FB5">
        <w:rPr>
          <w:caps w:val="0"/>
          <w:sz w:val="28"/>
          <w:szCs w:val="28"/>
        </w:rPr>
        <w:t>Таким образом, в тех субъектах</w:t>
      </w:r>
      <w:r>
        <w:rPr>
          <w:caps w:val="0"/>
          <w:sz w:val="28"/>
          <w:szCs w:val="28"/>
        </w:rPr>
        <w:t xml:space="preserve"> РФ, в которых дейс</w:t>
      </w:r>
      <w:r w:rsidRPr="00A13FB5">
        <w:rPr>
          <w:caps w:val="0"/>
          <w:sz w:val="28"/>
          <w:szCs w:val="28"/>
        </w:rPr>
        <w:t>т</w:t>
      </w:r>
      <w:r>
        <w:rPr>
          <w:caps w:val="0"/>
          <w:sz w:val="28"/>
          <w:szCs w:val="28"/>
        </w:rPr>
        <w:t>вуют мун</w:t>
      </w:r>
      <w:r w:rsidRPr="00A13FB5">
        <w:rPr>
          <w:caps w:val="0"/>
          <w:sz w:val="28"/>
          <w:szCs w:val="28"/>
        </w:rPr>
        <w:t>и</w:t>
      </w:r>
      <w:r>
        <w:rPr>
          <w:caps w:val="0"/>
          <w:sz w:val="28"/>
          <w:szCs w:val="28"/>
        </w:rPr>
        <w:t>ци</w:t>
      </w:r>
      <w:r w:rsidRPr="00A13FB5">
        <w:rPr>
          <w:caps w:val="0"/>
          <w:sz w:val="28"/>
          <w:szCs w:val="28"/>
        </w:rPr>
        <w:t>пальн</w:t>
      </w:r>
      <w:r>
        <w:rPr>
          <w:caps w:val="0"/>
          <w:sz w:val="28"/>
          <w:szCs w:val="28"/>
        </w:rPr>
        <w:t>ы</w:t>
      </w:r>
      <w:r w:rsidRPr="00A13FB5">
        <w:rPr>
          <w:caps w:val="0"/>
          <w:sz w:val="28"/>
          <w:szCs w:val="28"/>
        </w:rPr>
        <w:t>е образования только на уровне админи</w:t>
      </w:r>
      <w:r>
        <w:rPr>
          <w:caps w:val="0"/>
          <w:sz w:val="28"/>
          <w:szCs w:val="28"/>
        </w:rPr>
        <w:t>стративных</w:t>
      </w:r>
      <w:r w:rsidRPr="00A13FB5">
        <w:rPr>
          <w:caps w:val="0"/>
          <w:sz w:val="28"/>
          <w:szCs w:val="28"/>
        </w:rPr>
        <w:t xml:space="preserve"> районов и городов, за</w:t>
      </w:r>
      <w:r>
        <w:rPr>
          <w:caps w:val="0"/>
          <w:sz w:val="28"/>
          <w:szCs w:val="28"/>
        </w:rPr>
        <w:t>кон субъекта РФ определяет, что:</w:t>
      </w:r>
    </w:p>
    <w:p w:rsidR="00583D6F" w:rsidRDefault="00583D6F" w:rsidP="00583D6F">
      <w:pPr>
        <w:pStyle w:val="a4"/>
        <w:spacing w:line="360" w:lineRule="auto"/>
        <w:ind w:firstLine="720"/>
        <w:jc w:val="both"/>
        <w:rPr>
          <w:caps w:val="0"/>
          <w:sz w:val="28"/>
          <w:szCs w:val="28"/>
        </w:rPr>
      </w:pPr>
      <w:r w:rsidRPr="00A13FB5">
        <w:rPr>
          <w:caps w:val="0"/>
          <w:sz w:val="28"/>
          <w:szCs w:val="28"/>
        </w:rPr>
        <w:t xml:space="preserve">1) города в своем </w:t>
      </w:r>
      <w:r>
        <w:rPr>
          <w:caps w:val="0"/>
          <w:sz w:val="28"/>
          <w:szCs w:val="28"/>
        </w:rPr>
        <w:t>большинстве</w:t>
      </w:r>
      <w:r w:rsidRPr="00A13FB5">
        <w:rPr>
          <w:caps w:val="0"/>
          <w:sz w:val="28"/>
          <w:szCs w:val="28"/>
        </w:rPr>
        <w:t xml:space="preserve"> должны быть наделены </w:t>
      </w:r>
      <w:r>
        <w:rPr>
          <w:caps w:val="0"/>
          <w:sz w:val="28"/>
          <w:szCs w:val="28"/>
        </w:rPr>
        <w:t xml:space="preserve">статусом </w:t>
      </w:r>
      <w:r w:rsidRPr="00A13FB5">
        <w:rPr>
          <w:caps w:val="0"/>
          <w:sz w:val="28"/>
          <w:szCs w:val="28"/>
        </w:rPr>
        <w:t xml:space="preserve">городского округа; </w:t>
      </w:r>
    </w:p>
    <w:p w:rsidR="00583D6F" w:rsidRDefault="00583D6F" w:rsidP="00583D6F">
      <w:pPr>
        <w:pStyle w:val="a4"/>
        <w:spacing w:line="360" w:lineRule="auto"/>
        <w:ind w:firstLine="720"/>
        <w:jc w:val="both"/>
        <w:rPr>
          <w:caps w:val="0"/>
          <w:sz w:val="28"/>
          <w:szCs w:val="28"/>
        </w:rPr>
      </w:pPr>
      <w:r w:rsidRPr="00A13FB5">
        <w:rPr>
          <w:caps w:val="0"/>
          <w:sz w:val="28"/>
          <w:szCs w:val="28"/>
        </w:rPr>
        <w:t xml:space="preserve">2) районы, если они не подлежат преобразованию, будут </w:t>
      </w:r>
      <w:r>
        <w:rPr>
          <w:caps w:val="0"/>
          <w:sz w:val="28"/>
          <w:szCs w:val="28"/>
        </w:rPr>
        <w:t>наде</w:t>
      </w:r>
      <w:r w:rsidRPr="00A13FB5">
        <w:rPr>
          <w:caps w:val="0"/>
          <w:sz w:val="28"/>
          <w:szCs w:val="28"/>
        </w:rPr>
        <w:t xml:space="preserve">ляться статусом муниципального района; </w:t>
      </w:r>
    </w:p>
    <w:p w:rsidR="00583D6F" w:rsidRDefault="00583D6F" w:rsidP="00583D6F">
      <w:pPr>
        <w:pStyle w:val="a4"/>
        <w:spacing w:line="360" w:lineRule="auto"/>
        <w:ind w:firstLine="720"/>
        <w:jc w:val="both"/>
        <w:rPr>
          <w:caps w:val="0"/>
          <w:sz w:val="28"/>
          <w:szCs w:val="28"/>
        </w:rPr>
      </w:pPr>
      <w:r w:rsidRPr="00A13FB5">
        <w:rPr>
          <w:caps w:val="0"/>
          <w:sz w:val="28"/>
          <w:szCs w:val="28"/>
        </w:rPr>
        <w:t>3) установление границ и статуса сельских и городских п</w:t>
      </w:r>
      <w:r>
        <w:rPr>
          <w:caps w:val="0"/>
          <w:sz w:val="28"/>
          <w:szCs w:val="28"/>
        </w:rPr>
        <w:t>оселе</w:t>
      </w:r>
      <w:r w:rsidRPr="00A13FB5">
        <w:rPr>
          <w:caps w:val="0"/>
          <w:sz w:val="28"/>
          <w:szCs w:val="28"/>
        </w:rPr>
        <w:t xml:space="preserve">ний не предусматривает обязательности процедуры </w:t>
      </w:r>
      <w:r>
        <w:rPr>
          <w:caps w:val="0"/>
          <w:sz w:val="28"/>
          <w:szCs w:val="28"/>
        </w:rPr>
        <w:t>получения</w:t>
      </w:r>
      <w:r w:rsidRPr="00A13FB5">
        <w:rPr>
          <w:caps w:val="0"/>
          <w:sz w:val="28"/>
          <w:szCs w:val="28"/>
        </w:rPr>
        <w:t xml:space="preserve"> согласия насел</w:t>
      </w:r>
      <w:r>
        <w:rPr>
          <w:caps w:val="0"/>
          <w:sz w:val="28"/>
          <w:szCs w:val="28"/>
        </w:rPr>
        <w:t>ения на подобного рода действия.</w:t>
      </w:r>
    </w:p>
    <w:p w:rsidR="00583D6F" w:rsidRDefault="00583D6F" w:rsidP="00583D6F">
      <w:pPr>
        <w:pStyle w:val="a4"/>
        <w:spacing w:line="360" w:lineRule="auto"/>
        <w:ind w:firstLine="720"/>
        <w:jc w:val="both"/>
        <w:rPr>
          <w:caps w:val="0"/>
          <w:sz w:val="28"/>
          <w:szCs w:val="28"/>
        </w:rPr>
      </w:pPr>
      <w:r w:rsidRPr="00A13FB5">
        <w:rPr>
          <w:caps w:val="0"/>
          <w:sz w:val="28"/>
          <w:szCs w:val="28"/>
        </w:rPr>
        <w:t>В субъектах РФ с двухуровне</w:t>
      </w:r>
      <w:r>
        <w:rPr>
          <w:caps w:val="0"/>
          <w:sz w:val="28"/>
          <w:szCs w:val="28"/>
        </w:rPr>
        <w:t>вой территориальной организа</w:t>
      </w:r>
      <w:r w:rsidRPr="00A13FB5">
        <w:rPr>
          <w:caps w:val="0"/>
          <w:sz w:val="28"/>
          <w:szCs w:val="28"/>
        </w:rPr>
        <w:t>цией местного самоуправления для преобразования и изм</w:t>
      </w:r>
      <w:r>
        <w:rPr>
          <w:caps w:val="0"/>
          <w:sz w:val="28"/>
          <w:szCs w:val="28"/>
        </w:rPr>
        <w:t>ене</w:t>
      </w:r>
      <w:r w:rsidRPr="00A13FB5">
        <w:rPr>
          <w:caps w:val="0"/>
          <w:sz w:val="28"/>
          <w:szCs w:val="28"/>
        </w:rPr>
        <w:t>ния границ территорий муниципалитетов требуется согл</w:t>
      </w:r>
      <w:r>
        <w:rPr>
          <w:caps w:val="0"/>
          <w:sz w:val="28"/>
          <w:szCs w:val="28"/>
        </w:rPr>
        <w:t>асие</w:t>
      </w:r>
      <w:r w:rsidRPr="00A13FB5">
        <w:rPr>
          <w:caps w:val="0"/>
          <w:sz w:val="28"/>
          <w:szCs w:val="28"/>
        </w:rPr>
        <w:t xml:space="preserve"> населения на такие действия. </w:t>
      </w:r>
    </w:p>
    <w:p w:rsidR="00583D6F" w:rsidRDefault="00583D6F" w:rsidP="00583D6F">
      <w:pPr>
        <w:pStyle w:val="a4"/>
        <w:spacing w:line="360" w:lineRule="auto"/>
        <w:ind w:firstLine="720"/>
        <w:jc w:val="both"/>
        <w:rPr>
          <w:caps w:val="0"/>
          <w:sz w:val="28"/>
          <w:szCs w:val="28"/>
        </w:rPr>
      </w:pPr>
      <w:r w:rsidRPr="00A13FB5">
        <w:rPr>
          <w:caps w:val="0"/>
          <w:sz w:val="28"/>
          <w:szCs w:val="28"/>
        </w:rPr>
        <w:t>В субъектах РФ с территориальной организацией самоуправления только на уровне городских и сельск</w:t>
      </w:r>
      <w:r>
        <w:rPr>
          <w:caps w:val="0"/>
          <w:sz w:val="28"/>
          <w:szCs w:val="28"/>
        </w:rPr>
        <w:t>их поселен</w:t>
      </w:r>
      <w:r w:rsidRPr="00A13FB5">
        <w:rPr>
          <w:caps w:val="0"/>
          <w:sz w:val="28"/>
          <w:szCs w:val="28"/>
        </w:rPr>
        <w:t xml:space="preserve">ий всякое изменение границ и преобразование </w:t>
      </w:r>
      <w:r>
        <w:rPr>
          <w:caps w:val="0"/>
          <w:sz w:val="28"/>
          <w:szCs w:val="28"/>
        </w:rPr>
        <w:t xml:space="preserve">муниципальных </w:t>
      </w:r>
      <w:r w:rsidRPr="00A13FB5">
        <w:rPr>
          <w:caps w:val="0"/>
          <w:sz w:val="28"/>
          <w:szCs w:val="28"/>
        </w:rPr>
        <w:t xml:space="preserve">образований требует согласия населения. </w:t>
      </w:r>
    </w:p>
    <w:p w:rsidR="00583D6F" w:rsidRDefault="00583D6F" w:rsidP="00583D6F">
      <w:pPr>
        <w:pStyle w:val="a4"/>
        <w:spacing w:line="360" w:lineRule="auto"/>
        <w:ind w:firstLine="720"/>
        <w:jc w:val="both"/>
        <w:rPr>
          <w:caps w:val="0"/>
          <w:sz w:val="28"/>
          <w:szCs w:val="28"/>
        </w:rPr>
      </w:pPr>
      <w:r w:rsidRPr="00A13FB5">
        <w:rPr>
          <w:caps w:val="0"/>
          <w:sz w:val="28"/>
          <w:szCs w:val="28"/>
        </w:rPr>
        <w:t xml:space="preserve">В настоящее время в результате установления нового </w:t>
      </w:r>
      <w:r>
        <w:rPr>
          <w:caps w:val="0"/>
          <w:sz w:val="28"/>
          <w:szCs w:val="28"/>
        </w:rPr>
        <w:t>муни</w:t>
      </w:r>
      <w:r w:rsidRPr="00A13FB5">
        <w:rPr>
          <w:caps w:val="0"/>
          <w:sz w:val="28"/>
          <w:szCs w:val="28"/>
        </w:rPr>
        <w:t>ципального территориального деления России сформиров</w:t>
      </w:r>
      <w:r>
        <w:rPr>
          <w:caps w:val="0"/>
          <w:sz w:val="28"/>
          <w:szCs w:val="28"/>
        </w:rPr>
        <w:t>алось</w:t>
      </w:r>
      <w:r w:rsidRPr="00A13FB5">
        <w:rPr>
          <w:caps w:val="0"/>
          <w:sz w:val="28"/>
          <w:szCs w:val="28"/>
        </w:rPr>
        <w:t xml:space="preserve"> </w:t>
      </w:r>
      <w:r w:rsidRPr="00A13FB5">
        <w:rPr>
          <w:b/>
          <w:caps w:val="0"/>
          <w:sz w:val="28"/>
          <w:szCs w:val="28"/>
        </w:rPr>
        <w:t xml:space="preserve">три основных варианта реализация в субъектах РФ правовых </w:t>
      </w:r>
      <w:r>
        <w:rPr>
          <w:b/>
          <w:caps w:val="0"/>
          <w:sz w:val="28"/>
          <w:szCs w:val="28"/>
        </w:rPr>
        <w:t xml:space="preserve">норм </w:t>
      </w:r>
      <w:r w:rsidRPr="00A13FB5">
        <w:rPr>
          <w:b/>
          <w:caps w:val="0"/>
          <w:sz w:val="28"/>
          <w:szCs w:val="28"/>
        </w:rPr>
        <w:t xml:space="preserve">Федерального закона о территориальной организации </w:t>
      </w:r>
      <w:r>
        <w:rPr>
          <w:b/>
          <w:caps w:val="0"/>
          <w:sz w:val="28"/>
          <w:szCs w:val="28"/>
        </w:rPr>
        <w:t>местной</w:t>
      </w:r>
      <w:r w:rsidRPr="00A13FB5">
        <w:rPr>
          <w:b/>
          <w:caps w:val="0"/>
          <w:sz w:val="28"/>
          <w:szCs w:val="28"/>
        </w:rPr>
        <w:t xml:space="preserve"> власти:</w:t>
      </w:r>
      <w:r w:rsidRPr="00A13FB5">
        <w:rPr>
          <w:caps w:val="0"/>
          <w:sz w:val="28"/>
          <w:szCs w:val="28"/>
        </w:rPr>
        <w:t xml:space="preserve"> </w:t>
      </w:r>
    </w:p>
    <w:p w:rsidR="00583D6F" w:rsidRDefault="00583D6F" w:rsidP="00583D6F">
      <w:pPr>
        <w:pStyle w:val="a4"/>
        <w:spacing w:line="360" w:lineRule="auto"/>
        <w:ind w:firstLine="720"/>
        <w:jc w:val="both"/>
        <w:rPr>
          <w:caps w:val="0"/>
          <w:sz w:val="28"/>
          <w:szCs w:val="28"/>
        </w:rPr>
      </w:pPr>
      <w:r w:rsidRPr="00A13FB5">
        <w:rPr>
          <w:caps w:val="0"/>
          <w:sz w:val="28"/>
          <w:szCs w:val="28"/>
        </w:rPr>
        <w:t>1) максимальное сохранение существующих в субъекте РФ те</w:t>
      </w:r>
      <w:r>
        <w:rPr>
          <w:caps w:val="0"/>
          <w:sz w:val="28"/>
          <w:szCs w:val="28"/>
        </w:rPr>
        <w:t>р</w:t>
      </w:r>
      <w:r w:rsidRPr="00A13FB5">
        <w:rPr>
          <w:caps w:val="0"/>
          <w:sz w:val="28"/>
          <w:szCs w:val="28"/>
        </w:rPr>
        <w:t>р</w:t>
      </w:r>
      <w:r>
        <w:rPr>
          <w:caps w:val="0"/>
          <w:sz w:val="28"/>
          <w:szCs w:val="28"/>
        </w:rPr>
        <w:t>и</w:t>
      </w:r>
      <w:r w:rsidRPr="00A13FB5">
        <w:rPr>
          <w:caps w:val="0"/>
          <w:sz w:val="28"/>
          <w:szCs w:val="28"/>
        </w:rPr>
        <w:t>ториальных границ;</w:t>
      </w:r>
    </w:p>
    <w:p w:rsidR="00583D6F" w:rsidRDefault="00583D6F" w:rsidP="00583D6F">
      <w:pPr>
        <w:pStyle w:val="a4"/>
        <w:spacing w:line="360" w:lineRule="auto"/>
        <w:ind w:firstLine="720"/>
        <w:jc w:val="both"/>
        <w:rPr>
          <w:caps w:val="0"/>
          <w:sz w:val="28"/>
          <w:szCs w:val="28"/>
        </w:rPr>
      </w:pPr>
      <w:r w:rsidRPr="00A13FB5">
        <w:rPr>
          <w:caps w:val="0"/>
          <w:sz w:val="28"/>
          <w:szCs w:val="28"/>
        </w:rPr>
        <w:t xml:space="preserve">2) избирательное изменение границ </w:t>
      </w:r>
      <w:r>
        <w:rPr>
          <w:caps w:val="0"/>
          <w:sz w:val="28"/>
          <w:szCs w:val="28"/>
        </w:rPr>
        <w:t>муниципальных</w:t>
      </w:r>
      <w:r w:rsidRPr="00A13FB5">
        <w:rPr>
          <w:caps w:val="0"/>
          <w:sz w:val="28"/>
          <w:szCs w:val="28"/>
        </w:rPr>
        <w:t xml:space="preserve"> обра</w:t>
      </w:r>
      <w:r>
        <w:rPr>
          <w:caps w:val="0"/>
          <w:sz w:val="28"/>
          <w:szCs w:val="28"/>
        </w:rPr>
        <w:t>зова</w:t>
      </w:r>
      <w:r w:rsidRPr="00A13FB5">
        <w:rPr>
          <w:caps w:val="0"/>
          <w:sz w:val="28"/>
          <w:szCs w:val="28"/>
        </w:rPr>
        <w:t>ний, основанное на политических, социально-эко</w:t>
      </w:r>
      <w:r>
        <w:rPr>
          <w:caps w:val="0"/>
          <w:sz w:val="28"/>
          <w:szCs w:val="28"/>
        </w:rPr>
        <w:t>номических</w:t>
      </w:r>
      <w:r w:rsidRPr="00A13FB5">
        <w:rPr>
          <w:caps w:val="0"/>
          <w:sz w:val="28"/>
          <w:szCs w:val="28"/>
        </w:rPr>
        <w:t xml:space="preserve">, управленческих, исторических и других мотивах. </w:t>
      </w:r>
    </w:p>
    <w:p w:rsidR="00583D6F" w:rsidRDefault="00583D6F" w:rsidP="00583D6F">
      <w:pPr>
        <w:pStyle w:val="a4"/>
        <w:spacing w:line="360" w:lineRule="auto"/>
        <w:ind w:firstLine="720"/>
        <w:jc w:val="both"/>
        <w:rPr>
          <w:caps w:val="0"/>
          <w:sz w:val="28"/>
          <w:szCs w:val="28"/>
        </w:rPr>
      </w:pPr>
      <w:r w:rsidRPr="00A13FB5">
        <w:rPr>
          <w:caps w:val="0"/>
          <w:sz w:val="28"/>
          <w:szCs w:val="28"/>
        </w:rPr>
        <w:t>3) максимальное изменение территориальных границ и изм</w:t>
      </w:r>
      <w:r>
        <w:rPr>
          <w:caps w:val="0"/>
          <w:sz w:val="28"/>
          <w:szCs w:val="28"/>
        </w:rPr>
        <w:t>е</w:t>
      </w:r>
      <w:r w:rsidRPr="00A13FB5">
        <w:rPr>
          <w:caps w:val="0"/>
          <w:sz w:val="28"/>
          <w:szCs w:val="28"/>
        </w:rPr>
        <w:t>нение существующих территорий муниципальн</w:t>
      </w:r>
      <w:r>
        <w:rPr>
          <w:caps w:val="0"/>
          <w:sz w:val="28"/>
          <w:szCs w:val="28"/>
        </w:rPr>
        <w:t>ы</w:t>
      </w:r>
      <w:r w:rsidRPr="00A13FB5">
        <w:rPr>
          <w:caps w:val="0"/>
          <w:sz w:val="28"/>
          <w:szCs w:val="28"/>
        </w:rPr>
        <w:t>х образ</w:t>
      </w:r>
      <w:r>
        <w:rPr>
          <w:caps w:val="0"/>
          <w:sz w:val="28"/>
          <w:szCs w:val="28"/>
        </w:rPr>
        <w:t>ова</w:t>
      </w:r>
      <w:r w:rsidRPr="00A13FB5">
        <w:rPr>
          <w:caps w:val="0"/>
          <w:sz w:val="28"/>
          <w:szCs w:val="28"/>
        </w:rPr>
        <w:t xml:space="preserve">ний. </w:t>
      </w:r>
      <w:r w:rsidR="009C786C">
        <w:rPr>
          <w:rStyle w:val="a9"/>
          <w:caps w:val="0"/>
          <w:sz w:val="28"/>
          <w:szCs w:val="28"/>
        </w:rPr>
        <w:footnoteReference w:customMarkFollows="1" w:id="10"/>
        <w:t>[11]</w:t>
      </w:r>
    </w:p>
    <w:p w:rsidR="00EA0A50" w:rsidRDefault="00EA0A50" w:rsidP="00583D6F">
      <w:pPr>
        <w:pStyle w:val="a4"/>
        <w:spacing w:line="360" w:lineRule="auto"/>
        <w:ind w:firstLine="720"/>
        <w:jc w:val="both"/>
        <w:rPr>
          <w:caps w:val="0"/>
          <w:sz w:val="28"/>
          <w:szCs w:val="28"/>
        </w:rPr>
      </w:pPr>
    </w:p>
    <w:p w:rsidR="00EA0A50" w:rsidRPr="00A13FB5" w:rsidRDefault="00EA0A50" w:rsidP="00583D6F">
      <w:pPr>
        <w:pStyle w:val="a4"/>
        <w:spacing w:line="360" w:lineRule="auto"/>
        <w:ind w:firstLine="720"/>
        <w:jc w:val="both"/>
        <w:rPr>
          <w:caps w:val="0"/>
          <w:sz w:val="28"/>
          <w:szCs w:val="28"/>
        </w:rPr>
      </w:pPr>
    </w:p>
    <w:p w:rsidR="00583D6F" w:rsidRPr="00EA0A50" w:rsidRDefault="00CA3E48" w:rsidP="00EA0A50">
      <w:pPr>
        <w:pStyle w:val="a3"/>
      </w:pPr>
      <w:bookmarkStart w:id="2" w:name="_Toc252109501"/>
      <w:r w:rsidRPr="00EA0A50">
        <w:t>Изменение границ муниципального образования</w:t>
      </w:r>
      <w:bookmarkEnd w:id="2"/>
    </w:p>
    <w:p w:rsidR="00EA0A50" w:rsidRDefault="00EA0A50" w:rsidP="00CA3E48">
      <w:pPr>
        <w:spacing w:line="360" w:lineRule="auto"/>
        <w:ind w:firstLine="720"/>
        <w:jc w:val="center"/>
        <w:rPr>
          <w:b/>
          <w:caps w:val="0"/>
        </w:rPr>
      </w:pPr>
    </w:p>
    <w:p w:rsidR="00F87B71" w:rsidRDefault="00F87B71" w:rsidP="00F87B71">
      <w:pPr>
        <w:pStyle w:val="a4"/>
        <w:spacing w:line="360" w:lineRule="auto"/>
        <w:ind w:firstLine="720"/>
        <w:jc w:val="both"/>
        <w:rPr>
          <w:b/>
          <w:caps w:val="0"/>
          <w:sz w:val="28"/>
          <w:szCs w:val="28"/>
        </w:rPr>
      </w:pPr>
      <w:r>
        <w:rPr>
          <w:caps w:val="0"/>
          <w:sz w:val="28"/>
          <w:szCs w:val="28"/>
        </w:rPr>
        <w:t xml:space="preserve">Положения Закона о местном самоуправлении 2003г., касающиеся изменения границ муниципальных образований содержат конкретные правовые гарантии учета мнения населения по вопросу изменения границ территории, в которых осуществляется местное самоуправление. В частности, </w:t>
      </w:r>
      <w:r>
        <w:rPr>
          <w:b/>
          <w:caps w:val="0"/>
          <w:sz w:val="28"/>
          <w:szCs w:val="28"/>
        </w:rPr>
        <w:t>согласие населения при изменении границ муниципальных образований необходимо в следующих случаях:</w:t>
      </w:r>
    </w:p>
    <w:p w:rsidR="00F87B71" w:rsidRDefault="00F87B71" w:rsidP="009C786C">
      <w:pPr>
        <w:pStyle w:val="a4"/>
        <w:numPr>
          <w:ilvl w:val="0"/>
          <w:numId w:val="4"/>
        </w:numPr>
        <w:tabs>
          <w:tab w:val="clear" w:pos="1287"/>
          <w:tab w:val="num" w:pos="0"/>
        </w:tabs>
        <w:spacing w:line="360" w:lineRule="auto"/>
        <w:ind w:left="0" w:firstLine="720"/>
        <w:jc w:val="both"/>
        <w:rPr>
          <w:caps w:val="0"/>
          <w:sz w:val="28"/>
          <w:szCs w:val="28"/>
        </w:rPr>
      </w:pPr>
      <w:r>
        <w:rPr>
          <w:caps w:val="0"/>
          <w:sz w:val="28"/>
          <w:szCs w:val="28"/>
        </w:rPr>
        <w:t>если изменение границ муниципальных районов связано с отнесением территории поселений и (или) территорий населенных пунктов одного района к территориям другого района (ч.</w:t>
      </w:r>
      <w:r>
        <w:rPr>
          <w:rFonts w:ascii="Helvetica, sans-serif" w:hAnsi="Helvetica, sans-serif"/>
          <w:bCs/>
          <w:caps w:val="0"/>
          <w:sz w:val="28"/>
          <w:szCs w:val="28"/>
        </w:rPr>
        <w:t xml:space="preserve">2 </w:t>
      </w:r>
      <w:r>
        <w:rPr>
          <w:caps w:val="0"/>
          <w:sz w:val="28"/>
          <w:szCs w:val="28"/>
        </w:rPr>
        <w:t>ст. 12);</w:t>
      </w:r>
      <w:r>
        <w:rPr>
          <w:caps w:val="0"/>
        </w:rPr>
        <w:t xml:space="preserve"> </w:t>
      </w:r>
    </w:p>
    <w:p w:rsidR="00F87B71" w:rsidRDefault="00F87B71" w:rsidP="009C786C">
      <w:pPr>
        <w:pStyle w:val="a4"/>
        <w:numPr>
          <w:ilvl w:val="0"/>
          <w:numId w:val="4"/>
        </w:numPr>
        <w:tabs>
          <w:tab w:val="clear" w:pos="1287"/>
          <w:tab w:val="num" w:pos="0"/>
        </w:tabs>
        <w:spacing w:line="360" w:lineRule="auto"/>
        <w:ind w:left="0" w:firstLine="720"/>
        <w:jc w:val="both"/>
        <w:rPr>
          <w:caps w:val="0"/>
          <w:sz w:val="28"/>
          <w:szCs w:val="28"/>
        </w:rPr>
      </w:pPr>
      <w:r>
        <w:rPr>
          <w:caps w:val="0"/>
          <w:sz w:val="28"/>
          <w:szCs w:val="28"/>
        </w:rPr>
        <w:t>если изменение границ поселений связано с отнесением территорий населенных пунктов, находящихся в границах данно</w:t>
      </w:r>
      <w:r>
        <w:rPr>
          <w:rFonts w:ascii="Helvetica, sans-serif" w:hAnsi="Helvetica, sans-serif"/>
          <w:caps w:val="0"/>
          <w:sz w:val="28"/>
          <w:szCs w:val="28"/>
        </w:rPr>
        <w:t xml:space="preserve">го </w:t>
      </w:r>
      <w:r>
        <w:rPr>
          <w:caps w:val="0"/>
          <w:sz w:val="28"/>
          <w:szCs w:val="28"/>
        </w:rPr>
        <w:t xml:space="preserve">поселения, к территории другого поселения (ч. З ст. 12). </w:t>
      </w:r>
    </w:p>
    <w:p w:rsidR="00F87B71" w:rsidRDefault="00F87B71" w:rsidP="00F87B71">
      <w:pPr>
        <w:pStyle w:val="a4"/>
        <w:spacing w:line="360" w:lineRule="auto"/>
        <w:ind w:firstLine="720"/>
        <w:jc w:val="both"/>
        <w:rPr>
          <w:caps w:val="0"/>
          <w:sz w:val="28"/>
          <w:szCs w:val="28"/>
        </w:rPr>
      </w:pPr>
      <w:r>
        <w:rPr>
          <w:caps w:val="0"/>
          <w:sz w:val="28"/>
          <w:szCs w:val="28"/>
        </w:rPr>
        <w:t xml:space="preserve">Получение согласия населения при изменении границ района Законом не предусматривается, если на территориях с низкой плотностью населения изменение границ района не затронуло границ поселений и населенных пунктов, входящих в состав данного района (ч. 4 ст. 12). </w:t>
      </w:r>
    </w:p>
    <w:p w:rsidR="00F87B71" w:rsidRDefault="00F87B71" w:rsidP="00F87B71">
      <w:pPr>
        <w:pStyle w:val="a4"/>
        <w:spacing w:line="360" w:lineRule="auto"/>
        <w:ind w:firstLine="720"/>
        <w:jc w:val="both"/>
        <w:rPr>
          <w:caps w:val="0"/>
          <w:sz w:val="28"/>
          <w:szCs w:val="28"/>
        </w:rPr>
      </w:pPr>
      <w:r>
        <w:rPr>
          <w:caps w:val="0"/>
          <w:sz w:val="28"/>
          <w:szCs w:val="28"/>
        </w:rPr>
        <w:t>В последнем случае решение об изменении границ района и поселения принимается представительными органами муниципальных образований, вовлеченных в процесс изменения границ.</w:t>
      </w:r>
    </w:p>
    <w:p w:rsidR="00F87B71" w:rsidRDefault="00F87B71" w:rsidP="00F87B71">
      <w:pPr>
        <w:pStyle w:val="a4"/>
        <w:spacing w:line="360" w:lineRule="auto"/>
        <w:ind w:firstLine="720"/>
        <w:jc w:val="both"/>
        <w:rPr>
          <w:caps w:val="0"/>
          <w:sz w:val="28"/>
          <w:szCs w:val="28"/>
        </w:rPr>
      </w:pPr>
      <w:r>
        <w:rPr>
          <w:caps w:val="0"/>
          <w:sz w:val="28"/>
          <w:szCs w:val="28"/>
        </w:rPr>
        <w:t xml:space="preserve">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граждан по указанным вопросам. В общем случае в голосовании участвуют граждане тех муниципальных образований и населенных пунктов, границы которых подлежат изменению. </w:t>
      </w:r>
    </w:p>
    <w:p w:rsidR="00F87B71" w:rsidRDefault="00F87B71" w:rsidP="00F87B71">
      <w:pPr>
        <w:pStyle w:val="a4"/>
        <w:spacing w:line="360" w:lineRule="auto"/>
        <w:ind w:firstLine="720"/>
        <w:jc w:val="both"/>
        <w:rPr>
          <w:caps w:val="0"/>
          <w:sz w:val="28"/>
          <w:szCs w:val="28"/>
        </w:rPr>
      </w:pPr>
      <w:r>
        <w:rPr>
          <w:rFonts w:ascii="Helvetica, sans-serif" w:hAnsi="Helvetica, sans-serif"/>
          <w:bCs/>
          <w:iCs/>
          <w:caps w:val="0"/>
          <w:sz w:val="28"/>
          <w:szCs w:val="28"/>
        </w:rPr>
        <w:t>С</w:t>
      </w:r>
      <w:r>
        <w:rPr>
          <w:rFonts w:ascii="Helvetica, sans-serif" w:hAnsi="Helvetica, sans-serif"/>
          <w:bCs/>
          <w:i/>
          <w:iCs/>
          <w:caps w:val="0"/>
          <w:sz w:val="28"/>
          <w:szCs w:val="28"/>
        </w:rPr>
        <w:t xml:space="preserve"> </w:t>
      </w:r>
      <w:r>
        <w:rPr>
          <w:caps w:val="0"/>
          <w:sz w:val="28"/>
          <w:szCs w:val="28"/>
        </w:rPr>
        <w:t>инициативой об изменении границ (ч. 1 ст. 12) и преобразовании (ч. 2 ст. 13) муниципальных образований могут выступить:</w:t>
      </w:r>
    </w:p>
    <w:p w:rsidR="00F87B71" w:rsidRDefault="00F87B71" w:rsidP="00F87B71">
      <w:pPr>
        <w:pStyle w:val="a4"/>
        <w:numPr>
          <w:ilvl w:val="0"/>
          <w:numId w:val="5"/>
        </w:numPr>
        <w:spacing w:line="360" w:lineRule="auto"/>
        <w:ind w:firstLine="720"/>
        <w:jc w:val="both"/>
        <w:rPr>
          <w:caps w:val="0"/>
          <w:sz w:val="28"/>
          <w:szCs w:val="28"/>
        </w:rPr>
      </w:pPr>
      <w:r>
        <w:rPr>
          <w:caps w:val="0"/>
          <w:sz w:val="28"/>
          <w:szCs w:val="28"/>
        </w:rPr>
        <w:t>Население;</w:t>
      </w:r>
    </w:p>
    <w:p w:rsidR="00F87B71" w:rsidRDefault="00F87B71" w:rsidP="00F87B71">
      <w:pPr>
        <w:pStyle w:val="a4"/>
        <w:numPr>
          <w:ilvl w:val="0"/>
          <w:numId w:val="5"/>
        </w:numPr>
        <w:spacing w:line="360" w:lineRule="auto"/>
        <w:ind w:firstLine="720"/>
        <w:jc w:val="both"/>
        <w:rPr>
          <w:caps w:val="0"/>
          <w:sz w:val="28"/>
          <w:szCs w:val="28"/>
        </w:rPr>
      </w:pPr>
      <w:r>
        <w:rPr>
          <w:caps w:val="0"/>
          <w:sz w:val="28"/>
          <w:szCs w:val="28"/>
        </w:rPr>
        <w:t>Органы местного самоуправления;</w:t>
      </w:r>
    </w:p>
    <w:p w:rsidR="00F87B71" w:rsidRDefault="00F87B71" w:rsidP="00F87B71">
      <w:pPr>
        <w:pStyle w:val="a4"/>
        <w:numPr>
          <w:ilvl w:val="0"/>
          <w:numId w:val="5"/>
        </w:numPr>
        <w:spacing w:line="360" w:lineRule="auto"/>
        <w:ind w:firstLine="720"/>
        <w:jc w:val="both"/>
        <w:rPr>
          <w:caps w:val="0"/>
          <w:sz w:val="28"/>
          <w:szCs w:val="28"/>
        </w:rPr>
      </w:pPr>
      <w:r>
        <w:rPr>
          <w:caps w:val="0"/>
          <w:sz w:val="28"/>
          <w:szCs w:val="28"/>
        </w:rPr>
        <w:t>Органы государственной власти субъектов РФ;</w:t>
      </w:r>
    </w:p>
    <w:p w:rsidR="00F87B71" w:rsidRDefault="00F87B71" w:rsidP="00F87B71">
      <w:pPr>
        <w:pStyle w:val="a4"/>
        <w:numPr>
          <w:ilvl w:val="0"/>
          <w:numId w:val="5"/>
        </w:numPr>
        <w:spacing w:line="360" w:lineRule="auto"/>
        <w:ind w:firstLine="720"/>
        <w:jc w:val="both"/>
        <w:rPr>
          <w:caps w:val="0"/>
          <w:sz w:val="28"/>
          <w:szCs w:val="28"/>
        </w:rPr>
      </w:pPr>
      <w:r>
        <w:rPr>
          <w:caps w:val="0"/>
          <w:sz w:val="28"/>
          <w:szCs w:val="28"/>
        </w:rPr>
        <w:t>Федеральные органы государственной власти.</w:t>
      </w:r>
    </w:p>
    <w:p w:rsidR="00F87B71" w:rsidRDefault="00F87B71" w:rsidP="00F87B71">
      <w:pPr>
        <w:spacing w:line="360" w:lineRule="auto"/>
        <w:ind w:firstLine="720"/>
        <w:jc w:val="both"/>
        <w:rPr>
          <w:caps w:val="0"/>
        </w:rPr>
      </w:pPr>
      <w:r>
        <w:rPr>
          <w:caps w:val="0"/>
        </w:rPr>
        <w:t>В Законе определяется, что население реализует свою инициативу в порядке, установленном для реализации граждан инициативы проведения местного референдума.</w:t>
      </w:r>
    </w:p>
    <w:p w:rsidR="00F87B71" w:rsidRDefault="00D65C90" w:rsidP="00F87B71">
      <w:pPr>
        <w:spacing w:line="360" w:lineRule="auto"/>
        <w:ind w:firstLine="720"/>
        <w:jc w:val="both"/>
        <w:rPr>
          <w:caps w:val="0"/>
        </w:rPr>
      </w:pPr>
      <w:r>
        <w:rPr>
          <w:caps w:val="0"/>
        </w:rPr>
        <w:t>Следует обратить внимание, что в Законе о местном самоуправлении 2003г. специально оговорен случай, при котором не может быть осуществлена инициатива органов местного самоуправления и органов государственной власти по изменению границ поселений. Это невозможно лишь в том случае, если произойдет уменьшение численности населения сельских населенных пунктов до нижнего порогового значения, обеспечивающего получение статуса муниципального образования: 1000 человек для территории с низкой плотностью населения и 3000 человек для территории с высокой плотностью населения.</w:t>
      </w:r>
    </w:p>
    <w:p w:rsidR="00D65C90" w:rsidRDefault="00D65C90" w:rsidP="00D65C90">
      <w:pPr>
        <w:spacing w:line="360" w:lineRule="auto"/>
        <w:ind w:firstLine="720"/>
        <w:jc w:val="both"/>
        <w:rPr>
          <w:caps w:val="0"/>
        </w:rPr>
      </w:pPr>
      <w:r>
        <w:rPr>
          <w:caps w:val="0"/>
        </w:rPr>
        <w:t xml:space="preserve">Таким образом, в Законе о местном самоуправлении 2003г. установлено единственное основание, при котором органы государственной власти не могут инициировать процедуру голосования по вопросу изменения границ, преобразование муниципальных образований. </w:t>
      </w:r>
    </w:p>
    <w:p w:rsidR="00D65C90" w:rsidRDefault="00D65C90" w:rsidP="00D65C90">
      <w:pPr>
        <w:spacing w:line="360" w:lineRule="auto"/>
        <w:ind w:firstLine="720"/>
        <w:jc w:val="both"/>
        <w:rPr>
          <w:caps w:val="0"/>
        </w:rPr>
      </w:pPr>
      <w:r>
        <w:rPr>
          <w:caps w:val="0"/>
        </w:rPr>
        <w:t>При наличии других оснований все субъекты права внесения инициативы голосования по вопросам изменения границ, преобразования муниципальных образований могут прибегнуть к выдвижению указанной инициативы. Такими основаниями например, могут быть: улучшение или ухудшение транспортной и социальной инфраструктуры отдельных поселений и населенных пунктов, изменение экономических условий хозяйствования, строительство или ликвидация крупных промышленных или сельскохозяйственных объектов, изменение профиля деятельности монофункциональных поселений и населенных пунктов и др.</w:t>
      </w:r>
      <w:r w:rsidR="00D51D5E">
        <w:rPr>
          <w:rStyle w:val="a9"/>
          <w:caps w:val="0"/>
        </w:rPr>
        <w:footnoteReference w:customMarkFollows="1" w:id="11"/>
        <w:t>[12]</w:t>
      </w:r>
    </w:p>
    <w:p w:rsidR="00D65C90" w:rsidRDefault="0062299A" w:rsidP="00D65C90">
      <w:pPr>
        <w:spacing w:line="360" w:lineRule="auto"/>
        <w:ind w:firstLine="720"/>
        <w:jc w:val="both"/>
        <w:rPr>
          <w:caps w:val="0"/>
        </w:rPr>
      </w:pPr>
      <w:r>
        <w:rPr>
          <w:caps w:val="0"/>
        </w:rPr>
        <w:t xml:space="preserve">Для реализации инициативы граждан по вопросам изменения границ, преобразования муниципальных образований по аналогии с процедурой реализации инициативы граждан при проведении местного референдума необходимо выполнить следующие действия, предусмотренные Федеральным законом от </w:t>
      </w:r>
      <w:smartTag w:uri="urn:schemas-microsoft-com:office:smarttags" w:element="date">
        <w:smartTagPr>
          <w:attr w:name="Year" w:val="2002"/>
          <w:attr w:name="Day" w:val="12"/>
          <w:attr w:name="Month" w:val="6"/>
          <w:attr w:name="ls" w:val="trans"/>
        </w:smartTagPr>
        <w:r>
          <w:rPr>
            <w:caps w:val="0"/>
          </w:rPr>
          <w:t>12 июня 2002г.</w:t>
        </w:r>
      </w:smartTag>
      <w:r>
        <w:rPr>
          <w:caps w:val="0"/>
        </w:rPr>
        <w:t xml:space="preserve"> №67-ФЗ «Об основных гарантиях избирательных прав и права на участие в референдуме граждан Российской Федерации» (с послед. изм.):</w:t>
      </w:r>
    </w:p>
    <w:p w:rsidR="0062299A" w:rsidRDefault="0062299A" w:rsidP="0062299A">
      <w:pPr>
        <w:numPr>
          <w:ilvl w:val="0"/>
          <w:numId w:val="6"/>
        </w:numPr>
        <w:spacing w:line="360" w:lineRule="auto"/>
        <w:jc w:val="both"/>
        <w:rPr>
          <w:caps w:val="0"/>
        </w:rPr>
      </w:pPr>
      <w:r>
        <w:rPr>
          <w:caps w:val="0"/>
        </w:rPr>
        <w:t>Образовать и зарегистрировать инициативную группу;</w:t>
      </w:r>
    </w:p>
    <w:p w:rsidR="0062299A" w:rsidRDefault="0062299A" w:rsidP="0062299A">
      <w:pPr>
        <w:numPr>
          <w:ilvl w:val="0"/>
          <w:numId w:val="6"/>
        </w:numPr>
        <w:spacing w:line="360" w:lineRule="auto"/>
        <w:jc w:val="both"/>
        <w:rPr>
          <w:caps w:val="0"/>
        </w:rPr>
      </w:pPr>
      <w:r>
        <w:rPr>
          <w:caps w:val="0"/>
        </w:rPr>
        <w:t>Получить регистрационное свидетельство;</w:t>
      </w:r>
    </w:p>
    <w:p w:rsidR="0062299A" w:rsidRDefault="0062299A" w:rsidP="0062299A">
      <w:pPr>
        <w:numPr>
          <w:ilvl w:val="0"/>
          <w:numId w:val="6"/>
        </w:numPr>
        <w:spacing w:line="360" w:lineRule="auto"/>
        <w:jc w:val="both"/>
        <w:rPr>
          <w:caps w:val="0"/>
        </w:rPr>
      </w:pPr>
      <w:r>
        <w:rPr>
          <w:caps w:val="0"/>
        </w:rPr>
        <w:t>Осуществить сбор подписей в поддержку инициативы проведения голосования по изменению границ, которые должны пройти проверку в избирательной комиссии муниципального образования;</w:t>
      </w:r>
    </w:p>
    <w:p w:rsidR="0062299A" w:rsidRPr="00F87B71" w:rsidRDefault="0062299A" w:rsidP="0062299A">
      <w:pPr>
        <w:numPr>
          <w:ilvl w:val="0"/>
          <w:numId w:val="6"/>
        </w:numPr>
        <w:spacing w:line="360" w:lineRule="auto"/>
        <w:jc w:val="both"/>
        <w:rPr>
          <w:caps w:val="0"/>
        </w:rPr>
      </w:pPr>
      <w:r>
        <w:rPr>
          <w:caps w:val="0"/>
        </w:rPr>
        <w:t>Направить представительный орган муниципального образования проверенной подписи для принятия решения о проведении голосования.</w:t>
      </w:r>
      <w:r w:rsidR="00D51D5E">
        <w:rPr>
          <w:rStyle w:val="a9"/>
          <w:caps w:val="0"/>
        </w:rPr>
        <w:footnoteReference w:customMarkFollows="1" w:id="12"/>
        <w:t>[13]</w:t>
      </w:r>
    </w:p>
    <w:p w:rsidR="00A577B9" w:rsidRDefault="00A577B9" w:rsidP="00A577B9">
      <w:pPr>
        <w:pStyle w:val="a4"/>
        <w:spacing w:line="360" w:lineRule="auto"/>
        <w:ind w:firstLine="720"/>
        <w:jc w:val="both"/>
        <w:rPr>
          <w:caps w:val="0"/>
          <w:sz w:val="28"/>
          <w:szCs w:val="28"/>
        </w:rPr>
      </w:pPr>
      <w:r>
        <w:rPr>
          <w:caps w:val="0"/>
          <w:sz w:val="28"/>
          <w:szCs w:val="28"/>
        </w:rPr>
        <w:t>Решение о проведении голосования по вопросу изменения границ и</w:t>
      </w:r>
      <w:r>
        <w:rPr>
          <w:rFonts w:ascii="Helvetica, sans-serif" w:hAnsi="Helvetica, sans-serif"/>
          <w:b/>
          <w:bCs/>
          <w:i/>
          <w:iCs/>
          <w:caps w:val="0"/>
          <w:sz w:val="28"/>
          <w:szCs w:val="28"/>
        </w:rPr>
        <w:t xml:space="preserve"> </w:t>
      </w:r>
      <w:r>
        <w:rPr>
          <w:caps w:val="0"/>
          <w:sz w:val="28"/>
          <w:szCs w:val="28"/>
        </w:rPr>
        <w:t>преобразованию муниципальных образований принимается представительными органами муниципальных образований, непосредственно вовлеченных в этот процесс.</w:t>
      </w:r>
    </w:p>
    <w:p w:rsidR="00A577B9" w:rsidRDefault="00A577B9" w:rsidP="00A577B9">
      <w:pPr>
        <w:pStyle w:val="a4"/>
        <w:spacing w:line="360" w:lineRule="auto"/>
        <w:ind w:firstLine="720"/>
        <w:jc w:val="both"/>
        <w:rPr>
          <w:caps w:val="0"/>
          <w:sz w:val="28"/>
          <w:szCs w:val="28"/>
        </w:rPr>
      </w:pPr>
      <w:r>
        <w:rPr>
          <w:caps w:val="0"/>
          <w:sz w:val="28"/>
          <w:szCs w:val="28"/>
        </w:rPr>
        <w:t xml:space="preserve">В Законе о местном самоуправлении </w:t>
      </w:r>
      <w:r>
        <w:rPr>
          <w:bCs/>
          <w:caps w:val="0"/>
          <w:sz w:val="28"/>
          <w:szCs w:val="28"/>
        </w:rPr>
        <w:t>2003</w:t>
      </w:r>
      <w:r>
        <w:rPr>
          <w:caps w:val="0"/>
          <w:sz w:val="28"/>
          <w:szCs w:val="28"/>
        </w:rPr>
        <w:t xml:space="preserve">г. предусмотрены механизмы судебной защиты прав граждан при осуществлении инициативы проведения голосования. Непринятие решения представительным органом муниципального образования о назначении голосования по тем или иным основаниям ведет либо к возбуждению судебной процедуры (в случае обращения в суд субъектов, инициирующих проведение голосования), либо к возникающей в этом случае невозможности изменения границ, преобразования муниципального образования ввиду отсутствия согласия населения. </w:t>
      </w:r>
    </w:p>
    <w:p w:rsidR="00A577B9" w:rsidRDefault="00A577B9" w:rsidP="00A577B9">
      <w:pPr>
        <w:pStyle w:val="a4"/>
        <w:spacing w:line="360" w:lineRule="auto"/>
        <w:ind w:firstLine="720"/>
        <w:jc w:val="both"/>
        <w:rPr>
          <w:caps w:val="0"/>
          <w:sz w:val="28"/>
          <w:szCs w:val="28"/>
        </w:rPr>
      </w:pPr>
      <w:r>
        <w:rPr>
          <w:caps w:val="0"/>
          <w:sz w:val="28"/>
          <w:szCs w:val="28"/>
        </w:rPr>
        <w:t xml:space="preserve">В Законе предусмотрена также возможность обращения в суд субъектов права инициативы проведения голосования по вопросам изменения границ, преобразования муниципальных образований. </w:t>
      </w:r>
    </w:p>
    <w:p w:rsidR="00A577B9" w:rsidRDefault="00A577B9" w:rsidP="00A577B9">
      <w:pPr>
        <w:pStyle w:val="a4"/>
        <w:spacing w:line="360" w:lineRule="auto"/>
        <w:ind w:firstLine="720"/>
        <w:jc w:val="both"/>
        <w:rPr>
          <w:caps w:val="0"/>
          <w:sz w:val="28"/>
          <w:szCs w:val="28"/>
        </w:rPr>
      </w:pPr>
      <w:r>
        <w:rPr>
          <w:caps w:val="0"/>
          <w:sz w:val="28"/>
          <w:szCs w:val="28"/>
        </w:rPr>
        <w:t xml:space="preserve">Глава местной администрации, органы государственной власти субъекта </w:t>
      </w:r>
      <w:r>
        <w:rPr>
          <w:bCs/>
          <w:caps w:val="0"/>
          <w:sz w:val="28"/>
          <w:szCs w:val="28"/>
        </w:rPr>
        <w:t>РФ,</w:t>
      </w:r>
      <w:r>
        <w:rPr>
          <w:b/>
          <w:bCs/>
          <w:caps w:val="0"/>
          <w:sz w:val="28"/>
          <w:szCs w:val="28"/>
        </w:rPr>
        <w:t xml:space="preserve"> </w:t>
      </w:r>
      <w:r>
        <w:rPr>
          <w:caps w:val="0"/>
          <w:sz w:val="28"/>
          <w:szCs w:val="28"/>
        </w:rPr>
        <w:t>прокурор могут прибегнуть к судебной процедуре назначения голосования, если представительный орган муниципального образования не назначил в 30-дневный срок дату его проведения.</w:t>
      </w:r>
    </w:p>
    <w:p w:rsidR="00A577B9" w:rsidRDefault="00A577B9" w:rsidP="00A577B9">
      <w:pPr>
        <w:pStyle w:val="a4"/>
        <w:spacing w:line="360" w:lineRule="auto"/>
        <w:ind w:firstLine="720"/>
        <w:jc w:val="both"/>
        <w:rPr>
          <w:caps w:val="0"/>
          <w:sz w:val="28"/>
          <w:szCs w:val="28"/>
        </w:rPr>
      </w:pPr>
      <w:r>
        <w:rPr>
          <w:bCs/>
          <w:caps w:val="0"/>
          <w:sz w:val="28"/>
          <w:szCs w:val="28"/>
        </w:rPr>
        <w:t>В</w:t>
      </w:r>
      <w:r>
        <w:rPr>
          <w:b/>
          <w:bCs/>
          <w:caps w:val="0"/>
          <w:sz w:val="28"/>
          <w:szCs w:val="28"/>
        </w:rPr>
        <w:t xml:space="preserve"> </w:t>
      </w:r>
      <w:r>
        <w:rPr>
          <w:caps w:val="0"/>
          <w:sz w:val="28"/>
          <w:szCs w:val="28"/>
        </w:rPr>
        <w:t xml:space="preserve">Законе о местном самоуправлении </w:t>
      </w:r>
      <w:r>
        <w:rPr>
          <w:bCs/>
          <w:caps w:val="0"/>
          <w:sz w:val="28"/>
          <w:szCs w:val="28"/>
        </w:rPr>
        <w:t>2003</w:t>
      </w:r>
      <w:r>
        <w:rPr>
          <w:caps w:val="0"/>
          <w:sz w:val="28"/>
          <w:szCs w:val="28"/>
        </w:rPr>
        <w:t>г. вводятся положения по установлению результатов голосования и подведению его итогов, отличные от процедуры подведения итогов голосования на местном референдуме. Голосование по вопросам изменения границ,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считается полученным, если за такое изменение проголосовало более половины принявших участие в голосовании жителей муниципального образования или части муниципального образования.</w:t>
      </w:r>
      <w:r w:rsidR="00D36F72">
        <w:rPr>
          <w:rStyle w:val="a9"/>
          <w:caps w:val="0"/>
          <w:sz w:val="28"/>
          <w:szCs w:val="28"/>
        </w:rPr>
        <w:footnoteReference w:customMarkFollows="1" w:id="13"/>
        <w:t>[14]</w:t>
      </w:r>
    </w:p>
    <w:p w:rsidR="00EA0A50" w:rsidRDefault="00EA0A50" w:rsidP="00A577B9">
      <w:pPr>
        <w:pStyle w:val="a4"/>
        <w:spacing w:line="360" w:lineRule="auto"/>
        <w:ind w:firstLine="720"/>
        <w:jc w:val="both"/>
        <w:rPr>
          <w:b/>
          <w:bCs/>
          <w:caps w:val="0"/>
          <w:sz w:val="28"/>
          <w:szCs w:val="28"/>
        </w:rPr>
      </w:pPr>
    </w:p>
    <w:p w:rsidR="00CA3E48" w:rsidRPr="00EA0A50" w:rsidRDefault="00A577B9" w:rsidP="00EA0A50">
      <w:pPr>
        <w:pStyle w:val="a3"/>
      </w:pPr>
      <w:bookmarkStart w:id="3" w:name="_Toc252109502"/>
      <w:r w:rsidRPr="00EA0A50">
        <w:t>Преобразование муниципального образования</w:t>
      </w:r>
      <w:bookmarkEnd w:id="3"/>
    </w:p>
    <w:p w:rsidR="00EA0A50" w:rsidRDefault="00EA0A50" w:rsidP="00A577B9">
      <w:pPr>
        <w:spacing w:line="360" w:lineRule="auto"/>
        <w:ind w:firstLine="720"/>
        <w:jc w:val="center"/>
        <w:rPr>
          <w:b/>
          <w:caps w:val="0"/>
        </w:rPr>
      </w:pPr>
    </w:p>
    <w:p w:rsidR="00A577B9" w:rsidRDefault="00A577B9" w:rsidP="00A577B9">
      <w:pPr>
        <w:pStyle w:val="a4"/>
        <w:spacing w:line="360" w:lineRule="auto"/>
        <w:ind w:firstLine="720"/>
        <w:jc w:val="both"/>
        <w:rPr>
          <w:b/>
          <w:bCs/>
          <w:caps w:val="0"/>
          <w:sz w:val="28"/>
          <w:szCs w:val="28"/>
        </w:rPr>
      </w:pPr>
      <w:r>
        <w:rPr>
          <w:caps w:val="0"/>
          <w:sz w:val="28"/>
          <w:szCs w:val="28"/>
        </w:rPr>
        <w:t xml:space="preserve">Законом о местном самоуправлении 2003г. определено понятие преобразования муниципальных образований, чего не было ранее. </w:t>
      </w:r>
      <w:r>
        <w:rPr>
          <w:rFonts w:ascii="Helvetica, sans-serif" w:hAnsi="Helvetica, sans-serif"/>
          <w:b/>
          <w:bCs/>
          <w:caps w:val="0"/>
          <w:sz w:val="28"/>
          <w:szCs w:val="28"/>
        </w:rPr>
        <w:t>Под преобразованием му</w:t>
      </w:r>
      <w:r>
        <w:rPr>
          <w:b/>
          <w:bCs/>
          <w:caps w:val="0"/>
          <w:sz w:val="28"/>
          <w:szCs w:val="28"/>
        </w:rPr>
        <w:t>ниципаль</w:t>
      </w:r>
      <w:r>
        <w:rPr>
          <w:rFonts w:ascii="Helvetica, sans-serif" w:hAnsi="Helvetica, sans-serif"/>
          <w:b/>
          <w:bCs/>
          <w:caps w:val="0"/>
          <w:sz w:val="28"/>
          <w:szCs w:val="28"/>
        </w:rPr>
        <w:t>ного образова</w:t>
      </w:r>
      <w:r>
        <w:rPr>
          <w:b/>
          <w:bCs/>
          <w:caps w:val="0"/>
          <w:sz w:val="28"/>
          <w:szCs w:val="28"/>
        </w:rPr>
        <w:t xml:space="preserve">ния </w:t>
      </w:r>
      <w:r>
        <w:rPr>
          <w:rFonts w:ascii="Helvetica, sans-serif" w:hAnsi="Helvetica, sans-serif"/>
          <w:b/>
          <w:bCs/>
          <w:caps w:val="0"/>
          <w:sz w:val="28"/>
          <w:szCs w:val="28"/>
        </w:rPr>
        <w:t xml:space="preserve">понимаются: </w:t>
      </w:r>
    </w:p>
    <w:p w:rsidR="00A577B9" w:rsidRDefault="00A577B9" w:rsidP="00A577B9">
      <w:pPr>
        <w:pStyle w:val="a4"/>
        <w:spacing w:line="360" w:lineRule="auto"/>
        <w:ind w:firstLine="720"/>
        <w:jc w:val="both"/>
        <w:rPr>
          <w:caps w:val="0"/>
          <w:sz w:val="28"/>
          <w:szCs w:val="28"/>
        </w:rPr>
      </w:pPr>
      <w:r>
        <w:rPr>
          <w:caps w:val="0"/>
          <w:sz w:val="28"/>
          <w:szCs w:val="28"/>
        </w:rPr>
        <w:t xml:space="preserve">1) объединение муниципальных образований; </w:t>
      </w:r>
    </w:p>
    <w:p w:rsidR="00A577B9" w:rsidRDefault="00A577B9" w:rsidP="00A577B9">
      <w:pPr>
        <w:pStyle w:val="a4"/>
        <w:spacing w:line="360" w:lineRule="auto"/>
        <w:ind w:firstLine="720"/>
        <w:jc w:val="both"/>
        <w:rPr>
          <w:caps w:val="0"/>
          <w:sz w:val="28"/>
          <w:szCs w:val="28"/>
        </w:rPr>
      </w:pPr>
      <w:r>
        <w:rPr>
          <w:rFonts w:ascii="Helvetica, sans-serif" w:hAnsi="Helvetica, sans-serif"/>
          <w:bCs/>
          <w:caps w:val="0"/>
          <w:sz w:val="28"/>
          <w:szCs w:val="28"/>
        </w:rPr>
        <w:t>2)</w:t>
      </w:r>
      <w:r>
        <w:rPr>
          <w:rFonts w:ascii="Helvetica, sans-serif" w:hAnsi="Helvetica, sans-serif"/>
          <w:b/>
          <w:bCs/>
          <w:caps w:val="0"/>
          <w:sz w:val="28"/>
          <w:szCs w:val="28"/>
        </w:rPr>
        <w:t xml:space="preserve"> </w:t>
      </w:r>
      <w:r>
        <w:rPr>
          <w:caps w:val="0"/>
          <w:sz w:val="28"/>
          <w:szCs w:val="28"/>
        </w:rPr>
        <w:t xml:space="preserve">разделение муниципальных образований; </w:t>
      </w:r>
    </w:p>
    <w:p w:rsidR="00A577B9" w:rsidRDefault="00A577B9" w:rsidP="00A577B9">
      <w:pPr>
        <w:pStyle w:val="a4"/>
        <w:spacing w:line="360" w:lineRule="auto"/>
        <w:ind w:firstLine="720"/>
        <w:jc w:val="both"/>
        <w:rPr>
          <w:caps w:val="0"/>
          <w:sz w:val="28"/>
          <w:szCs w:val="28"/>
        </w:rPr>
      </w:pPr>
      <w:r>
        <w:rPr>
          <w:caps w:val="0"/>
          <w:sz w:val="28"/>
          <w:szCs w:val="28"/>
        </w:rPr>
        <w:t xml:space="preserve">3) изменение статуса городского поселения в связи с наделением его статусом городского округа либо лишением его статуса городского округа. </w:t>
      </w:r>
    </w:p>
    <w:p w:rsidR="00A577B9" w:rsidRDefault="00A577B9" w:rsidP="00A577B9">
      <w:pPr>
        <w:pStyle w:val="a4"/>
        <w:spacing w:line="360" w:lineRule="auto"/>
        <w:ind w:firstLine="720"/>
        <w:jc w:val="both"/>
        <w:rPr>
          <w:rFonts w:ascii="Helvetica, sans-serif" w:hAnsi="Helvetica, sans-serif"/>
          <w:b/>
          <w:bCs/>
          <w:caps w:val="0"/>
          <w:sz w:val="28"/>
          <w:szCs w:val="28"/>
        </w:rPr>
      </w:pPr>
      <w:r>
        <w:rPr>
          <w:caps w:val="0"/>
          <w:sz w:val="28"/>
          <w:szCs w:val="28"/>
        </w:rPr>
        <w:t xml:space="preserve">Преобразование муниципальных образований осуществляется законами субъектов РФ, его инициаторами могут выступать население, органы местного самоуправления, органы государственной власти субъектов РФ, федеральные органы государственной власти. Инициатива населения при этом, так же как и инициатива по изменению границ муниципального образования, осуществляется в порядке, установленном для выдвижения инициативы проведения местного референдума. </w:t>
      </w:r>
      <w:r w:rsidR="00D36F72">
        <w:rPr>
          <w:rStyle w:val="a9"/>
          <w:caps w:val="0"/>
          <w:sz w:val="28"/>
          <w:szCs w:val="28"/>
        </w:rPr>
        <w:footnoteReference w:customMarkFollows="1" w:id="14"/>
        <w:t>[15]</w:t>
      </w:r>
    </w:p>
    <w:p w:rsidR="00A577B9" w:rsidRDefault="00A577B9" w:rsidP="00A577B9">
      <w:pPr>
        <w:spacing w:line="360" w:lineRule="auto"/>
        <w:ind w:firstLine="720"/>
        <w:jc w:val="both"/>
        <w:rPr>
          <w:caps w:val="0"/>
        </w:rPr>
      </w:pPr>
    </w:p>
    <w:p w:rsidR="00A577B9" w:rsidRDefault="00A577B9" w:rsidP="00C902F7">
      <w:pPr>
        <w:spacing w:line="360" w:lineRule="auto"/>
        <w:jc w:val="center"/>
        <w:rPr>
          <w:b/>
          <w:caps w:val="0"/>
        </w:rPr>
      </w:pPr>
      <w:r>
        <w:rPr>
          <w:caps w:val="0"/>
        </w:rPr>
        <w:br w:type="page"/>
      </w:r>
      <w:r w:rsidRPr="00C902F7">
        <w:rPr>
          <w:b/>
          <w:caps w:val="0"/>
        </w:rPr>
        <w:t>Заключение</w:t>
      </w:r>
    </w:p>
    <w:p w:rsidR="005F121C" w:rsidRDefault="005F121C" w:rsidP="00C902F7">
      <w:pPr>
        <w:spacing w:line="360" w:lineRule="auto"/>
        <w:jc w:val="center"/>
        <w:rPr>
          <w:b/>
          <w:caps w:val="0"/>
        </w:rPr>
      </w:pPr>
    </w:p>
    <w:p w:rsidR="0024737C" w:rsidRPr="0024737C" w:rsidRDefault="0024737C" w:rsidP="0024737C">
      <w:pPr>
        <w:pStyle w:val="a4"/>
        <w:spacing w:line="360" w:lineRule="auto"/>
        <w:ind w:firstLine="720"/>
        <w:jc w:val="both"/>
        <w:rPr>
          <w:caps w:val="0"/>
          <w:sz w:val="28"/>
          <w:szCs w:val="28"/>
        </w:rPr>
      </w:pPr>
      <w:r w:rsidRPr="0024737C">
        <w:rPr>
          <w:caps w:val="0"/>
          <w:sz w:val="28"/>
          <w:szCs w:val="28"/>
        </w:rPr>
        <w:t xml:space="preserve">Таким образом, </w:t>
      </w:r>
      <w:r>
        <w:rPr>
          <w:caps w:val="0"/>
          <w:sz w:val="28"/>
          <w:szCs w:val="28"/>
        </w:rPr>
        <w:t>в</w:t>
      </w:r>
      <w:r w:rsidRPr="0024737C">
        <w:rPr>
          <w:caps w:val="0"/>
          <w:sz w:val="28"/>
          <w:szCs w:val="28"/>
        </w:rPr>
        <w:t xml:space="preserve"> настоящее время в результате установления нового муниципального территориального деления России сформировалось три основных варианта реализация в субъектах РФ правовых норм Федерального закона о территориальной организации местной власти: </w:t>
      </w:r>
    </w:p>
    <w:p w:rsidR="0024737C" w:rsidRPr="0024737C" w:rsidRDefault="0024737C" w:rsidP="0024737C">
      <w:pPr>
        <w:pStyle w:val="a4"/>
        <w:spacing w:line="360" w:lineRule="auto"/>
        <w:ind w:firstLine="720"/>
        <w:jc w:val="both"/>
        <w:rPr>
          <w:caps w:val="0"/>
          <w:sz w:val="28"/>
          <w:szCs w:val="28"/>
        </w:rPr>
      </w:pPr>
      <w:r w:rsidRPr="0024737C">
        <w:rPr>
          <w:caps w:val="0"/>
          <w:sz w:val="28"/>
          <w:szCs w:val="28"/>
        </w:rPr>
        <w:t>1 максимальное сохранение существующих в субъекте РФ территориальных границ;</w:t>
      </w:r>
    </w:p>
    <w:p w:rsidR="0024737C" w:rsidRPr="0024737C" w:rsidRDefault="0024737C" w:rsidP="0024737C">
      <w:pPr>
        <w:pStyle w:val="a4"/>
        <w:spacing w:line="360" w:lineRule="auto"/>
        <w:ind w:firstLine="720"/>
        <w:jc w:val="both"/>
        <w:rPr>
          <w:caps w:val="0"/>
          <w:sz w:val="28"/>
          <w:szCs w:val="28"/>
        </w:rPr>
      </w:pPr>
      <w:r w:rsidRPr="0024737C">
        <w:rPr>
          <w:caps w:val="0"/>
          <w:sz w:val="28"/>
          <w:szCs w:val="28"/>
        </w:rPr>
        <w:t xml:space="preserve">2 избирательное изменение границ муниципальных образований, основанное на политических, социально-экономических, управленческих, исторических и других мотивах. </w:t>
      </w:r>
    </w:p>
    <w:p w:rsidR="0024737C" w:rsidRDefault="0024737C" w:rsidP="0024737C">
      <w:pPr>
        <w:tabs>
          <w:tab w:val="left" w:pos="900"/>
        </w:tabs>
        <w:spacing w:line="360" w:lineRule="auto"/>
        <w:ind w:firstLine="720"/>
        <w:jc w:val="both"/>
        <w:rPr>
          <w:caps w:val="0"/>
        </w:rPr>
      </w:pPr>
      <w:r w:rsidRPr="0024737C">
        <w:rPr>
          <w:caps w:val="0"/>
        </w:rPr>
        <w:t>3 максимальное изменение территориальных границ и изменение существующих территорий муниципальных образований.</w:t>
      </w:r>
    </w:p>
    <w:p w:rsidR="005F121C" w:rsidRPr="005F121C" w:rsidRDefault="005F121C" w:rsidP="005F121C">
      <w:pPr>
        <w:pStyle w:val="a4"/>
        <w:spacing w:line="360" w:lineRule="auto"/>
        <w:ind w:firstLine="720"/>
        <w:jc w:val="both"/>
        <w:rPr>
          <w:caps w:val="0"/>
          <w:sz w:val="28"/>
          <w:szCs w:val="28"/>
        </w:rPr>
      </w:pPr>
      <w:r w:rsidRPr="005F121C">
        <w:rPr>
          <w:caps w:val="0"/>
          <w:sz w:val="28"/>
          <w:szCs w:val="28"/>
        </w:rPr>
        <w:t>При изменении границ муниципальных образований согласие населения необходимо в следующих случаях:</w:t>
      </w:r>
    </w:p>
    <w:p w:rsidR="005F121C" w:rsidRDefault="005F121C" w:rsidP="005F121C">
      <w:pPr>
        <w:pStyle w:val="a4"/>
        <w:spacing w:line="360" w:lineRule="auto"/>
        <w:ind w:firstLine="708"/>
        <w:jc w:val="both"/>
        <w:rPr>
          <w:caps w:val="0"/>
          <w:sz w:val="28"/>
          <w:szCs w:val="28"/>
        </w:rPr>
      </w:pPr>
      <w:r>
        <w:rPr>
          <w:caps w:val="0"/>
          <w:sz w:val="28"/>
          <w:szCs w:val="28"/>
        </w:rPr>
        <w:t>а) если изменение границ муниципальных районов связано с отнесением территории поселений и (или) территорий населенных пунктов одного района к территориям другого района;</w:t>
      </w:r>
      <w:r>
        <w:rPr>
          <w:caps w:val="0"/>
        </w:rPr>
        <w:t xml:space="preserve"> </w:t>
      </w:r>
    </w:p>
    <w:p w:rsidR="005F121C" w:rsidRDefault="005F121C" w:rsidP="005F121C">
      <w:pPr>
        <w:pStyle w:val="a4"/>
        <w:spacing w:line="360" w:lineRule="auto"/>
        <w:ind w:firstLine="708"/>
        <w:jc w:val="both"/>
        <w:rPr>
          <w:caps w:val="0"/>
          <w:sz w:val="28"/>
          <w:szCs w:val="28"/>
        </w:rPr>
      </w:pPr>
      <w:r>
        <w:rPr>
          <w:caps w:val="0"/>
          <w:sz w:val="28"/>
          <w:szCs w:val="28"/>
        </w:rPr>
        <w:t>б) если изменение границ поселений связано с отнесением территорий населенных пунктов, находящихся в границах данно</w:t>
      </w:r>
      <w:r>
        <w:rPr>
          <w:rFonts w:ascii="Helvetica, sans-serif" w:hAnsi="Helvetica, sans-serif"/>
          <w:caps w:val="0"/>
          <w:sz w:val="28"/>
          <w:szCs w:val="28"/>
        </w:rPr>
        <w:t xml:space="preserve">го </w:t>
      </w:r>
      <w:r>
        <w:rPr>
          <w:caps w:val="0"/>
          <w:sz w:val="28"/>
          <w:szCs w:val="28"/>
        </w:rPr>
        <w:t xml:space="preserve">поселения, к территории другого поселения. </w:t>
      </w:r>
    </w:p>
    <w:p w:rsidR="005F121C" w:rsidRPr="0024737C" w:rsidRDefault="005F121C" w:rsidP="005F121C">
      <w:pPr>
        <w:tabs>
          <w:tab w:val="left" w:pos="900"/>
        </w:tabs>
        <w:spacing w:line="360" w:lineRule="auto"/>
        <w:ind w:firstLine="720"/>
        <w:jc w:val="both"/>
        <w:rPr>
          <w:caps w:val="0"/>
        </w:rPr>
      </w:pPr>
    </w:p>
    <w:p w:rsidR="00A577B9" w:rsidRPr="00C902F7" w:rsidRDefault="00A577B9" w:rsidP="00C902F7">
      <w:pPr>
        <w:spacing w:line="360" w:lineRule="auto"/>
        <w:jc w:val="center"/>
        <w:rPr>
          <w:b/>
          <w:caps w:val="0"/>
        </w:rPr>
      </w:pPr>
      <w:r>
        <w:rPr>
          <w:caps w:val="0"/>
        </w:rPr>
        <w:br w:type="page"/>
      </w:r>
      <w:r w:rsidRPr="00C902F7">
        <w:rPr>
          <w:b/>
          <w:caps w:val="0"/>
        </w:rPr>
        <w:t>Список использованных источников информации</w:t>
      </w:r>
    </w:p>
    <w:p w:rsidR="00A577B9" w:rsidRPr="00C902F7" w:rsidRDefault="00A577B9" w:rsidP="00C902F7">
      <w:pPr>
        <w:spacing w:line="360" w:lineRule="auto"/>
        <w:jc w:val="center"/>
        <w:rPr>
          <w:b/>
          <w:caps w:val="0"/>
        </w:rPr>
      </w:pPr>
    </w:p>
    <w:p w:rsidR="00863460" w:rsidRDefault="00863460" w:rsidP="00097B32">
      <w:pPr>
        <w:numPr>
          <w:ilvl w:val="0"/>
          <w:numId w:val="7"/>
        </w:numPr>
        <w:tabs>
          <w:tab w:val="clear" w:pos="2007"/>
          <w:tab w:val="num" w:pos="1080"/>
        </w:tabs>
        <w:spacing w:line="360" w:lineRule="auto"/>
        <w:ind w:left="1080"/>
        <w:jc w:val="both"/>
        <w:rPr>
          <w:caps w:val="0"/>
        </w:rPr>
      </w:pPr>
      <w:r>
        <w:rPr>
          <w:caps w:val="0"/>
        </w:rPr>
        <w:t>Конституция Российской Федерации</w:t>
      </w:r>
    </w:p>
    <w:p w:rsidR="00097B32" w:rsidRDefault="00097B32" w:rsidP="00097B32">
      <w:pPr>
        <w:numPr>
          <w:ilvl w:val="0"/>
          <w:numId w:val="7"/>
        </w:numPr>
        <w:tabs>
          <w:tab w:val="clear" w:pos="2007"/>
          <w:tab w:val="num" w:pos="1080"/>
        </w:tabs>
        <w:spacing w:line="360" w:lineRule="auto"/>
        <w:ind w:left="1080"/>
        <w:jc w:val="both"/>
        <w:rPr>
          <w:caps w:val="0"/>
        </w:rPr>
      </w:pPr>
      <w:r>
        <w:rPr>
          <w:caps w:val="0"/>
        </w:rPr>
        <w:t xml:space="preserve">Федеральный закон от </w:t>
      </w:r>
      <w:smartTag w:uri="urn:schemas-microsoft-com:office:smarttags" w:element="date">
        <w:smartTagPr>
          <w:attr w:name="Year" w:val="2003"/>
          <w:attr w:name="Day" w:val="6"/>
          <w:attr w:name="Month" w:val="10"/>
          <w:attr w:name="ls" w:val="trans"/>
        </w:smartTagPr>
        <w:r>
          <w:rPr>
            <w:caps w:val="0"/>
          </w:rPr>
          <w:t>6 октября 2003г.</w:t>
        </w:r>
      </w:smartTag>
      <w:r>
        <w:rPr>
          <w:caps w:val="0"/>
        </w:rPr>
        <w:t xml:space="preserve"> №131 – ФЗ «Об общих принципах организации местного самоуправления в Российской Федерации»</w:t>
      </w:r>
    </w:p>
    <w:p w:rsidR="00097B32" w:rsidRDefault="00097B32" w:rsidP="00097B32">
      <w:pPr>
        <w:numPr>
          <w:ilvl w:val="0"/>
          <w:numId w:val="7"/>
        </w:numPr>
        <w:tabs>
          <w:tab w:val="clear" w:pos="2007"/>
          <w:tab w:val="num" w:pos="1080"/>
        </w:tabs>
        <w:spacing w:line="360" w:lineRule="auto"/>
        <w:ind w:left="1080"/>
        <w:jc w:val="both"/>
        <w:rPr>
          <w:caps w:val="0"/>
        </w:rPr>
      </w:pPr>
      <w:r>
        <w:rPr>
          <w:caps w:val="0"/>
        </w:rPr>
        <w:t xml:space="preserve">Федеральный закон от </w:t>
      </w:r>
      <w:smartTag w:uri="urn:schemas-microsoft-com:office:smarttags" w:element="date">
        <w:smartTagPr>
          <w:attr w:name="Year" w:val="2002"/>
          <w:attr w:name="Day" w:val="12"/>
          <w:attr w:name="Month" w:val="6"/>
          <w:attr w:name="ls" w:val="trans"/>
        </w:smartTagPr>
        <w:r>
          <w:rPr>
            <w:caps w:val="0"/>
          </w:rPr>
          <w:t>12 июня 2002г.</w:t>
        </w:r>
      </w:smartTag>
      <w:r>
        <w:rPr>
          <w:caps w:val="0"/>
        </w:rPr>
        <w:t xml:space="preserve"> №67 – ФЗ «Об основных гарантиях избирательных прав и права на участие в референдуме граждан Российской Федерации»</w:t>
      </w:r>
    </w:p>
    <w:p w:rsidR="00D43B1D" w:rsidRDefault="00D43B1D" w:rsidP="00097B32">
      <w:pPr>
        <w:numPr>
          <w:ilvl w:val="0"/>
          <w:numId w:val="7"/>
        </w:numPr>
        <w:tabs>
          <w:tab w:val="clear" w:pos="2007"/>
          <w:tab w:val="num" w:pos="1080"/>
        </w:tabs>
        <w:spacing w:line="360" w:lineRule="auto"/>
        <w:ind w:left="1080"/>
        <w:jc w:val="both"/>
        <w:rPr>
          <w:caps w:val="0"/>
        </w:rPr>
      </w:pPr>
      <w:r>
        <w:rPr>
          <w:caps w:val="0"/>
        </w:rPr>
        <w:t xml:space="preserve">Распоряжение Правительства РФ №707-р от </w:t>
      </w:r>
      <w:smartTag w:uri="urn:schemas-microsoft-com:office:smarttags" w:element="date">
        <w:smartTagPr>
          <w:attr w:name="Year" w:val="2004"/>
          <w:attr w:name="Day" w:val="25"/>
          <w:attr w:name="Month" w:val="5"/>
          <w:attr w:name="ls" w:val="trans"/>
        </w:smartTagPr>
        <w:r>
          <w:rPr>
            <w:caps w:val="0"/>
          </w:rPr>
          <w:t>25 мая 2004г.</w:t>
        </w:r>
      </w:smartTag>
    </w:p>
    <w:p w:rsidR="00863460" w:rsidRDefault="00863460" w:rsidP="00863460">
      <w:pPr>
        <w:numPr>
          <w:ilvl w:val="0"/>
          <w:numId w:val="7"/>
        </w:numPr>
        <w:tabs>
          <w:tab w:val="clear" w:pos="2007"/>
          <w:tab w:val="num" w:pos="1080"/>
        </w:tabs>
        <w:spacing w:line="360" w:lineRule="auto"/>
        <w:ind w:left="1080"/>
        <w:jc w:val="both"/>
        <w:rPr>
          <w:caps w:val="0"/>
        </w:rPr>
      </w:pPr>
      <w:r>
        <w:rPr>
          <w:caps w:val="0"/>
        </w:rPr>
        <w:t>Наумов С.Ю. Основы организации муниципального управления. – М.: «ФОРУМ», 2009г. – 352с.</w:t>
      </w:r>
    </w:p>
    <w:p w:rsidR="00BD6E29" w:rsidRDefault="00BD6E29" w:rsidP="00863460">
      <w:pPr>
        <w:numPr>
          <w:ilvl w:val="0"/>
          <w:numId w:val="7"/>
        </w:numPr>
        <w:tabs>
          <w:tab w:val="clear" w:pos="2007"/>
          <w:tab w:val="num" w:pos="1080"/>
        </w:tabs>
        <w:spacing w:line="360" w:lineRule="auto"/>
        <w:ind w:left="1080"/>
        <w:jc w:val="both"/>
        <w:rPr>
          <w:caps w:val="0"/>
        </w:rPr>
      </w:pPr>
      <w:r>
        <w:rPr>
          <w:caps w:val="0"/>
        </w:rPr>
        <w:t>Муниципальное право / Под ред. Конина Н.М. М.:, 2006г. – 381с.</w:t>
      </w:r>
    </w:p>
    <w:p w:rsidR="00BD6E29" w:rsidRDefault="00BD6E29" w:rsidP="00BD6E29">
      <w:pPr>
        <w:numPr>
          <w:ilvl w:val="0"/>
          <w:numId w:val="7"/>
        </w:numPr>
        <w:tabs>
          <w:tab w:val="clear" w:pos="2007"/>
          <w:tab w:val="num" w:pos="1080"/>
        </w:tabs>
        <w:spacing w:line="360" w:lineRule="auto"/>
        <w:ind w:left="1080"/>
        <w:jc w:val="both"/>
        <w:rPr>
          <w:caps w:val="0"/>
        </w:rPr>
      </w:pPr>
      <w:r>
        <w:rPr>
          <w:caps w:val="0"/>
        </w:rPr>
        <w:t>Муниципальное право / Под ред. Чаннова С.Е. М.:, 2008г. – 369с.</w:t>
      </w:r>
    </w:p>
    <w:p w:rsidR="00BD6E29" w:rsidRDefault="00BD6E29" w:rsidP="00BD6E29">
      <w:pPr>
        <w:numPr>
          <w:ilvl w:val="0"/>
          <w:numId w:val="7"/>
        </w:numPr>
        <w:tabs>
          <w:tab w:val="clear" w:pos="2007"/>
          <w:tab w:val="num" w:pos="1080"/>
        </w:tabs>
        <w:spacing w:line="360" w:lineRule="auto"/>
        <w:ind w:left="1080"/>
        <w:jc w:val="both"/>
        <w:rPr>
          <w:caps w:val="0"/>
        </w:rPr>
      </w:pPr>
      <w:r>
        <w:rPr>
          <w:caps w:val="0"/>
        </w:rPr>
        <w:t>Муниципальное право России / Под ред. Кокотова А.Н. М.:, 2008г. – 540с.</w:t>
      </w:r>
    </w:p>
    <w:p w:rsidR="00863460" w:rsidRDefault="00BD6E29" w:rsidP="00863460">
      <w:pPr>
        <w:numPr>
          <w:ilvl w:val="0"/>
          <w:numId w:val="7"/>
        </w:numPr>
        <w:tabs>
          <w:tab w:val="clear" w:pos="2007"/>
          <w:tab w:val="num" w:pos="1080"/>
        </w:tabs>
        <w:spacing w:line="360" w:lineRule="auto"/>
        <w:ind w:left="1080"/>
        <w:jc w:val="both"/>
        <w:rPr>
          <w:caps w:val="0"/>
        </w:rPr>
      </w:pPr>
      <w:r>
        <w:rPr>
          <w:caps w:val="0"/>
        </w:rPr>
        <w:t>Муниципальное право России / Под ред. Постового Н.В. М.:, 2008г. – 480с.</w:t>
      </w:r>
    </w:p>
    <w:p w:rsidR="00863460" w:rsidRDefault="00863460" w:rsidP="00BD6E29">
      <w:pPr>
        <w:spacing w:line="360" w:lineRule="auto"/>
        <w:jc w:val="both"/>
        <w:rPr>
          <w:caps w:val="0"/>
        </w:rPr>
      </w:pPr>
    </w:p>
    <w:p w:rsidR="00863460" w:rsidRPr="00A577B9" w:rsidRDefault="00863460" w:rsidP="0071264E">
      <w:pPr>
        <w:spacing w:line="360" w:lineRule="auto"/>
        <w:jc w:val="both"/>
        <w:rPr>
          <w:caps w:val="0"/>
        </w:rPr>
      </w:pPr>
      <w:bookmarkStart w:id="4" w:name="_GoBack"/>
      <w:bookmarkEnd w:id="4"/>
    </w:p>
    <w:sectPr w:rsidR="00863460" w:rsidRPr="00A577B9" w:rsidSect="00EA0A50">
      <w:footerReference w:type="even" r:id="rId7"/>
      <w:footerReference w:type="default" r:id="rId8"/>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DDF" w:rsidRDefault="005B4DDF">
      <w:r>
        <w:separator/>
      </w:r>
    </w:p>
  </w:endnote>
  <w:endnote w:type="continuationSeparator" w:id="0">
    <w:p w:rsidR="005B4DDF" w:rsidRDefault="005B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sans-serif">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D5E" w:rsidRDefault="00D51D5E" w:rsidP="00FE5C3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51D5E" w:rsidRDefault="00D51D5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D5E" w:rsidRDefault="00D51D5E" w:rsidP="00FE5C3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42D78">
      <w:rPr>
        <w:rStyle w:val="a7"/>
        <w:noProof/>
      </w:rPr>
      <w:t>3</w:t>
    </w:r>
    <w:r>
      <w:rPr>
        <w:rStyle w:val="a7"/>
      </w:rPr>
      <w:fldChar w:fldCharType="end"/>
    </w:r>
  </w:p>
  <w:p w:rsidR="00D51D5E" w:rsidRDefault="00D51D5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DDF" w:rsidRDefault="005B4DDF">
      <w:r>
        <w:separator/>
      </w:r>
    </w:p>
  </w:footnote>
  <w:footnote w:type="continuationSeparator" w:id="0">
    <w:p w:rsidR="005B4DDF" w:rsidRDefault="005B4DDF">
      <w:r>
        <w:continuationSeparator/>
      </w:r>
    </w:p>
  </w:footnote>
  <w:footnote w:id="1">
    <w:p w:rsidR="00D51D5E" w:rsidRPr="00846619" w:rsidRDefault="00D51D5E" w:rsidP="00846619">
      <w:pPr>
        <w:jc w:val="both"/>
        <w:rPr>
          <w:caps w:val="0"/>
          <w:sz w:val="20"/>
          <w:szCs w:val="20"/>
        </w:rPr>
      </w:pPr>
      <w:r w:rsidRPr="00846619">
        <w:rPr>
          <w:rStyle w:val="a9"/>
          <w:sz w:val="20"/>
          <w:szCs w:val="20"/>
        </w:rPr>
        <w:t>[1]</w:t>
      </w:r>
      <w:r w:rsidRPr="00846619">
        <w:rPr>
          <w:sz w:val="20"/>
          <w:szCs w:val="20"/>
        </w:rPr>
        <w:t xml:space="preserve"> </w:t>
      </w:r>
      <w:r w:rsidRPr="00846619">
        <w:rPr>
          <w:caps w:val="0"/>
          <w:sz w:val="20"/>
          <w:szCs w:val="20"/>
        </w:rPr>
        <w:t>Муниципальное право / Под ред. Чаннова С.Е. М.:, 2008г.</w:t>
      </w:r>
    </w:p>
    <w:p w:rsidR="00D51D5E" w:rsidRPr="00846619" w:rsidRDefault="00D51D5E" w:rsidP="00846619">
      <w:pPr>
        <w:pStyle w:val="a8"/>
      </w:pPr>
    </w:p>
  </w:footnote>
  <w:footnote w:id="2">
    <w:p w:rsidR="00D51D5E" w:rsidRPr="00846619" w:rsidRDefault="00D51D5E" w:rsidP="00846619">
      <w:pPr>
        <w:pStyle w:val="a8"/>
      </w:pPr>
      <w:r>
        <w:rPr>
          <w:rStyle w:val="a9"/>
        </w:rPr>
        <w:t>[2]</w:t>
      </w:r>
      <w:r>
        <w:t xml:space="preserve"> </w:t>
      </w:r>
      <w:r w:rsidRPr="00846619">
        <w:rPr>
          <w:caps w:val="0"/>
        </w:rPr>
        <w:t>Конституция Российской Федерации</w:t>
      </w:r>
    </w:p>
  </w:footnote>
  <w:footnote w:id="3">
    <w:p w:rsidR="00D51D5E" w:rsidRPr="00846619" w:rsidRDefault="00D51D5E">
      <w:pPr>
        <w:pStyle w:val="a8"/>
      </w:pPr>
      <w:r>
        <w:rPr>
          <w:rStyle w:val="a9"/>
        </w:rPr>
        <w:t>[3]</w:t>
      </w:r>
      <w:r>
        <w:t xml:space="preserve"> </w:t>
      </w:r>
      <w:r>
        <w:rPr>
          <w:lang w:val="en-US"/>
        </w:rPr>
        <w:t xml:space="preserve"> </w:t>
      </w:r>
      <w:r w:rsidRPr="00846619">
        <w:rPr>
          <w:caps w:val="0"/>
        </w:rPr>
        <w:t>Муниципальное право / Под ред. Чаннова С.Е. М.:, 2008г.</w:t>
      </w:r>
    </w:p>
  </w:footnote>
  <w:footnote w:id="4">
    <w:p w:rsidR="00D51D5E" w:rsidRPr="00846619" w:rsidRDefault="00D51D5E" w:rsidP="00846619">
      <w:pPr>
        <w:jc w:val="both"/>
        <w:rPr>
          <w:caps w:val="0"/>
          <w:sz w:val="20"/>
          <w:szCs w:val="20"/>
        </w:rPr>
      </w:pPr>
      <w:r w:rsidRPr="00846619">
        <w:rPr>
          <w:rStyle w:val="a9"/>
          <w:sz w:val="20"/>
          <w:szCs w:val="20"/>
        </w:rPr>
        <w:t>[4]</w:t>
      </w:r>
      <w:r>
        <w:t xml:space="preserve"> </w:t>
      </w:r>
      <w:r w:rsidRPr="00846619">
        <w:rPr>
          <w:caps w:val="0"/>
          <w:sz w:val="20"/>
          <w:szCs w:val="20"/>
        </w:rPr>
        <w:t xml:space="preserve">Федеральный закон от </w:t>
      </w:r>
      <w:smartTag w:uri="urn:schemas-microsoft-com:office:smarttags" w:element="date">
        <w:smartTagPr>
          <w:attr w:name="Year" w:val="2003"/>
          <w:attr w:name="Day" w:val="6"/>
          <w:attr w:name="Month" w:val="10"/>
          <w:attr w:name="ls" w:val="trans"/>
        </w:smartTagPr>
        <w:r w:rsidRPr="00846619">
          <w:rPr>
            <w:caps w:val="0"/>
            <w:sz w:val="20"/>
            <w:szCs w:val="20"/>
          </w:rPr>
          <w:t>6 октября 2003г.</w:t>
        </w:r>
      </w:smartTag>
      <w:r w:rsidRPr="00846619">
        <w:rPr>
          <w:caps w:val="0"/>
          <w:sz w:val="20"/>
          <w:szCs w:val="20"/>
        </w:rPr>
        <w:t xml:space="preserve"> №131 – ФЗ «Об общих принципах организации местного самоуправления в Российской Федерации»</w:t>
      </w:r>
    </w:p>
    <w:p w:rsidR="00D51D5E" w:rsidRPr="00846619" w:rsidRDefault="00D51D5E">
      <w:pPr>
        <w:pStyle w:val="a8"/>
      </w:pPr>
    </w:p>
  </w:footnote>
  <w:footnote w:id="5">
    <w:p w:rsidR="00D51D5E" w:rsidRPr="00D43B1D" w:rsidRDefault="00D51D5E" w:rsidP="00D43B1D">
      <w:pPr>
        <w:spacing w:line="360" w:lineRule="auto"/>
        <w:jc w:val="both"/>
        <w:rPr>
          <w:caps w:val="0"/>
          <w:sz w:val="20"/>
          <w:szCs w:val="20"/>
        </w:rPr>
      </w:pPr>
      <w:r w:rsidRPr="00D43B1D">
        <w:rPr>
          <w:rStyle w:val="a9"/>
          <w:sz w:val="20"/>
          <w:szCs w:val="20"/>
        </w:rPr>
        <w:t>[5]</w:t>
      </w:r>
      <w:r w:rsidRPr="00D43B1D">
        <w:rPr>
          <w:sz w:val="20"/>
          <w:szCs w:val="20"/>
        </w:rPr>
        <w:t xml:space="preserve"> </w:t>
      </w:r>
      <w:r w:rsidRPr="00D43B1D">
        <w:rPr>
          <w:caps w:val="0"/>
          <w:sz w:val="20"/>
          <w:szCs w:val="20"/>
        </w:rPr>
        <w:t>Муниципальное право России / Под ред. Кокотова А.Н. М.:, 2008г.</w:t>
      </w:r>
    </w:p>
    <w:p w:rsidR="00D51D5E" w:rsidRPr="00D43B1D" w:rsidRDefault="00D51D5E">
      <w:pPr>
        <w:pStyle w:val="a8"/>
      </w:pPr>
    </w:p>
  </w:footnote>
  <w:footnote w:id="6">
    <w:p w:rsidR="00D51D5E" w:rsidRPr="00DB478C" w:rsidRDefault="00D51D5E" w:rsidP="00DB478C">
      <w:pPr>
        <w:spacing w:line="360" w:lineRule="auto"/>
        <w:jc w:val="both"/>
        <w:rPr>
          <w:caps w:val="0"/>
          <w:sz w:val="20"/>
          <w:szCs w:val="20"/>
        </w:rPr>
      </w:pPr>
      <w:r w:rsidRPr="00DB478C">
        <w:rPr>
          <w:rStyle w:val="a9"/>
          <w:sz w:val="20"/>
          <w:szCs w:val="20"/>
        </w:rPr>
        <w:t>[6]</w:t>
      </w:r>
      <w:r w:rsidRPr="00DB478C">
        <w:rPr>
          <w:sz w:val="20"/>
          <w:szCs w:val="20"/>
        </w:rPr>
        <w:t xml:space="preserve"> </w:t>
      </w:r>
      <w:r w:rsidRPr="00DB478C">
        <w:rPr>
          <w:caps w:val="0"/>
          <w:sz w:val="20"/>
          <w:szCs w:val="20"/>
        </w:rPr>
        <w:t>Муниципальное право / Под ред. Конина Н.М. М.:, 2006г.</w:t>
      </w:r>
    </w:p>
    <w:p w:rsidR="00D51D5E" w:rsidRPr="00DB478C" w:rsidRDefault="00D51D5E">
      <w:pPr>
        <w:pStyle w:val="a8"/>
      </w:pPr>
    </w:p>
  </w:footnote>
  <w:footnote w:id="7">
    <w:p w:rsidR="00D51D5E" w:rsidRPr="00DB478C" w:rsidRDefault="00D51D5E" w:rsidP="00DB478C">
      <w:pPr>
        <w:spacing w:line="360" w:lineRule="auto"/>
        <w:jc w:val="both"/>
        <w:rPr>
          <w:caps w:val="0"/>
          <w:sz w:val="20"/>
          <w:szCs w:val="20"/>
        </w:rPr>
      </w:pPr>
      <w:r w:rsidRPr="00DB478C">
        <w:rPr>
          <w:rStyle w:val="a9"/>
          <w:sz w:val="20"/>
          <w:szCs w:val="20"/>
        </w:rPr>
        <w:t>[8]</w:t>
      </w:r>
      <w:r w:rsidRPr="00DB478C">
        <w:rPr>
          <w:sz w:val="20"/>
          <w:szCs w:val="20"/>
        </w:rPr>
        <w:t xml:space="preserve"> </w:t>
      </w:r>
      <w:r w:rsidRPr="00DB478C">
        <w:rPr>
          <w:caps w:val="0"/>
          <w:sz w:val="20"/>
          <w:szCs w:val="20"/>
        </w:rPr>
        <w:t>Муниципальное право России / Под ред. Постового Н.В. М.:, 2008г.</w:t>
      </w:r>
    </w:p>
    <w:p w:rsidR="00D51D5E" w:rsidRPr="00DB478C" w:rsidRDefault="00D51D5E">
      <w:pPr>
        <w:pStyle w:val="a8"/>
      </w:pPr>
    </w:p>
  </w:footnote>
  <w:footnote w:id="8">
    <w:p w:rsidR="00D51D5E" w:rsidRPr="00DB478C" w:rsidRDefault="00D51D5E" w:rsidP="009C786C">
      <w:pPr>
        <w:jc w:val="both"/>
        <w:rPr>
          <w:caps w:val="0"/>
          <w:sz w:val="20"/>
          <w:szCs w:val="20"/>
        </w:rPr>
      </w:pPr>
      <w:r w:rsidRPr="00DB478C">
        <w:rPr>
          <w:rStyle w:val="a9"/>
          <w:sz w:val="20"/>
          <w:szCs w:val="20"/>
        </w:rPr>
        <w:t>[9]</w:t>
      </w:r>
      <w:r w:rsidRPr="00DB478C">
        <w:rPr>
          <w:sz w:val="20"/>
          <w:szCs w:val="20"/>
        </w:rPr>
        <w:t xml:space="preserve"> </w:t>
      </w:r>
      <w:r w:rsidRPr="00DB478C">
        <w:rPr>
          <w:caps w:val="0"/>
          <w:sz w:val="20"/>
          <w:szCs w:val="20"/>
        </w:rPr>
        <w:t>Муниципальное право / Под ред. Чаннова С.Е. М.:, 2008г.</w:t>
      </w:r>
    </w:p>
    <w:p w:rsidR="00D51D5E" w:rsidRPr="00DB478C" w:rsidRDefault="00D51D5E" w:rsidP="009C786C">
      <w:pPr>
        <w:pStyle w:val="a8"/>
      </w:pPr>
    </w:p>
  </w:footnote>
  <w:footnote w:id="9">
    <w:p w:rsidR="00D51D5E" w:rsidRPr="009C786C" w:rsidRDefault="00D51D5E" w:rsidP="009C786C">
      <w:pPr>
        <w:pStyle w:val="a8"/>
      </w:pPr>
      <w:r>
        <w:rPr>
          <w:rStyle w:val="a9"/>
        </w:rPr>
        <w:t>[10]</w:t>
      </w:r>
      <w:r>
        <w:t xml:space="preserve"> </w:t>
      </w:r>
      <w:r w:rsidRPr="00846619">
        <w:rPr>
          <w:caps w:val="0"/>
        </w:rPr>
        <w:t xml:space="preserve">Федеральный закон от </w:t>
      </w:r>
      <w:smartTag w:uri="urn:schemas-microsoft-com:office:smarttags" w:element="date">
        <w:smartTagPr>
          <w:attr w:name="Year" w:val="2003"/>
          <w:attr w:name="Day" w:val="6"/>
          <w:attr w:name="Month" w:val="10"/>
          <w:attr w:name="ls" w:val="trans"/>
        </w:smartTagPr>
        <w:r w:rsidRPr="00846619">
          <w:rPr>
            <w:caps w:val="0"/>
          </w:rPr>
          <w:t>6 октября 2003г.</w:t>
        </w:r>
      </w:smartTag>
      <w:r w:rsidRPr="00846619">
        <w:rPr>
          <w:caps w:val="0"/>
        </w:rPr>
        <w:t xml:space="preserve"> №131 – ФЗ «Об общих принципах организации местного самоуправления в Российской Федерации»</w:t>
      </w:r>
    </w:p>
  </w:footnote>
  <w:footnote w:id="10">
    <w:p w:rsidR="00D51D5E" w:rsidRPr="00DB478C" w:rsidRDefault="00D51D5E" w:rsidP="009C786C">
      <w:pPr>
        <w:jc w:val="both"/>
        <w:rPr>
          <w:caps w:val="0"/>
          <w:sz w:val="20"/>
          <w:szCs w:val="20"/>
        </w:rPr>
      </w:pPr>
      <w:r>
        <w:rPr>
          <w:rStyle w:val="a9"/>
        </w:rPr>
        <w:t>[11]</w:t>
      </w:r>
      <w:r>
        <w:t xml:space="preserve"> </w:t>
      </w:r>
      <w:r w:rsidRPr="00DB478C">
        <w:rPr>
          <w:caps w:val="0"/>
          <w:sz w:val="20"/>
          <w:szCs w:val="20"/>
        </w:rPr>
        <w:t>Муниципальное право / Под ред. Чаннова С.Е. М.:, 2008г.</w:t>
      </w:r>
    </w:p>
    <w:p w:rsidR="00D51D5E" w:rsidRPr="009C786C" w:rsidRDefault="00D51D5E">
      <w:pPr>
        <w:pStyle w:val="a8"/>
      </w:pPr>
    </w:p>
  </w:footnote>
  <w:footnote w:id="11">
    <w:p w:rsidR="00D51D5E" w:rsidRPr="00D51D5E" w:rsidRDefault="00D51D5E">
      <w:pPr>
        <w:pStyle w:val="a8"/>
      </w:pPr>
      <w:r>
        <w:rPr>
          <w:rStyle w:val="a9"/>
        </w:rPr>
        <w:t>[12]</w:t>
      </w:r>
      <w:r>
        <w:t xml:space="preserve"> </w:t>
      </w:r>
      <w:r w:rsidRPr="00DB478C">
        <w:rPr>
          <w:caps w:val="0"/>
        </w:rPr>
        <w:t>Муниципальное право / Под ред. Чаннова С.Е. М.:, 2008г.</w:t>
      </w:r>
    </w:p>
  </w:footnote>
  <w:footnote w:id="12">
    <w:p w:rsidR="00D51D5E" w:rsidRPr="00D51D5E" w:rsidRDefault="00D51D5E" w:rsidP="00D36F72">
      <w:pPr>
        <w:jc w:val="both"/>
        <w:rPr>
          <w:caps w:val="0"/>
          <w:sz w:val="20"/>
          <w:szCs w:val="20"/>
        </w:rPr>
      </w:pPr>
      <w:r w:rsidRPr="00D51D5E">
        <w:rPr>
          <w:rStyle w:val="a9"/>
          <w:sz w:val="20"/>
          <w:szCs w:val="20"/>
        </w:rPr>
        <w:t>[13]</w:t>
      </w:r>
      <w:r w:rsidRPr="00D51D5E">
        <w:rPr>
          <w:sz w:val="20"/>
          <w:szCs w:val="20"/>
        </w:rPr>
        <w:t xml:space="preserve"> </w:t>
      </w:r>
      <w:r w:rsidRPr="00D51D5E">
        <w:rPr>
          <w:caps w:val="0"/>
          <w:sz w:val="20"/>
          <w:szCs w:val="20"/>
        </w:rPr>
        <w:t xml:space="preserve">Федеральный закон от </w:t>
      </w:r>
      <w:smartTag w:uri="urn:schemas-microsoft-com:office:smarttags" w:element="date">
        <w:smartTagPr>
          <w:attr w:name="Year" w:val="2002"/>
          <w:attr w:name="Day" w:val="12"/>
          <w:attr w:name="Month" w:val="6"/>
          <w:attr w:name="ls" w:val="trans"/>
        </w:smartTagPr>
        <w:r w:rsidRPr="00D51D5E">
          <w:rPr>
            <w:caps w:val="0"/>
            <w:sz w:val="20"/>
            <w:szCs w:val="20"/>
          </w:rPr>
          <w:t>12 июня 2002г.</w:t>
        </w:r>
      </w:smartTag>
      <w:r w:rsidRPr="00D51D5E">
        <w:rPr>
          <w:caps w:val="0"/>
          <w:sz w:val="20"/>
          <w:szCs w:val="20"/>
        </w:rPr>
        <w:t xml:space="preserve"> №67 – ФЗ «Об основных гарантиях избирательных прав и права на участие в референдуме граждан Российской Федерации»</w:t>
      </w:r>
    </w:p>
    <w:p w:rsidR="00D51D5E" w:rsidRPr="00D51D5E" w:rsidRDefault="00D51D5E" w:rsidP="00D36F72">
      <w:pPr>
        <w:pStyle w:val="a8"/>
      </w:pPr>
    </w:p>
  </w:footnote>
  <w:footnote w:id="13">
    <w:p w:rsidR="00D36F72" w:rsidRPr="00D36F72" w:rsidRDefault="00D36F72" w:rsidP="00D36F72">
      <w:pPr>
        <w:spacing w:line="360" w:lineRule="auto"/>
        <w:jc w:val="both"/>
        <w:rPr>
          <w:caps w:val="0"/>
          <w:sz w:val="20"/>
          <w:szCs w:val="20"/>
        </w:rPr>
      </w:pPr>
      <w:r w:rsidRPr="00D36F72">
        <w:rPr>
          <w:rStyle w:val="a9"/>
          <w:sz w:val="20"/>
          <w:szCs w:val="20"/>
        </w:rPr>
        <w:t>[14]</w:t>
      </w:r>
      <w:r w:rsidRPr="00D36F72">
        <w:rPr>
          <w:sz w:val="20"/>
          <w:szCs w:val="20"/>
        </w:rPr>
        <w:t xml:space="preserve"> </w:t>
      </w:r>
      <w:r w:rsidRPr="00D36F72">
        <w:rPr>
          <w:caps w:val="0"/>
          <w:sz w:val="20"/>
          <w:szCs w:val="20"/>
        </w:rPr>
        <w:t>Муниципальное право / Под ред. Конина Н.М. М.:, 2006г.</w:t>
      </w:r>
    </w:p>
    <w:p w:rsidR="00D36F72" w:rsidRPr="00D36F72" w:rsidRDefault="00D36F72">
      <w:pPr>
        <w:pStyle w:val="a8"/>
      </w:pPr>
    </w:p>
  </w:footnote>
  <w:footnote w:id="14">
    <w:p w:rsidR="00D36F72" w:rsidRPr="00D36F72" w:rsidRDefault="00D36F72">
      <w:pPr>
        <w:pStyle w:val="a8"/>
      </w:pPr>
      <w:r>
        <w:rPr>
          <w:rStyle w:val="a9"/>
        </w:rPr>
        <w:t>[15]</w:t>
      </w:r>
      <w:r>
        <w:t xml:space="preserve"> </w:t>
      </w:r>
      <w:r>
        <w:rPr>
          <w:caps w:val="0"/>
        </w:rPr>
        <w:t>Наумов С.Ю. Основы организации муниципального управления. – М.: «ФОРУМ», 2009г. – 352с.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61EE"/>
    <w:multiLevelType w:val="hybridMultilevel"/>
    <w:tmpl w:val="7E1C86A8"/>
    <w:lvl w:ilvl="0" w:tplc="0419000F">
      <w:start w:val="1"/>
      <w:numFmt w:val="decimal"/>
      <w:lvlText w:val="%1."/>
      <w:lvlJc w:val="left"/>
      <w:pPr>
        <w:tabs>
          <w:tab w:val="num" w:pos="2007"/>
        </w:tabs>
        <w:ind w:left="200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5A74E1B"/>
    <w:multiLevelType w:val="hybridMultilevel"/>
    <w:tmpl w:val="67D0FB72"/>
    <w:lvl w:ilvl="0" w:tplc="0419000F">
      <w:start w:val="1"/>
      <w:numFmt w:val="decimal"/>
      <w:lvlText w:val="%1."/>
      <w:lvlJc w:val="left"/>
      <w:pPr>
        <w:tabs>
          <w:tab w:val="num" w:pos="2007"/>
        </w:tabs>
        <w:ind w:left="200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1F7756F5"/>
    <w:multiLevelType w:val="multilevel"/>
    <w:tmpl w:val="25F6AB2A"/>
    <w:lvl w:ilvl="0">
      <w:start w:val="1"/>
      <w:numFmt w:val="decimal"/>
      <w:lvlText w:val="%1."/>
      <w:lvlJc w:val="left"/>
      <w:pPr>
        <w:tabs>
          <w:tab w:val="num" w:pos="1287"/>
        </w:tabs>
        <w:ind w:left="128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E8A2E7E"/>
    <w:multiLevelType w:val="hybridMultilevel"/>
    <w:tmpl w:val="BDF60708"/>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11A6B10"/>
    <w:multiLevelType w:val="hybridMultilevel"/>
    <w:tmpl w:val="25F6AB2A"/>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D180623"/>
    <w:multiLevelType w:val="hybridMultilevel"/>
    <w:tmpl w:val="4D5ACCEA"/>
    <w:lvl w:ilvl="0" w:tplc="0419000F">
      <w:start w:val="1"/>
      <w:numFmt w:val="decimal"/>
      <w:lvlText w:val="%1."/>
      <w:lvlJc w:val="left"/>
      <w:pPr>
        <w:tabs>
          <w:tab w:val="num" w:pos="2007"/>
        </w:tabs>
        <w:ind w:left="200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3E806EC4"/>
    <w:multiLevelType w:val="hybridMultilevel"/>
    <w:tmpl w:val="27346324"/>
    <w:lvl w:ilvl="0" w:tplc="0419000F">
      <w:start w:val="1"/>
      <w:numFmt w:val="decimal"/>
      <w:lvlText w:val="%1."/>
      <w:lvlJc w:val="left"/>
      <w:pPr>
        <w:tabs>
          <w:tab w:val="num" w:pos="2007"/>
        </w:tabs>
        <w:ind w:left="200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4FDF54ED"/>
    <w:multiLevelType w:val="hybridMultilevel"/>
    <w:tmpl w:val="8B3E3C04"/>
    <w:lvl w:ilvl="0" w:tplc="0419000F">
      <w:start w:val="1"/>
      <w:numFmt w:val="decimal"/>
      <w:lvlText w:val="%1."/>
      <w:lvlJc w:val="left"/>
      <w:pPr>
        <w:tabs>
          <w:tab w:val="num" w:pos="2007"/>
        </w:tabs>
        <w:ind w:left="200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5F4C3A07"/>
    <w:multiLevelType w:val="hybridMultilevel"/>
    <w:tmpl w:val="98F8D3A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6F642C63"/>
    <w:multiLevelType w:val="hybridMultilevel"/>
    <w:tmpl w:val="013CD30C"/>
    <w:lvl w:ilvl="0" w:tplc="0419000F">
      <w:start w:val="1"/>
      <w:numFmt w:val="decimal"/>
      <w:lvlText w:val="%1."/>
      <w:lvlJc w:val="left"/>
      <w:pPr>
        <w:tabs>
          <w:tab w:val="num" w:pos="2007"/>
        </w:tabs>
        <w:ind w:left="2007"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6"/>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UseHTMLParagraphAutoSpacing/>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709"/>
    <w:rsid w:val="000009C7"/>
    <w:rsid w:val="0001594D"/>
    <w:rsid w:val="00046C43"/>
    <w:rsid w:val="00055840"/>
    <w:rsid w:val="000601A6"/>
    <w:rsid w:val="000650E9"/>
    <w:rsid w:val="00067B34"/>
    <w:rsid w:val="0007175A"/>
    <w:rsid w:val="000807E0"/>
    <w:rsid w:val="00097B32"/>
    <w:rsid w:val="000C5324"/>
    <w:rsid w:val="000D256C"/>
    <w:rsid w:val="00112186"/>
    <w:rsid w:val="0011653D"/>
    <w:rsid w:val="00116948"/>
    <w:rsid w:val="00116FEF"/>
    <w:rsid w:val="00142EA3"/>
    <w:rsid w:val="00143CED"/>
    <w:rsid w:val="001605D1"/>
    <w:rsid w:val="00170298"/>
    <w:rsid w:val="00180837"/>
    <w:rsid w:val="0018641D"/>
    <w:rsid w:val="001A2208"/>
    <w:rsid w:val="001B037C"/>
    <w:rsid w:val="001B7F62"/>
    <w:rsid w:val="001C141F"/>
    <w:rsid w:val="001C759F"/>
    <w:rsid w:val="001D5508"/>
    <w:rsid w:val="001E7F15"/>
    <w:rsid w:val="001F1590"/>
    <w:rsid w:val="001F26C8"/>
    <w:rsid w:val="001F3857"/>
    <w:rsid w:val="00203F46"/>
    <w:rsid w:val="00207369"/>
    <w:rsid w:val="00211076"/>
    <w:rsid w:val="0021132E"/>
    <w:rsid w:val="00212F32"/>
    <w:rsid w:val="002279B2"/>
    <w:rsid w:val="002327C0"/>
    <w:rsid w:val="002410FD"/>
    <w:rsid w:val="0024205D"/>
    <w:rsid w:val="00242D78"/>
    <w:rsid w:val="0024737C"/>
    <w:rsid w:val="00251537"/>
    <w:rsid w:val="00256A35"/>
    <w:rsid w:val="002658FB"/>
    <w:rsid w:val="00271367"/>
    <w:rsid w:val="00272F40"/>
    <w:rsid w:val="00273255"/>
    <w:rsid w:val="0027624D"/>
    <w:rsid w:val="0028186D"/>
    <w:rsid w:val="00285414"/>
    <w:rsid w:val="00285CAA"/>
    <w:rsid w:val="00286B5B"/>
    <w:rsid w:val="002A4B03"/>
    <w:rsid w:val="002B0BD5"/>
    <w:rsid w:val="002B1C50"/>
    <w:rsid w:val="002B1E05"/>
    <w:rsid w:val="002B5902"/>
    <w:rsid w:val="002C0F59"/>
    <w:rsid w:val="002D0089"/>
    <w:rsid w:val="002E3080"/>
    <w:rsid w:val="002E65ED"/>
    <w:rsid w:val="00301439"/>
    <w:rsid w:val="0030734A"/>
    <w:rsid w:val="00312ED6"/>
    <w:rsid w:val="003152DC"/>
    <w:rsid w:val="00317E19"/>
    <w:rsid w:val="00323010"/>
    <w:rsid w:val="003374D8"/>
    <w:rsid w:val="00343AF0"/>
    <w:rsid w:val="00352711"/>
    <w:rsid w:val="00352A5F"/>
    <w:rsid w:val="0036715F"/>
    <w:rsid w:val="00371908"/>
    <w:rsid w:val="00377E31"/>
    <w:rsid w:val="003874F2"/>
    <w:rsid w:val="00390646"/>
    <w:rsid w:val="003A0681"/>
    <w:rsid w:val="003A4391"/>
    <w:rsid w:val="003B5396"/>
    <w:rsid w:val="003B539B"/>
    <w:rsid w:val="003B7B86"/>
    <w:rsid w:val="003C7E8D"/>
    <w:rsid w:val="003F1966"/>
    <w:rsid w:val="003F3EF6"/>
    <w:rsid w:val="0040109B"/>
    <w:rsid w:val="004074D9"/>
    <w:rsid w:val="004076A1"/>
    <w:rsid w:val="004133B4"/>
    <w:rsid w:val="004212C3"/>
    <w:rsid w:val="0042541B"/>
    <w:rsid w:val="00431EF0"/>
    <w:rsid w:val="0044678F"/>
    <w:rsid w:val="00452770"/>
    <w:rsid w:val="004564E3"/>
    <w:rsid w:val="00457475"/>
    <w:rsid w:val="00457519"/>
    <w:rsid w:val="004611C5"/>
    <w:rsid w:val="00464112"/>
    <w:rsid w:val="0046545F"/>
    <w:rsid w:val="0047410E"/>
    <w:rsid w:val="00481900"/>
    <w:rsid w:val="0048222C"/>
    <w:rsid w:val="00483356"/>
    <w:rsid w:val="004910FE"/>
    <w:rsid w:val="00494409"/>
    <w:rsid w:val="004A7C40"/>
    <w:rsid w:val="004B091F"/>
    <w:rsid w:val="004C5587"/>
    <w:rsid w:val="004D369E"/>
    <w:rsid w:val="004D4D4B"/>
    <w:rsid w:val="004D6E9A"/>
    <w:rsid w:val="004E025F"/>
    <w:rsid w:val="004E2C1C"/>
    <w:rsid w:val="004E2C97"/>
    <w:rsid w:val="004E4427"/>
    <w:rsid w:val="004F26CB"/>
    <w:rsid w:val="00503B91"/>
    <w:rsid w:val="00505009"/>
    <w:rsid w:val="0051729A"/>
    <w:rsid w:val="00542DC3"/>
    <w:rsid w:val="00554783"/>
    <w:rsid w:val="005657DE"/>
    <w:rsid w:val="0056786D"/>
    <w:rsid w:val="00575D81"/>
    <w:rsid w:val="00576943"/>
    <w:rsid w:val="0058294F"/>
    <w:rsid w:val="00583D6F"/>
    <w:rsid w:val="00585C0E"/>
    <w:rsid w:val="005A39E0"/>
    <w:rsid w:val="005A5E9F"/>
    <w:rsid w:val="005A7BDF"/>
    <w:rsid w:val="005B3F9F"/>
    <w:rsid w:val="005B4DDF"/>
    <w:rsid w:val="005D0459"/>
    <w:rsid w:val="005D055F"/>
    <w:rsid w:val="005D26FC"/>
    <w:rsid w:val="005D76FB"/>
    <w:rsid w:val="005F063B"/>
    <w:rsid w:val="005F121C"/>
    <w:rsid w:val="006004BE"/>
    <w:rsid w:val="006049C3"/>
    <w:rsid w:val="006153B1"/>
    <w:rsid w:val="0062299A"/>
    <w:rsid w:val="00626BBB"/>
    <w:rsid w:val="00635567"/>
    <w:rsid w:val="006376C8"/>
    <w:rsid w:val="00643163"/>
    <w:rsid w:val="0064496E"/>
    <w:rsid w:val="00652103"/>
    <w:rsid w:val="0067125C"/>
    <w:rsid w:val="00684554"/>
    <w:rsid w:val="006949D4"/>
    <w:rsid w:val="0069675A"/>
    <w:rsid w:val="00697445"/>
    <w:rsid w:val="006A009E"/>
    <w:rsid w:val="006A01E4"/>
    <w:rsid w:val="006A08FB"/>
    <w:rsid w:val="006A1390"/>
    <w:rsid w:val="006A3B5C"/>
    <w:rsid w:val="006A763B"/>
    <w:rsid w:val="006B466A"/>
    <w:rsid w:val="006B6288"/>
    <w:rsid w:val="006B686B"/>
    <w:rsid w:val="006C1AC3"/>
    <w:rsid w:val="006C2F66"/>
    <w:rsid w:val="006C34ED"/>
    <w:rsid w:val="006C693D"/>
    <w:rsid w:val="006D232A"/>
    <w:rsid w:val="006D3368"/>
    <w:rsid w:val="006D407B"/>
    <w:rsid w:val="006E5672"/>
    <w:rsid w:val="006E7075"/>
    <w:rsid w:val="006F0A45"/>
    <w:rsid w:val="006F1DD7"/>
    <w:rsid w:val="006F2B1B"/>
    <w:rsid w:val="006F5F10"/>
    <w:rsid w:val="007000A8"/>
    <w:rsid w:val="0071264E"/>
    <w:rsid w:val="00723D0F"/>
    <w:rsid w:val="007253AD"/>
    <w:rsid w:val="00737914"/>
    <w:rsid w:val="00741E19"/>
    <w:rsid w:val="0076173C"/>
    <w:rsid w:val="00776327"/>
    <w:rsid w:val="00781B85"/>
    <w:rsid w:val="007855F5"/>
    <w:rsid w:val="00791301"/>
    <w:rsid w:val="007A4F8A"/>
    <w:rsid w:val="007A6D9E"/>
    <w:rsid w:val="007A7FF6"/>
    <w:rsid w:val="007C1BE1"/>
    <w:rsid w:val="007D5E34"/>
    <w:rsid w:val="007E0AE6"/>
    <w:rsid w:val="007E3363"/>
    <w:rsid w:val="007E40F4"/>
    <w:rsid w:val="007F46C1"/>
    <w:rsid w:val="007F4890"/>
    <w:rsid w:val="007F797A"/>
    <w:rsid w:val="00800D05"/>
    <w:rsid w:val="008070DC"/>
    <w:rsid w:val="00810251"/>
    <w:rsid w:val="00811C5C"/>
    <w:rsid w:val="00823531"/>
    <w:rsid w:val="00846619"/>
    <w:rsid w:val="00863460"/>
    <w:rsid w:val="00871370"/>
    <w:rsid w:val="0087637F"/>
    <w:rsid w:val="00881D27"/>
    <w:rsid w:val="00882277"/>
    <w:rsid w:val="008A4B40"/>
    <w:rsid w:val="008C005C"/>
    <w:rsid w:val="008D541A"/>
    <w:rsid w:val="00903853"/>
    <w:rsid w:val="009046C8"/>
    <w:rsid w:val="00907495"/>
    <w:rsid w:val="00913534"/>
    <w:rsid w:val="00916792"/>
    <w:rsid w:val="009208C3"/>
    <w:rsid w:val="00935F6D"/>
    <w:rsid w:val="00950A0B"/>
    <w:rsid w:val="00951832"/>
    <w:rsid w:val="00975844"/>
    <w:rsid w:val="00982130"/>
    <w:rsid w:val="009929BB"/>
    <w:rsid w:val="0099786E"/>
    <w:rsid w:val="009A5D52"/>
    <w:rsid w:val="009C098D"/>
    <w:rsid w:val="009C462C"/>
    <w:rsid w:val="009C786C"/>
    <w:rsid w:val="009D6156"/>
    <w:rsid w:val="009E0C78"/>
    <w:rsid w:val="009E19F3"/>
    <w:rsid w:val="009E3362"/>
    <w:rsid w:val="009F3E0E"/>
    <w:rsid w:val="009F5970"/>
    <w:rsid w:val="00A12A74"/>
    <w:rsid w:val="00A13077"/>
    <w:rsid w:val="00A14B5B"/>
    <w:rsid w:val="00A14E23"/>
    <w:rsid w:val="00A16FCD"/>
    <w:rsid w:val="00A208F7"/>
    <w:rsid w:val="00A22778"/>
    <w:rsid w:val="00A35451"/>
    <w:rsid w:val="00A3762F"/>
    <w:rsid w:val="00A577B9"/>
    <w:rsid w:val="00A6783B"/>
    <w:rsid w:val="00A74B7B"/>
    <w:rsid w:val="00A8397E"/>
    <w:rsid w:val="00A92178"/>
    <w:rsid w:val="00A96B4D"/>
    <w:rsid w:val="00AA12B8"/>
    <w:rsid w:val="00AA40F5"/>
    <w:rsid w:val="00AB2C17"/>
    <w:rsid w:val="00B04F62"/>
    <w:rsid w:val="00B14AB0"/>
    <w:rsid w:val="00B16ABA"/>
    <w:rsid w:val="00B345E7"/>
    <w:rsid w:val="00B43AB1"/>
    <w:rsid w:val="00B43BBA"/>
    <w:rsid w:val="00B6566F"/>
    <w:rsid w:val="00B74234"/>
    <w:rsid w:val="00B7536E"/>
    <w:rsid w:val="00B83F9F"/>
    <w:rsid w:val="00B941BB"/>
    <w:rsid w:val="00B95DCF"/>
    <w:rsid w:val="00BA6A25"/>
    <w:rsid w:val="00BA7E60"/>
    <w:rsid w:val="00BB191E"/>
    <w:rsid w:val="00BB554E"/>
    <w:rsid w:val="00BB5F47"/>
    <w:rsid w:val="00BC3E7E"/>
    <w:rsid w:val="00BD0716"/>
    <w:rsid w:val="00BD2C57"/>
    <w:rsid w:val="00BD6E29"/>
    <w:rsid w:val="00BE1FB9"/>
    <w:rsid w:val="00BE7DE4"/>
    <w:rsid w:val="00BF12E3"/>
    <w:rsid w:val="00BF698F"/>
    <w:rsid w:val="00C00B64"/>
    <w:rsid w:val="00C013DA"/>
    <w:rsid w:val="00C020CE"/>
    <w:rsid w:val="00C03328"/>
    <w:rsid w:val="00C13397"/>
    <w:rsid w:val="00C13DB2"/>
    <w:rsid w:val="00C14FD8"/>
    <w:rsid w:val="00C235BA"/>
    <w:rsid w:val="00C23838"/>
    <w:rsid w:val="00C439EF"/>
    <w:rsid w:val="00C719D3"/>
    <w:rsid w:val="00C77185"/>
    <w:rsid w:val="00C902F7"/>
    <w:rsid w:val="00C96578"/>
    <w:rsid w:val="00CA0551"/>
    <w:rsid w:val="00CA3E48"/>
    <w:rsid w:val="00CB35AF"/>
    <w:rsid w:val="00CB3ADD"/>
    <w:rsid w:val="00CD4A95"/>
    <w:rsid w:val="00CD59A7"/>
    <w:rsid w:val="00CE712F"/>
    <w:rsid w:val="00CF0077"/>
    <w:rsid w:val="00CF61A8"/>
    <w:rsid w:val="00D00931"/>
    <w:rsid w:val="00D10C3F"/>
    <w:rsid w:val="00D15679"/>
    <w:rsid w:val="00D163F0"/>
    <w:rsid w:val="00D17020"/>
    <w:rsid w:val="00D231A7"/>
    <w:rsid w:val="00D23269"/>
    <w:rsid w:val="00D36F72"/>
    <w:rsid w:val="00D431C2"/>
    <w:rsid w:val="00D43B1D"/>
    <w:rsid w:val="00D51D5E"/>
    <w:rsid w:val="00D5656B"/>
    <w:rsid w:val="00D623A6"/>
    <w:rsid w:val="00D65C90"/>
    <w:rsid w:val="00D7020E"/>
    <w:rsid w:val="00D70748"/>
    <w:rsid w:val="00D8469E"/>
    <w:rsid w:val="00DA0E58"/>
    <w:rsid w:val="00DB478C"/>
    <w:rsid w:val="00DB5329"/>
    <w:rsid w:val="00DB77B1"/>
    <w:rsid w:val="00DC34F8"/>
    <w:rsid w:val="00DE17CB"/>
    <w:rsid w:val="00DF1A29"/>
    <w:rsid w:val="00DF5D8E"/>
    <w:rsid w:val="00DF687A"/>
    <w:rsid w:val="00E142B0"/>
    <w:rsid w:val="00E22CED"/>
    <w:rsid w:val="00E31CD0"/>
    <w:rsid w:val="00E338B5"/>
    <w:rsid w:val="00E3413B"/>
    <w:rsid w:val="00E410B1"/>
    <w:rsid w:val="00E42A5A"/>
    <w:rsid w:val="00E44CDF"/>
    <w:rsid w:val="00E47300"/>
    <w:rsid w:val="00E55076"/>
    <w:rsid w:val="00E60709"/>
    <w:rsid w:val="00E66D80"/>
    <w:rsid w:val="00E72EDD"/>
    <w:rsid w:val="00E83254"/>
    <w:rsid w:val="00E9471F"/>
    <w:rsid w:val="00EA0A50"/>
    <w:rsid w:val="00EA2D05"/>
    <w:rsid w:val="00EA5AF4"/>
    <w:rsid w:val="00EA7117"/>
    <w:rsid w:val="00EC0150"/>
    <w:rsid w:val="00EE6F67"/>
    <w:rsid w:val="00EE6FEE"/>
    <w:rsid w:val="00EE783C"/>
    <w:rsid w:val="00EF53BF"/>
    <w:rsid w:val="00F0291B"/>
    <w:rsid w:val="00F135BE"/>
    <w:rsid w:val="00F1573F"/>
    <w:rsid w:val="00F21AA1"/>
    <w:rsid w:val="00F21E75"/>
    <w:rsid w:val="00F40CAA"/>
    <w:rsid w:val="00F602C7"/>
    <w:rsid w:val="00F6218E"/>
    <w:rsid w:val="00F87B71"/>
    <w:rsid w:val="00FA2C40"/>
    <w:rsid w:val="00FA43E2"/>
    <w:rsid w:val="00FB18C5"/>
    <w:rsid w:val="00FC1A10"/>
    <w:rsid w:val="00FD04C5"/>
    <w:rsid w:val="00FD6675"/>
    <w:rsid w:val="00FD7C0F"/>
    <w:rsid w:val="00FE5C31"/>
    <w:rsid w:val="00FE6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5:chartTrackingRefBased/>
  <w15:docId w15:val="{8C198B0E-BE65-44F1-BCF6-5A78BB01D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aps/>
      <w:sz w:val="28"/>
      <w:szCs w:val="28"/>
    </w:rPr>
  </w:style>
  <w:style w:type="paragraph" w:styleId="1">
    <w:name w:val="heading 1"/>
    <w:basedOn w:val="a"/>
    <w:next w:val="a"/>
    <w:qFormat/>
    <w:rsid w:val="00EA0A50"/>
    <w:pPr>
      <w:keepNext/>
      <w:spacing w:before="240" w:after="60"/>
      <w:outlineLvl w:val="0"/>
    </w:pPr>
    <w:rPr>
      <w:rFonts w:ascii="Arial" w:hAnsi="Arial" w:cs="Arial"/>
      <w:b/>
      <w:bCs/>
      <w:kern w:val="32"/>
      <w:sz w:val="32"/>
      <w:szCs w:val="32"/>
    </w:rPr>
  </w:style>
  <w:style w:type="paragraph" w:styleId="2">
    <w:name w:val="heading 2"/>
    <w:basedOn w:val="a"/>
    <w:next w:val="a"/>
    <w:qFormat/>
    <w:rsid w:val="00EA0A50"/>
    <w:pPr>
      <w:keepNext/>
      <w:spacing w:before="240" w:after="60"/>
      <w:outlineLvl w:val="1"/>
    </w:pPr>
    <w:rPr>
      <w:rFonts w:ascii="Arial" w:hAnsi="Arial" w:cs="Arial"/>
      <w:b/>
      <w:bCs/>
      <w:i/>
      <w:iCs/>
    </w:rPr>
  </w:style>
  <w:style w:type="paragraph" w:styleId="3">
    <w:name w:val="heading 3"/>
    <w:basedOn w:val="a"/>
    <w:next w:val="a"/>
    <w:qFormat/>
    <w:rsid w:val="00EA0A5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Мой стиль 1"/>
    <w:basedOn w:val="a"/>
    <w:rsid w:val="00494409"/>
    <w:pPr>
      <w:jc w:val="both"/>
    </w:pPr>
    <w:rPr>
      <w:b/>
      <w:caps w:val="0"/>
      <w:sz w:val="32"/>
      <w:szCs w:val="32"/>
    </w:rPr>
  </w:style>
  <w:style w:type="paragraph" w:customStyle="1" w:styleId="a3">
    <w:name w:val="Мой"/>
    <w:basedOn w:val="a4"/>
    <w:rsid w:val="00907495"/>
    <w:pPr>
      <w:spacing w:line="360" w:lineRule="auto"/>
      <w:ind w:firstLine="600"/>
      <w:jc w:val="center"/>
    </w:pPr>
    <w:rPr>
      <w:b/>
      <w:bCs/>
      <w:caps w:val="0"/>
      <w:sz w:val="32"/>
      <w:szCs w:val="28"/>
    </w:rPr>
  </w:style>
  <w:style w:type="paragraph" w:styleId="a4">
    <w:name w:val="Normal (Web)"/>
    <w:basedOn w:val="a"/>
    <w:rsid w:val="00907495"/>
    <w:rPr>
      <w:sz w:val="24"/>
      <w:szCs w:val="24"/>
    </w:rPr>
  </w:style>
  <w:style w:type="character" w:styleId="a5">
    <w:name w:val="Hyperlink"/>
    <w:basedOn w:val="a0"/>
    <w:rsid w:val="00EA0A50"/>
    <w:rPr>
      <w:color w:val="0000FF"/>
      <w:u w:val="single"/>
    </w:rPr>
  </w:style>
  <w:style w:type="paragraph" w:styleId="11">
    <w:name w:val="toc 1"/>
    <w:basedOn w:val="a"/>
    <w:next w:val="a"/>
    <w:autoRedefine/>
    <w:semiHidden/>
    <w:rsid w:val="00EA0A50"/>
    <w:rPr>
      <w:caps w:val="0"/>
    </w:rPr>
  </w:style>
  <w:style w:type="paragraph" w:styleId="a6">
    <w:name w:val="footer"/>
    <w:basedOn w:val="a"/>
    <w:rsid w:val="00EA0A50"/>
    <w:pPr>
      <w:tabs>
        <w:tab w:val="center" w:pos="4677"/>
        <w:tab w:val="right" w:pos="9355"/>
      </w:tabs>
    </w:pPr>
  </w:style>
  <w:style w:type="character" w:styleId="a7">
    <w:name w:val="page number"/>
    <w:basedOn w:val="a0"/>
    <w:rsid w:val="00EA0A50"/>
  </w:style>
  <w:style w:type="paragraph" w:styleId="a8">
    <w:name w:val="footnote text"/>
    <w:basedOn w:val="a"/>
    <w:semiHidden/>
    <w:rsid w:val="0087637F"/>
    <w:rPr>
      <w:sz w:val="20"/>
      <w:szCs w:val="20"/>
    </w:rPr>
  </w:style>
  <w:style w:type="character" w:styleId="a9">
    <w:name w:val="footnote reference"/>
    <w:basedOn w:val="a0"/>
    <w:semiHidden/>
    <w:rsid w:val="008763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88594">
      <w:bodyDiv w:val="1"/>
      <w:marLeft w:val="0"/>
      <w:marRight w:val="0"/>
      <w:marTop w:val="0"/>
      <w:marBottom w:val="0"/>
      <w:divBdr>
        <w:top w:val="none" w:sz="0" w:space="0" w:color="auto"/>
        <w:left w:val="none" w:sz="0" w:space="0" w:color="auto"/>
        <w:bottom w:val="none" w:sz="0" w:space="0" w:color="auto"/>
        <w:right w:val="none" w:sz="0" w:space="0" w:color="auto"/>
      </w:divBdr>
    </w:div>
    <w:div w:id="1825972406">
      <w:bodyDiv w:val="1"/>
      <w:marLeft w:val="0"/>
      <w:marRight w:val="0"/>
      <w:marTop w:val="0"/>
      <w:marBottom w:val="0"/>
      <w:divBdr>
        <w:top w:val="none" w:sz="0" w:space="0" w:color="auto"/>
        <w:left w:val="none" w:sz="0" w:space="0" w:color="auto"/>
        <w:bottom w:val="none" w:sz="0" w:space="0" w:color="auto"/>
        <w:right w:val="none" w:sz="0" w:space="0" w:color="auto"/>
      </w:divBdr>
    </w:div>
    <w:div w:id="2001616024">
      <w:bodyDiv w:val="1"/>
      <w:marLeft w:val="0"/>
      <w:marRight w:val="0"/>
      <w:marTop w:val="0"/>
      <w:marBottom w:val="0"/>
      <w:divBdr>
        <w:top w:val="none" w:sz="0" w:space="0" w:color="auto"/>
        <w:left w:val="none" w:sz="0" w:space="0" w:color="auto"/>
        <w:bottom w:val="none" w:sz="0" w:space="0" w:color="auto"/>
        <w:right w:val="none" w:sz="0" w:space="0" w:color="auto"/>
      </w:divBdr>
    </w:div>
  </w:divs>
  <w:encoding w:val="big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3395</Words>
  <Characters>19354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22704</CharactersWithSpaces>
  <SharedDoc>false</SharedDoc>
  <HLinks>
    <vt:vector size="24" baseType="variant">
      <vt:variant>
        <vt:i4>1703989</vt:i4>
      </vt:variant>
      <vt:variant>
        <vt:i4>11</vt:i4>
      </vt:variant>
      <vt:variant>
        <vt:i4>0</vt:i4>
      </vt:variant>
      <vt:variant>
        <vt:i4>5</vt:i4>
      </vt:variant>
      <vt:variant>
        <vt:lpwstr/>
      </vt:variant>
      <vt:variant>
        <vt:lpwstr>_Toc252109502</vt:lpwstr>
      </vt:variant>
      <vt:variant>
        <vt:i4>1703989</vt:i4>
      </vt:variant>
      <vt:variant>
        <vt:i4>8</vt:i4>
      </vt:variant>
      <vt:variant>
        <vt:i4>0</vt:i4>
      </vt:variant>
      <vt:variant>
        <vt:i4>5</vt:i4>
      </vt:variant>
      <vt:variant>
        <vt:lpwstr/>
      </vt:variant>
      <vt:variant>
        <vt:lpwstr>_Toc252109501</vt:lpwstr>
      </vt:variant>
      <vt:variant>
        <vt:i4>1703989</vt:i4>
      </vt:variant>
      <vt:variant>
        <vt:i4>5</vt:i4>
      </vt:variant>
      <vt:variant>
        <vt:i4>0</vt:i4>
      </vt:variant>
      <vt:variant>
        <vt:i4>5</vt:i4>
      </vt:variant>
      <vt:variant>
        <vt:lpwstr/>
      </vt:variant>
      <vt:variant>
        <vt:lpwstr>_Toc252109500</vt:lpwstr>
      </vt:variant>
      <vt:variant>
        <vt:i4>1245236</vt:i4>
      </vt:variant>
      <vt:variant>
        <vt:i4>2</vt:i4>
      </vt:variant>
      <vt:variant>
        <vt:i4>0</vt:i4>
      </vt:variant>
      <vt:variant>
        <vt:i4>5</vt:i4>
      </vt:variant>
      <vt:variant>
        <vt:lpwstr/>
      </vt:variant>
      <vt:variant>
        <vt:lpwstr>_Toc252109499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Иришка</dc:creator>
  <cp:keywords/>
  <dc:description/>
  <cp:lastModifiedBy>admin</cp:lastModifiedBy>
  <cp:revision>2</cp:revision>
  <dcterms:created xsi:type="dcterms:W3CDTF">2014-06-21T01:32:00Z</dcterms:created>
  <dcterms:modified xsi:type="dcterms:W3CDTF">2014-06-21T01:32:00Z</dcterms:modified>
</cp:coreProperties>
</file>