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8E" w:rsidRDefault="00C7538E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Pr="00925552" w:rsidRDefault="00925552" w:rsidP="00925552">
      <w:pPr>
        <w:spacing w:line="360" w:lineRule="auto"/>
        <w:rPr>
          <w:sz w:val="48"/>
          <w:szCs w:val="48"/>
        </w:rPr>
      </w:pPr>
      <w:r>
        <w:rPr>
          <w:sz w:val="40"/>
          <w:szCs w:val="40"/>
        </w:rPr>
        <w:t xml:space="preserve">                                      </w:t>
      </w:r>
      <w:r w:rsidRPr="00925552">
        <w:rPr>
          <w:sz w:val="48"/>
          <w:szCs w:val="48"/>
        </w:rPr>
        <w:t xml:space="preserve">ЭССЕ </w:t>
      </w:r>
    </w:p>
    <w:p w:rsidR="00925552" w:rsidRPr="00925552" w:rsidRDefault="00925552" w:rsidP="00925552">
      <w:pPr>
        <w:spacing w:line="360" w:lineRule="auto"/>
        <w:rPr>
          <w:sz w:val="36"/>
          <w:szCs w:val="36"/>
        </w:rPr>
      </w:pPr>
      <w:r w:rsidRPr="00925552">
        <w:rPr>
          <w:sz w:val="36"/>
          <w:szCs w:val="36"/>
        </w:rPr>
        <w:t xml:space="preserve">НА ТЕМУ «ЭКСПЕРТИЗА В АРБИТРАЖНОМ ПРОЦЕССЕ» </w:t>
      </w: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Pr="00925552" w:rsidRDefault="00925552" w:rsidP="00925552">
      <w:pPr>
        <w:spacing w:line="360" w:lineRule="auto"/>
        <w:jc w:val="center"/>
        <w:rPr>
          <w:sz w:val="32"/>
          <w:szCs w:val="32"/>
        </w:rPr>
      </w:pPr>
      <w:r w:rsidRPr="00925552">
        <w:rPr>
          <w:sz w:val="32"/>
          <w:szCs w:val="32"/>
        </w:rPr>
        <w:t xml:space="preserve">                             </w:t>
      </w:r>
      <w:r>
        <w:rPr>
          <w:sz w:val="32"/>
          <w:szCs w:val="32"/>
        </w:rPr>
        <w:t xml:space="preserve">                      </w:t>
      </w:r>
      <w:r w:rsidRPr="00925552">
        <w:rPr>
          <w:sz w:val="32"/>
          <w:szCs w:val="32"/>
        </w:rPr>
        <w:t xml:space="preserve">    Выполнила: </w:t>
      </w:r>
      <w:r>
        <w:rPr>
          <w:sz w:val="32"/>
          <w:szCs w:val="32"/>
        </w:rPr>
        <w:t>Бова К.В.</w:t>
      </w:r>
    </w:p>
    <w:p w:rsidR="00925552" w:rsidRPr="00925552" w:rsidRDefault="00925552" w:rsidP="00925552">
      <w:pPr>
        <w:spacing w:line="360" w:lineRule="auto"/>
        <w:jc w:val="center"/>
        <w:rPr>
          <w:sz w:val="32"/>
          <w:szCs w:val="32"/>
        </w:rPr>
      </w:pPr>
      <w:r w:rsidRPr="00925552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                   </w:t>
      </w:r>
      <w:r w:rsidRPr="00925552">
        <w:rPr>
          <w:sz w:val="32"/>
          <w:szCs w:val="32"/>
        </w:rPr>
        <w:t>студентка 5 курса</w:t>
      </w:r>
    </w:p>
    <w:p w:rsidR="00925552" w:rsidRPr="00925552" w:rsidRDefault="00925552" w:rsidP="00925552">
      <w:pPr>
        <w:spacing w:line="360" w:lineRule="auto"/>
        <w:jc w:val="center"/>
        <w:rPr>
          <w:sz w:val="32"/>
          <w:szCs w:val="32"/>
        </w:rPr>
      </w:pPr>
      <w:r w:rsidRPr="00925552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 xml:space="preserve">                   </w:t>
      </w:r>
      <w:r w:rsidRPr="00925552">
        <w:rPr>
          <w:sz w:val="32"/>
          <w:szCs w:val="32"/>
        </w:rPr>
        <w:t xml:space="preserve"> группа ЭКИП-06</w:t>
      </w:r>
    </w:p>
    <w:p w:rsidR="00925552" w:rsidRPr="00925552" w:rsidRDefault="00925552" w:rsidP="00925552">
      <w:pPr>
        <w:spacing w:line="360" w:lineRule="auto"/>
        <w:rPr>
          <w:sz w:val="32"/>
          <w:szCs w:val="32"/>
        </w:rPr>
      </w:pPr>
    </w:p>
    <w:p w:rsidR="00925552" w:rsidRPr="00925552" w:rsidRDefault="00925552" w:rsidP="00925552">
      <w:pPr>
        <w:spacing w:line="360" w:lineRule="auto"/>
        <w:rPr>
          <w:sz w:val="32"/>
          <w:szCs w:val="32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925552" w:rsidRDefault="00925552" w:rsidP="00925552">
      <w:pPr>
        <w:spacing w:line="360" w:lineRule="auto"/>
        <w:rPr>
          <w:sz w:val="28"/>
          <w:szCs w:val="28"/>
        </w:rPr>
      </w:pPr>
    </w:p>
    <w:p w:rsidR="005464C5" w:rsidRPr="000E2853" w:rsidRDefault="00CE7296" w:rsidP="0092555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Настоящая статья посвящена вопросам, связанным с раскрытием сущности экспертизы в арбитражном процессе.</w:t>
      </w:r>
      <w:r w:rsidR="00925552">
        <w:rPr>
          <w:sz w:val="28"/>
          <w:szCs w:val="28"/>
        </w:rPr>
        <w:t xml:space="preserve">  </w:t>
      </w:r>
      <w:r w:rsidR="005464C5" w:rsidRPr="000E2853">
        <w:rPr>
          <w:sz w:val="28"/>
          <w:szCs w:val="28"/>
        </w:rPr>
        <w:t xml:space="preserve">Использование экспертных данных — распространенная практика в </w:t>
      </w:r>
      <w:r>
        <w:rPr>
          <w:sz w:val="28"/>
          <w:szCs w:val="28"/>
        </w:rPr>
        <w:t>современном арбитражном судопроизводстве</w:t>
      </w:r>
      <w:r w:rsidR="005464C5" w:rsidRPr="000E2853">
        <w:rPr>
          <w:sz w:val="28"/>
          <w:szCs w:val="28"/>
        </w:rPr>
        <w:t>.</w:t>
      </w:r>
    </w:p>
    <w:p w:rsidR="005464C5" w:rsidRPr="000E2853" w:rsidRDefault="005464C5" w:rsidP="00925552">
      <w:pPr>
        <w:spacing w:line="360" w:lineRule="auto"/>
        <w:rPr>
          <w:color w:val="800000"/>
          <w:sz w:val="28"/>
          <w:szCs w:val="28"/>
        </w:rPr>
      </w:pPr>
      <w:r w:rsidRPr="000E2853">
        <w:rPr>
          <w:sz w:val="28"/>
          <w:szCs w:val="28"/>
        </w:rPr>
        <w:t>Для начала следует разобраться в элементарных  терминах, о которых пойдет речь в данной стат</w:t>
      </w:r>
      <w:r w:rsidR="00925552">
        <w:rPr>
          <w:sz w:val="28"/>
          <w:szCs w:val="28"/>
        </w:rPr>
        <w:t>ье - это «экспертиза», «эксперт»</w:t>
      </w:r>
      <w:r w:rsidR="0056529B" w:rsidRPr="000E2853">
        <w:rPr>
          <w:sz w:val="28"/>
          <w:szCs w:val="28"/>
        </w:rPr>
        <w:t xml:space="preserve">, </w:t>
      </w:r>
      <w:r w:rsidR="00925552">
        <w:rPr>
          <w:sz w:val="28"/>
          <w:szCs w:val="28"/>
        </w:rPr>
        <w:t>виды экспертизы</w:t>
      </w:r>
      <w:r w:rsidR="0056529B" w:rsidRPr="000E2853">
        <w:rPr>
          <w:sz w:val="28"/>
          <w:szCs w:val="28"/>
        </w:rPr>
        <w:t>, затем о назначении и проведении этой процедуры.</w:t>
      </w:r>
    </w:p>
    <w:p w:rsidR="00925552" w:rsidRDefault="00925552" w:rsidP="00925552">
      <w:pPr>
        <w:pStyle w:val="2"/>
        <w:spacing w:before="0" w:beforeAutospacing="0" w:after="0" w:afterAutospacing="0" w:line="360" w:lineRule="auto"/>
        <w:rPr>
          <w:sz w:val="28"/>
          <w:szCs w:val="28"/>
        </w:rPr>
      </w:pPr>
    </w:p>
    <w:p w:rsidR="005464C5" w:rsidRPr="000E2853" w:rsidRDefault="00925552" w:rsidP="00925552">
      <w:pPr>
        <w:pStyle w:val="2"/>
        <w:spacing w:before="0" w:beforeAutospacing="0" w:after="0" w:afterAutospacing="0" w:line="360" w:lineRule="auto"/>
        <w:rPr>
          <w:color w:val="800000"/>
          <w:sz w:val="28"/>
          <w:szCs w:val="28"/>
        </w:rPr>
      </w:pPr>
      <w:r>
        <w:rPr>
          <w:sz w:val="28"/>
          <w:szCs w:val="28"/>
        </w:rPr>
        <w:t>Ч</w:t>
      </w:r>
      <w:r w:rsidR="005464C5" w:rsidRPr="000E2853">
        <w:rPr>
          <w:sz w:val="28"/>
          <w:szCs w:val="28"/>
        </w:rPr>
        <w:t>то такое экспертиза?</w:t>
      </w: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0E2853" w:rsidP="0092555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464C5" w:rsidRPr="000E2853">
        <w:rPr>
          <w:sz w:val="28"/>
          <w:szCs w:val="28"/>
        </w:rPr>
        <w:t>Итак, Эксперти́за (от лат. expertus — опытный) — исследование специалистом (экспертом) вопросов, решение которых требует специальных познаний в различных областях жизнедеятельности. Следует отметить, что это независимое и объективное исследование, которое основано только на научных и обоснованных методах.</w:t>
      </w:r>
    </w:p>
    <w:p w:rsidR="005464C5" w:rsidRPr="000E2853" w:rsidRDefault="005464C5" w:rsidP="00925552">
      <w:pPr>
        <w:pStyle w:val="a3"/>
        <w:spacing w:before="60" w:beforeAutospacing="0" w:after="60" w:afterAutospacing="0" w:line="360" w:lineRule="auto"/>
        <w:ind w:left="60" w:right="60" w:firstLine="375"/>
        <w:rPr>
          <w:color w:val="151515"/>
          <w:sz w:val="28"/>
          <w:szCs w:val="28"/>
        </w:rPr>
      </w:pPr>
      <w:r w:rsidRPr="000E2853">
        <w:rPr>
          <w:color w:val="151515"/>
          <w:sz w:val="28"/>
          <w:szCs w:val="28"/>
        </w:rPr>
        <w:t>Эксперт это лицо, которое обладает специальными знаниями в конкретных областях науки, т</w:t>
      </w:r>
      <w:r w:rsidR="007848EC" w:rsidRPr="000E2853">
        <w:rPr>
          <w:color w:val="151515"/>
          <w:sz w:val="28"/>
          <w:szCs w:val="28"/>
        </w:rPr>
        <w:t>ехники или искусства, которому поручено</w:t>
      </w:r>
      <w:r w:rsidRPr="000E2853">
        <w:rPr>
          <w:color w:val="151515"/>
          <w:sz w:val="28"/>
          <w:szCs w:val="28"/>
        </w:rPr>
        <w:t xml:space="preserve"> проведения экспертизы</w:t>
      </w:r>
      <w:r w:rsidR="007848EC" w:rsidRPr="000E2853">
        <w:rPr>
          <w:color w:val="151515"/>
          <w:sz w:val="28"/>
          <w:szCs w:val="28"/>
        </w:rPr>
        <w:t xml:space="preserve"> и дальнейшее объективное пояснение. </w:t>
      </w:r>
    </w:p>
    <w:p w:rsidR="005464C5" w:rsidRPr="000E2853" w:rsidRDefault="000E2853" w:rsidP="0092555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848EC" w:rsidRPr="000E2853">
        <w:rPr>
          <w:sz w:val="28"/>
          <w:szCs w:val="28"/>
        </w:rPr>
        <w:t xml:space="preserve">Цель экспертизы в арбитражном процессе – это разъяснение, пояснение и уточнение возникающих в деле вопросов, которые требуют определенных специфических знаний. </w:t>
      </w: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4D7D4F" w:rsidRPr="000E2853" w:rsidRDefault="004D7D4F" w:rsidP="00925552">
      <w:pPr>
        <w:pStyle w:val="a3"/>
        <w:spacing w:before="60" w:beforeAutospacing="0" w:after="60" w:afterAutospacing="0" w:line="360" w:lineRule="auto"/>
        <w:ind w:left="60" w:right="60" w:firstLine="375"/>
        <w:rPr>
          <w:sz w:val="28"/>
          <w:szCs w:val="28"/>
        </w:rPr>
      </w:pPr>
      <w:r w:rsidRPr="000E2853">
        <w:rPr>
          <w:rStyle w:val="apple-style-span"/>
          <w:color w:val="151515"/>
          <w:sz w:val="28"/>
          <w:szCs w:val="28"/>
        </w:rPr>
        <w:t>Назначение экспертизы происходит, как правило, по инициативе лиц, участвующих в деле, хотя формально возможно назначение экспертизы и по инициативе суда.</w:t>
      </w:r>
    </w:p>
    <w:p w:rsidR="00DE0F9E" w:rsidRPr="000E2853" w:rsidRDefault="00F146B8" w:rsidP="00925552">
      <w:pPr>
        <w:pStyle w:val="a3"/>
        <w:spacing w:before="60" w:beforeAutospacing="0" w:after="60" w:afterAutospacing="0" w:line="360" w:lineRule="auto"/>
        <w:ind w:left="60" w:right="60" w:firstLine="375"/>
        <w:rPr>
          <w:sz w:val="28"/>
          <w:szCs w:val="28"/>
        </w:rPr>
      </w:pPr>
      <w:r w:rsidRPr="000E2853">
        <w:rPr>
          <w:sz w:val="28"/>
          <w:szCs w:val="28"/>
        </w:rPr>
        <w:t xml:space="preserve">Ранее возможность назначения экспертизы имела место только при  ходатайстве лиц, участвующих в деле. Сейчас же, законодатель изменил, точнее, дополнил эту норму, и возможность </w:t>
      </w:r>
      <w:r w:rsidR="00DE0F9E" w:rsidRPr="000E2853">
        <w:rPr>
          <w:sz w:val="28"/>
          <w:szCs w:val="28"/>
        </w:rPr>
        <w:t>назначения экспертизы предусматривается не только с согласия лиц, участвующих</w:t>
      </w:r>
      <w:r w:rsidRPr="000E2853">
        <w:rPr>
          <w:sz w:val="28"/>
          <w:szCs w:val="28"/>
        </w:rPr>
        <w:t xml:space="preserve"> в деле, но </w:t>
      </w:r>
      <w:r w:rsidR="00DE0F9E" w:rsidRPr="000E2853">
        <w:rPr>
          <w:sz w:val="28"/>
          <w:szCs w:val="28"/>
        </w:rPr>
        <w:t xml:space="preserve">и предполагаются </w:t>
      </w:r>
      <w:r w:rsidRPr="000E2853">
        <w:rPr>
          <w:sz w:val="28"/>
          <w:szCs w:val="28"/>
        </w:rPr>
        <w:t xml:space="preserve">случаи, когда инициатором проведения экспертизы может выступать сам арбитражный суд. </w:t>
      </w:r>
    </w:p>
    <w:p w:rsidR="00DE0F9E" w:rsidRDefault="00F146B8" w:rsidP="00925552">
      <w:pPr>
        <w:pStyle w:val="a3"/>
        <w:spacing w:before="60" w:beforeAutospacing="0" w:after="60" w:afterAutospacing="0" w:line="360" w:lineRule="auto"/>
        <w:ind w:left="360" w:right="60"/>
        <w:rPr>
          <w:sz w:val="28"/>
          <w:szCs w:val="28"/>
        </w:rPr>
      </w:pPr>
      <w:r w:rsidRPr="000E2853">
        <w:rPr>
          <w:sz w:val="28"/>
          <w:szCs w:val="28"/>
        </w:rPr>
        <w:t xml:space="preserve">Таким образом, можно </w:t>
      </w:r>
      <w:r w:rsidR="00DE0F9E" w:rsidRPr="000E2853">
        <w:rPr>
          <w:sz w:val="28"/>
          <w:szCs w:val="28"/>
        </w:rPr>
        <w:t>выделить следующие случаи</w:t>
      </w:r>
      <w:r w:rsidRPr="000E2853">
        <w:rPr>
          <w:sz w:val="28"/>
          <w:szCs w:val="28"/>
        </w:rPr>
        <w:t>:</w:t>
      </w:r>
    </w:p>
    <w:p w:rsidR="00DE0F9E" w:rsidRPr="000E2853" w:rsidRDefault="00DE0F9E" w:rsidP="00925552">
      <w:pPr>
        <w:pStyle w:val="a3"/>
        <w:numPr>
          <w:ilvl w:val="0"/>
          <w:numId w:val="5"/>
        </w:numPr>
        <w:spacing w:before="60" w:beforeAutospacing="0" w:after="60" w:afterAutospacing="0" w:line="360" w:lineRule="auto"/>
        <w:ind w:right="60"/>
        <w:rPr>
          <w:sz w:val="28"/>
          <w:szCs w:val="28"/>
        </w:rPr>
      </w:pPr>
      <w:r w:rsidRPr="000E2853">
        <w:rPr>
          <w:sz w:val="28"/>
          <w:szCs w:val="28"/>
        </w:rPr>
        <w:t xml:space="preserve">Во-первых, когда </w:t>
      </w:r>
      <w:r w:rsidR="00F146B8" w:rsidRPr="000E2853">
        <w:rPr>
          <w:sz w:val="28"/>
          <w:szCs w:val="28"/>
        </w:rPr>
        <w:t>назначение экспертизы предписано законом;</w:t>
      </w:r>
    </w:p>
    <w:p w:rsidR="00DE0F9E" w:rsidRPr="000E2853" w:rsidRDefault="00DE0F9E" w:rsidP="00925552">
      <w:pPr>
        <w:pStyle w:val="a3"/>
        <w:numPr>
          <w:ilvl w:val="0"/>
          <w:numId w:val="5"/>
        </w:numPr>
        <w:spacing w:before="60" w:beforeAutospacing="0" w:after="60" w:afterAutospacing="0" w:line="360" w:lineRule="auto"/>
        <w:ind w:right="60"/>
        <w:rPr>
          <w:color w:val="151515"/>
          <w:sz w:val="28"/>
          <w:szCs w:val="28"/>
        </w:rPr>
      </w:pPr>
      <w:r w:rsidRPr="000E2853">
        <w:rPr>
          <w:sz w:val="28"/>
          <w:szCs w:val="28"/>
        </w:rPr>
        <w:t>Во-вторых, когда существует необходимость проведения дополнительной или повторной экспертизы</w:t>
      </w:r>
    </w:p>
    <w:p w:rsidR="00DE0F9E" w:rsidRPr="000E2853" w:rsidRDefault="00DE0F9E" w:rsidP="00925552">
      <w:pPr>
        <w:pStyle w:val="a3"/>
        <w:numPr>
          <w:ilvl w:val="0"/>
          <w:numId w:val="5"/>
        </w:numPr>
        <w:spacing w:before="60" w:beforeAutospacing="0" w:after="60" w:afterAutospacing="0" w:line="360" w:lineRule="auto"/>
        <w:ind w:right="60"/>
        <w:rPr>
          <w:sz w:val="28"/>
          <w:szCs w:val="28"/>
        </w:rPr>
      </w:pPr>
      <w:r w:rsidRPr="000E2853">
        <w:rPr>
          <w:sz w:val="28"/>
          <w:szCs w:val="28"/>
        </w:rPr>
        <w:t xml:space="preserve">В-третьих, </w:t>
      </w:r>
      <w:r w:rsidR="00F146B8" w:rsidRPr="000E2853">
        <w:rPr>
          <w:sz w:val="28"/>
          <w:szCs w:val="28"/>
        </w:rPr>
        <w:t>назначение экспертизы необходимо для проверки заявления о фальсификации доказате</w:t>
      </w:r>
      <w:r w:rsidRPr="000E2853">
        <w:rPr>
          <w:sz w:val="28"/>
          <w:szCs w:val="28"/>
        </w:rPr>
        <w:t>льств.</w:t>
      </w:r>
    </w:p>
    <w:p w:rsidR="00F146B8" w:rsidRPr="000E2853" w:rsidRDefault="00DE0F9E" w:rsidP="00925552">
      <w:pPr>
        <w:pStyle w:val="a3"/>
        <w:numPr>
          <w:ilvl w:val="0"/>
          <w:numId w:val="5"/>
        </w:numPr>
        <w:spacing w:before="60" w:beforeAutospacing="0" w:after="60" w:afterAutospacing="0" w:line="360" w:lineRule="auto"/>
        <w:ind w:right="60"/>
        <w:rPr>
          <w:sz w:val="28"/>
          <w:szCs w:val="28"/>
        </w:rPr>
      </w:pPr>
      <w:r w:rsidRPr="000E2853">
        <w:rPr>
          <w:sz w:val="28"/>
          <w:szCs w:val="28"/>
        </w:rPr>
        <w:t>И, наконец, в-четвертых,  назначение экспертизы предусмотрено договором</w:t>
      </w:r>
    </w:p>
    <w:p w:rsidR="00F146B8" w:rsidRPr="000E2853" w:rsidRDefault="00F146B8" w:rsidP="00925552">
      <w:pPr>
        <w:spacing w:line="360" w:lineRule="auto"/>
        <w:rPr>
          <w:sz w:val="28"/>
          <w:szCs w:val="28"/>
        </w:rPr>
      </w:pPr>
    </w:p>
    <w:p w:rsidR="005539C4" w:rsidRPr="000E2853" w:rsidRDefault="007C1FA4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Лиц</w:t>
      </w:r>
      <w:r w:rsidR="005539C4" w:rsidRPr="000E2853">
        <w:rPr>
          <w:sz w:val="28"/>
          <w:szCs w:val="28"/>
        </w:rPr>
        <w:t>а</w:t>
      </w:r>
      <w:r w:rsidRPr="000E2853">
        <w:rPr>
          <w:sz w:val="28"/>
          <w:szCs w:val="28"/>
        </w:rPr>
        <w:t xml:space="preserve">, участвующих в деле, </w:t>
      </w:r>
      <w:r w:rsidR="005539C4" w:rsidRPr="000E2853">
        <w:rPr>
          <w:sz w:val="28"/>
          <w:szCs w:val="28"/>
        </w:rPr>
        <w:t xml:space="preserve">имеют возможность представить в суд перечень вопросов, которые вызывают затруднения и требуют определенного разъяснения; также есть возможность ходатайствовать о привлечении в качестве эксперта, указанного конкретного лица, или о конкретном экспертном учреждении. </w:t>
      </w:r>
    </w:p>
    <w:p w:rsidR="007C1FA4" w:rsidRPr="000E2853" w:rsidRDefault="005539C4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Суд выносит определение о назначении экспертизы, в котором указываются все ключевые моменты, необходимые для ее осуществления: ФИО эксперта, место проведения, конкретные вопросы, требующие разъяснения, в противном случае отклоняет ходатайство, четко мотивируя и свой отказ.</w:t>
      </w:r>
    </w:p>
    <w:p w:rsidR="000E2853" w:rsidRDefault="000E2853" w:rsidP="00925552">
      <w:pPr>
        <w:spacing w:line="360" w:lineRule="auto"/>
        <w:rPr>
          <w:sz w:val="28"/>
          <w:szCs w:val="28"/>
        </w:rPr>
      </w:pPr>
    </w:p>
    <w:p w:rsidR="007848EC" w:rsidRPr="000E2853" w:rsidRDefault="009A0467" w:rsidP="00925552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Виды</w:t>
      </w:r>
      <w:r w:rsidR="005539C4" w:rsidRPr="000E2853">
        <w:rPr>
          <w:b/>
          <w:sz w:val="28"/>
          <w:szCs w:val="28"/>
        </w:rPr>
        <w:t xml:space="preserve"> экспертизы</w:t>
      </w:r>
      <w:r>
        <w:rPr>
          <w:b/>
          <w:sz w:val="28"/>
          <w:szCs w:val="28"/>
        </w:rPr>
        <w:t xml:space="preserve"> </w:t>
      </w:r>
      <w:r w:rsidR="007C1FA4" w:rsidRPr="000E2853">
        <w:rPr>
          <w:sz w:val="28"/>
          <w:szCs w:val="28"/>
        </w:rPr>
        <w:t xml:space="preserve">разнообразны по любому вопросу, где требуются специальные познания в определенной отрасли. Вот некоторые виды наиболее характерны </w:t>
      </w:r>
      <w:r w:rsidR="000E2853">
        <w:rPr>
          <w:sz w:val="28"/>
          <w:szCs w:val="28"/>
        </w:rPr>
        <w:t>для арбитражного процесса</w:t>
      </w:r>
      <w:r w:rsidR="007C1FA4" w:rsidRPr="000E2853">
        <w:rPr>
          <w:sz w:val="28"/>
          <w:szCs w:val="28"/>
        </w:rPr>
        <w:t>:</w:t>
      </w:r>
    </w:p>
    <w:p w:rsidR="007C1FA4" w:rsidRPr="000E2853" w:rsidRDefault="007C1FA4" w:rsidP="00925552">
      <w:pPr>
        <w:pStyle w:val="2"/>
        <w:spacing w:before="0" w:beforeAutospacing="0" w:after="0" w:afterAutospacing="0" w:line="360" w:lineRule="auto"/>
        <w:rPr>
          <w:b w:val="0"/>
          <w:color w:val="800000"/>
          <w:sz w:val="28"/>
          <w:szCs w:val="28"/>
        </w:rPr>
      </w:pPr>
      <w:r w:rsidRPr="000E2853">
        <w:rPr>
          <w:b w:val="0"/>
          <w:color w:val="800000"/>
          <w:sz w:val="28"/>
          <w:szCs w:val="28"/>
        </w:rPr>
        <w:t>1</w:t>
      </w:r>
      <w:r w:rsidR="000E2853">
        <w:rPr>
          <w:b w:val="0"/>
          <w:color w:val="800000"/>
          <w:sz w:val="28"/>
          <w:szCs w:val="28"/>
        </w:rPr>
        <w:t>.</w:t>
      </w:r>
      <w:r w:rsidRPr="000E2853">
        <w:rPr>
          <w:rStyle w:val="apple-style-span"/>
          <w:b w:val="0"/>
          <w:bCs w:val="0"/>
          <w:color w:val="333333"/>
          <w:sz w:val="28"/>
          <w:szCs w:val="28"/>
        </w:rPr>
        <w:t xml:space="preserve"> По</w:t>
      </w:r>
      <w:r w:rsidRPr="000E2853">
        <w:rPr>
          <w:rStyle w:val="a4"/>
          <w:bCs/>
          <w:color w:val="333333"/>
          <w:sz w:val="28"/>
          <w:szCs w:val="28"/>
        </w:rPr>
        <w:t>черковедческая экспертиза</w:t>
      </w:r>
      <w:r w:rsidRPr="000E2853">
        <w:rPr>
          <w:rStyle w:val="apple-converted-space"/>
          <w:b w:val="0"/>
          <w:color w:val="333333"/>
          <w:sz w:val="28"/>
          <w:szCs w:val="28"/>
        </w:rPr>
        <w:t> </w:t>
      </w:r>
      <w:r w:rsidRPr="000E2853">
        <w:rPr>
          <w:rStyle w:val="apple-style-span"/>
          <w:b w:val="0"/>
          <w:color w:val="333333"/>
          <w:sz w:val="28"/>
          <w:szCs w:val="28"/>
        </w:rPr>
        <w:t>для определения подлинности подписей, либо печатей на документах</w:t>
      </w:r>
    </w:p>
    <w:p w:rsidR="007848EC" w:rsidRPr="000E2853" w:rsidRDefault="007C1FA4" w:rsidP="00925552">
      <w:pPr>
        <w:spacing w:line="360" w:lineRule="auto"/>
        <w:rPr>
          <w:rStyle w:val="apple-style-span"/>
          <w:color w:val="333333"/>
          <w:sz w:val="28"/>
          <w:szCs w:val="28"/>
        </w:rPr>
      </w:pPr>
      <w:r w:rsidRPr="000E2853">
        <w:rPr>
          <w:sz w:val="28"/>
          <w:szCs w:val="28"/>
        </w:rPr>
        <w:t>2.</w:t>
      </w:r>
      <w:r w:rsidRPr="000E2853">
        <w:rPr>
          <w:rStyle w:val="apple-style-span"/>
          <w:bCs/>
          <w:color w:val="333333"/>
          <w:sz w:val="28"/>
          <w:szCs w:val="28"/>
        </w:rPr>
        <w:t xml:space="preserve"> </w:t>
      </w:r>
      <w:r w:rsidRPr="000E2853">
        <w:rPr>
          <w:rStyle w:val="a4"/>
          <w:b w:val="0"/>
          <w:bCs w:val="0"/>
          <w:color w:val="333333"/>
          <w:sz w:val="28"/>
          <w:szCs w:val="28"/>
        </w:rPr>
        <w:t>химико-техническая экспертиза</w:t>
      </w:r>
      <w:r w:rsidRPr="000E2853">
        <w:rPr>
          <w:rStyle w:val="apple-converted-space"/>
          <w:color w:val="333333"/>
          <w:sz w:val="28"/>
          <w:szCs w:val="28"/>
        </w:rPr>
        <w:t> </w:t>
      </w:r>
      <w:r w:rsidRPr="000E2853">
        <w:rPr>
          <w:rStyle w:val="apple-style-span"/>
          <w:color w:val="333333"/>
          <w:sz w:val="28"/>
          <w:szCs w:val="28"/>
        </w:rPr>
        <w:t>при определении давности документов</w:t>
      </w:r>
    </w:p>
    <w:p w:rsidR="007C1FA4" w:rsidRPr="000E2853" w:rsidRDefault="007C1FA4" w:rsidP="00925552">
      <w:pPr>
        <w:spacing w:line="360" w:lineRule="auto"/>
        <w:rPr>
          <w:rStyle w:val="a4"/>
          <w:b w:val="0"/>
          <w:bCs w:val="0"/>
          <w:color w:val="333333"/>
          <w:sz w:val="28"/>
          <w:szCs w:val="28"/>
        </w:rPr>
      </w:pPr>
      <w:r w:rsidRPr="000E2853">
        <w:rPr>
          <w:rStyle w:val="apple-style-span"/>
          <w:color w:val="333333"/>
          <w:sz w:val="28"/>
          <w:szCs w:val="28"/>
        </w:rPr>
        <w:t xml:space="preserve">3. </w:t>
      </w:r>
      <w:r w:rsidRPr="000E2853">
        <w:rPr>
          <w:rStyle w:val="a4"/>
          <w:b w:val="0"/>
          <w:bCs w:val="0"/>
          <w:color w:val="333333"/>
          <w:sz w:val="28"/>
          <w:szCs w:val="28"/>
        </w:rPr>
        <w:t>бухгалтерская экспертиза</w:t>
      </w:r>
      <w:r w:rsidRPr="000E2853">
        <w:rPr>
          <w:rStyle w:val="apple-converted-space"/>
          <w:color w:val="333333"/>
          <w:sz w:val="28"/>
          <w:szCs w:val="28"/>
        </w:rPr>
        <w:t> </w:t>
      </w:r>
      <w:r w:rsidRPr="000E2853">
        <w:rPr>
          <w:rStyle w:val="a4"/>
          <w:b w:val="0"/>
          <w:bCs w:val="0"/>
          <w:color w:val="333333"/>
          <w:sz w:val="28"/>
          <w:szCs w:val="28"/>
        </w:rPr>
        <w:t xml:space="preserve"> </w:t>
      </w:r>
    </w:p>
    <w:p w:rsidR="007C1FA4" w:rsidRPr="000E2853" w:rsidRDefault="007C1FA4" w:rsidP="00925552">
      <w:pPr>
        <w:spacing w:line="360" w:lineRule="auto"/>
        <w:rPr>
          <w:sz w:val="28"/>
          <w:szCs w:val="28"/>
        </w:rPr>
      </w:pPr>
      <w:r w:rsidRPr="000E2853">
        <w:rPr>
          <w:rStyle w:val="a4"/>
          <w:b w:val="0"/>
          <w:bCs w:val="0"/>
          <w:color w:val="333333"/>
          <w:sz w:val="28"/>
          <w:szCs w:val="28"/>
        </w:rPr>
        <w:t>4. строительная экспертиза</w:t>
      </w:r>
      <w:r w:rsidRPr="000E2853">
        <w:rPr>
          <w:rStyle w:val="apple-converted-space"/>
          <w:color w:val="333333"/>
          <w:sz w:val="28"/>
          <w:szCs w:val="28"/>
        </w:rPr>
        <w:t> </w:t>
      </w:r>
      <w:r w:rsidRPr="000E2853">
        <w:rPr>
          <w:rStyle w:val="apple-style-span"/>
          <w:color w:val="333333"/>
          <w:sz w:val="28"/>
          <w:szCs w:val="28"/>
        </w:rPr>
        <w:t>при определении качества, объема и стоимости выполненных работ</w:t>
      </w: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292688" w:rsidRPr="000E2853" w:rsidRDefault="00292688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Экспертиза может быть как комиссионной, так и комплексной</w:t>
      </w:r>
      <w:r w:rsidR="004D26AC" w:rsidRPr="000E2853">
        <w:rPr>
          <w:sz w:val="28"/>
          <w:szCs w:val="28"/>
        </w:rPr>
        <w:t xml:space="preserve">, а также дополнительной или повторной. </w:t>
      </w:r>
      <w:r w:rsidRPr="000E2853">
        <w:rPr>
          <w:sz w:val="28"/>
          <w:szCs w:val="28"/>
        </w:rPr>
        <w:t xml:space="preserve">Характер экспертизы определяется судом. </w:t>
      </w:r>
    </w:p>
    <w:p w:rsidR="004D26AC" w:rsidRPr="000E2853" w:rsidRDefault="004D26AC" w:rsidP="00925552">
      <w:pPr>
        <w:spacing w:line="360" w:lineRule="auto"/>
        <w:rPr>
          <w:sz w:val="28"/>
          <w:szCs w:val="28"/>
        </w:rPr>
      </w:pPr>
    </w:p>
    <w:p w:rsidR="00292688" w:rsidRPr="000E2853" w:rsidRDefault="00292688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Комиссионная – проводится не менее чем двумя экспертами одной специальности. По результатам исследования составляется единое заключение, если же существуют разногласия, каждый эксперт дает отдельное заключение по вопросам, вызвавшим разногласия.</w:t>
      </w:r>
    </w:p>
    <w:p w:rsidR="00292688" w:rsidRPr="000E2853" w:rsidRDefault="00292688" w:rsidP="00925552">
      <w:pPr>
        <w:spacing w:line="360" w:lineRule="auto"/>
        <w:rPr>
          <w:sz w:val="28"/>
          <w:szCs w:val="28"/>
        </w:rPr>
      </w:pPr>
    </w:p>
    <w:p w:rsidR="00292688" w:rsidRPr="000E2853" w:rsidRDefault="00292688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Комплексная – проводится не менее чем двумя экспертами разных специальностей.</w:t>
      </w:r>
      <w:r w:rsidR="007D208E" w:rsidRPr="000E2853">
        <w:rPr>
          <w:sz w:val="28"/>
          <w:szCs w:val="28"/>
        </w:rPr>
        <w:t xml:space="preserve"> Каждый в своем заключении указывает какие исследования и в каком объеме были проведены, а также факты, которые он установил, затем общий вывод делают эксперты, компетентные в оценке полученных результатов. </w:t>
      </w:r>
    </w:p>
    <w:p w:rsidR="00292688" w:rsidRPr="000E2853" w:rsidRDefault="00292688" w:rsidP="00925552">
      <w:pPr>
        <w:spacing w:line="360" w:lineRule="auto"/>
        <w:rPr>
          <w:sz w:val="28"/>
          <w:szCs w:val="28"/>
        </w:rPr>
      </w:pPr>
    </w:p>
    <w:p w:rsidR="00292688" w:rsidRPr="000E2853" w:rsidRDefault="004D26AC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Дополнительная – проводится при недостаточной ясности или полноты экспертного заключения.</w:t>
      </w:r>
    </w:p>
    <w:p w:rsidR="004D26AC" w:rsidRPr="000E2853" w:rsidRDefault="004D26AC" w:rsidP="00925552">
      <w:pPr>
        <w:spacing w:line="360" w:lineRule="auto"/>
        <w:rPr>
          <w:sz w:val="28"/>
          <w:szCs w:val="28"/>
        </w:rPr>
      </w:pPr>
    </w:p>
    <w:p w:rsidR="004D26AC" w:rsidRPr="000E2853" w:rsidRDefault="004D26AC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 xml:space="preserve">Повторная – проводится при возникновении сомнений в правильности экспертного заключения. </w:t>
      </w:r>
    </w:p>
    <w:p w:rsidR="004D26AC" w:rsidRPr="000E2853" w:rsidRDefault="004D26AC" w:rsidP="00925552">
      <w:pPr>
        <w:spacing w:line="360" w:lineRule="auto"/>
        <w:rPr>
          <w:sz w:val="28"/>
          <w:szCs w:val="28"/>
          <w:u w:val="single"/>
        </w:rPr>
      </w:pPr>
    </w:p>
    <w:p w:rsidR="000E2853" w:rsidRPr="009A0467" w:rsidRDefault="000E2853" w:rsidP="00925552">
      <w:pPr>
        <w:spacing w:line="360" w:lineRule="auto"/>
        <w:rPr>
          <w:b/>
          <w:sz w:val="28"/>
          <w:szCs w:val="28"/>
          <w:u w:val="single"/>
        </w:rPr>
      </w:pPr>
      <w:r w:rsidRPr="009A0467">
        <w:rPr>
          <w:b/>
          <w:sz w:val="28"/>
          <w:szCs w:val="28"/>
          <w:u w:val="single"/>
        </w:rPr>
        <w:t>Порядок проведения экспертизы.</w:t>
      </w:r>
    </w:p>
    <w:p w:rsidR="005464C5" w:rsidRPr="000E2853" w:rsidRDefault="000E2853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 xml:space="preserve"> </w:t>
      </w:r>
      <w:r w:rsidR="0056529B" w:rsidRPr="000E2853">
        <w:rPr>
          <w:sz w:val="28"/>
          <w:szCs w:val="28"/>
        </w:rPr>
        <w:t>Стоит подробно остановиться на порядке проведения экспертизы, это очень важная сторона данного вопроса.</w:t>
      </w:r>
    </w:p>
    <w:p w:rsidR="0056529B" w:rsidRPr="000E2853" w:rsidRDefault="0056529B" w:rsidP="00925552">
      <w:pPr>
        <w:spacing w:line="360" w:lineRule="auto"/>
        <w:rPr>
          <w:sz w:val="28"/>
          <w:szCs w:val="28"/>
        </w:rPr>
      </w:pPr>
      <w:r w:rsidRPr="000E2853">
        <w:rPr>
          <w:sz w:val="28"/>
          <w:szCs w:val="28"/>
        </w:rPr>
        <w:t>Первоначально отметим, что экспертиза должна проводиться экспертом, квалифицированным в конкретной узкой специализации назначаемого для разъяснения вопроса. Есть возможность проведения экспертизы несколькими экспертами.</w:t>
      </w:r>
    </w:p>
    <w:p w:rsidR="005464C5" w:rsidRPr="000E2853" w:rsidRDefault="005464C5" w:rsidP="00925552">
      <w:pPr>
        <w:spacing w:line="360" w:lineRule="auto"/>
        <w:ind w:left="360"/>
        <w:rPr>
          <w:rStyle w:val="apple-style-span"/>
          <w:b/>
          <w:bCs/>
          <w:color w:val="333333"/>
          <w:sz w:val="28"/>
          <w:szCs w:val="28"/>
        </w:rPr>
      </w:pPr>
    </w:p>
    <w:p w:rsidR="005464C5" w:rsidRPr="00925552" w:rsidRDefault="0056529B" w:rsidP="00925552">
      <w:pPr>
        <w:spacing w:line="360" w:lineRule="auto"/>
        <w:rPr>
          <w:color w:val="151515"/>
          <w:sz w:val="28"/>
          <w:szCs w:val="28"/>
        </w:rPr>
      </w:pPr>
      <w:r w:rsidRPr="000E2853">
        <w:rPr>
          <w:rStyle w:val="apple-style-span"/>
          <w:color w:val="151515"/>
          <w:sz w:val="28"/>
          <w:szCs w:val="28"/>
        </w:rPr>
        <w:t>Лица, участвующие в деле, могут (с разрешения суда) присутствовать при проведении эк</w:t>
      </w:r>
      <w:r w:rsidR="00292688" w:rsidRPr="000E2853">
        <w:rPr>
          <w:rStyle w:val="apple-style-span"/>
          <w:color w:val="151515"/>
          <w:sz w:val="28"/>
          <w:szCs w:val="28"/>
        </w:rPr>
        <w:t>спертизы, если</w:t>
      </w:r>
      <w:r w:rsidRPr="000E2853">
        <w:rPr>
          <w:rStyle w:val="apple-style-span"/>
          <w:color w:val="151515"/>
          <w:sz w:val="28"/>
          <w:szCs w:val="28"/>
        </w:rPr>
        <w:t xml:space="preserve"> такое присутствие </w:t>
      </w:r>
      <w:r w:rsidR="00292688" w:rsidRPr="000E2853">
        <w:rPr>
          <w:rStyle w:val="apple-style-span"/>
          <w:color w:val="151515"/>
          <w:sz w:val="28"/>
          <w:szCs w:val="28"/>
        </w:rPr>
        <w:t xml:space="preserve">не </w:t>
      </w:r>
      <w:r w:rsidRPr="000E2853">
        <w:rPr>
          <w:rStyle w:val="apple-style-span"/>
          <w:color w:val="151515"/>
          <w:sz w:val="28"/>
          <w:szCs w:val="28"/>
        </w:rPr>
        <w:t>способно помеша</w:t>
      </w:r>
      <w:r w:rsidR="00292688" w:rsidRPr="000E2853">
        <w:rPr>
          <w:rStyle w:val="apple-style-span"/>
          <w:color w:val="151515"/>
          <w:sz w:val="28"/>
          <w:szCs w:val="28"/>
        </w:rPr>
        <w:t>ть нормальной работе экспертов.</w:t>
      </w:r>
      <w:r w:rsidR="000E2853">
        <w:rPr>
          <w:rStyle w:val="apple-style-span"/>
          <w:color w:val="151515"/>
          <w:sz w:val="28"/>
          <w:szCs w:val="28"/>
        </w:rPr>
        <w:t xml:space="preserve"> </w:t>
      </w:r>
      <w:r w:rsidR="00292688" w:rsidRPr="000E2853">
        <w:rPr>
          <w:rStyle w:val="apple-style-span"/>
          <w:color w:val="151515"/>
          <w:sz w:val="28"/>
          <w:szCs w:val="28"/>
        </w:rPr>
        <w:t>При составлении экспертом заключения и на стадии совещания экспертов и формулирования выводов, если присутствие участников арбитражного процесса запрещается</w:t>
      </w:r>
      <w:r w:rsidR="00925552">
        <w:rPr>
          <w:rStyle w:val="apple-converted-space"/>
          <w:color w:val="151515"/>
          <w:sz w:val="28"/>
          <w:szCs w:val="28"/>
        </w:rPr>
        <w:t xml:space="preserve">. </w:t>
      </w:r>
      <w:r w:rsidR="00292688" w:rsidRPr="000E2853">
        <w:rPr>
          <w:rStyle w:val="apple-style-span"/>
          <w:color w:val="151515"/>
          <w:sz w:val="28"/>
          <w:szCs w:val="28"/>
        </w:rPr>
        <w:t>Заявлять ходатайство о разрешении присутствовать при проведении экспертизы надо, естественно, до  момента ее назначения, потому что после приостановления производства по делу никто это ходатайство рассматривать не будет.</w:t>
      </w: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4D26AC" w:rsidRPr="009A0467" w:rsidRDefault="004D26AC" w:rsidP="00925552">
      <w:pPr>
        <w:spacing w:line="360" w:lineRule="auto"/>
        <w:rPr>
          <w:rStyle w:val="apple-style-span"/>
          <w:bCs/>
          <w:color w:val="333333"/>
          <w:sz w:val="28"/>
          <w:szCs w:val="28"/>
        </w:rPr>
      </w:pPr>
      <w:r w:rsidRPr="009A0467">
        <w:rPr>
          <w:rStyle w:val="apple-style-span"/>
          <w:bCs/>
          <w:color w:val="333333"/>
          <w:sz w:val="28"/>
          <w:szCs w:val="28"/>
        </w:rPr>
        <w:t xml:space="preserve">По результатам проведенных исследований дается экспертное заключение и письменной форме. </w:t>
      </w:r>
    </w:p>
    <w:p w:rsidR="009A0467" w:rsidRDefault="009A0467" w:rsidP="00925552">
      <w:pPr>
        <w:spacing w:line="360" w:lineRule="auto"/>
        <w:rPr>
          <w:rStyle w:val="apple-style-span"/>
          <w:b/>
          <w:bCs/>
          <w:color w:val="333333"/>
          <w:sz w:val="28"/>
          <w:szCs w:val="28"/>
        </w:rPr>
      </w:pPr>
    </w:p>
    <w:p w:rsidR="00292688" w:rsidRPr="000E2853" w:rsidRDefault="004D26AC" w:rsidP="00925552">
      <w:pPr>
        <w:spacing w:line="360" w:lineRule="auto"/>
        <w:rPr>
          <w:rStyle w:val="apple-style-span"/>
          <w:b/>
          <w:bCs/>
          <w:color w:val="333333"/>
          <w:sz w:val="28"/>
          <w:szCs w:val="28"/>
        </w:rPr>
      </w:pPr>
      <w:r w:rsidRPr="000E2853">
        <w:rPr>
          <w:rStyle w:val="apple-style-span"/>
          <w:b/>
          <w:bCs/>
          <w:color w:val="333333"/>
          <w:sz w:val="28"/>
          <w:szCs w:val="28"/>
        </w:rPr>
        <w:t>ЭКСПЕРТНОЕ ЗАКЛЮЧЕНИЕ состоит из нескольких частей.</w:t>
      </w:r>
    </w:p>
    <w:p w:rsidR="00925552" w:rsidRDefault="00925552" w:rsidP="00925552">
      <w:pPr>
        <w:pStyle w:val="a3"/>
        <w:spacing w:before="60" w:beforeAutospacing="0" w:after="60" w:afterAutospacing="0" w:line="360" w:lineRule="auto"/>
        <w:ind w:right="60"/>
        <w:rPr>
          <w:sz w:val="28"/>
          <w:szCs w:val="28"/>
          <w:u w:val="single"/>
        </w:rPr>
      </w:pPr>
    </w:p>
    <w:p w:rsidR="004D26AC" w:rsidRDefault="004D26AC" w:rsidP="00925552">
      <w:pPr>
        <w:pStyle w:val="a3"/>
        <w:spacing w:before="60" w:beforeAutospacing="0" w:after="60" w:afterAutospacing="0" w:line="360" w:lineRule="auto"/>
        <w:ind w:right="60"/>
        <w:rPr>
          <w:color w:val="151515"/>
          <w:sz w:val="28"/>
          <w:szCs w:val="28"/>
        </w:rPr>
      </w:pPr>
      <w:r w:rsidRPr="00925552">
        <w:rPr>
          <w:sz w:val="28"/>
          <w:szCs w:val="28"/>
          <w:u w:val="single"/>
        </w:rPr>
        <w:t>Первая</w:t>
      </w:r>
      <w:r w:rsidRPr="00925552">
        <w:rPr>
          <w:bCs/>
          <w:color w:val="333333"/>
          <w:sz w:val="28"/>
          <w:szCs w:val="28"/>
          <w:u w:val="single"/>
        </w:rPr>
        <w:t xml:space="preserve"> часть</w:t>
      </w:r>
      <w:r w:rsidR="000E2853" w:rsidRPr="00925552">
        <w:rPr>
          <w:bCs/>
          <w:color w:val="333333"/>
          <w:sz w:val="28"/>
          <w:szCs w:val="28"/>
          <w:u w:val="single"/>
        </w:rPr>
        <w:t>, может содержать</w:t>
      </w:r>
      <w:r w:rsidRPr="00925552">
        <w:rPr>
          <w:bCs/>
          <w:color w:val="333333"/>
          <w:sz w:val="28"/>
          <w:szCs w:val="28"/>
          <w:u w:val="single"/>
        </w:rPr>
        <w:t>:</w:t>
      </w:r>
      <w:r w:rsidRPr="00925552">
        <w:rPr>
          <w:rStyle w:val="apple-converted-space"/>
          <w:color w:val="151515"/>
          <w:sz w:val="28"/>
          <w:szCs w:val="28"/>
          <w:u w:val="single"/>
        </w:rPr>
        <w:t> </w:t>
      </w:r>
      <w:r w:rsidRPr="00925552">
        <w:rPr>
          <w:color w:val="151515"/>
          <w:sz w:val="28"/>
          <w:szCs w:val="28"/>
        </w:rPr>
        <w:br/>
      </w:r>
      <w:r w:rsidRPr="000E2853">
        <w:rPr>
          <w:color w:val="151515"/>
          <w:sz w:val="28"/>
          <w:szCs w:val="28"/>
        </w:rPr>
        <w:t>- дату и место его составления</w:t>
      </w:r>
      <w:r w:rsidR="000E2853" w:rsidRPr="000E2853">
        <w:rPr>
          <w:color w:val="151515"/>
          <w:sz w:val="28"/>
          <w:szCs w:val="28"/>
        </w:rPr>
        <w:t xml:space="preserve"> экспертного заключения</w:t>
      </w:r>
      <w:r w:rsidRPr="000E2853">
        <w:rPr>
          <w:color w:val="151515"/>
          <w:sz w:val="28"/>
          <w:szCs w:val="28"/>
        </w:rPr>
        <w:t>;</w:t>
      </w:r>
      <w:r w:rsidRPr="000E2853">
        <w:rPr>
          <w:rStyle w:val="apple-converted-space"/>
          <w:color w:val="151515"/>
          <w:sz w:val="28"/>
          <w:szCs w:val="28"/>
        </w:rPr>
        <w:t> </w:t>
      </w:r>
      <w:r w:rsidRPr="000E2853">
        <w:rPr>
          <w:color w:val="151515"/>
          <w:sz w:val="28"/>
          <w:szCs w:val="28"/>
        </w:rPr>
        <w:br/>
        <w:t>- фамилию, имя, отчество эксперта (экспертов);</w:t>
      </w:r>
      <w:r w:rsidRPr="000E2853">
        <w:rPr>
          <w:rStyle w:val="apple-converted-space"/>
          <w:color w:val="151515"/>
          <w:sz w:val="28"/>
          <w:szCs w:val="28"/>
        </w:rPr>
        <w:t> </w:t>
      </w:r>
      <w:r w:rsidRPr="000E2853">
        <w:rPr>
          <w:color w:val="151515"/>
          <w:sz w:val="28"/>
          <w:szCs w:val="28"/>
        </w:rPr>
        <w:br/>
        <w:t>- наименование суда и дату определения о назначении экспертизы;</w:t>
      </w:r>
      <w:r w:rsidRPr="000E2853">
        <w:rPr>
          <w:rStyle w:val="apple-converted-space"/>
          <w:color w:val="151515"/>
          <w:sz w:val="28"/>
          <w:szCs w:val="28"/>
        </w:rPr>
        <w:t> </w:t>
      </w:r>
      <w:r w:rsidRPr="000E2853">
        <w:rPr>
          <w:color w:val="151515"/>
          <w:sz w:val="28"/>
          <w:szCs w:val="28"/>
        </w:rPr>
        <w:br/>
        <w:t>- перечень предоставленных эксперту материалов;</w:t>
      </w:r>
      <w:r w:rsidRPr="000E2853">
        <w:rPr>
          <w:rStyle w:val="apple-converted-space"/>
          <w:color w:val="151515"/>
          <w:sz w:val="28"/>
          <w:szCs w:val="28"/>
        </w:rPr>
        <w:t> </w:t>
      </w:r>
      <w:r w:rsidRPr="000E2853">
        <w:rPr>
          <w:color w:val="151515"/>
          <w:sz w:val="28"/>
          <w:szCs w:val="28"/>
        </w:rPr>
        <w:br/>
        <w:t>- поставленные на разрешение эксперта вопросы.</w:t>
      </w:r>
    </w:p>
    <w:p w:rsidR="00925552" w:rsidRPr="000E2853" w:rsidRDefault="00925552" w:rsidP="00925552">
      <w:pPr>
        <w:pStyle w:val="a3"/>
        <w:spacing w:before="60" w:beforeAutospacing="0" w:after="60" w:afterAutospacing="0" w:line="360" w:lineRule="auto"/>
        <w:ind w:right="60"/>
        <w:rPr>
          <w:color w:val="151515"/>
          <w:sz w:val="28"/>
          <w:szCs w:val="28"/>
        </w:rPr>
      </w:pPr>
    </w:p>
    <w:p w:rsidR="004D26AC" w:rsidRPr="000E2853" w:rsidRDefault="000E2853" w:rsidP="00925552">
      <w:pPr>
        <w:pStyle w:val="a3"/>
        <w:spacing w:before="60" w:beforeAutospacing="0" w:after="60" w:afterAutospacing="0" w:line="360" w:lineRule="auto"/>
        <w:ind w:left="60" w:right="60"/>
        <w:rPr>
          <w:color w:val="151515"/>
          <w:sz w:val="28"/>
          <w:szCs w:val="28"/>
        </w:rPr>
      </w:pPr>
      <w:r w:rsidRPr="00925552">
        <w:rPr>
          <w:color w:val="151515"/>
          <w:sz w:val="28"/>
          <w:szCs w:val="28"/>
          <w:u w:val="single"/>
        </w:rPr>
        <w:t xml:space="preserve">Вторая </w:t>
      </w:r>
      <w:r w:rsidR="00925552" w:rsidRPr="00925552">
        <w:rPr>
          <w:color w:val="151515"/>
          <w:sz w:val="28"/>
          <w:szCs w:val="28"/>
          <w:u w:val="single"/>
        </w:rPr>
        <w:t>часть,</w:t>
      </w:r>
      <w:r w:rsidRPr="00925552">
        <w:rPr>
          <w:color w:val="151515"/>
          <w:sz w:val="28"/>
          <w:szCs w:val="28"/>
          <w:u w:val="single"/>
        </w:rPr>
        <w:t xml:space="preserve"> как правило содержит: </w:t>
      </w:r>
      <w:r w:rsidR="004D26AC" w:rsidRPr="00925552">
        <w:rPr>
          <w:color w:val="151515"/>
          <w:sz w:val="28"/>
          <w:szCs w:val="28"/>
          <w:u w:val="single"/>
        </w:rPr>
        <w:br/>
      </w:r>
      <w:r w:rsidR="004D26AC" w:rsidRPr="000E2853">
        <w:rPr>
          <w:color w:val="151515"/>
          <w:sz w:val="28"/>
          <w:szCs w:val="28"/>
        </w:rPr>
        <w:t>- содержание и результаты иссле</w:t>
      </w:r>
      <w:r w:rsidRPr="000E2853">
        <w:rPr>
          <w:color w:val="151515"/>
          <w:sz w:val="28"/>
          <w:szCs w:val="28"/>
        </w:rPr>
        <w:t xml:space="preserve">дований с указанием </w:t>
      </w:r>
      <w:r w:rsidR="004D26AC" w:rsidRPr="000E2853">
        <w:rPr>
          <w:color w:val="151515"/>
          <w:sz w:val="28"/>
          <w:szCs w:val="28"/>
        </w:rPr>
        <w:t>методов,</w:t>
      </w:r>
      <w:r w:rsidRPr="000E2853">
        <w:rPr>
          <w:color w:val="151515"/>
          <w:sz w:val="28"/>
          <w:szCs w:val="28"/>
        </w:rPr>
        <w:t xml:space="preserve"> с помощью которых проведена экспертиза</w:t>
      </w:r>
      <w:r w:rsidR="004D26AC" w:rsidRPr="000E2853">
        <w:rPr>
          <w:rStyle w:val="apple-converted-space"/>
          <w:color w:val="151515"/>
          <w:sz w:val="28"/>
          <w:szCs w:val="28"/>
        </w:rPr>
        <w:t> </w:t>
      </w:r>
      <w:r w:rsidR="004D26AC" w:rsidRPr="000E2853">
        <w:rPr>
          <w:color w:val="151515"/>
          <w:sz w:val="28"/>
          <w:szCs w:val="28"/>
        </w:rPr>
        <w:br/>
        <w:t>- оценку результатов исследований,</w:t>
      </w:r>
      <w:r w:rsidR="004D26AC" w:rsidRPr="000E2853">
        <w:rPr>
          <w:rStyle w:val="apple-converted-space"/>
          <w:color w:val="151515"/>
          <w:sz w:val="28"/>
          <w:szCs w:val="28"/>
        </w:rPr>
        <w:t> </w:t>
      </w:r>
      <w:r w:rsidR="004D26AC" w:rsidRPr="000E2853">
        <w:rPr>
          <w:color w:val="151515"/>
          <w:sz w:val="28"/>
          <w:szCs w:val="28"/>
        </w:rPr>
        <w:br/>
        <w:t xml:space="preserve">- </w:t>
      </w:r>
      <w:r w:rsidR="00AC71B4">
        <w:rPr>
          <w:color w:val="151515"/>
          <w:sz w:val="28"/>
          <w:szCs w:val="28"/>
        </w:rPr>
        <w:t xml:space="preserve">краткие </w:t>
      </w:r>
      <w:r w:rsidR="004D26AC" w:rsidRPr="000E2853">
        <w:rPr>
          <w:color w:val="151515"/>
          <w:sz w:val="28"/>
          <w:szCs w:val="28"/>
        </w:rPr>
        <w:t>выводы по поставленным вопросам и их обо</w:t>
      </w:r>
      <w:r w:rsidRPr="000E2853">
        <w:rPr>
          <w:color w:val="151515"/>
          <w:sz w:val="28"/>
          <w:szCs w:val="28"/>
        </w:rPr>
        <w:t>снование</w:t>
      </w:r>
    </w:p>
    <w:p w:rsidR="000E2853" w:rsidRPr="00925552" w:rsidRDefault="004D26AC" w:rsidP="00925552">
      <w:pPr>
        <w:pStyle w:val="a3"/>
        <w:spacing w:before="60" w:beforeAutospacing="0" w:after="60" w:afterAutospacing="0" w:line="360" w:lineRule="auto"/>
        <w:ind w:left="60" w:right="60" w:firstLine="375"/>
        <w:rPr>
          <w:bCs/>
          <w:color w:val="333333"/>
          <w:sz w:val="28"/>
          <w:szCs w:val="28"/>
          <w:u w:val="single"/>
        </w:rPr>
      </w:pPr>
      <w:r w:rsidRPr="000E2853">
        <w:rPr>
          <w:color w:val="151515"/>
          <w:sz w:val="28"/>
          <w:szCs w:val="28"/>
        </w:rPr>
        <w:br/>
      </w:r>
      <w:r w:rsidR="000E2853" w:rsidRPr="00925552">
        <w:rPr>
          <w:bCs/>
          <w:color w:val="333333"/>
          <w:sz w:val="28"/>
          <w:szCs w:val="28"/>
          <w:u w:val="single"/>
        </w:rPr>
        <w:t xml:space="preserve"> И третья, </w:t>
      </w:r>
      <w:r w:rsidRPr="00925552">
        <w:rPr>
          <w:bCs/>
          <w:color w:val="333333"/>
          <w:sz w:val="28"/>
          <w:szCs w:val="28"/>
          <w:u w:val="single"/>
        </w:rPr>
        <w:t xml:space="preserve"> последняя (з</w:t>
      </w:r>
      <w:r w:rsidR="000E2853" w:rsidRPr="00925552">
        <w:rPr>
          <w:bCs/>
          <w:color w:val="333333"/>
          <w:sz w:val="28"/>
          <w:szCs w:val="28"/>
          <w:u w:val="single"/>
        </w:rPr>
        <w:t xml:space="preserve">аключительная) часть : </w:t>
      </w:r>
    </w:p>
    <w:p w:rsidR="004D26AC" w:rsidRPr="00925552" w:rsidRDefault="000E2853" w:rsidP="00925552">
      <w:pPr>
        <w:pStyle w:val="a3"/>
        <w:spacing w:before="60" w:beforeAutospacing="0" w:after="60" w:afterAutospacing="0" w:line="360" w:lineRule="auto"/>
        <w:ind w:left="60" w:right="60" w:firstLine="375"/>
        <w:rPr>
          <w:bCs/>
          <w:color w:val="333333"/>
          <w:sz w:val="28"/>
          <w:szCs w:val="28"/>
        </w:rPr>
      </w:pPr>
      <w:r w:rsidRPr="00925552">
        <w:rPr>
          <w:bCs/>
          <w:color w:val="333333"/>
          <w:sz w:val="28"/>
          <w:szCs w:val="28"/>
        </w:rPr>
        <w:t>- предназначена для окончательных выводов, которые должны быть</w:t>
      </w:r>
      <w:r w:rsidRPr="00925552">
        <w:rPr>
          <w:color w:val="151515"/>
          <w:sz w:val="28"/>
          <w:szCs w:val="28"/>
        </w:rPr>
        <w:t xml:space="preserve"> четкими, и  не допускать</w:t>
      </w:r>
      <w:r w:rsidR="004D26AC" w:rsidRPr="00925552">
        <w:rPr>
          <w:color w:val="151515"/>
          <w:sz w:val="28"/>
          <w:szCs w:val="28"/>
        </w:rPr>
        <w:t xml:space="preserve"> различных толкований.</w:t>
      </w:r>
    </w:p>
    <w:p w:rsidR="000E2853" w:rsidRPr="000E2853" w:rsidRDefault="000E2853" w:rsidP="00925552">
      <w:pPr>
        <w:spacing w:line="360" w:lineRule="auto"/>
        <w:rPr>
          <w:color w:val="151515"/>
          <w:sz w:val="28"/>
          <w:szCs w:val="28"/>
        </w:rPr>
      </w:pPr>
      <w:r w:rsidRPr="000E2853">
        <w:rPr>
          <w:rStyle w:val="apple-style-span"/>
          <w:color w:val="151515"/>
          <w:sz w:val="28"/>
          <w:szCs w:val="28"/>
        </w:rPr>
        <w:t>Экспертное заключение это важнейшая стадия исследования доказательств</w:t>
      </w:r>
      <w:r w:rsidRPr="000E2853">
        <w:rPr>
          <w:rStyle w:val="apple-converted-space"/>
          <w:color w:val="151515"/>
          <w:sz w:val="28"/>
          <w:szCs w:val="28"/>
        </w:rPr>
        <w:t xml:space="preserve">, </w:t>
      </w:r>
      <w:r w:rsidRPr="000E2853">
        <w:rPr>
          <w:rStyle w:val="apple-style-span"/>
          <w:color w:val="151515"/>
          <w:sz w:val="28"/>
          <w:szCs w:val="28"/>
        </w:rPr>
        <w:t>в соответствии с ч.3 ст. 86 АПК РФ  заключение эксперта оглашается в судебном заседании и исследуется наряду с другими доказательствами по делу.</w:t>
      </w:r>
      <w:r w:rsidRPr="000E2853">
        <w:rPr>
          <w:rStyle w:val="apple-converted-space"/>
          <w:color w:val="151515"/>
          <w:sz w:val="28"/>
          <w:szCs w:val="28"/>
        </w:rPr>
        <w:t> </w:t>
      </w:r>
    </w:p>
    <w:p w:rsidR="005464C5" w:rsidRPr="00D4074B" w:rsidRDefault="00925552" w:rsidP="00925552">
      <w:pPr>
        <w:spacing w:line="360" w:lineRule="auto"/>
        <w:rPr>
          <w:sz w:val="28"/>
          <w:szCs w:val="28"/>
        </w:rPr>
      </w:pPr>
      <w:r>
        <w:rPr>
          <w:rStyle w:val="apple-style-span"/>
          <w:color w:val="151515"/>
          <w:sz w:val="28"/>
          <w:szCs w:val="28"/>
        </w:rPr>
        <w:t xml:space="preserve">       </w:t>
      </w:r>
    </w:p>
    <w:p w:rsidR="00D4074B" w:rsidRPr="00D4074B" w:rsidRDefault="00D4074B" w:rsidP="00925552">
      <w:pPr>
        <w:spacing w:line="360" w:lineRule="auto"/>
        <w:rPr>
          <w:sz w:val="28"/>
          <w:szCs w:val="28"/>
        </w:rPr>
      </w:pPr>
      <w:r>
        <w:rPr>
          <w:rStyle w:val="apple-style-span"/>
          <w:color w:val="333333"/>
          <w:sz w:val="28"/>
          <w:szCs w:val="28"/>
        </w:rPr>
        <w:t xml:space="preserve">   </w:t>
      </w:r>
      <w:r w:rsidR="00E676E5" w:rsidRPr="00D4074B">
        <w:rPr>
          <w:rStyle w:val="apple-style-span"/>
          <w:color w:val="333333"/>
          <w:sz w:val="28"/>
          <w:szCs w:val="28"/>
        </w:rPr>
        <w:t xml:space="preserve">В настоящей статье делается попытка </w:t>
      </w:r>
      <w:r w:rsidRPr="00D4074B">
        <w:rPr>
          <w:rStyle w:val="apple-style-span"/>
          <w:color w:val="333333"/>
          <w:sz w:val="28"/>
          <w:szCs w:val="28"/>
        </w:rPr>
        <w:t xml:space="preserve">подробно </w:t>
      </w:r>
      <w:r w:rsidR="00E676E5" w:rsidRPr="00D4074B">
        <w:rPr>
          <w:rStyle w:val="apple-style-span"/>
          <w:color w:val="333333"/>
          <w:sz w:val="28"/>
          <w:szCs w:val="28"/>
        </w:rPr>
        <w:t>осветить</w:t>
      </w:r>
      <w:r w:rsidRPr="00D4074B">
        <w:rPr>
          <w:rStyle w:val="apple-style-span"/>
          <w:color w:val="333333"/>
          <w:sz w:val="28"/>
          <w:szCs w:val="28"/>
        </w:rPr>
        <w:t xml:space="preserve"> тему, повещенную экспертизе в арбитражном процессе. В заключении следует отметить - </w:t>
      </w:r>
      <w:r w:rsidRPr="00D4074B">
        <w:rPr>
          <w:sz w:val="28"/>
          <w:szCs w:val="28"/>
        </w:rPr>
        <w:t xml:space="preserve"> назначение экспертизы в судебном процессе может иметь негативные моменты, и в первую очередь это затягивание срока рассмотрения дела, что, как правило, идет на пользу недобросовестной</w:t>
      </w:r>
      <w:r>
        <w:rPr>
          <w:sz w:val="28"/>
          <w:szCs w:val="28"/>
        </w:rPr>
        <w:t xml:space="preserve"> стороны</w:t>
      </w:r>
      <w:r w:rsidRPr="00D407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4074B">
        <w:rPr>
          <w:color w:val="000000"/>
          <w:sz w:val="28"/>
          <w:szCs w:val="28"/>
        </w:rPr>
        <w:t xml:space="preserve">Практика показывает, что дела, по которым назначается экспертиза, находиться в производстве суда до семи месяцев. </w:t>
      </w: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5464C5" w:rsidRPr="000E2853" w:rsidRDefault="005464C5" w:rsidP="00925552">
      <w:pPr>
        <w:spacing w:line="360" w:lineRule="auto"/>
        <w:rPr>
          <w:sz w:val="28"/>
          <w:szCs w:val="28"/>
        </w:rPr>
      </w:pPr>
    </w:p>
    <w:p w:rsidR="00014F76" w:rsidRPr="000E2853" w:rsidRDefault="00014F76" w:rsidP="00925552">
      <w:pPr>
        <w:spacing w:line="360" w:lineRule="auto"/>
        <w:rPr>
          <w:sz w:val="28"/>
          <w:szCs w:val="28"/>
        </w:rPr>
      </w:pPr>
    </w:p>
    <w:p w:rsidR="00014F76" w:rsidRPr="000E2853" w:rsidRDefault="00014F76" w:rsidP="00925552">
      <w:pPr>
        <w:spacing w:line="360" w:lineRule="auto"/>
        <w:rPr>
          <w:sz w:val="28"/>
          <w:szCs w:val="28"/>
        </w:rPr>
      </w:pPr>
    </w:p>
    <w:p w:rsidR="00692C28" w:rsidRPr="000E2853" w:rsidRDefault="00692C28" w:rsidP="00925552">
      <w:pPr>
        <w:spacing w:line="360" w:lineRule="auto"/>
        <w:rPr>
          <w:sz w:val="28"/>
          <w:szCs w:val="28"/>
        </w:rPr>
      </w:pPr>
    </w:p>
    <w:p w:rsidR="00014F76" w:rsidRPr="000E2853" w:rsidRDefault="00014F76" w:rsidP="00925552">
      <w:pPr>
        <w:spacing w:line="360" w:lineRule="auto"/>
        <w:rPr>
          <w:sz w:val="28"/>
          <w:szCs w:val="28"/>
        </w:rPr>
      </w:pPr>
    </w:p>
    <w:p w:rsidR="00190904" w:rsidRPr="000E2853" w:rsidRDefault="00190904" w:rsidP="00925552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190904" w:rsidRPr="000E2853" w:rsidSect="00925552">
      <w:pgSz w:w="11906" w:h="16838"/>
      <w:pgMar w:top="1134" w:right="56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56B78"/>
    <w:multiLevelType w:val="multilevel"/>
    <w:tmpl w:val="AB6A6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51D10"/>
    <w:multiLevelType w:val="hybridMultilevel"/>
    <w:tmpl w:val="C4D0DDEA"/>
    <w:lvl w:ilvl="0" w:tplc="15E08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7278A9"/>
    <w:multiLevelType w:val="multilevel"/>
    <w:tmpl w:val="9B88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E21BBE"/>
    <w:multiLevelType w:val="hybridMultilevel"/>
    <w:tmpl w:val="1C38CF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684320"/>
    <w:multiLevelType w:val="hybridMultilevel"/>
    <w:tmpl w:val="F6A83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F95"/>
    <w:rsid w:val="00014F76"/>
    <w:rsid w:val="000E2853"/>
    <w:rsid w:val="001830BC"/>
    <w:rsid w:val="00190904"/>
    <w:rsid w:val="00232F95"/>
    <w:rsid w:val="00292688"/>
    <w:rsid w:val="00315E69"/>
    <w:rsid w:val="004D0C84"/>
    <w:rsid w:val="004D26AC"/>
    <w:rsid w:val="004D7D4F"/>
    <w:rsid w:val="005464C5"/>
    <w:rsid w:val="005539C4"/>
    <w:rsid w:val="0056529B"/>
    <w:rsid w:val="00575B65"/>
    <w:rsid w:val="00692C28"/>
    <w:rsid w:val="006A7F4B"/>
    <w:rsid w:val="007848EC"/>
    <w:rsid w:val="007C1FA4"/>
    <w:rsid w:val="007D208E"/>
    <w:rsid w:val="007F3656"/>
    <w:rsid w:val="008806E2"/>
    <w:rsid w:val="00901716"/>
    <w:rsid w:val="00925552"/>
    <w:rsid w:val="009A0467"/>
    <w:rsid w:val="00A16EFF"/>
    <w:rsid w:val="00AC71B4"/>
    <w:rsid w:val="00B723B5"/>
    <w:rsid w:val="00B858AE"/>
    <w:rsid w:val="00C7538E"/>
    <w:rsid w:val="00CE7296"/>
    <w:rsid w:val="00D4074B"/>
    <w:rsid w:val="00DE0F9E"/>
    <w:rsid w:val="00E676E5"/>
    <w:rsid w:val="00F1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C9420-3547-41B9-BF8A-1A910438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5464C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464C5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7848EC"/>
  </w:style>
  <w:style w:type="character" w:styleId="a4">
    <w:name w:val="Strong"/>
    <w:basedOn w:val="a0"/>
    <w:qFormat/>
    <w:rsid w:val="007C1FA4"/>
    <w:rPr>
      <w:b/>
      <w:bCs/>
    </w:rPr>
  </w:style>
  <w:style w:type="character" w:customStyle="1" w:styleId="apple-converted-space">
    <w:name w:val="apple-converted-space"/>
    <w:basedOn w:val="a0"/>
    <w:rsid w:val="007C1FA4"/>
  </w:style>
  <w:style w:type="paragraph" w:customStyle="1" w:styleId="consplusnormal">
    <w:name w:val="consplusnormal"/>
    <w:basedOn w:val="a"/>
    <w:rsid w:val="00D407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Эксперти́за (от лат</vt:lpstr>
    </vt:vector>
  </TitlesOfParts>
  <Company>Home</Company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Эксперти́за (от лат</dc:title>
  <dc:subject/>
  <dc:creator>SamLab.ws</dc:creator>
  <cp:keywords/>
  <dc:description/>
  <cp:lastModifiedBy>Irina</cp:lastModifiedBy>
  <cp:revision>2</cp:revision>
  <dcterms:created xsi:type="dcterms:W3CDTF">2014-08-26T10:05:00Z</dcterms:created>
  <dcterms:modified xsi:type="dcterms:W3CDTF">2014-08-26T10:05:00Z</dcterms:modified>
</cp:coreProperties>
</file>