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F03" w:rsidRDefault="00A51F03" w:rsidP="00086DB6">
      <w:pPr>
        <w:spacing w:line="360" w:lineRule="auto"/>
        <w:jc w:val="center"/>
        <w:rPr>
          <w:b/>
          <w:sz w:val="28"/>
          <w:szCs w:val="28"/>
        </w:rPr>
      </w:pPr>
    </w:p>
    <w:p w:rsidR="00427F68" w:rsidRPr="00086DB6" w:rsidRDefault="00427F68" w:rsidP="00086DB6">
      <w:pPr>
        <w:spacing w:line="360" w:lineRule="auto"/>
        <w:jc w:val="center"/>
        <w:rPr>
          <w:b/>
          <w:sz w:val="28"/>
          <w:szCs w:val="28"/>
        </w:rPr>
      </w:pPr>
      <w:r w:rsidRPr="00086DB6">
        <w:rPr>
          <w:b/>
          <w:sz w:val="28"/>
          <w:szCs w:val="28"/>
        </w:rPr>
        <w:t>Тема 6. Уложение и наказаниях уголовных и исправительных 1845 года.</w:t>
      </w:r>
    </w:p>
    <w:p w:rsidR="00427F68" w:rsidRPr="00086DB6" w:rsidRDefault="00427F68" w:rsidP="00086DB6">
      <w:pPr>
        <w:spacing w:line="360" w:lineRule="auto"/>
        <w:rPr>
          <w:sz w:val="28"/>
          <w:szCs w:val="28"/>
        </w:rPr>
      </w:pPr>
    </w:p>
    <w:p w:rsidR="00427F68" w:rsidRPr="00086DB6" w:rsidRDefault="00427F68" w:rsidP="00086DB6">
      <w:pPr>
        <w:spacing w:line="360" w:lineRule="auto"/>
        <w:jc w:val="both"/>
        <w:rPr>
          <w:b/>
          <w:sz w:val="28"/>
          <w:szCs w:val="28"/>
        </w:rPr>
      </w:pPr>
      <w:r w:rsidRPr="00086DB6">
        <w:rPr>
          <w:b/>
          <w:sz w:val="28"/>
          <w:szCs w:val="28"/>
        </w:rPr>
        <w:t>1. Общая характеристика «Уложения о наказаниях уголовных и исправительных». Общая и особенная части.</w:t>
      </w:r>
    </w:p>
    <w:p w:rsidR="00427F68" w:rsidRPr="00086DB6" w:rsidRDefault="00427F68" w:rsidP="00086DB6">
      <w:pPr>
        <w:spacing w:line="360" w:lineRule="auto"/>
        <w:rPr>
          <w:sz w:val="28"/>
          <w:szCs w:val="28"/>
        </w:rPr>
      </w:pPr>
    </w:p>
    <w:p w:rsidR="00F82A99" w:rsidRPr="00086DB6" w:rsidRDefault="00F82A99" w:rsidP="00086DB6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086DB6">
        <w:rPr>
          <w:color w:val="000000"/>
          <w:sz w:val="28"/>
          <w:szCs w:val="28"/>
        </w:rPr>
        <w:t xml:space="preserve">Систематизация российского законодательства, проведенная во время царствования Императора Николая </w:t>
      </w:r>
      <w:r w:rsidRPr="00086DB6">
        <w:rPr>
          <w:color w:val="000000"/>
          <w:sz w:val="28"/>
          <w:szCs w:val="28"/>
          <w:lang w:val="en-US"/>
        </w:rPr>
        <w:t>I</w:t>
      </w:r>
      <w:r w:rsidRPr="00086DB6">
        <w:rPr>
          <w:color w:val="000000"/>
          <w:sz w:val="28"/>
          <w:szCs w:val="28"/>
        </w:rPr>
        <w:t xml:space="preserve">, в области уголовного права пошла дальше, чем в других отраслях права. </w:t>
      </w:r>
    </w:p>
    <w:p w:rsidR="00086DB6" w:rsidRPr="00086DB6" w:rsidRDefault="00F82A99" w:rsidP="00086DB6">
      <w:pPr>
        <w:spacing w:line="360" w:lineRule="auto"/>
        <w:ind w:firstLine="708"/>
        <w:jc w:val="both"/>
        <w:rPr>
          <w:sz w:val="28"/>
          <w:szCs w:val="28"/>
        </w:rPr>
      </w:pPr>
      <w:r w:rsidRPr="00086DB6">
        <w:rPr>
          <w:sz w:val="28"/>
          <w:szCs w:val="28"/>
        </w:rPr>
        <w:t>Разработка Уложения о наказаниях первоначально велась в Министерстве юстиции, а затем во II отделении Императорской канцелярии. Руководство новой кодификацией уголовного права было поручено М.М. Сперанскому, но работа по подготовке нового уголовного кодекса была завершена уже после его смерти.</w:t>
      </w:r>
      <w:r w:rsidR="001267FD">
        <w:rPr>
          <w:sz w:val="28"/>
          <w:szCs w:val="28"/>
        </w:rPr>
        <w:t xml:space="preserve"> </w:t>
      </w:r>
      <w:r w:rsidR="00086DB6" w:rsidRPr="00086DB6">
        <w:rPr>
          <w:sz w:val="28"/>
          <w:szCs w:val="28"/>
        </w:rPr>
        <w:t>При разработке Уложения был использован не только российский опыт, но и были изучены многочисленные западноевропейские уголовные кодексы.</w:t>
      </w:r>
    </w:p>
    <w:p w:rsidR="00086DB6" w:rsidRPr="001267FD" w:rsidRDefault="00086DB6" w:rsidP="00086DB6">
      <w:pPr>
        <w:spacing w:line="360" w:lineRule="auto"/>
        <w:ind w:firstLine="708"/>
        <w:jc w:val="both"/>
        <w:rPr>
          <w:sz w:val="28"/>
          <w:szCs w:val="28"/>
        </w:rPr>
      </w:pPr>
      <w:r w:rsidRPr="001267FD">
        <w:rPr>
          <w:sz w:val="28"/>
          <w:szCs w:val="28"/>
        </w:rPr>
        <w:t>Уложени</w:t>
      </w:r>
      <w:r w:rsidR="001267FD">
        <w:rPr>
          <w:sz w:val="28"/>
          <w:szCs w:val="28"/>
        </w:rPr>
        <w:t>е</w:t>
      </w:r>
      <w:r w:rsidRPr="001267FD">
        <w:rPr>
          <w:sz w:val="28"/>
          <w:szCs w:val="28"/>
        </w:rPr>
        <w:t xml:space="preserve"> был</w:t>
      </w:r>
      <w:r w:rsidR="001267FD">
        <w:rPr>
          <w:sz w:val="28"/>
          <w:szCs w:val="28"/>
        </w:rPr>
        <w:t>о</w:t>
      </w:r>
      <w:r w:rsidRPr="001267FD">
        <w:rPr>
          <w:sz w:val="28"/>
          <w:szCs w:val="28"/>
        </w:rPr>
        <w:t xml:space="preserve"> готов</w:t>
      </w:r>
      <w:r w:rsidR="001267FD">
        <w:rPr>
          <w:sz w:val="28"/>
          <w:szCs w:val="28"/>
        </w:rPr>
        <w:t>о</w:t>
      </w:r>
      <w:r w:rsidRPr="001267FD">
        <w:rPr>
          <w:sz w:val="28"/>
          <w:szCs w:val="28"/>
        </w:rPr>
        <w:t xml:space="preserve"> к </w:t>
      </w:r>
      <w:smartTag w:uri="urn:schemas-microsoft-com:office:smarttags" w:element="metricconverter">
        <w:smartTagPr>
          <w:attr w:name="ProductID" w:val="1844 г"/>
        </w:smartTagPr>
        <w:r w:rsidRPr="001267FD">
          <w:rPr>
            <w:sz w:val="28"/>
            <w:szCs w:val="28"/>
          </w:rPr>
          <w:t>1844 г</w:t>
        </w:r>
      </w:smartTag>
      <w:r w:rsidRPr="001267FD">
        <w:rPr>
          <w:sz w:val="28"/>
          <w:szCs w:val="28"/>
        </w:rPr>
        <w:t>.  «</w:t>
      </w:r>
      <w:r w:rsidRPr="001267FD">
        <w:rPr>
          <w:color w:val="000000"/>
          <w:sz w:val="28"/>
          <w:szCs w:val="28"/>
        </w:rPr>
        <w:t>Проект Уложения был передан для рассмотрения в Государ</w:t>
      </w:r>
      <w:r w:rsidRPr="001267FD">
        <w:rPr>
          <w:color w:val="000000"/>
          <w:sz w:val="28"/>
          <w:szCs w:val="28"/>
        </w:rPr>
        <w:softHyphen/>
        <w:t>ственный совет, а затем утвержден указом императора от 15 ав</w:t>
      </w:r>
      <w:r w:rsidRPr="001267FD">
        <w:rPr>
          <w:color w:val="000000"/>
          <w:sz w:val="28"/>
          <w:szCs w:val="28"/>
        </w:rPr>
        <w:softHyphen/>
        <w:t xml:space="preserve">густа </w:t>
      </w:r>
      <w:smartTag w:uri="urn:schemas-microsoft-com:office:smarttags" w:element="metricconverter">
        <w:smartTagPr>
          <w:attr w:name="ProductID" w:val="1845 г"/>
        </w:smartTagPr>
        <w:r w:rsidRPr="001267FD">
          <w:rPr>
            <w:color w:val="000000"/>
            <w:sz w:val="28"/>
            <w:szCs w:val="28"/>
          </w:rPr>
          <w:t>1845 г</w:t>
        </w:r>
      </w:smartTag>
      <w:r w:rsidRPr="001267FD">
        <w:rPr>
          <w:color w:val="000000"/>
          <w:sz w:val="28"/>
          <w:szCs w:val="28"/>
        </w:rPr>
        <w:t xml:space="preserve">. и введен в действие с 1 мая следующего года. В 1857 году Уложение было внесено в том </w:t>
      </w:r>
      <w:r w:rsidRPr="001267FD">
        <w:rPr>
          <w:color w:val="000000"/>
          <w:sz w:val="28"/>
          <w:szCs w:val="28"/>
          <w:lang w:val="en-US"/>
        </w:rPr>
        <w:t>XV</w:t>
      </w:r>
      <w:r w:rsidRPr="001267FD">
        <w:rPr>
          <w:color w:val="000000"/>
          <w:sz w:val="28"/>
          <w:szCs w:val="28"/>
        </w:rPr>
        <w:t xml:space="preserve"> Свода законов с некоторыми изменениями. Позднейшие изменения уголовных законов вносились в Продолжениях к Своду»</w:t>
      </w:r>
      <w:r w:rsidRPr="001267FD">
        <w:rPr>
          <w:rStyle w:val="a4"/>
          <w:color w:val="000000"/>
          <w:sz w:val="28"/>
          <w:szCs w:val="28"/>
        </w:rPr>
        <w:footnoteReference w:id="1"/>
      </w:r>
      <w:r w:rsidRPr="001267FD">
        <w:rPr>
          <w:color w:val="000000"/>
          <w:sz w:val="28"/>
          <w:szCs w:val="28"/>
        </w:rPr>
        <w:t>.</w:t>
      </w:r>
    </w:p>
    <w:p w:rsidR="00F82A99" w:rsidRDefault="00F82A99" w:rsidP="00086DB6">
      <w:pPr>
        <w:spacing w:line="360" w:lineRule="auto"/>
        <w:ind w:firstLine="708"/>
        <w:jc w:val="both"/>
        <w:rPr>
          <w:sz w:val="28"/>
          <w:szCs w:val="28"/>
        </w:rPr>
      </w:pPr>
      <w:r w:rsidRPr="001267FD">
        <w:rPr>
          <w:sz w:val="28"/>
          <w:szCs w:val="28"/>
        </w:rPr>
        <w:t>Новый кодекс получил название "Уложения о наказаниях уголовных и исправительных", который стал первым настоящим уголовным кодексом</w:t>
      </w:r>
      <w:r w:rsidRPr="00086DB6">
        <w:rPr>
          <w:sz w:val="28"/>
          <w:szCs w:val="28"/>
        </w:rPr>
        <w:t xml:space="preserve"> России.</w:t>
      </w:r>
    </w:p>
    <w:p w:rsidR="001267FD" w:rsidRDefault="001267FD" w:rsidP="00086DB6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1267FD">
        <w:rPr>
          <w:sz w:val="28"/>
          <w:szCs w:val="28"/>
        </w:rPr>
        <w:t xml:space="preserve">Уложение представляло собой достаточно обширный кодекс, </w:t>
      </w:r>
      <w:r>
        <w:rPr>
          <w:sz w:val="28"/>
          <w:szCs w:val="28"/>
        </w:rPr>
        <w:t>«</w:t>
      </w:r>
      <w:r w:rsidRPr="001267FD">
        <w:rPr>
          <w:sz w:val="28"/>
          <w:szCs w:val="28"/>
        </w:rPr>
        <w:t xml:space="preserve">который </w:t>
      </w:r>
      <w:r w:rsidRPr="00131B42">
        <w:rPr>
          <w:sz w:val="28"/>
          <w:szCs w:val="28"/>
        </w:rPr>
        <w:t xml:space="preserve">состоял из </w:t>
      </w:r>
      <w:r w:rsidRPr="00131B42">
        <w:rPr>
          <w:color w:val="000000"/>
          <w:sz w:val="28"/>
          <w:szCs w:val="28"/>
        </w:rPr>
        <w:t xml:space="preserve">2224 статей, </w:t>
      </w:r>
      <w:r w:rsidR="00131B42" w:rsidRPr="00131B42">
        <w:rPr>
          <w:color w:val="000000"/>
          <w:sz w:val="28"/>
          <w:szCs w:val="28"/>
        </w:rPr>
        <w:t>имев</w:t>
      </w:r>
      <w:r w:rsidR="00131B42" w:rsidRPr="00131B42">
        <w:rPr>
          <w:color w:val="000000"/>
          <w:sz w:val="28"/>
          <w:szCs w:val="28"/>
        </w:rPr>
        <w:softHyphen/>
        <w:t>ший 12 разделов, распадающихся на главы</w:t>
      </w:r>
      <w:r w:rsidRPr="00131B42">
        <w:rPr>
          <w:color w:val="000000"/>
          <w:sz w:val="28"/>
          <w:szCs w:val="28"/>
        </w:rPr>
        <w:t>, некоторые</w:t>
      </w:r>
      <w:r w:rsidRPr="001267FD">
        <w:rPr>
          <w:color w:val="000000"/>
          <w:sz w:val="28"/>
          <w:szCs w:val="28"/>
        </w:rPr>
        <w:t xml:space="preserve"> гла</w:t>
      </w:r>
      <w:r w:rsidRPr="001267FD">
        <w:rPr>
          <w:color w:val="000000"/>
          <w:sz w:val="28"/>
          <w:szCs w:val="28"/>
        </w:rPr>
        <w:softHyphen/>
        <w:t>вы — на отделения, отделения — на отделы</w:t>
      </w:r>
      <w:r>
        <w:rPr>
          <w:color w:val="000000"/>
          <w:sz w:val="28"/>
          <w:szCs w:val="28"/>
        </w:rPr>
        <w:t>»</w:t>
      </w:r>
      <w:r>
        <w:rPr>
          <w:rStyle w:val="a4"/>
          <w:color w:val="000000"/>
          <w:sz w:val="28"/>
          <w:szCs w:val="28"/>
        </w:rPr>
        <w:footnoteReference w:id="2"/>
      </w:r>
      <w:r w:rsidRPr="001267FD">
        <w:rPr>
          <w:color w:val="000000"/>
          <w:sz w:val="28"/>
          <w:szCs w:val="28"/>
        </w:rPr>
        <w:t>.</w:t>
      </w:r>
    </w:p>
    <w:p w:rsidR="00131B42" w:rsidRDefault="00131B42" w:rsidP="00086DB6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1267FD" w:rsidRDefault="001267FD" w:rsidP="001267FD">
      <w:pPr>
        <w:shd w:val="clear" w:color="auto" w:fill="FFFFFF"/>
        <w:ind w:firstLine="708"/>
      </w:pPr>
      <w:r>
        <w:rPr>
          <w:color w:val="000000"/>
        </w:rPr>
        <w:t>Первый раздел Уложения представлял собой общую часть уголовного кодекса. В нем было дано понятие наказуемого дея-</w:t>
      </w:r>
      <w:r>
        <w:rPr>
          <w:color w:val="000000"/>
          <w:vertAlign w:val="superscript"/>
        </w:rPr>
        <w:t>ния</w:t>
      </w:r>
      <w:r>
        <w:rPr>
          <w:color w:val="000000"/>
        </w:rPr>
        <w:t xml:space="preserve"> — преступления и проступка (ст. 4). Закон указывал на противоправность как на важнейший элемент преступления, ■этот же принцип формулировался в ст. 96, требующей опреде</w:t>
      </w:r>
      <w:r>
        <w:rPr>
          <w:color w:val="000000"/>
        </w:rPr>
        <w:softHyphen/>
        <w:t>ления наказания за преступления и проступки на точном осно</w:t>
      </w:r>
      <w:r>
        <w:rPr>
          <w:color w:val="000000"/>
        </w:rPr>
        <w:softHyphen/>
        <w:t xml:space="preserve">вании постановления закона. Следует отметить большую по сравнению со Сводом законов (т. </w:t>
      </w:r>
      <w:r>
        <w:rPr>
          <w:color w:val="000000"/>
          <w:lang w:val="en-US"/>
        </w:rPr>
        <w:t>XV</w:t>
      </w:r>
      <w:r w:rsidRPr="00C66147">
        <w:rPr>
          <w:color w:val="000000"/>
        </w:rPr>
        <w:t xml:space="preserve">, </w:t>
      </w:r>
      <w:r>
        <w:rPr>
          <w:color w:val="000000"/>
        </w:rPr>
        <w:t>ст. ст. 1, 2) юридическую четкость понятия преступления.</w:t>
      </w:r>
    </w:p>
    <w:p w:rsidR="001267FD" w:rsidRPr="001267FD" w:rsidRDefault="001267FD" w:rsidP="00086DB6">
      <w:pPr>
        <w:spacing w:line="360" w:lineRule="auto"/>
        <w:ind w:firstLine="708"/>
        <w:jc w:val="both"/>
        <w:rPr>
          <w:sz w:val="28"/>
          <w:szCs w:val="28"/>
        </w:rPr>
      </w:pPr>
    </w:p>
    <w:p w:rsidR="00086DB6" w:rsidRPr="00086DB6" w:rsidRDefault="00086DB6" w:rsidP="00086DB6">
      <w:pPr>
        <w:spacing w:line="360" w:lineRule="auto"/>
        <w:ind w:firstLine="708"/>
        <w:jc w:val="both"/>
        <w:rPr>
          <w:sz w:val="28"/>
          <w:szCs w:val="28"/>
        </w:rPr>
      </w:pPr>
    </w:p>
    <w:p w:rsidR="00427F68" w:rsidRPr="00086DB6" w:rsidRDefault="00427F68" w:rsidP="00086DB6">
      <w:pPr>
        <w:spacing w:line="360" w:lineRule="auto"/>
        <w:rPr>
          <w:sz w:val="28"/>
          <w:szCs w:val="28"/>
        </w:rPr>
      </w:pPr>
    </w:p>
    <w:p w:rsidR="00086DB6" w:rsidRPr="00086DB6" w:rsidRDefault="00086DB6" w:rsidP="00086DB6">
      <w:pPr>
        <w:spacing w:line="360" w:lineRule="auto"/>
        <w:rPr>
          <w:sz w:val="28"/>
          <w:szCs w:val="28"/>
        </w:rPr>
      </w:pPr>
    </w:p>
    <w:p w:rsidR="00086DB6" w:rsidRPr="00086DB6" w:rsidRDefault="00086DB6" w:rsidP="00086DB6">
      <w:pPr>
        <w:spacing w:line="360" w:lineRule="auto"/>
        <w:rPr>
          <w:sz w:val="28"/>
          <w:szCs w:val="28"/>
        </w:rPr>
      </w:pPr>
    </w:p>
    <w:p w:rsidR="00427F68" w:rsidRPr="00086DB6" w:rsidRDefault="00427F68" w:rsidP="00086DB6">
      <w:pPr>
        <w:spacing w:line="360" w:lineRule="auto"/>
        <w:rPr>
          <w:sz w:val="28"/>
          <w:szCs w:val="28"/>
        </w:rPr>
      </w:pPr>
      <w:r w:rsidRPr="00086DB6">
        <w:rPr>
          <w:sz w:val="28"/>
          <w:szCs w:val="28"/>
        </w:rPr>
        <w:t>2. Понятие преступления и проступка, стадии совершения преступления, формы вины, виды соучастия, возраст наступления уголовной ответственности, обстоятельства, устраняющие уголовную ответственность, смягчающие или отягчающие ее.</w:t>
      </w:r>
    </w:p>
    <w:p w:rsidR="00427F68" w:rsidRPr="00086DB6" w:rsidRDefault="00427F68" w:rsidP="00086DB6">
      <w:pPr>
        <w:spacing w:line="360" w:lineRule="auto"/>
        <w:rPr>
          <w:sz w:val="28"/>
          <w:szCs w:val="28"/>
        </w:rPr>
      </w:pPr>
      <w:r w:rsidRPr="00086DB6">
        <w:rPr>
          <w:sz w:val="28"/>
          <w:szCs w:val="28"/>
        </w:rPr>
        <w:t>3. Система и виды преступлений. Государственные преступления.</w:t>
      </w:r>
    </w:p>
    <w:p w:rsidR="00427F68" w:rsidRPr="00086DB6" w:rsidRDefault="00427F68" w:rsidP="00086DB6">
      <w:pPr>
        <w:spacing w:line="360" w:lineRule="auto"/>
        <w:rPr>
          <w:sz w:val="28"/>
          <w:szCs w:val="28"/>
        </w:rPr>
      </w:pPr>
      <w:r w:rsidRPr="00086DB6">
        <w:rPr>
          <w:sz w:val="28"/>
          <w:szCs w:val="28"/>
        </w:rPr>
        <w:t>4. Система и виды наказаний.</w:t>
      </w:r>
      <w:bookmarkStart w:id="0" w:name="_GoBack"/>
      <w:bookmarkEnd w:id="0"/>
    </w:p>
    <w:sectPr w:rsidR="00427F68" w:rsidRPr="00086D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1F9" w:rsidRDefault="00E141F9">
      <w:r>
        <w:separator/>
      </w:r>
    </w:p>
  </w:endnote>
  <w:endnote w:type="continuationSeparator" w:id="0">
    <w:p w:rsidR="00E141F9" w:rsidRDefault="00E14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1F9" w:rsidRDefault="00E141F9">
      <w:r>
        <w:separator/>
      </w:r>
    </w:p>
  </w:footnote>
  <w:footnote w:type="continuationSeparator" w:id="0">
    <w:p w:rsidR="00E141F9" w:rsidRDefault="00E141F9">
      <w:r>
        <w:continuationSeparator/>
      </w:r>
    </w:p>
  </w:footnote>
  <w:footnote w:id="1">
    <w:p w:rsidR="00086DB6" w:rsidRPr="00086DB6" w:rsidRDefault="00086DB6">
      <w:pPr>
        <w:pStyle w:val="a3"/>
      </w:pPr>
      <w:r>
        <w:rPr>
          <w:rStyle w:val="a4"/>
        </w:rPr>
        <w:footnoteRef/>
      </w:r>
      <w:r>
        <w:t xml:space="preserve"> Российское законодательство </w:t>
      </w:r>
      <w:r>
        <w:rPr>
          <w:lang w:val="en-US"/>
        </w:rPr>
        <w:t>X</w:t>
      </w:r>
      <w:r w:rsidRPr="00086DB6">
        <w:t>-</w:t>
      </w:r>
      <w:r>
        <w:rPr>
          <w:lang w:val="en-US"/>
        </w:rPr>
        <w:t>XX</w:t>
      </w:r>
      <w:r w:rsidRPr="00086DB6">
        <w:t xml:space="preserve"> </w:t>
      </w:r>
      <w:r>
        <w:t>веков. Т.</w:t>
      </w:r>
      <w:r w:rsidR="001267FD">
        <w:t xml:space="preserve"> 6. / Под ред. О.И. Чистякова. – М.: Юрид. лит-ра, 1988. – С. 164.</w:t>
      </w:r>
    </w:p>
  </w:footnote>
  <w:footnote w:id="2">
    <w:p w:rsidR="001267FD" w:rsidRDefault="001267FD">
      <w:pPr>
        <w:pStyle w:val="a3"/>
      </w:pPr>
      <w:r>
        <w:rPr>
          <w:rStyle w:val="a4"/>
        </w:rPr>
        <w:footnoteRef/>
      </w:r>
      <w:r>
        <w:t xml:space="preserve"> Российское законодательство </w:t>
      </w:r>
      <w:r>
        <w:rPr>
          <w:lang w:val="en-US"/>
        </w:rPr>
        <w:t>X</w:t>
      </w:r>
      <w:r w:rsidRPr="00086DB6">
        <w:t>-</w:t>
      </w:r>
      <w:r>
        <w:rPr>
          <w:lang w:val="en-US"/>
        </w:rPr>
        <w:t>XX</w:t>
      </w:r>
      <w:r w:rsidRPr="00086DB6">
        <w:t xml:space="preserve"> </w:t>
      </w:r>
      <w:r>
        <w:t xml:space="preserve">веков. Т. 6. / Под ред. О.И. Чистякова. – М.: Юрид. лит-ра, 1988. – С. 165.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7F68"/>
    <w:rsid w:val="00086DB6"/>
    <w:rsid w:val="001267FD"/>
    <w:rsid w:val="00131B42"/>
    <w:rsid w:val="00427F68"/>
    <w:rsid w:val="00713509"/>
    <w:rsid w:val="00A51F03"/>
    <w:rsid w:val="00D92702"/>
    <w:rsid w:val="00DB5660"/>
    <w:rsid w:val="00E141F9"/>
    <w:rsid w:val="00F8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AAD2CF-F12B-4EA4-A535-9A60B1C92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086DB6"/>
    <w:rPr>
      <w:sz w:val="20"/>
      <w:szCs w:val="20"/>
    </w:rPr>
  </w:style>
  <w:style w:type="character" w:styleId="a4">
    <w:name w:val="footnote reference"/>
    <w:basedOn w:val="a0"/>
    <w:semiHidden/>
    <w:rsid w:val="00086D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6</vt:lpstr>
    </vt:vector>
  </TitlesOfParts>
  <Company>WareZ Provider </Company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6</dc:title>
  <dc:subject/>
  <dc:creator>www.PHILka.RU</dc:creator>
  <cp:keywords/>
  <dc:description/>
  <cp:lastModifiedBy>Irina</cp:lastModifiedBy>
  <cp:revision>2</cp:revision>
  <dcterms:created xsi:type="dcterms:W3CDTF">2014-08-25T16:36:00Z</dcterms:created>
  <dcterms:modified xsi:type="dcterms:W3CDTF">2014-08-25T16:36:00Z</dcterms:modified>
</cp:coreProperties>
</file>