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961D3" w:rsidRPr="00F72297" w:rsidRDefault="005961D3" w:rsidP="00F72297">
      <w:pPr>
        <w:shd w:val="clear" w:color="000000" w:fill="auto"/>
        <w:autoSpaceDE w:val="0"/>
        <w:autoSpaceDN w:val="0"/>
        <w:adjustRightInd w:val="0"/>
        <w:spacing w:line="360" w:lineRule="auto"/>
        <w:ind w:firstLine="709"/>
        <w:jc w:val="center"/>
        <w:rPr>
          <w:sz w:val="28"/>
          <w:szCs w:val="28"/>
        </w:rPr>
      </w:pPr>
      <w:r w:rsidRPr="00F72297">
        <w:rPr>
          <w:sz w:val="28"/>
          <w:szCs w:val="28"/>
        </w:rPr>
        <w:t>Министерство образования Республики Беларусь</w:t>
      </w:r>
    </w:p>
    <w:p w:rsidR="005961D3" w:rsidRPr="00F72297" w:rsidRDefault="00287EA0" w:rsidP="00F72297">
      <w:pPr>
        <w:shd w:val="clear" w:color="000000" w:fill="auto"/>
        <w:autoSpaceDE w:val="0"/>
        <w:autoSpaceDN w:val="0"/>
        <w:adjustRightInd w:val="0"/>
        <w:spacing w:line="360" w:lineRule="auto"/>
        <w:ind w:firstLine="709"/>
        <w:jc w:val="center"/>
        <w:rPr>
          <w:sz w:val="28"/>
          <w:szCs w:val="28"/>
        </w:rPr>
      </w:pPr>
      <w:r w:rsidRPr="00F72297">
        <w:rPr>
          <w:sz w:val="28"/>
          <w:szCs w:val="28"/>
        </w:rPr>
        <w:t>Частное учреждение образования</w:t>
      </w:r>
    </w:p>
    <w:p w:rsidR="00287EA0" w:rsidRPr="00F72297" w:rsidRDefault="00287EA0" w:rsidP="00F72297">
      <w:pPr>
        <w:shd w:val="clear" w:color="000000" w:fill="auto"/>
        <w:autoSpaceDE w:val="0"/>
        <w:autoSpaceDN w:val="0"/>
        <w:adjustRightInd w:val="0"/>
        <w:spacing w:line="360" w:lineRule="auto"/>
        <w:ind w:firstLine="709"/>
        <w:jc w:val="center"/>
        <w:rPr>
          <w:sz w:val="28"/>
          <w:szCs w:val="28"/>
        </w:rPr>
      </w:pPr>
      <w:r w:rsidRPr="00F72297">
        <w:rPr>
          <w:sz w:val="28"/>
          <w:szCs w:val="28"/>
        </w:rPr>
        <w:t>БИП – институт правоведения</w:t>
      </w:r>
    </w:p>
    <w:p w:rsidR="00287EA0" w:rsidRPr="00F72297" w:rsidRDefault="00287EA0" w:rsidP="00F72297">
      <w:pPr>
        <w:shd w:val="clear" w:color="000000" w:fill="auto"/>
        <w:autoSpaceDE w:val="0"/>
        <w:autoSpaceDN w:val="0"/>
        <w:adjustRightInd w:val="0"/>
        <w:spacing w:line="360" w:lineRule="auto"/>
        <w:ind w:firstLine="709"/>
        <w:jc w:val="center"/>
        <w:rPr>
          <w:sz w:val="28"/>
          <w:szCs w:val="28"/>
        </w:rPr>
      </w:pPr>
    </w:p>
    <w:p w:rsidR="00287EA0" w:rsidRPr="00F72297" w:rsidRDefault="00287EA0" w:rsidP="00F72297">
      <w:pPr>
        <w:shd w:val="clear" w:color="000000" w:fill="auto"/>
        <w:autoSpaceDE w:val="0"/>
        <w:autoSpaceDN w:val="0"/>
        <w:adjustRightInd w:val="0"/>
        <w:spacing w:line="360" w:lineRule="auto"/>
        <w:ind w:firstLine="709"/>
        <w:jc w:val="center"/>
        <w:rPr>
          <w:sz w:val="28"/>
          <w:szCs w:val="28"/>
        </w:rPr>
      </w:pPr>
    </w:p>
    <w:p w:rsidR="00287EA0" w:rsidRPr="00F72297" w:rsidRDefault="00287EA0" w:rsidP="00F72297">
      <w:pPr>
        <w:shd w:val="clear" w:color="000000" w:fill="auto"/>
        <w:autoSpaceDE w:val="0"/>
        <w:autoSpaceDN w:val="0"/>
        <w:adjustRightInd w:val="0"/>
        <w:spacing w:line="360" w:lineRule="auto"/>
        <w:ind w:firstLine="709"/>
        <w:jc w:val="center"/>
        <w:rPr>
          <w:sz w:val="28"/>
          <w:szCs w:val="28"/>
        </w:rPr>
      </w:pPr>
    </w:p>
    <w:p w:rsidR="00287EA0" w:rsidRPr="00F72297" w:rsidRDefault="00287EA0" w:rsidP="00F72297">
      <w:pPr>
        <w:shd w:val="clear" w:color="000000" w:fill="auto"/>
        <w:autoSpaceDE w:val="0"/>
        <w:autoSpaceDN w:val="0"/>
        <w:adjustRightInd w:val="0"/>
        <w:spacing w:line="360" w:lineRule="auto"/>
        <w:ind w:firstLine="709"/>
        <w:jc w:val="center"/>
        <w:rPr>
          <w:sz w:val="28"/>
          <w:szCs w:val="28"/>
        </w:rPr>
      </w:pPr>
    </w:p>
    <w:p w:rsidR="00287EA0" w:rsidRPr="00F72297" w:rsidRDefault="00287EA0" w:rsidP="00F72297">
      <w:pPr>
        <w:shd w:val="clear" w:color="000000" w:fill="auto"/>
        <w:autoSpaceDE w:val="0"/>
        <w:autoSpaceDN w:val="0"/>
        <w:adjustRightInd w:val="0"/>
        <w:spacing w:line="360" w:lineRule="auto"/>
        <w:ind w:firstLine="709"/>
        <w:jc w:val="center"/>
        <w:rPr>
          <w:sz w:val="28"/>
          <w:szCs w:val="28"/>
        </w:rPr>
      </w:pPr>
    </w:p>
    <w:p w:rsidR="00287EA0" w:rsidRPr="00F72297" w:rsidRDefault="00287EA0" w:rsidP="00F72297">
      <w:pPr>
        <w:shd w:val="clear" w:color="000000" w:fill="auto"/>
        <w:autoSpaceDE w:val="0"/>
        <w:autoSpaceDN w:val="0"/>
        <w:adjustRightInd w:val="0"/>
        <w:spacing w:line="360" w:lineRule="auto"/>
        <w:ind w:firstLine="709"/>
        <w:jc w:val="center"/>
        <w:rPr>
          <w:sz w:val="28"/>
          <w:szCs w:val="28"/>
        </w:rPr>
      </w:pPr>
    </w:p>
    <w:p w:rsidR="00287EA0" w:rsidRPr="00F72297" w:rsidRDefault="00287EA0" w:rsidP="00F72297">
      <w:pPr>
        <w:shd w:val="clear" w:color="000000" w:fill="auto"/>
        <w:autoSpaceDE w:val="0"/>
        <w:autoSpaceDN w:val="0"/>
        <w:adjustRightInd w:val="0"/>
        <w:spacing w:line="360" w:lineRule="auto"/>
        <w:ind w:firstLine="709"/>
        <w:jc w:val="center"/>
        <w:rPr>
          <w:sz w:val="28"/>
          <w:szCs w:val="28"/>
        </w:rPr>
      </w:pPr>
    </w:p>
    <w:p w:rsidR="00287EA0" w:rsidRPr="00F72297" w:rsidRDefault="00287EA0" w:rsidP="00F72297">
      <w:pPr>
        <w:shd w:val="clear" w:color="000000" w:fill="auto"/>
        <w:autoSpaceDE w:val="0"/>
        <w:autoSpaceDN w:val="0"/>
        <w:adjustRightInd w:val="0"/>
        <w:spacing w:line="360" w:lineRule="auto"/>
        <w:ind w:firstLine="709"/>
        <w:jc w:val="center"/>
        <w:rPr>
          <w:sz w:val="28"/>
          <w:szCs w:val="28"/>
        </w:rPr>
      </w:pPr>
    </w:p>
    <w:p w:rsidR="00287EA0" w:rsidRPr="00F72297" w:rsidRDefault="00287EA0" w:rsidP="00F72297">
      <w:pPr>
        <w:shd w:val="clear" w:color="000000" w:fill="auto"/>
        <w:autoSpaceDE w:val="0"/>
        <w:autoSpaceDN w:val="0"/>
        <w:adjustRightInd w:val="0"/>
        <w:spacing w:line="360" w:lineRule="auto"/>
        <w:ind w:firstLine="709"/>
        <w:jc w:val="center"/>
        <w:rPr>
          <w:sz w:val="28"/>
          <w:szCs w:val="28"/>
        </w:rPr>
      </w:pPr>
    </w:p>
    <w:p w:rsidR="00287EA0" w:rsidRPr="00F72297" w:rsidRDefault="00287EA0" w:rsidP="00F72297">
      <w:pPr>
        <w:shd w:val="clear" w:color="000000" w:fill="auto"/>
        <w:autoSpaceDE w:val="0"/>
        <w:autoSpaceDN w:val="0"/>
        <w:adjustRightInd w:val="0"/>
        <w:spacing w:line="360" w:lineRule="auto"/>
        <w:ind w:firstLine="709"/>
        <w:jc w:val="center"/>
        <w:rPr>
          <w:sz w:val="28"/>
          <w:szCs w:val="28"/>
        </w:rPr>
      </w:pPr>
    </w:p>
    <w:p w:rsidR="00B21671" w:rsidRDefault="00B21671" w:rsidP="00F72297">
      <w:pPr>
        <w:shd w:val="clear" w:color="000000" w:fill="auto"/>
        <w:autoSpaceDE w:val="0"/>
        <w:autoSpaceDN w:val="0"/>
        <w:adjustRightInd w:val="0"/>
        <w:spacing w:line="360" w:lineRule="auto"/>
        <w:ind w:firstLine="709"/>
        <w:jc w:val="center"/>
        <w:rPr>
          <w:sz w:val="28"/>
          <w:szCs w:val="44"/>
        </w:rPr>
      </w:pPr>
    </w:p>
    <w:p w:rsidR="00287EA0" w:rsidRPr="00F72297" w:rsidRDefault="00287EA0" w:rsidP="00F72297">
      <w:pPr>
        <w:shd w:val="clear" w:color="000000" w:fill="auto"/>
        <w:autoSpaceDE w:val="0"/>
        <w:autoSpaceDN w:val="0"/>
        <w:adjustRightInd w:val="0"/>
        <w:spacing w:line="360" w:lineRule="auto"/>
        <w:ind w:firstLine="709"/>
        <w:jc w:val="center"/>
        <w:rPr>
          <w:sz w:val="28"/>
          <w:szCs w:val="44"/>
        </w:rPr>
      </w:pPr>
      <w:r w:rsidRPr="00F72297">
        <w:rPr>
          <w:sz w:val="28"/>
          <w:szCs w:val="44"/>
        </w:rPr>
        <w:t>КОНТРОЛЬНАЯ РАБОТА</w:t>
      </w:r>
    </w:p>
    <w:p w:rsidR="009C5A59" w:rsidRPr="00F72297" w:rsidRDefault="009C5A59" w:rsidP="00F72297">
      <w:pPr>
        <w:shd w:val="clear" w:color="000000" w:fill="auto"/>
        <w:autoSpaceDE w:val="0"/>
        <w:autoSpaceDN w:val="0"/>
        <w:adjustRightInd w:val="0"/>
        <w:spacing w:line="360" w:lineRule="auto"/>
        <w:ind w:firstLine="709"/>
        <w:jc w:val="center"/>
        <w:rPr>
          <w:sz w:val="28"/>
          <w:szCs w:val="28"/>
        </w:rPr>
      </w:pPr>
      <w:r w:rsidRPr="00F72297">
        <w:rPr>
          <w:sz w:val="28"/>
          <w:szCs w:val="28"/>
        </w:rPr>
        <w:t>на тему</w:t>
      </w:r>
    </w:p>
    <w:p w:rsidR="009C5A59" w:rsidRPr="00F72297" w:rsidRDefault="009C5A59" w:rsidP="00F72297">
      <w:pPr>
        <w:shd w:val="clear" w:color="000000" w:fill="auto"/>
        <w:autoSpaceDE w:val="0"/>
        <w:autoSpaceDN w:val="0"/>
        <w:adjustRightInd w:val="0"/>
        <w:spacing w:line="360" w:lineRule="auto"/>
        <w:ind w:firstLine="709"/>
        <w:jc w:val="center"/>
        <w:rPr>
          <w:sz w:val="28"/>
          <w:szCs w:val="28"/>
        </w:rPr>
      </w:pPr>
      <w:r w:rsidRPr="00F72297">
        <w:rPr>
          <w:sz w:val="28"/>
          <w:szCs w:val="28"/>
        </w:rPr>
        <w:t>Сравнительный анализ достоинств и недостатков законов о политических партиях Российской</w:t>
      </w:r>
      <w:r w:rsidR="00F72297" w:rsidRPr="00F72297">
        <w:rPr>
          <w:sz w:val="28"/>
          <w:szCs w:val="28"/>
        </w:rPr>
        <w:t xml:space="preserve"> </w:t>
      </w:r>
      <w:r w:rsidR="00F72297">
        <w:rPr>
          <w:sz w:val="28"/>
          <w:szCs w:val="28"/>
        </w:rPr>
        <w:t>Федерации и Республики Беларусь</w:t>
      </w:r>
    </w:p>
    <w:p w:rsidR="00F72297" w:rsidRPr="00F72297" w:rsidRDefault="00F72297" w:rsidP="00F72297">
      <w:pPr>
        <w:shd w:val="clear" w:color="000000" w:fill="auto"/>
        <w:autoSpaceDE w:val="0"/>
        <w:autoSpaceDN w:val="0"/>
        <w:adjustRightInd w:val="0"/>
        <w:spacing w:line="360" w:lineRule="auto"/>
        <w:ind w:firstLine="709"/>
        <w:jc w:val="center"/>
        <w:rPr>
          <w:sz w:val="28"/>
          <w:szCs w:val="28"/>
        </w:rPr>
      </w:pPr>
    </w:p>
    <w:p w:rsidR="00F72297" w:rsidRPr="00F72297" w:rsidRDefault="00F72297" w:rsidP="00F72297">
      <w:pPr>
        <w:shd w:val="clear" w:color="000000" w:fill="auto"/>
        <w:autoSpaceDE w:val="0"/>
        <w:autoSpaceDN w:val="0"/>
        <w:adjustRightInd w:val="0"/>
        <w:spacing w:line="360" w:lineRule="auto"/>
        <w:ind w:firstLine="709"/>
        <w:jc w:val="center"/>
        <w:rPr>
          <w:sz w:val="28"/>
          <w:szCs w:val="28"/>
        </w:rPr>
      </w:pPr>
    </w:p>
    <w:p w:rsidR="009C5A59" w:rsidRPr="00F72297" w:rsidRDefault="009C5A59" w:rsidP="00F72297">
      <w:pPr>
        <w:shd w:val="clear" w:color="000000" w:fill="auto"/>
        <w:autoSpaceDE w:val="0"/>
        <w:autoSpaceDN w:val="0"/>
        <w:adjustRightInd w:val="0"/>
        <w:spacing w:line="360" w:lineRule="auto"/>
        <w:ind w:firstLine="709"/>
        <w:rPr>
          <w:sz w:val="28"/>
          <w:szCs w:val="28"/>
        </w:rPr>
      </w:pPr>
      <w:r w:rsidRPr="00F72297">
        <w:rPr>
          <w:sz w:val="28"/>
          <w:szCs w:val="28"/>
        </w:rPr>
        <w:t>Студентки 1 курса</w:t>
      </w:r>
    </w:p>
    <w:p w:rsidR="009C5A59" w:rsidRPr="00F72297" w:rsidRDefault="00BC6916" w:rsidP="00F72297">
      <w:pPr>
        <w:shd w:val="clear" w:color="000000" w:fill="auto"/>
        <w:autoSpaceDE w:val="0"/>
        <w:autoSpaceDN w:val="0"/>
        <w:adjustRightInd w:val="0"/>
        <w:spacing w:line="360" w:lineRule="auto"/>
        <w:ind w:firstLine="709"/>
        <w:rPr>
          <w:sz w:val="28"/>
          <w:szCs w:val="28"/>
        </w:rPr>
      </w:pPr>
      <w:r w:rsidRPr="00F72297">
        <w:rPr>
          <w:sz w:val="28"/>
          <w:szCs w:val="28"/>
        </w:rPr>
        <w:t>Ивановой Карины</w:t>
      </w:r>
    </w:p>
    <w:p w:rsidR="009C5A59" w:rsidRPr="00F72297" w:rsidRDefault="009C5A59" w:rsidP="00F72297">
      <w:pPr>
        <w:shd w:val="clear" w:color="000000" w:fill="auto"/>
        <w:autoSpaceDE w:val="0"/>
        <w:autoSpaceDN w:val="0"/>
        <w:adjustRightInd w:val="0"/>
        <w:spacing w:line="360" w:lineRule="auto"/>
        <w:ind w:firstLine="709"/>
        <w:jc w:val="center"/>
        <w:rPr>
          <w:sz w:val="28"/>
          <w:szCs w:val="28"/>
        </w:rPr>
      </w:pPr>
    </w:p>
    <w:p w:rsidR="009C5A59" w:rsidRPr="00F72297" w:rsidRDefault="009C5A59" w:rsidP="00F72297">
      <w:pPr>
        <w:shd w:val="clear" w:color="000000" w:fill="auto"/>
        <w:autoSpaceDE w:val="0"/>
        <w:autoSpaceDN w:val="0"/>
        <w:adjustRightInd w:val="0"/>
        <w:spacing w:line="360" w:lineRule="auto"/>
        <w:ind w:firstLine="709"/>
        <w:jc w:val="center"/>
        <w:rPr>
          <w:sz w:val="28"/>
          <w:szCs w:val="28"/>
        </w:rPr>
      </w:pPr>
    </w:p>
    <w:p w:rsidR="00F72297" w:rsidRDefault="00F72297" w:rsidP="00F72297">
      <w:pPr>
        <w:shd w:val="clear" w:color="000000" w:fill="auto"/>
        <w:autoSpaceDE w:val="0"/>
        <w:autoSpaceDN w:val="0"/>
        <w:adjustRightInd w:val="0"/>
        <w:spacing w:line="360" w:lineRule="auto"/>
        <w:ind w:firstLine="709"/>
        <w:jc w:val="center"/>
        <w:rPr>
          <w:sz w:val="28"/>
          <w:szCs w:val="28"/>
        </w:rPr>
      </w:pPr>
    </w:p>
    <w:p w:rsidR="005D0AD2" w:rsidRDefault="005D0AD2" w:rsidP="00F72297">
      <w:pPr>
        <w:shd w:val="clear" w:color="000000" w:fill="auto"/>
        <w:autoSpaceDE w:val="0"/>
        <w:autoSpaceDN w:val="0"/>
        <w:adjustRightInd w:val="0"/>
        <w:spacing w:line="360" w:lineRule="auto"/>
        <w:ind w:firstLine="709"/>
        <w:jc w:val="center"/>
        <w:rPr>
          <w:sz w:val="28"/>
          <w:szCs w:val="28"/>
        </w:rPr>
      </w:pPr>
    </w:p>
    <w:p w:rsidR="005D0AD2" w:rsidRDefault="005D0AD2" w:rsidP="00F72297">
      <w:pPr>
        <w:shd w:val="clear" w:color="000000" w:fill="auto"/>
        <w:autoSpaceDE w:val="0"/>
        <w:autoSpaceDN w:val="0"/>
        <w:adjustRightInd w:val="0"/>
        <w:spacing w:line="360" w:lineRule="auto"/>
        <w:ind w:firstLine="709"/>
        <w:jc w:val="center"/>
        <w:rPr>
          <w:sz w:val="28"/>
          <w:szCs w:val="28"/>
        </w:rPr>
      </w:pPr>
    </w:p>
    <w:p w:rsidR="005D0AD2" w:rsidRPr="00F72297" w:rsidRDefault="005D0AD2" w:rsidP="00F72297">
      <w:pPr>
        <w:shd w:val="clear" w:color="000000" w:fill="auto"/>
        <w:autoSpaceDE w:val="0"/>
        <w:autoSpaceDN w:val="0"/>
        <w:adjustRightInd w:val="0"/>
        <w:spacing w:line="360" w:lineRule="auto"/>
        <w:ind w:firstLine="709"/>
        <w:jc w:val="center"/>
        <w:rPr>
          <w:sz w:val="28"/>
          <w:szCs w:val="28"/>
        </w:rPr>
      </w:pPr>
    </w:p>
    <w:p w:rsidR="00F72297" w:rsidRPr="00F72297" w:rsidRDefault="00F72297" w:rsidP="00F72297">
      <w:pPr>
        <w:shd w:val="clear" w:color="000000" w:fill="auto"/>
        <w:autoSpaceDE w:val="0"/>
        <w:autoSpaceDN w:val="0"/>
        <w:adjustRightInd w:val="0"/>
        <w:spacing w:line="360" w:lineRule="auto"/>
        <w:ind w:firstLine="709"/>
        <w:jc w:val="center"/>
        <w:rPr>
          <w:sz w:val="28"/>
          <w:szCs w:val="28"/>
        </w:rPr>
      </w:pPr>
    </w:p>
    <w:p w:rsidR="009C5A59" w:rsidRPr="00F72297" w:rsidRDefault="00BC6916" w:rsidP="00F72297">
      <w:pPr>
        <w:shd w:val="clear" w:color="000000" w:fill="auto"/>
        <w:autoSpaceDE w:val="0"/>
        <w:autoSpaceDN w:val="0"/>
        <w:adjustRightInd w:val="0"/>
        <w:spacing w:line="360" w:lineRule="auto"/>
        <w:ind w:firstLine="709"/>
        <w:jc w:val="center"/>
        <w:rPr>
          <w:sz w:val="28"/>
          <w:szCs w:val="28"/>
        </w:rPr>
      </w:pPr>
      <w:r w:rsidRPr="00F72297">
        <w:rPr>
          <w:sz w:val="28"/>
          <w:szCs w:val="28"/>
        </w:rPr>
        <w:t>Минск 2008</w:t>
      </w:r>
    </w:p>
    <w:p w:rsidR="00DC2C5D" w:rsidRPr="00894574" w:rsidRDefault="00F72297" w:rsidP="00F72297">
      <w:pPr>
        <w:shd w:val="clear" w:color="000000" w:fill="auto"/>
        <w:autoSpaceDE w:val="0"/>
        <w:autoSpaceDN w:val="0"/>
        <w:adjustRightInd w:val="0"/>
        <w:spacing w:line="360" w:lineRule="auto"/>
        <w:ind w:firstLine="709"/>
        <w:jc w:val="both"/>
        <w:rPr>
          <w:b/>
          <w:sz w:val="28"/>
          <w:szCs w:val="28"/>
        </w:rPr>
      </w:pPr>
      <w:r>
        <w:rPr>
          <w:b/>
          <w:sz w:val="28"/>
          <w:szCs w:val="28"/>
        </w:rPr>
        <w:br w:type="page"/>
      </w:r>
      <w:r w:rsidR="00DC2C5D" w:rsidRPr="00894574">
        <w:rPr>
          <w:b/>
          <w:sz w:val="28"/>
          <w:szCs w:val="28"/>
        </w:rPr>
        <w:t>Введение</w:t>
      </w:r>
    </w:p>
    <w:p w:rsidR="00894574" w:rsidRDefault="00894574" w:rsidP="00F72297">
      <w:pPr>
        <w:shd w:val="clear" w:color="000000" w:fill="auto"/>
        <w:autoSpaceDE w:val="0"/>
        <w:autoSpaceDN w:val="0"/>
        <w:adjustRightInd w:val="0"/>
        <w:spacing w:line="360" w:lineRule="auto"/>
        <w:ind w:firstLine="709"/>
        <w:jc w:val="both"/>
        <w:rPr>
          <w:sz w:val="28"/>
          <w:szCs w:val="28"/>
        </w:rPr>
      </w:pPr>
    </w:p>
    <w:p w:rsidR="000D2033" w:rsidRDefault="00DC2C5D" w:rsidP="00F72297">
      <w:pPr>
        <w:shd w:val="clear" w:color="000000" w:fill="auto"/>
        <w:autoSpaceDE w:val="0"/>
        <w:autoSpaceDN w:val="0"/>
        <w:adjustRightInd w:val="0"/>
        <w:spacing w:line="360" w:lineRule="auto"/>
        <w:ind w:firstLine="709"/>
        <w:jc w:val="both"/>
        <w:rPr>
          <w:sz w:val="28"/>
          <w:szCs w:val="28"/>
        </w:rPr>
      </w:pPr>
      <w:r w:rsidRPr="00F72297">
        <w:rPr>
          <w:sz w:val="28"/>
          <w:szCs w:val="28"/>
        </w:rPr>
        <w:t xml:space="preserve">Конституция РБ устанавливает следующие положения, связанные с правовым положением политических партий. «Политические партии, другие общественные объединения, действуя в рамках Конституции и законов Республики Беларусь, содействуют выявлению и выражению политической воли граждан, участвуют в выборах. Политические партии и другие общественные объединения имеют право пользоваться государственными средствами массовой информации в порядке, определенном законодательством. Запрещается создание и деятельность политических партий, а равно других общественных объединений, имеющих целью насильственное изменение конституционного строя либо ведущих пропаганду войны, социальной, национальной, религиозной и расовой вражды» (ст. 5). Право на объединение принадлежит каждому человеку (ст. 36). Однако, согласно ч.2 ст. 36, судьи, прокурорские работники, сотрудники органов внутренних дел, Комитета государственного контроля, органов безопасности, военнослужащие не могут быть членами политических партий и других общественных объединений, преследующих политические цели. Своё развитие данные права получили в нормативно-правовых актах, в частности, в Законе Республики Беларусь от 5/10/1994 №3266 «О политических партиях». Последний является нормативно-правовым актом, регламентирующим большинство вопросов, касающихся деятельности политических партий. Понять его достоинства и недостатки, и, как результат, совершенствовать законодательную технику, можно только путём сравнительного анализа. Именно такой анализ и будет </w:t>
      </w:r>
      <w:r w:rsidR="001C7860" w:rsidRPr="00F72297">
        <w:rPr>
          <w:sz w:val="28"/>
          <w:szCs w:val="28"/>
        </w:rPr>
        <w:t xml:space="preserve">проведен в данной </w:t>
      </w:r>
      <w:r w:rsidR="00894574">
        <w:rPr>
          <w:sz w:val="28"/>
          <w:szCs w:val="28"/>
        </w:rPr>
        <w:t>работе.</w:t>
      </w:r>
    </w:p>
    <w:p w:rsidR="00DC2C5D" w:rsidRPr="000D2033" w:rsidRDefault="000D2033" w:rsidP="00F72297">
      <w:pPr>
        <w:shd w:val="clear" w:color="000000" w:fill="auto"/>
        <w:autoSpaceDE w:val="0"/>
        <w:autoSpaceDN w:val="0"/>
        <w:adjustRightInd w:val="0"/>
        <w:spacing w:line="360" w:lineRule="auto"/>
        <w:ind w:firstLine="709"/>
        <w:jc w:val="both"/>
        <w:rPr>
          <w:b/>
          <w:sz w:val="28"/>
          <w:szCs w:val="28"/>
        </w:rPr>
      </w:pPr>
      <w:r>
        <w:rPr>
          <w:sz w:val="28"/>
          <w:szCs w:val="28"/>
        </w:rPr>
        <w:br w:type="page"/>
      </w:r>
      <w:r w:rsidRPr="000D2033">
        <w:rPr>
          <w:b/>
          <w:sz w:val="28"/>
          <w:szCs w:val="28"/>
        </w:rPr>
        <w:t>Сравнительный анализ</w:t>
      </w:r>
      <w:r>
        <w:rPr>
          <w:b/>
          <w:sz w:val="28"/>
          <w:szCs w:val="28"/>
        </w:rPr>
        <w:t xml:space="preserve"> законов РФ и РБ</w:t>
      </w:r>
    </w:p>
    <w:p w:rsidR="000D2033" w:rsidRPr="00F72297" w:rsidRDefault="000D2033" w:rsidP="00F72297">
      <w:pPr>
        <w:shd w:val="clear" w:color="000000" w:fill="auto"/>
        <w:autoSpaceDE w:val="0"/>
        <w:autoSpaceDN w:val="0"/>
        <w:adjustRightInd w:val="0"/>
        <w:spacing w:line="360" w:lineRule="auto"/>
        <w:ind w:firstLine="709"/>
        <w:jc w:val="both"/>
        <w:rPr>
          <w:sz w:val="28"/>
          <w:szCs w:val="28"/>
        </w:rPr>
      </w:pPr>
    </w:p>
    <w:tbl>
      <w:tblPr>
        <w:tblStyle w:val="a3"/>
        <w:tblpPr w:leftFromText="180" w:rightFromText="180" w:vertAnchor="text" w:tblpXSpec="center" w:tblpY="1"/>
        <w:tblOverlap w:val="never"/>
        <w:tblW w:w="9072" w:type="dxa"/>
        <w:jc w:val="center"/>
        <w:tblLayout w:type="fixed"/>
        <w:tblLook w:val="01E0" w:firstRow="1" w:lastRow="1" w:firstColumn="1" w:lastColumn="1" w:noHBand="0" w:noVBand="0"/>
      </w:tblPr>
      <w:tblGrid>
        <w:gridCol w:w="1599"/>
        <w:gridCol w:w="3404"/>
        <w:gridCol w:w="2305"/>
        <w:gridCol w:w="1764"/>
      </w:tblGrid>
      <w:tr w:rsidR="001C7860" w:rsidRPr="00894574" w:rsidTr="006A0914">
        <w:trPr>
          <w:jc w:val="center"/>
        </w:trPr>
        <w:tc>
          <w:tcPr>
            <w:tcW w:w="1599" w:type="dxa"/>
          </w:tcPr>
          <w:p w:rsidR="001C7860" w:rsidRPr="00894574" w:rsidRDefault="000D2033" w:rsidP="00894574">
            <w:pPr>
              <w:shd w:val="clear" w:color="000000" w:fill="auto"/>
              <w:autoSpaceDE w:val="0"/>
              <w:autoSpaceDN w:val="0"/>
              <w:adjustRightInd w:val="0"/>
              <w:spacing w:line="360" w:lineRule="auto"/>
              <w:jc w:val="both"/>
              <w:rPr>
                <w:sz w:val="20"/>
                <w:szCs w:val="22"/>
              </w:rPr>
            </w:pPr>
            <w:r>
              <w:br w:type="page"/>
            </w:r>
            <w:r>
              <w:rPr>
                <w:sz w:val="28"/>
              </w:rPr>
              <w:br w:type="page"/>
            </w:r>
            <w:r w:rsidR="001C7860" w:rsidRPr="00894574">
              <w:rPr>
                <w:sz w:val="20"/>
                <w:szCs w:val="22"/>
              </w:rPr>
              <w:t>Идея</w:t>
            </w:r>
          </w:p>
        </w:tc>
        <w:tc>
          <w:tcPr>
            <w:tcW w:w="3404" w:type="dxa"/>
          </w:tcPr>
          <w:p w:rsidR="001C7860" w:rsidRPr="00894574" w:rsidRDefault="001C7860" w:rsidP="00894574">
            <w:pPr>
              <w:shd w:val="clear" w:color="000000" w:fill="auto"/>
              <w:autoSpaceDE w:val="0"/>
              <w:autoSpaceDN w:val="0"/>
              <w:adjustRightInd w:val="0"/>
              <w:spacing w:line="360" w:lineRule="auto"/>
              <w:jc w:val="both"/>
              <w:rPr>
                <w:sz w:val="20"/>
              </w:rPr>
            </w:pPr>
            <w:r w:rsidRPr="00894574">
              <w:rPr>
                <w:sz w:val="20"/>
                <w:szCs w:val="22"/>
              </w:rPr>
              <w:t>Закон РФ</w:t>
            </w:r>
          </w:p>
        </w:tc>
        <w:tc>
          <w:tcPr>
            <w:tcW w:w="2305" w:type="dxa"/>
          </w:tcPr>
          <w:p w:rsidR="001C7860" w:rsidRPr="00894574" w:rsidRDefault="001C7860" w:rsidP="00894574">
            <w:pPr>
              <w:shd w:val="clear" w:color="000000" w:fill="auto"/>
              <w:autoSpaceDE w:val="0"/>
              <w:autoSpaceDN w:val="0"/>
              <w:adjustRightInd w:val="0"/>
              <w:spacing w:line="360" w:lineRule="auto"/>
              <w:jc w:val="both"/>
              <w:rPr>
                <w:sz w:val="20"/>
              </w:rPr>
            </w:pPr>
            <w:r w:rsidRPr="00894574">
              <w:rPr>
                <w:sz w:val="20"/>
                <w:szCs w:val="22"/>
              </w:rPr>
              <w:t>Закон РБ</w:t>
            </w:r>
          </w:p>
        </w:tc>
        <w:tc>
          <w:tcPr>
            <w:tcW w:w="1764" w:type="dxa"/>
          </w:tcPr>
          <w:p w:rsidR="001C7860" w:rsidRPr="00894574" w:rsidRDefault="001C7860" w:rsidP="00894574">
            <w:pPr>
              <w:shd w:val="clear" w:color="000000" w:fill="auto"/>
              <w:autoSpaceDE w:val="0"/>
              <w:autoSpaceDN w:val="0"/>
              <w:adjustRightInd w:val="0"/>
              <w:spacing w:line="360" w:lineRule="auto"/>
              <w:jc w:val="both"/>
              <w:rPr>
                <w:sz w:val="20"/>
              </w:rPr>
            </w:pPr>
            <w:r w:rsidRPr="00894574">
              <w:rPr>
                <w:sz w:val="20"/>
                <w:szCs w:val="22"/>
              </w:rPr>
              <w:t>Вывод</w:t>
            </w:r>
          </w:p>
        </w:tc>
      </w:tr>
      <w:tr w:rsidR="001C7860" w:rsidRPr="00894574" w:rsidTr="006A0914">
        <w:trPr>
          <w:jc w:val="center"/>
        </w:trPr>
        <w:tc>
          <w:tcPr>
            <w:tcW w:w="1599" w:type="dxa"/>
          </w:tcPr>
          <w:p w:rsidR="001C7860" w:rsidRPr="00894574" w:rsidRDefault="005B519C" w:rsidP="00894574">
            <w:pPr>
              <w:shd w:val="clear" w:color="000000" w:fill="auto"/>
              <w:autoSpaceDE w:val="0"/>
              <w:autoSpaceDN w:val="0"/>
              <w:adjustRightInd w:val="0"/>
              <w:spacing w:line="360" w:lineRule="auto"/>
              <w:jc w:val="both"/>
              <w:rPr>
                <w:sz w:val="20"/>
              </w:rPr>
            </w:pPr>
            <w:r w:rsidRPr="00894574">
              <w:rPr>
                <w:sz w:val="20"/>
                <w:szCs w:val="22"/>
              </w:rPr>
              <w:t>1</w:t>
            </w:r>
            <w:r w:rsidR="003F6506" w:rsidRPr="00894574">
              <w:rPr>
                <w:sz w:val="20"/>
                <w:szCs w:val="22"/>
              </w:rPr>
              <w:t>.</w:t>
            </w:r>
            <w:r w:rsidRPr="00894574">
              <w:rPr>
                <w:sz w:val="20"/>
                <w:szCs w:val="22"/>
              </w:rPr>
              <w:t xml:space="preserve"> </w:t>
            </w:r>
            <w:r w:rsidR="007359B3" w:rsidRPr="00894574">
              <w:rPr>
                <w:sz w:val="20"/>
                <w:szCs w:val="20"/>
              </w:rPr>
              <w:t>Закрепление общих,</w:t>
            </w:r>
            <w:r w:rsidR="00894574">
              <w:rPr>
                <w:sz w:val="20"/>
                <w:szCs w:val="20"/>
              </w:rPr>
              <w:t xml:space="preserve"> д</w:t>
            </w:r>
            <w:r w:rsidR="000D0EC4" w:rsidRPr="00894574">
              <w:rPr>
                <w:sz w:val="20"/>
                <w:szCs w:val="20"/>
              </w:rPr>
              <w:t>екларативных</w:t>
            </w:r>
            <w:r w:rsidR="00894574">
              <w:rPr>
                <w:sz w:val="20"/>
                <w:szCs w:val="20"/>
              </w:rPr>
              <w:t xml:space="preserve"> </w:t>
            </w:r>
            <w:r w:rsidR="007359B3" w:rsidRPr="00894574">
              <w:rPr>
                <w:sz w:val="20"/>
                <w:szCs w:val="20"/>
              </w:rPr>
              <w:t>положений</w:t>
            </w:r>
          </w:p>
        </w:tc>
        <w:tc>
          <w:tcPr>
            <w:tcW w:w="3404" w:type="dxa"/>
          </w:tcPr>
          <w:p w:rsidR="001C7860" w:rsidRPr="00894574" w:rsidRDefault="007359B3" w:rsidP="00894574">
            <w:pPr>
              <w:shd w:val="clear" w:color="000000" w:fill="auto"/>
              <w:autoSpaceDE w:val="0"/>
              <w:autoSpaceDN w:val="0"/>
              <w:adjustRightInd w:val="0"/>
              <w:spacing w:line="360" w:lineRule="auto"/>
              <w:jc w:val="both"/>
              <w:rPr>
                <w:sz w:val="20"/>
                <w:szCs w:val="20"/>
              </w:rPr>
            </w:pPr>
            <w:r w:rsidRPr="00894574">
              <w:rPr>
                <w:sz w:val="20"/>
                <w:szCs w:val="20"/>
              </w:rPr>
              <w:t>Преамбула:</w:t>
            </w:r>
            <w:r w:rsidR="003F6506" w:rsidRPr="00894574">
              <w:rPr>
                <w:sz w:val="20"/>
                <w:szCs w:val="20"/>
              </w:rPr>
              <w:t xml:space="preserve"> </w:t>
            </w:r>
            <w:r w:rsidRPr="00894574">
              <w:rPr>
                <w:sz w:val="20"/>
                <w:szCs w:val="20"/>
              </w:rPr>
              <w:t>признаются</w:t>
            </w:r>
            <w:r w:rsidR="00894574">
              <w:rPr>
                <w:sz w:val="20"/>
                <w:szCs w:val="20"/>
              </w:rPr>
              <w:t xml:space="preserve"> </w:t>
            </w:r>
            <w:r w:rsidRPr="00894574">
              <w:rPr>
                <w:sz w:val="20"/>
                <w:szCs w:val="20"/>
              </w:rPr>
              <w:t>политическое многообразие,</w:t>
            </w:r>
            <w:r w:rsidR="00894574">
              <w:rPr>
                <w:sz w:val="20"/>
                <w:szCs w:val="20"/>
              </w:rPr>
              <w:t xml:space="preserve"> </w:t>
            </w:r>
            <w:r w:rsidRPr="00894574">
              <w:rPr>
                <w:sz w:val="20"/>
                <w:szCs w:val="20"/>
              </w:rPr>
              <w:t>многопартийность. Исходя из</w:t>
            </w:r>
            <w:r w:rsidR="00894574">
              <w:rPr>
                <w:sz w:val="20"/>
                <w:szCs w:val="20"/>
              </w:rPr>
              <w:t xml:space="preserve"> </w:t>
            </w:r>
            <w:r w:rsidRPr="00894574">
              <w:rPr>
                <w:sz w:val="20"/>
                <w:szCs w:val="20"/>
              </w:rPr>
              <w:t>этого конституционного</w:t>
            </w:r>
            <w:r w:rsidR="00894574">
              <w:rPr>
                <w:sz w:val="20"/>
                <w:szCs w:val="20"/>
              </w:rPr>
              <w:t xml:space="preserve"> </w:t>
            </w:r>
            <w:r w:rsidRPr="00894574">
              <w:rPr>
                <w:sz w:val="20"/>
                <w:szCs w:val="20"/>
              </w:rPr>
              <w:t>принципа государством</w:t>
            </w:r>
            <w:r w:rsidR="00894574">
              <w:rPr>
                <w:sz w:val="20"/>
                <w:szCs w:val="20"/>
              </w:rPr>
              <w:t xml:space="preserve"> </w:t>
            </w:r>
            <w:r w:rsidRPr="00894574">
              <w:rPr>
                <w:sz w:val="20"/>
                <w:szCs w:val="20"/>
              </w:rPr>
              <w:t>гарантируется равенство</w:t>
            </w:r>
            <w:r w:rsidR="00894574">
              <w:rPr>
                <w:sz w:val="20"/>
                <w:szCs w:val="20"/>
              </w:rPr>
              <w:t xml:space="preserve"> </w:t>
            </w:r>
            <w:r w:rsidRPr="00894574">
              <w:rPr>
                <w:sz w:val="20"/>
                <w:szCs w:val="20"/>
              </w:rPr>
              <w:t>политических партий перед</w:t>
            </w:r>
            <w:r w:rsidR="00894574">
              <w:rPr>
                <w:sz w:val="20"/>
                <w:szCs w:val="20"/>
              </w:rPr>
              <w:t xml:space="preserve"> </w:t>
            </w:r>
            <w:r w:rsidRPr="00894574">
              <w:rPr>
                <w:sz w:val="20"/>
                <w:szCs w:val="20"/>
              </w:rPr>
              <w:t>законом независимо от</w:t>
            </w:r>
            <w:r w:rsidR="00894574">
              <w:rPr>
                <w:sz w:val="20"/>
                <w:szCs w:val="20"/>
              </w:rPr>
              <w:t xml:space="preserve"> </w:t>
            </w:r>
            <w:r w:rsidRPr="00894574">
              <w:rPr>
                <w:sz w:val="20"/>
                <w:szCs w:val="20"/>
              </w:rPr>
              <w:t>изложенных в их</w:t>
            </w:r>
            <w:r w:rsidR="00894574">
              <w:rPr>
                <w:sz w:val="20"/>
                <w:szCs w:val="20"/>
              </w:rPr>
              <w:t xml:space="preserve"> </w:t>
            </w:r>
            <w:r w:rsidRPr="00894574">
              <w:rPr>
                <w:sz w:val="20"/>
                <w:szCs w:val="20"/>
              </w:rPr>
              <w:t>учредительных и</w:t>
            </w:r>
            <w:r w:rsidR="00894574">
              <w:rPr>
                <w:sz w:val="20"/>
                <w:szCs w:val="20"/>
              </w:rPr>
              <w:t xml:space="preserve"> </w:t>
            </w:r>
            <w:r w:rsidRPr="00894574">
              <w:rPr>
                <w:sz w:val="20"/>
                <w:szCs w:val="20"/>
              </w:rPr>
              <w:t>программных документах</w:t>
            </w:r>
            <w:r w:rsidR="00894574">
              <w:rPr>
                <w:sz w:val="20"/>
                <w:szCs w:val="20"/>
              </w:rPr>
              <w:t xml:space="preserve"> </w:t>
            </w:r>
            <w:r w:rsidRPr="00894574">
              <w:rPr>
                <w:sz w:val="20"/>
                <w:szCs w:val="20"/>
              </w:rPr>
              <w:t>идеологии, целей и задач.</w:t>
            </w:r>
            <w:r w:rsidR="00894574">
              <w:rPr>
                <w:sz w:val="20"/>
                <w:szCs w:val="20"/>
              </w:rPr>
              <w:t xml:space="preserve"> </w:t>
            </w:r>
            <w:r w:rsidRPr="00894574">
              <w:rPr>
                <w:sz w:val="20"/>
                <w:szCs w:val="20"/>
              </w:rPr>
              <w:t>Государством</w:t>
            </w:r>
            <w:r w:rsidR="00894574">
              <w:rPr>
                <w:sz w:val="20"/>
                <w:szCs w:val="20"/>
              </w:rPr>
              <w:t xml:space="preserve"> </w:t>
            </w:r>
            <w:r w:rsidRPr="00894574">
              <w:rPr>
                <w:sz w:val="20"/>
                <w:szCs w:val="20"/>
              </w:rPr>
              <w:t>обеспечивается соблюдение</w:t>
            </w:r>
            <w:r w:rsidR="00894574">
              <w:rPr>
                <w:sz w:val="20"/>
                <w:szCs w:val="20"/>
              </w:rPr>
              <w:t xml:space="preserve"> </w:t>
            </w:r>
            <w:r w:rsidRPr="00894574">
              <w:rPr>
                <w:sz w:val="20"/>
                <w:szCs w:val="20"/>
              </w:rPr>
              <w:t>прав и законных интересов</w:t>
            </w:r>
            <w:r w:rsidR="00894574">
              <w:rPr>
                <w:sz w:val="20"/>
                <w:szCs w:val="20"/>
              </w:rPr>
              <w:t xml:space="preserve"> </w:t>
            </w:r>
            <w:r w:rsidRPr="00894574">
              <w:rPr>
                <w:sz w:val="20"/>
                <w:szCs w:val="20"/>
              </w:rPr>
              <w:t>политических партий.</w:t>
            </w:r>
          </w:p>
        </w:tc>
        <w:tc>
          <w:tcPr>
            <w:tcW w:w="2305" w:type="dxa"/>
          </w:tcPr>
          <w:p w:rsidR="001C7860" w:rsidRPr="00894574" w:rsidRDefault="007359B3" w:rsidP="00894574">
            <w:pPr>
              <w:shd w:val="clear" w:color="000000" w:fill="auto"/>
              <w:autoSpaceDE w:val="0"/>
              <w:autoSpaceDN w:val="0"/>
              <w:adjustRightInd w:val="0"/>
              <w:spacing w:line="360" w:lineRule="auto"/>
              <w:jc w:val="both"/>
              <w:rPr>
                <w:sz w:val="20"/>
              </w:rPr>
            </w:pPr>
            <w:r w:rsidRPr="00894574">
              <w:rPr>
                <w:sz w:val="20"/>
              </w:rPr>
              <w:t>нет</w:t>
            </w:r>
          </w:p>
        </w:tc>
        <w:tc>
          <w:tcPr>
            <w:tcW w:w="1764" w:type="dxa"/>
          </w:tcPr>
          <w:p w:rsidR="001C7860" w:rsidRPr="00894574" w:rsidRDefault="007359B3" w:rsidP="00894574">
            <w:pPr>
              <w:shd w:val="clear" w:color="000000" w:fill="auto"/>
              <w:autoSpaceDE w:val="0"/>
              <w:autoSpaceDN w:val="0"/>
              <w:adjustRightInd w:val="0"/>
              <w:spacing w:line="360" w:lineRule="auto"/>
              <w:jc w:val="both"/>
              <w:rPr>
                <w:sz w:val="20"/>
              </w:rPr>
            </w:pPr>
            <w:r w:rsidRPr="00894574">
              <w:rPr>
                <w:sz w:val="20"/>
                <w:szCs w:val="22"/>
              </w:rPr>
              <w:t>Отсутствие преамбулы в</w:t>
            </w:r>
            <w:r w:rsidR="00894574">
              <w:rPr>
                <w:sz w:val="20"/>
                <w:szCs w:val="22"/>
              </w:rPr>
              <w:t xml:space="preserve"> </w:t>
            </w:r>
            <w:r w:rsidR="00697256" w:rsidRPr="00894574">
              <w:rPr>
                <w:sz w:val="20"/>
                <w:szCs w:val="22"/>
              </w:rPr>
              <w:t>Законе РБ. Следует также</w:t>
            </w:r>
            <w:r w:rsidR="00894574">
              <w:rPr>
                <w:sz w:val="20"/>
                <w:szCs w:val="22"/>
              </w:rPr>
              <w:t xml:space="preserve"> </w:t>
            </w:r>
            <w:r w:rsidR="00697256" w:rsidRPr="00894574">
              <w:rPr>
                <w:sz w:val="20"/>
                <w:szCs w:val="22"/>
              </w:rPr>
              <w:t>отметить, что</w:t>
            </w:r>
            <w:r w:rsidR="00894574">
              <w:rPr>
                <w:sz w:val="20"/>
                <w:szCs w:val="22"/>
              </w:rPr>
              <w:t xml:space="preserve"> </w:t>
            </w:r>
            <w:r w:rsidR="00697256" w:rsidRPr="00894574">
              <w:rPr>
                <w:sz w:val="20"/>
                <w:szCs w:val="22"/>
              </w:rPr>
              <w:t>многопартийност</w:t>
            </w:r>
            <w:r w:rsidR="00A22123" w:rsidRPr="00894574">
              <w:rPr>
                <w:sz w:val="20"/>
                <w:szCs w:val="22"/>
              </w:rPr>
              <w:t xml:space="preserve">ь </w:t>
            </w:r>
            <w:r w:rsidR="00697256" w:rsidRPr="00894574">
              <w:rPr>
                <w:sz w:val="20"/>
                <w:szCs w:val="22"/>
              </w:rPr>
              <w:t>и</w:t>
            </w:r>
            <w:r w:rsidR="00894574">
              <w:rPr>
                <w:sz w:val="20"/>
                <w:szCs w:val="22"/>
              </w:rPr>
              <w:t xml:space="preserve"> </w:t>
            </w:r>
            <w:r w:rsidR="00697256" w:rsidRPr="00894574">
              <w:rPr>
                <w:sz w:val="20"/>
                <w:szCs w:val="22"/>
              </w:rPr>
              <w:t>многообразие в данном</w:t>
            </w:r>
            <w:r w:rsidR="00894574">
              <w:rPr>
                <w:sz w:val="20"/>
                <w:szCs w:val="22"/>
              </w:rPr>
              <w:t xml:space="preserve"> </w:t>
            </w:r>
            <w:r w:rsidR="008A53E2" w:rsidRPr="00894574">
              <w:rPr>
                <w:sz w:val="20"/>
                <w:szCs w:val="22"/>
              </w:rPr>
              <w:t>Законе не закреплены</w:t>
            </w:r>
            <w:r w:rsidR="00894574">
              <w:rPr>
                <w:sz w:val="20"/>
                <w:szCs w:val="22"/>
              </w:rPr>
              <w:t xml:space="preserve"> </w:t>
            </w:r>
            <w:r w:rsidR="008A53E2" w:rsidRPr="00894574">
              <w:rPr>
                <w:sz w:val="20"/>
                <w:szCs w:val="22"/>
              </w:rPr>
              <w:t>вообще.</w:t>
            </w:r>
          </w:p>
        </w:tc>
      </w:tr>
      <w:tr w:rsidR="001C7860" w:rsidRPr="00894574" w:rsidTr="006A0914">
        <w:trPr>
          <w:jc w:val="center"/>
        </w:trPr>
        <w:tc>
          <w:tcPr>
            <w:tcW w:w="1599" w:type="dxa"/>
          </w:tcPr>
          <w:p w:rsidR="00C353A8" w:rsidRPr="00894574" w:rsidRDefault="005B519C" w:rsidP="00894574">
            <w:pPr>
              <w:shd w:val="clear" w:color="000000" w:fill="auto"/>
              <w:autoSpaceDE w:val="0"/>
              <w:autoSpaceDN w:val="0"/>
              <w:adjustRightInd w:val="0"/>
              <w:spacing w:line="360" w:lineRule="auto"/>
              <w:jc w:val="both"/>
              <w:rPr>
                <w:sz w:val="20"/>
                <w:szCs w:val="20"/>
              </w:rPr>
            </w:pPr>
            <w:r w:rsidRPr="00894574">
              <w:rPr>
                <w:sz w:val="20"/>
                <w:szCs w:val="22"/>
              </w:rPr>
              <w:t>2</w:t>
            </w:r>
            <w:r w:rsidR="003F6506" w:rsidRPr="00894574">
              <w:rPr>
                <w:sz w:val="20"/>
                <w:szCs w:val="22"/>
              </w:rPr>
              <w:t>.</w:t>
            </w:r>
            <w:r w:rsidRPr="00894574">
              <w:rPr>
                <w:sz w:val="20"/>
                <w:szCs w:val="22"/>
              </w:rPr>
              <w:t xml:space="preserve"> </w:t>
            </w:r>
            <w:r w:rsidR="00C353A8" w:rsidRPr="00894574">
              <w:rPr>
                <w:sz w:val="20"/>
                <w:szCs w:val="22"/>
              </w:rPr>
              <w:t>Право граждан на</w:t>
            </w:r>
            <w:r w:rsidR="00894574">
              <w:rPr>
                <w:sz w:val="20"/>
                <w:szCs w:val="22"/>
              </w:rPr>
              <w:t xml:space="preserve"> </w:t>
            </w:r>
            <w:r w:rsidR="00C353A8" w:rsidRPr="00894574">
              <w:rPr>
                <w:sz w:val="20"/>
                <w:szCs w:val="22"/>
              </w:rPr>
              <w:t>объединение в</w:t>
            </w:r>
            <w:r w:rsidR="00894574">
              <w:rPr>
                <w:sz w:val="20"/>
                <w:szCs w:val="22"/>
              </w:rPr>
              <w:t xml:space="preserve"> </w:t>
            </w:r>
            <w:r w:rsidR="00C353A8" w:rsidRPr="00894574">
              <w:rPr>
                <w:sz w:val="20"/>
                <w:szCs w:val="22"/>
              </w:rPr>
              <w:t>политические партии</w:t>
            </w:r>
          </w:p>
          <w:p w:rsidR="001C7860" w:rsidRPr="00894574" w:rsidRDefault="001C7860" w:rsidP="00894574">
            <w:pPr>
              <w:shd w:val="clear" w:color="000000" w:fill="auto"/>
              <w:autoSpaceDE w:val="0"/>
              <w:autoSpaceDN w:val="0"/>
              <w:adjustRightInd w:val="0"/>
              <w:spacing w:line="360" w:lineRule="auto"/>
              <w:jc w:val="both"/>
              <w:rPr>
                <w:sz w:val="20"/>
              </w:rPr>
            </w:pPr>
          </w:p>
        </w:tc>
        <w:tc>
          <w:tcPr>
            <w:tcW w:w="3404" w:type="dxa"/>
          </w:tcPr>
          <w:p w:rsidR="001C7860" w:rsidRPr="00894574" w:rsidRDefault="00C353A8" w:rsidP="00894574">
            <w:pPr>
              <w:shd w:val="clear" w:color="000000" w:fill="auto"/>
              <w:autoSpaceDE w:val="0"/>
              <w:autoSpaceDN w:val="0"/>
              <w:adjustRightInd w:val="0"/>
              <w:spacing w:line="360" w:lineRule="auto"/>
              <w:jc w:val="both"/>
              <w:rPr>
                <w:sz w:val="20"/>
              </w:rPr>
            </w:pPr>
            <w:r w:rsidRPr="00894574">
              <w:rPr>
                <w:sz w:val="20"/>
                <w:szCs w:val="22"/>
              </w:rPr>
              <w:t>Ст. 2: включает в себя право</w:t>
            </w:r>
            <w:r w:rsidR="00894574">
              <w:rPr>
                <w:sz w:val="20"/>
                <w:szCs w:val="22"/>
              </w:rPr>
              <w:t xml:space="preserve"> </w:t>
            </w:r>
            <w:r w:rsidRPr="00894574">
              <w:rPr>
                <w:sz w:val="20"/>
                <w:szCs w:val="22"/>
              </w:rPr>
              <w:t>создавать на добровольной</w:t>
            </w:r>
            <w:r w:rsidR="00894574">
              <w:rPr>
                <w:sz w:val="20"/>
                <w:szCs w:val="22"/>
              </w:rPr>
              <w:t xml:space="preserve"> </w:t>
            </w:r>
            <w:r w:rsidR="00F33DC9" w:rsidRPr="00894574">
              <w:rPr>
                <w:sz w:val="20"/>
                <w:szCs w:val="22"/>
              </w:rPr>
              <w:t>основе политические партии</w:t>
            </w:r>
            <w:r w:rsidR="00894574">
              <w:rPr>
                <w:sz w:val="20"/>
                <w:szCs w:val="22"/>
              </w:rPr>
              <w:t xml:space="preserve"> </w:t>
            </w:r>
            <w:r w:rsidR="00F33DC9" w:rsidRPr="00894574">
              <w:rPr>
                <w:sz w:val="20"/>
                <w:szCs w:val="22"/>
              </w:rPr>
              <w:t>в соответствии со своими</w:t>
            </w:r>
            <w:r w:rsidR="00894574">
              <w:rPr>
                <w:sz w:val="20"/>
                <w:szCs w:val="22"/>
              </w:rPr>
              <w:t xml:space="preserve"> </w:t>
            </w:r>
            <w:r w:rsidR="00F33DC9" w:rsidRPr="00894574">
              <w:rPr>
                <w:sz w:val="20"/>
                <w:szCs w:val="22"/>
              </w:rPr>
              <w:t>убеждениями, право</w:t>
            </w:r>
            <w:r w:rsidR="00894574">
              <w:rPr>
                <w:sz w:val="20"/>
                <w:szCs w:val="22"/>
              </w:rPr>
              <w:t xml:space="preserve"> </w:t>
            </w:r>
            <w:r w:rsidR="00F33DC9" w:rsidRPr="00894574">
              <w:rPr>
                <w:sz w:val="20"/>
                <w:szCs w:val="22"/>
              </w:rPr>
              <w:t>вступать в политические</w:t>
            </w:r>
            <w:r w:rsidR="006A64E8" w:rsidRPr="00894574">
              <w:rPr>
                <w:sz w:val="20"/>
                <w:szCs w:val="22"/>
              </w:rPr>
              <w:t xml:space="preserve"> партии либо воздерживаться от вступления в политические партии, право участвовать в деятельности политических партий в соответствии с их уставами, а так же право беспрепятственно выходить из политических партий.</w:t>
            </w:r>
          </w:p>
        </w:tc>
        <w:tc>
          <w:tcPr>
            <w:tcW w:w="2305" w:type="dxa"/>
          </w:tcPr>
          <w:p w:rsidR="001C7860" w:rsidRPr="00894574" w:rsidRDefault="00F33DC9" w:rsidP="00894574">
            <w:pPr>
              <w:shd w:val="clear" w:color="000000" w:fill="auto"/>
              <w:autoSpaceDE w:val="0"/>
              <w:autoSpaceDN w:val="0"/>
              <w:adjustRightInd w:val="0"/>
              <w:spacing w:line="360" w:lineRule="auto"/>
              <w:jc w:val="both"/>
              <w:rPr>
                <w:sz w:val="20"/>
              </w:rPr>
            </w:pPr>
            <w:r w:rsidRPr="00894574">
              <w:rPr>
                <w:sz w:val="20"/>
                <w:szCs w:val="22"/>
              </w:rPr>
              <w:t>Ст. 2: граждане имею право на свободу объединений в</w:t>
            </w:r>
            <w:r w:rsidR="00894574">
              <w:rPr>
                <w:sz w:val="20"/>
                <w:szCs w:val="22"/>
              </w:rPr>
              <w:t xml:space="preserve"> </w:t>
            </w:r>
            <w:r w:rsidRPr="00894574">
              <w:rPr>
                <w:sz w:val="20"/>
                <w:szCs w:val="22"/>
              </w:rPr>
              <w:t>политические партии.</w:t>
            </w:r>
          </w:p>
        </w:tc>
        <w:tc>
          <w:tcPr>
            <w:tcW w:w="1764" w:type="dxa"/>
          </w:tcPr>
          <w:p w:rsidR="001C7860" w:rsidRPr="00894574" w:rsidRDefault="00F33DC9" w:rsidP="00894574">
            <w:pPr>
              <w:shd w:val="clear" w:color="000000" w:fill="auto"/>
              <w:autoSpaceDE w:val="0"/>
              <w:autoSpaceDN w:val="0"/>
              <w:adjustRightInd w:val="0"/>
              <w:spacing w:line="360" w:lineRule="auto"/>
              <w:jc w:val="both"/>
              <w:rPr>
                <w:sz w:val="20"/>
              </w:rPr>
            </w:pPr>
            <w:r w:rsidRPr="00894574">
              <w:rPr>
                <w:sz w:val="20"/>
                <w:szCs w:val="22"/>
              </w:rPr>
              <w:t>В Законе РБ не раскрыто право граждан на объединение в политические партии – оно лишь закреплено.</w:t>
            </w:r>
          </w:p>
        </w:tc>
      </w:tr>
      <w:tr w:rsidR="001C7860" w:rsidRPr="00894574" w:rsidTr="006A0914">
        <w:trPr>
          <w:jc w:val="center"/>
        </w:trPr>
        <w:tc>
          <w:tcPr>
            <w:tcW w:w="1599" w:type="dxa"/>
          </w:tcPr>
          <w:p w:rsidR="001C7860" w:rsidRPr="00894574" w:rsidRDefault="005B519C" w:rsidP="00894574">
            <w:pPr>
              <w:shd w:val="clear" w:color="000000" w:fill="auto"/>
              <w:autoSpaceDE w:val="0"/>
              <w:autoSpaceDN w:val="0"/>
              <w:adjustRightInd w:val="0"/>
              <w:spacing w:line="360" w:lineRule="auto"/>
              <w:jc w:val="both"/>
              <w:rPr>
                <w:sz w:val="20"/>
                <w:szCs w:val="22"/>
              </w:rPr>
            </w:pPr>
            <w:r w:rsidRPr="00894574">
              <w:rPr>
                <w:sz w:val="20"/>
              </w:rPr>
              <w:t>3</w:t>
            </w:r>
            <w:r w:rsidR="003F6506" w:rsidRPr="00894574">
              <w:rPr>
                <w:sz w:val="20"/>
              </w:rPr>
              <w:t>.</w:t>
            </w:r>
            <w:r w:rsidR="00480549" w:rsidRPr="00894574">
              <w:rPr>
                <w:sz w:val="20"/>
                <w:szCs w:val="22"/>
              </w:rPr>
              <w:t>Понятие политической партии</w:t>
            </w:r>
          </w:p>
        </w:tc>
        <w:tc>
          <w:tcPr>
            <w:tcW w:w="3404" w:type="dxa"/>
          </w:tcPr>
          <w:p w:rsidR="001C7860" w:rsidRPr="00894574" w:rsidRDefault="00B222D5" w:rsidP="00894574">
            <w:pPr>
              <w:shd w:val="clear" w:color="000000" w:fill="auto"/>
              <w:autoSpaceDE w:val="0"/>
              <w:autoSpaceDN w:val="0"/>
              <w:adjustRightInd w:val="0"/>
              <w:spacing w:line="360" w:lineRule="auto"/>
              <w:jc w:val="both"/>
              <w:rPr>
                <w:sz w:val="20"/>
              </w:rPr>
            </w:pPr>
            <w:r w:rsidRPr="00894574">
              <w:rPr>
                <w:sz w:val="20"/>
              </w:rPr>
              <w:t xml:space="preserve">4.1. ст.3: </w:t>
            </w:r>
            <w:r w:rsidR="00480549" w:rsidRPr="00894574">
              <w:rPr>
                <w:sz w:val="20"/>
              </w:rPr>
              <w:t xml:space="preserve">Политическая партия- это общественное объединение, созданное в целях участия граждан Российской Федерации в политической жизни общества посредством формирования и выражения их политической воли, участие в общественных и политических акциях, </w:t>
            </w:r>
            <w:r w:rsidR="004F41A8" w:rsidRPr="00894574">
              <w:rPr>
                <w:sz w:val="20"/>
              </w:rPr>
              <w:t>в выборах и референдумах, а также в целях представления интересов граждан в органах государственной власти и органах местного самоуправления.</w:t>
            </w:r>
          </w:p>
        </w:tc>
        <w:tc>
          <w:tcPr>
            <w:tcW w:w="2305" w:type="dxa"/>
          </w:tcPr>
          <w:p w:rsidR="001C7860" w:rsidRPr="00894574" w:rsidRDefault="00B222D5" w:rsidP="00894574">
            <w:pPr>
              <w:shd w:val="clear" w:color="000000" w:fill="auto"/>
              <w:autoSpaceDE w:val="0"/>
              <w:autoSpaceDN w:val="0"/>
              <w:adjustRightInd w:val="0"/>
              <w:spacing w:line="360" w:lineRule="auto"/>
              <w:jc w:val="both"/>
              <w:rPr>
                <w:sz w:val="20"/>
              </w:rPr>
            </w:pPr>
            <w:r w:rsidRPr="00894574">
              <w:rPr>
                <w:sz w:val="20"/>
              </w:rPr>
              <w:t xml:space="preserve">Ст.1 : Политической партией является независимое, образованное на основе индивидуального добровольного членства объединения граждан, действующее в рамках Конституции и законов Республики Беларусь, </w:t>
            </w:r>
            <w:r w:rsidR="00F75C9B" w:rsidRPr="00894574">
              <w:rPr>
                <w:sz w:val="20"/>
              </w:rPr>
              <w:t>содействующее выявлению и выражению политической воли граждан и участвующее в выборах.</w:t>
            </w:r>
          </w:p>
        </w:tc>
        <w:tc>
          <w:tcPr>
            <w:tcW w:w="1764" w:type="dxa"/>
          </w:tcPr>
          <w:p w:rsidR="001C7860" w:rsidRPr="00894574" w:rsidRDefault="001538F8" w:rsidP="00894574">
            <w:pPr>
              <w:shd w:val="clear" w:color="000000" w:fill="auto"/>
              <w:autoSpaceDE w:val="0"/>
              <w:autoSpaceDN w:val="0"/>
              <w:adjustRightInd w:val="0"/>
              <w:spacing w:line="360" w:lineRule="auto"/>
              <w:jc w:val="both"/>
              <w:rPr>
                <w:sz w:val="20"/>
              </w:rPr>
            </w:pPr>
            <w:r w:rsidRPr="00894574">
              <w:rPr>
                <w:sz w:val="20"/>
              </w:rPr>
              <w:t>Определение, данное в законе РФ, более полное, т.к. политические партии не только выявляют, но и формируют общественное мнение. Их главной целью должно стать представление интересов граждан.</w:t>
            </w:r>
          </w:p>
        </w:tc>
      </w:tr>
      <w:tr w:rsidR="001C7860" w:rsidRPr="00894574" w:rsidTr="006A0914">
        <w:trPr>
          <w:jc w:val="center"/>
        </w:trPr>
        <w:tc>
          <w:tcPr>
            <w:tcW w:w="1599" w:type="dxa"/>
          </w:tcPr>
          <w:p w:rsidR="001C7860" w:rsidRPr="00894574" w:rsidRDefault="003F6506" w:rsidP="00894574">
            <w:pPr>
              <w:shd w:val="clear" w:color="000000" w:fill="auto"/>
              <w:autoSpaceDE w:val="0"/>
              <w:autoSpaceDN w:val="0"/>
              <w:adjustRightInd w:val="0"/>
              <w:spacing w:line="360" w:lineRule="auto"/>
              <w:jc w:val="both"/>
              <w:rPr>
                <w:sz w:val="20"/>
                <w:szCs w:val="22"/>
              </w:rPr>
            </w:pPr>
            <w:r w:rsidRPr="00894574">
              <w:rPr>
                <w:sz w:val="20"/>
              </w:rPr>
              <w:t>4.</w:t>
            </w:r>
            <w:r w:rsidR="002A05C8" w:rsidRPr="00894574">
              <w:rPr>
                <w:sz w:val="20"/>
                <w:szCs w:val="22"/>
              </w:rPr>
              <w:t>Принципы деятельности политических партий</w:t>
            </w:r>
          </w:p>
        </w:tc>
        <w:tc>
          <w:tcPr>
            <w:tcW w:w="3404" w:type="dxa"/>
          </w:tcPr>
          <w:p w:rsidR="001C7860" w:rsidRPr="00894574" w:rsidRDefault="002A05C8" w:rsidP="00894574">
            <w:pPr>
              <w:shd w:val="clear" w:color="000000" w:fill="auto"/>
              <w:autoSpaceDE w:val="0"/>
              <w:autoSpaceDN w:val="0"/>
              <w:adjustRightInd w:val="0"/>
              <w:spacing w:line="360" w:lineRule="auto"/>
              <w:jc w:val="both"/>
              <w:rPr>
                <w:sz w:val="20"/>
              </w:rPr>
            </w:pPr>
            <w:r w:rsidRPr="00894574">
              <w:rPr>
                <w:sz w:val="20"/>
              </w:rPr>
              <w:t>Ст.8: добровольность, равноправие, самоуправление, законность и гласность.</w:t>
            </w:r>
          </w:p>
        </w:tc>
        <w:tc>
          <w:tcPr>
            <w:tcW w:w="2305" w:type="dxa"/>
          </w:tcPr>
          <w:p w:rsidR="001C7860" w:rsidRPr="00894574" w:rsidRDefault="002A05C8" w:rsidP="00894574">
            <w:pPr>
              <w:shd w:val="clear" w:color="000000" w:fill="auto"/>
              <w:autoSpaceDE w:val="0"/>
              <w:autoSpaceDN w:val="0"/>
              <w:adjustRightInd w:val="0"/>
              <w:spacing w:line="360" w:lineRule="auto"/>
              <w:jc w:val="both"/>
              <w:rPr>
                <w:sz w:val="20"/>
              </w:rPr>
            </w:pPr>
            <w:r w:rsidRPr="00894574">
              <w:rPr>
                <w:sz w:val="20"/>
              </w:rPr>
              <w:t>Ст.4: Свобода ассоциаций, демократизм, самоуправление, законность, гласность и равноправие.</w:t>
            </w:r>
          </w:p>
        </w:tc>
        <w:tc>
          <w:tcPr>
            <w:tcW w:w="1764" w:type="dxa"/>
          </w:tcPr>
          <w:p w:rsidR="001C7860" w:rsidRPr="00894574" w:rsidRDefault="002A05C8" w:rsidP="00894574">
            <w:pPr>
              <w:shd w:val="clear" w:color="000000" w:fill="auto"/>
              <w:autoSpaceDE w:val="0"/>
              <w:autoSpaceDN w:val="0"/>
              <w:adjustRightInd w:val="0"/>
              <w:spacing w:line="360" w:lineRule="auto"/>
              <w:jc w:val="both"/>
              <w:rPr>
                <w:sz w:val="20"/>
              </w:rPr>
            </w:pPr>
            <w:r w:rsidRPr="00894574">
              <w:rPr>
                <w:sz w:val="20"/>
              </w:rPr>
              <w:t>В отличие от закона РФ, в законе РБ отдельно выделяется принцип демократизма.</w:t>
            </w:r>
          </w:p>
        </w:tc>
      </w:tr>
      <w:tr w:rsidR="001C7860" w:rsidRPr="00894574" w:rsidTr="006A0914">
        <w:trPr>
          <w:jc w:val="center"/>
        </w:trPr>
        <w:tc>
          <w:tcPr>
            <w:tcW w:w="1599" w:type="dxa"/>
          </w:tcPr>
          <w:p w:rsidR="001C7860" w:rsidRPr="00894574" w:rsidRDefault="003F6506" w:rsidP="00894574">
            <w:pPr>
              <w:shd w:val="clear" w:color="000000" w:fill="auto"/>
              <w:autoSpaceDE w:val="0"/>
              <w:autoSpaceDN w:val="0"/>
              <w:adjustRightInd w:val="0"/>
              <w:spacing w:line="360" w:lineRule="auto"/>
              <w:jc w:val="both"/>
              <w:rPr>
                <w:sz w:val="20"/>
                <w:szCs w:val="22"/>
              </w:rPr>
            </w:pPr>
            <w:r w:rsidRPr="00894574">
              <w:rPr>
                <w:sz w:val="20"/>
              </w:rPr>
              <w:t>5.</w:t>
            </w:r>
            <w:r w:rsidR="00C4260A" w:rsidRPr="00894574">
              <w:rPr>
                <w:sz w:val="20"/>
                <w:szCs w:val="22"/>
              </w:rPr>
              <w:t>Цели политических партий</w:t>
            </w:r>
          </w:p>
        </w:tc>
        <w:tc>
          <w:tcPr>
            <w:tcW w:w="3404" w:type="dxa"/>
          </w:tcPr>
          <w:p w:rsidR="001C7860" w:rsidRPr="00894574" w:rsidRDefault="00D95AA0" w:rsidP="00894574">
            <w:pPr>
              <w:shd w:val="clear" w:color="000000" w:fill="auto"/>
              <w:autoSpaceDE w:val="0"/>
              <w:autoSpaceDN w:val="0"/>
              <w:adjustRightInd w:val="0"/>
              <w:spacing w:line="360" w:lineRule="auto"/>
              <w:jc w:val="both"/>
              <w:rPr>
                <w:sz w:val="20"/>
              </w:rPr>
            </w:pPr>
            <w:r w:rsidRPr="00894574">
              <w:rPr>
                <w:sz w:val="20"/>
              </w:rPr>
              <w:t>Ч.4</w:t>
            </w:r>
            <w:r w:rsidR="007C30B4" w:rsidRPr="00894574">
              <w:rPr>
                <w:sz w:val="20"/>
              </w:rPr>
              <w:t>ст.3: формирование общественного мнения; политическое образование и воспитание граждан; поражение мнений граждан по любым вопросам общественной жизни, доведение этих мнений до сведения широкой общественности и органов государственной власти; выдвижение кандидатов на выборах в законодательные (представительные) органы государственной власти и представительные органы местного самоуправления, участия в выборах в указанные органы и в их работе</w:t>
            </w:r>
          </w:p>
        </w:tc>
        <w:tc>
          <w:tcPr>
            <w:tcW w:w="2305" w:type="dxa"/>
          </w:tcPr>
          <w:p w:rsidR="001C7860" w:rsidRPr="00894574" w:rsidRDefault="00946EDD" w:rsidP="00894574">
            <w:pPr>
              <w:shd w:val="clear" w:color="000000" w:fill="auto"/>
              <w:autoSpaceDE w:val="0"/>
              <w:autoSpaceDN w:val="0"/>
              <w:adjustRightInd w:val="0"/>
              <w:spacing w:line="360" w:lineRule="auto"/>
              <w:jc w:val="both"/>
              <w:rPr>
                <w:sz w:val="20"/>
              </w:rPr>
            </w:pPr>
            <w:r w:rsidRPr="00894574">
              <w:rPr>
                <w:sz w:val="20"/>
              </w:rPr>
              <w:t xml:space="preserve">Не закреплены </w:t>
            </w:r>
          </w:p>
        </w:tc>
        <w:tc>
          <w:tcPr>
            <w:tcW w:w="1764" w:type="dxa"/>
          </w:tcPr>
          <w:p w:rsidR="001C7860" w:rsidRPr="00894574" w:rsidRDefault="00946EDD" w:rsidP="00894574">
            <w:pPr>
              <w:shd w:val="clear" w:color="000000" w:fill="auto"/>
              <w:autoSpaceDE w:val="0"/>
              <w:autoSpaceDN w:val="0"/>
              <w:adjustRightInd w:val="0"/>
              <w:spacing w:line="360" w:lineRule="auto"/>
              <w:jc w:val="both"/>
              <w:rPr>
                <w:sz w:val="20"/>
              </w:rPr>
            </w:pPr>
            <w:r w:rsidRPr="00894574">
              <w:rPr>
                <w:sz w:val="20"/>
              </w:rPr>
              <w:t>В общем виде цели политических партий изложены в определении, данном в ст.1 закона РБ, однако, отдельно они не закреплены.</w:t>
            </w:r>
          </w:p>
        </w:tc>
      </w:tr>
      <w:tr w:rsidR="001C7860" w:rsidRPr="00894574" w:rsidTr="006A0914">
        <w:trPr>
          <w:jc w:val="center"/>
        </w:trPr>
        <w:tc>
          <w:tcPr>
            <w:tcW w:w="1599" w:type="dxa"/>
          </w:tcPr>
          <w:p w:rsidR="001C7860" w:rsidRPr="00894574" w:rsidRDefault="005B519C" w:rsidP="00894574">
            <w:pPr>
              <w:shd w:val="clear" w:color="000000" w:fill="auto"/>
              <w:autoSpaceDE w:val="0"/>
              <w:autoSpaceDN w:val="0"/>
              <w:adjustRightInd w:val="0"/>
              <w:spacing w:line="360" w:lineRule="auto"/>
              <w:jc w:val="both"/>
              <w:rPr>
                <w:sz w:val="20"/>
              </w:rPr>
            </w:pPr>
            <w:r w:rsidRPr="00894574">
              <w:rPr>
                <w:sz w:val="20"/>
              </w:rPr>
              <w:t>6</w:t>
            </w:r>
            <w:r w:rsidR="003F6506" w:rsidRPr="00894574">
              <w:rPr>
                <w:sz w:val="20"/>
              </w:rPr>
              <w:t>.</w:t>
            </w:r>
            <w:r w:rsidR="00DF555F" w:rsidRPr="00894574">
              <w:rPr>
                <w:sz w:val="20"/>
              </w:rPr>
              <w:t>Соотношение: государство- партии</w:t>
            </w:r>
          </w:p>
        </w:tc>
        <w:tc>
          <w:tcPr>
            <w:tcW w:w="3404" w:type="dxa"/>
          </w:tcPr>
          <w:p w:rsidR="001C7860" w:rsidRPr="00894574" w:rsidRDefault="00DF555F" w:rsidP="00894574">
            <w:pPr>
              <w:shd w:val="clear" w:color="000000" w:fill="auto"/>
              <w:autoSpaceDE w:val="0"/>
              <w:autoSpaceDN w:val="0"/>
              <w:adjustRightInd w:val="0"/>
              <w:spacing w:line="360" w:lineRule="auto"/>
              <w:jc w:val="both"/>
              <w:rPr>
                <w:sz w:val="20"/>
              </w:rPr>
            </w:pPr>
            <w:r w:rsidRPr="00894574">
              <w:rPr>
                <w:sz w:val="20"/>
              </w:rPr>
              <w:t xml:space="preserve">В ст.10: запрещено взаимное вмешательство в деятельность. Вопросы, затрагивающие интересы политических партий, решаются органами государственной власти и органами местного самоуправления с участием соответствующих политических партий или по согласованию с ними. Лица, замещающие государственные или муниципальные должности, и лица, находящиеся на государственной или муниципальной службе, не вправе использовать преимущества своего должностного или служебного положения в интересах политической партии, членами которой они являются, либо в интересах любой иной политической партии. Президент РФ вправе приостанавливать членство в политической партии на срок осуществления своих полномочий. </w:t>
            </w:r>
            <w:r w:rsidR="00055A43" w:rsidRPr="00894574">
              <w:rPr>
                <w:sz w:val="20"/>
              </w:rPr>
              <w:t>Не допускается деятельность политических партий и их структурных</w:t>
            </w:r>
            <w:r w:rsidR="00F72297" w:rsidRPr="00894574">
              <w:rPr>
                <w:sz w:val="20"/>
              </w:rPr>
              <w:t xml:space="preserve"> </w:t>
            </w:r>
            <w:r w:rsidR="00055A43" w:rsidRPr="00894574">
              <w:rPr>
                <w:sz w:val="20"/>
              </w:rPr>
              <w:t xml:space="preserve">подразделений в органах государственной власти и органах местного самоуправления (за исключением законодательных представительных органов государственной власти и представительных органов местного самоуправления), в вооруженных силах РФ, в правоохранительных и иных государственных органах, в аппаратах законодательных (представительных) органов государственной власти, в государственных организациях. Возможна государственная поддержка (главы 6-7) она осуществляется посредством: а- обеспечение равных условий и гарантий доступа к государственным и муниципальным средствам массовой информации; б- </w:t>
            </w:r>
            <w:r w:rsidR="00B354BD" w:rsidRPr="00894574">
              <w:rPr>
                <w:sz w:val="20"/>
              </w:rPr>
              <w:t>создание равных условий предоставления помещений и средств связи, находящихся в государственной или муниципальной собственности, на условиях, аналогичных условиям их предоставления государственным и муниципальным учреждениям; в- обеспечение равных условий, участие в избирательных компаниях, референдумах, общественных и политических акциях. Осуществляется также путем государственного финансирования.</w:t>
            </w:r>
          </w:p>
        </w:tc>
        <w:tc>
          <w:tcPr>
            <w:tcW w:w="2305" w:type="dxa"/>
          </w:tcPr>
          <w:p w:rsidR="001C7860" w:rsidRPr="00894574" w:rsidRDefault="00D95AA0" w:rsidP="00894574">
            <w:pPr>
              <w:shd w:val="clear" w:color="000000" w:fill="auto"/>
              <w:autoSpaceDE w:val="0"/>
              <w:autoSpaceDN w:val="0"/>
              <w:adjustRightInd w:val="0"/>
              <w:spacing w:line="360" w:lineRule="auto"/>
              <w:jc w:val="both"/>
              <w:rPr>
                <w:sz w:val="20"/>
              </w:rPr>
            </w:pPr>
            <w:r w:rsidRPr="00894574">
              <w:rPr>
                <w:sz w:val="20"/>
              </w:rPr>
              <w:t>Ст.5:</w:t>
            </w:r>
          </w:p>
          <w:p w:rsidR="00F66BF3" w:rsidRPr="00894574" w:rsidRDefault="00D95AA0" w:rsidP="00894574">
            <w:pPr>
              <w:shd w:val="clear" w:color="000000" w:fill="auto"/>
              <w:autoSpaceDE w:val="0"/>
              <w:autoSpaceDN w:val="0"/>
              <w:adjustRightInd w:val="0"/>
              <w:spacing w:line="360" w:lineRule="auto"/>
              <w:jc w:val="both"/>
              <w:rPr>
                <w:sz w:val="20"/>
              </w:rPr>
            </w:pPr>
            <w:r w:rsidRPr="00894574">
              <w:rPr>
                <w:sz w:val="20"/>
              </w:rPr>
              <w:t>Государство гарантирует защиту прав и законных интересов политических партий, создание условий для выполнения ими своих задач, в том числе путем пользования государственными средствами массовой информации. Государству и его органам запрещается вмешиваться во внутренние дела политических партий либо- препятствовать в той или иной форме их деятельности, если она осуществляется в соответствии с законом и их уставами. Президент РБ обязан приостановить членство в политической партии, равно как члены Центральной комиссии Республики Беларусь</w:t>
            </w:r>
            <w:r w:rsidR="00C11C7F" w:rsidRPr="00894574">
              <w:rPr>
                <w:sz w:val="20"/>
              </w:rPr>
              <w:t xml:space="preserve"> по выборам и проведению республиканских референдумов. Не могут быть членами политических партий на весь период своих полномочий</w:t>
            </w:r>
            <w:r w:rsidR="00F72297" w:rsidRPr="00894574">
              <w:rPr>
                <w:sz w:val="20"/>
              </w:rPr>
              <w:t xml:space="preserve"> </w:t>
            </w:r>
            <w:r w:rsidR="00C11C7F" w:rsidRPr="00894574">
              <w:rPr>
                <w:sz w:val="20"/>
              </w:rPr>
              <w:t xml:space="preserve">судьи, прокурорские работники, сотрудники органов внутренних дел, Комитета государственного контроля и его территориальных органов Республики Беларусь, органов безопасности, военнослужащие и другие лица, на которых распространяется статус военнослужащих, (ст.12 Закона «О полит. партиях»). В Законе ничего не сказано о государственной поддержке политических партий </w:t>
            </w:r>
          </w:p>
          <w:p w:rsidR="00F66BF3" w:rsidRPr="00894574" w:rsidRDefault="00C11C7F" w:rsidP="00894574">
            <w:pPr>
              <w:shd w:val="clear" w:color="000000" w:fill="auto"/>
              <w:autoSpaceDE w:val="0"/>
              <w:autoSpaceDN w:val="0"/>
              <w:adjustRightInd w:val="0"/>
              <w:spacing w:line="360" w:lineRule="auto"/>
              <w:jc w:val="both"/>
              <w:rPr>
                <w:sz w:val="20"/>
              </w:rPr>
            </w:pPr>
            <w:r w:rsidRPr="00894574">
              <w:rPr>
                <w:sz w:val="20"/>
              </w:rPr>
              <w:t>(кроме того, что государство гарантирует</w:t>
            </w:r>
            <w:r w:rsidR="00D61832" w:rsidRPr="00894574">
              <w:rPr>
                <w:sz w:val="20"/>
              </w:rPr>
              <w:t xml:space="preserve"> защиту интересов и законных прав), прямо запрещено государственное финансирование политических партий</w:t>
            </w:r>
            <w:r w:rsidR="00F72297" w:rsidRPr="00894574">
              <w:rPr>
                <w:sz w:val="20"/>
              </w:rPr>
              <w:t xml:space="preserve"> </w:t>
            </w:r>
          </w:p>
          <w:p w:rsidR="00D95AA0" w:rsidRPr="00894574" w:rsidRDefault="00D61832" w:rsidP="00894574">
            <w:pPr>
              <w:shd w:val="clear" w:color="000000" w:fill="auto"/>
              <w:autoSpaceDE w:val="0"/>
              <w:autoSpaceDN w:val="0"/>
              <w:adjustRightInd w:val="0"/>
              <w:spacing w:line="360" w:lineRule="auto"/>
              <w:jc w:val="both"/>
              <w:rPr>
                <w:sz w:val="20"/>
              </w:rPr>
            </w:pPr>
            <w:r w:rsidRPr="00894574">
              <w:rPr>
                <w:sz w:val="20"/>
              </w:rPr>
              <w:t>( ст.27).</w:t>
            </w:r>
          </w:p>
        </w:tc>
        <w:tc>
          <w:tcPr>
            <w:tcW w:w="1764" w:type="dxa"/>
          </w:tcPr>
          <w:p w:rsidR="001C7860" w:rsidRPr="00894574" w:rsidRDefault="00D61832" w:rsidP="00894574">
            <w:pPr>
              <w:shd w:val="clear" w:color="000000" w:fill="auto"/>
              <w:autoSpaceDE w:val="0"/>
              <w:autoSpaceDN w:val="0"/>
              <w:adjustRightInd w:val="0"/>
              <w:spacing w:line="360" w:lineRule="auto"/>
              <w:jc w:val="both"/>
              <w:rPr>
                <w:sz w:val="20"/>
              </w:rPr>
            </w:pPr>
            <w:r w:rsidRPr="00894574">
              <w:rPr>
                <w:sz w:val="20"/>
              </w:rPr>
              <w:t>На мой взгляд, положение о совместном решении вопросов, затрагивающих интересы политических партий (РФ) является прогрессивным, Закон РБ проводит более жесткое разграничение партия– государство.</w:t>
            </w:r>
          </w:p>
        </w:tc>
      </w:tr>
      <w:tr w:rsidR="001C7860" w:rsidRPr="00894574" w:rsidTr="006A0914">
        <w:trPr>
          <w:jc w:val="center"/>
        </w:trPr>
        <w:tc>
          <w:tcPr>
            <w:tcW w:w="1599" w:type="dxa"/>
          </w:tcPr>
          <w:p w:rsidR="001C7860" w:rsidRPr="00894574" w:rsidRDefault="005B519C" w:rsidP="00894574">
            <w:pPr>
              <w:shd w:val="clear" w:color="000000" w:fill="auto"/>
              <w:autoSpaceDE w:val="0"/>
              <w:autoSpaceDN w:val="0"/>
              <w:adjustRightInd w:val="0"/>
              <w:spacing w:line="360" w:lineRule="auto"/>
              <w:jc w:val="both"/>
              <w:rPr>
                <w:sz w:val="20"/>
              </w:rPr>
            </w:pPr>
            <w:r w:rsidRPr="00894574">
              <w:rPr>
                <w:sz w:val="20"/>
              </w:rPr>
              <w:t>7</w:t>
            </w:r>
            <w:r w:rsidR="003F6506" w:rsidRPr="00894574">
              <w:rPr>
                <w:sz w:val="20"/>
              </w:rPr>
              <w:t>.</w:t>
            </w:r>
            <w:r w:rsidR="004F67F1" w:rsidRPr="00894574">
              <w:rPr>
                <w:sz w:val="20"/>
              </w:rPr>
              <w:t>Ограничения</w:t>
            </w:r>
          </w:p>
        </w:tc>
        <w:tc>
          <w:tcPr>
            <w:tcW w:w="3404" w:type="dxa"/>
          </w:tcPr>
          <w:p w:rsidR="001C7860" w:rsidRPr="00894574" w:rsidRDefault="004F67F1" w:rsidP="00894574">
            <w:pPr>
              <w:shd w:val="clear" w:color="000000" w:fill="auto"/>
              <w:autoSpaceDE w:val="0"/>
              <w:autoSpaceDN w:val="0"/>
              <w:adjustRightInd w:val="0"/>
              <w:spacing w:line="360" w:lineRule="auto"/>
              <w:jc w:val="both"/>
              <w:rPr>
                <w:sz w:val="20"/>
              </w:rPr>
            </w:pPr>
            <w:r w:rsidRPr="00894574">
              <w:rPr>
                <w:sz w:val="20"/>
              </w:rPr>
              <w:t>Ст.9: запрещаются создание и деятельность, если цели и действия направлены на насильственное изменение основ конституционного строя и нарушение целостности Российской Федерации, подрыв безопасности государства, создание</w:t>
            </w:r>
            <w:r w:rsidR="00F72297" w:rsidRPr="00894574">
              <w:rPr>
                <w:sz w:val="20"/>
              </w:rPr>
              <w:t xml:space="preserve"> </w:t>
            </w:r>
            <w:r w:rsidRPr="00894574">
              <w:rPr>
                <w:sz w:val="20"/>
              </w:rPr>
              <w:t>вооруженных и военизированных формирований, разжигание социальной,</w:t>
            </w:r>
            <w:r w:rsidR="000E028B" w:rsidRPr="00894574">
              <w:rPr>
                <w:sz w:val="20"/>
              </w:rPr>
              <w:t xml:space="preserve"> расовой, национальной или религиозной розни. Не допускается создание политических партий по признакам</w:t>
            </w:r>
            <w:r w:rsidR="00811DB6" w:rsidRPr="00894574">
              <w:rPr>
                <w:sz w:val="20"/>
              </w:rPr>
              <w:t xml:space="preserve"> профессиональной, расовой, национальной или религиозной принадлежности. Не допускается создание подразделений политических партий и деятельность партий в органах государственной власти и органах</w:t>
            </w:r>
            <w:r w:rsidR="00F72297" w:rsidRPr="00894574">
              <w:rPr>
                <w:sz w:val="20"/>
              </w:rPr>
              <w:t xml:space="preserve"> </w:t>
            </w:r>
            <w:r w:rsidR="00811DB6" w:rsidRPr="00894574">
              <w:rPr>
                <w:sz w:val="20"/>
              </w:rPr>
              <w:t>местного самоуправления, в Вооруженных силах, в правоохранительных и иных государственных органах, в государственных и негосудартвенных организациях. Запрещается вмешательство политических партий в учебный процесс образовательных учреждений. Создание и деятельность политических партий иностранных государств и структурных подразделений указанных партий не допускаются. Политическая партия не должна состоять из лиц одной профессии.</w:t>
            </w:r>
          </w:p>
        </w:tc>
        <w:tc>
          <w:tcPr>
            <w:tcW w:w="2305" w:type="dxa"/>
          </w:tcPr>
          <w:p w:rsidR="001C7860" w:rsidRPr="00894574" w:rsidRDefault="003848C6" w:rsidP="00894574">
            <w:pPr>
              <w:shd w:val="clear" w:color="000000" w:fill="auto"/>
              <w:autoSpaceDE w:val="0"/>
              <w:autoSpaceDN w:val="0"/>
              <w:adjustRightInd w:val="0"/>
              <w:spacing w:line="360" w:lineRule="auto"/>
              <w:jc w:val="both"/>
              <w:rPr>
                <w:sz w:val="20"/>
              </w:rPr>
            </w:pPr>
            <w:r w:rsidRPr="00894574">
              <w:rPr>
                <w:sz w:val="20"/>
              </w:rPr>
              <w:t>Ст.6: не могут создаваться и действовать политические партии других государств и их территориальные единицы. Запрещается создание и партии других государств и их территориальные единицы, Запрещается создание и деятельность политических партий, имеющих целью насильственное изменение конституционного строя либо ведущих пропаганду войны, национальной, религиозной, расовой вражды. Идеология политических партий не может устанавливаться в качестве обязательной для граждан.</w:t>
            </w:r>
          </w:p>
        </w:tc>
        <w:tc>
          <w:tcPr>
            <w:tcW w:w="1764" w:type="dxa"/>
          </w:tcPr>
          <w:p w:rsidR="001C7860" w:rsidRPr="00894574" w:rsidRDefault="00E65EF8" w:rsidP="00894574">
            <w:pPr>
              <w:shd w:val="clear" w:color="000000" w:fill="auto"/>
              <w:autoSpaceDE w:val="0"/>
              <w:autoSpaceDN w:val="0"/>
              <w:adjustRightInd w:val="0"/>
              <w:spacing w:line="360" w:lineRule="auto"/>
              <w:jc w:val="both"/>
              <w:rPr>
                <w:sz w:val="20"/>
              </w:rPr>
            </w:pPr>
            <w:r w:rsidRPr="00894574">
              <w:rPr>
                <w:sz w:val="20"/>
              </w:rPr>
              <w:t>Наиболее существенное отличие в том, что в РФ не допускается создание политических партий по признакам профессиональной, расовой, национальной</w:t>
            </w:r>
          </w:p>
        </w:tc>
      </w:tr>
      <w:tr w:rsidR="001C7860" w:rsidRPr="00894574" w:rsidTr="006A0914">
        <w:trPr>
          <w:jc w:val="center"/>
        </w:trPr>
        <w:tc>
          <w:tcPr>
            <w:tcW w:w="1599" w:type="dxa"/>
          </w:tcPr>
          <w:p w:rsidR="001C7860" w:rsidRPr="00894574" w:rsidRDefault="005B519C" w:rsidP="00894574">
            <w:pPr>
              <w:shd w:val="clear" w:color="000000" w:fill="auto"/>
              <w:autoSpaceDE w:val="0"/>
              <w:autoSpaceDN w:val="0"/>
              <w:adjustRightInd w:val="0"/>
              <w:spacing w:line="360" w:lineRule="auto"/>
              <w:jc w:val="both"/>
              <w:rPr>
                <w:sz w:val="20"/>
              </w:rPr>
            </w:pPr>
            <w:r w:rsidRPr="00894574">
              <w:rPr>
                <w:sz w:val="20"/>
              </w:rPr>
              <w:t>8</w:t>
            </w:r>
            <w:r w:rsidR="003F6506" w:rsidRPr="00894574">
              <w:rPr>
                <w:sz w:val="20"/>
              </w:rPr>
              <w:t>.</w:t>
            </w:r>
            <w:r w:rsidR="00D81659" w:rsidRPr="00894574">
              <w:rPr>
                <w:sz w:val="20"/>
              </w:rPr>
              <w:t>Порядок создания</w:t>
            </w:r>
          </w:p>
        </w:tc>
        <w:tc>
          <w:tcPr>
            <w:tcW w:w="3404" w:type="dxa"/>
          </w:tcPr>
          <w:p w:rsidR="001C7860" w:rsidRPr="00894574" w:rsidRDefault="00D81659" w:rsidP="00894574">
            <w:pPr>
              <w:shd w:val="clear" w:color="000000" w:fill="auto"/>
              <w:autoSpaceDE w:val="0"/>
              <w:autoSpaceDN w:val="0"/>
              <w:adjustRightInd w:val="0"/>
              <w:spacing w:line="360" w:lineRule="auto"/>
              <w:jc w:val="both"/>
              <w:rPr>
                <w:sz w:val="20"/>
              </w:rPr>
            </w:pPr>
            <w:r w:rsidRPr="00894574">
              <w:rPr>
                <w:sz w:val="20"/>
              </w:rPr>
              <w:t xml:space="preserve">Ст.11: создание на учредительном съезде, преобразование. Достаточно подробно регламентированы порядок деятельности и правовые положение организованного комитета (ст.12 – 13) </w:t>
            </w:r>
          </w:p>
        </w:tc>
        <w:tc>
          <w:tcPr>
            <w:tcW w:w="2305" w:type="dxa"/>
          </w:tcPr>
          <w:p w:rsidR="001C7860" w:rsidRPr="00894574" w:rsidRDefault="00D81659" w:rsidP="00894574">
            <w:pPr>
              <w:shd w:val="clear" w:color="000000" w:fill="auto"/>
              <w:autoSpaceDE w:val="0"/>
              <w:autoSpaceDN w:val="0"/>
              <w:adjustRightInd w:val="0"/>
              <w:spacing w:line="360" w:lineRule="auto"/>
              <w:jc w:val="both"/>
              <w:rPr>
                <w:sz w:val="20"/>
              </w:rPr>
            </w:pPr>
            <w:r w:rsidRPr="00894574">
              <w:rPr>
                <w:sz w:val="20"/>
              </w:rPr>
              <w:t>Ч. 2 ст.10 – только создание на учредительном организационном мероприятии (съезде</w:t>
            </w:r>
            <w:r w:rsidR="008C2D1A" w:rsidRPr="00894574">
              <w:rPr>
                <w:sz w:val="20"/>
              </w:rPr>
              <w:t>, конференции и т.п.).</w:t>
            </w:r>
          </w:p>
        </w:tc>
        <w:tc>
          <w:tcPr>
            <w:tcW w:w="1764" w:type="dxa"/>
          </w:tcPr>
          <w:p w:rsidR="001C7860" w:rsidRPr="00894574" w:rsidRDefault="008C2D1A" w:rsidP="00894574">
            <w:pPr>
              <w:shd w:val="clear" w:color="000000" w:fill="auto"/>
              <w:autoSpaceDE w:val="0"/>
              <w:autoSpaceDN w:val="0"/>
              <w:adjustRightInd w:val="0"/>
              <w:spacing w:line="360" w:lineRule="auto"/>
              <w:jc w:val="both"/>
              <w:rPr>
                <w:sz w:val="20"/>
              </w:rPr>
            </w:pPr>
            <w:r w:rsidRPr="00894574">
              <w:rPr>
                <w:sz w:val="20"/>
              </w:rPr>
              <w:t>В РБ партии не могут быть созданы путем преобразования.</w:t>
            </w:r>
          </w:p>
        </w:tc>
      </w:tr>
      <w:tr w:rsidR="001C7860" w:rsidRPr="00894574" w:rsidTr="006A0914">
        <w:trPr>
          <w:jc w:val="center"/>
        </w:trPr>
        <w:tc>
          <w:tcPr>
            <w:tcW w:w="1599" w:type="dxa"/>
          </w:tcPr>
          <w:p w:rsidR="001C7860" w:rsidRPr="00894574" w:rsidRDefault="005B519C" w:rsidP="00894574">
            <w:pPr>
              <w:shd w:val="clear" w:color="000000" w:fill="auto"/>
              <w:autoSpaceDE w:val="0"/>
              <w:autoSpaceDN w:val="0"/>
              <w:adjustRightInd w:val="0"/>
              <w:spacing w:line="360" w:lineRule="auto"/>
              <w:jc w:val="both"/>
              <w:rPr>
                <w:sz w:val="20"/>
                <w:szCs w:val="20"/>
              </w:rPr>
            </w:pPr>
            <w:r w:rsidRPr="00894574">
              <w:rPr>
                <w:sz w:val="20"/>
              </w:rPr>
              <w:t>9</w:t>
            </w:r>
            <w:r w:rsidR="003F6506" w:rsidRPr="00894574">
              <w:rPr>
                <w:sz w:val="20"/>
              </w:rPr>
              <w:t>.</w:t>
            </w:r>
            <w:r w:rsidR="001330DA" w:rsidRPr="00894574">
              <w:rPr>
                <w:sz w:val="20"/>
                <w:szCs w:val="20"/>
              </w:rPr>
              <w:t>Наименование</w:t>
            </w:r>
          </w:p>
        </w:tc>
        <w:tc>
          <w:tcPr>
            <w:tcW w:w="3404" w:type="dxa"/>
          </w:tcPr>
          <w:p w:rsidR="005B519C" w:rsidRPr="00894574" w:rsidRDefault="005B519C" w:rsidP="00894574">
            <w:pPr>
              <w:shd w:val="clear" w:color="000000" w:fill="auto"/>
              <w:autoSpaceDE w:val="0"/>
              <w:autoSpaceDN w:val="0"/>
              <w:adjustRightInd w:val="0"/>
              <w:spacing w:line="360" w:lineRule="auto"/>
              <w:jc w:val="both"/>
              <w:rPr>
                <w:sz w:val="20"/>
              </w:rPr>
            </w:pPr>
            <w:r w:rsidRPr="00894574">
              <w:rPr>
                <w:sz w:val="20"/>
              </w:rPr>
              <w:t>Ст.6:</w:t>
            </w:r>
            <w:r w:rsidR="001330DA" w:rsidRPr="00894574">
              <w:rPr>
                <w:sz w:val="20"/>
              </w:rPr>
              <w:t>Нельзя использовать наименование других полит. партий, органов гос. власти, имя (фамилию) гражданина, слова «Россия» «РФ» и производные.</w:t>
            </w:r>
            <w:r w:rsidRPr="00894574">
              <w:rPr>
                <w:sz w:val="20"/>
              </w:rPr>
              <w:t xml:space="preserve"> Необходимо соблюдать авторские права, право интеллектуальной собственности. Запрещается использовать наименование политической партии</w:t>
            </w:r>
            <w:r w:rsidR="006C4628" w:rsidRPr="00894574">
              <w:rPr>
                <w:sz w:val="20"/>
              </w:rPr>
              <w:t>, оскорбляющее расовые, национальные или религиозные чувства.</w:t>
            </w:r>
          </w:p>
        </w:tc>
        <w:tc>
          <w:tcPr>
            <w:tcW w:w="2305" w:type="dxa"/>
          </w:tcPr>
          <w:p w:rsidR="001C7860" w:rsidRPr="00894574" w:rsidRDefault="00394CE0" w:rsidP="00894574">
            <w:pPr>
              <w:shd w:val="clear" w:color="000000" w:fill="auto"/>
              <w:autoSpaceDE w:val="0"/>
              <w:autoSpaceDN w:val="0"/>
              <w:adjustRightInd w:val="0"/>
              <w:spacing w:line="360" w:lineRule="auto"/>
              <w:jc w:val="both"/>
              <w:rPr>
                <w:sz w:val="20"/>
              </w:rPr>
            </w:pPr>
            <w:r w:rsidRPr="00894574">
              <w:rPr>
                <w:sz w:val="20"/>
              </w:rPr>
              <w:t>Ст.13: нельзя использовать наименования других полит. партий, названия государств, слова «национальный», «народный», названия, использование которых противоречит законодательству или общественной нравственности, собственные имена лиц, если они не совпадают с именем основателей и нет разрешения лиц (наследников). Необходимо соблюдать право интеллектуальной собственности. Название не может служить пропаганде запрещенных Законом целей.</w:t>
            </w:r>
          </w:p>
        </w:tc>
        <w:tc>
          <w:tcPr>
            <w:tcW w:w="1764" w:type="dxa"/>
          </w:tcPr>
          <w:p w:rsidR="001C7860" w:rsidRPr="00894574" w:rsidRDefault="00E8764D" w:rsidP="00894574">
            <w:pPr>
              <w:shd w:val="clear" w:color="000000" w:fill="auto"/>
              <w:autoSpaceDE w:val="0"/>
              <w:autoSpaceDN w:val="0"/>
              <w:adjustRightInd w:val="0"/>
              <w:spacing w:line="360" w:lineRule="auto"/>
              <w:jc w:val="both"/>
              <w:rPr>
                <w:sz w:val="20"/>
              </w:rPr>
            </w:pPr>
            <w:r w:rsidRPr="00894574">
              <w:rPr>
                <w:sz w:val="20"/>
              </w:rPr>
              <w:t>Положения о наименовании схожи.</w:t>
            </w:r>
          </w:p>
        </w:tc>
      </w:tr>
      <w:tr w:rsidR="005B519C" w:rsidRPr="00894574" w:rsidTr="006A0914">
        <w:trPr>
          <w:jc w:val="center"/>
        </w:trPr>
        <w:tc>
          <w:tcPr>
            <w:tcW w:w="1599" w:type="dxa"/>
          </w:tcPr>
          <w:p w:rsidR="005B519C" w:rsidRPr="00894574" w:rsidRDefault="00B90AA5" w:rsidP="00894574">
            <w:pPr>
              <w:shd w:val="clear" w:color="000000" w:fill="auto"/>
              <w:autoSpaceDE w:val="0"/>
              <w:autoSpaceDN w:val="0"/>
              <w:adjustRightInd w:val="0"/>
              <w:spacing w:line="360" w:lineRule="auto"/>
              <w:jc w:val="both"/>
              <w:rPr>
                <w:sz w:val="20"/>
              </w:rPr>
            </w:pPr>
            <w:r w:rsidRPr="00894574">
              <w:rPr>
                <w:sz w:val="20"/>
              </w:rPr>
              <w:t>10</w:t>
            </w:r>
            <w:r w:rsidR="003F6506" w:rsidRPr="00894574">
              <w:rPr>
                <w:sz w:val="20"/>
              </w:rPr>
              <w:t>.</w:t>
            </w:r>
            <w:r w:rsidRPr="00894574">
              <w:rPr>
                <w:sz w:val="20"/>
              </w:rPr>
              <w:t>Членство</w:t>
            </w:r>
          </w:p>
        </w:tc>
        <w:tc>
          <w:tcPr>
            <w:tcW w:w="3404" w:type="dxa"/>
          </w:tcPr>
          <w:p w:rsidR="005B519C" w:rsidRPr="00894574" w:rsidRDefault="00B90AA5" w:rsidP="00894574">
            <w:pPr>
              <w:shd w:val="clear" w:color="000000" w:fill="auto"/>
              <w:autoSpaceDE w:val="0"/>
              <w:autoSpaceDN w:val="0"/>
              <w:adjustRightInd w:val="0"/>
              <w:spacing w:line="360" w:lineRule="auto"/>
              <w:jc w:val="both"/>
              <w:rPr>
                <w:sz w:val="20"/>
              </w:rPr>
            </w:pPr>
            <w:r w:rsidRPr="00894574">
              <w:rPr>
                <w:sz w:val="20"/>
              </w:rPr>
              <w:t>Не менее 10000 членов (ч.2 сст.3), распределение по регионам.</w:t>
            </w:r>
          </w:p>
        </w:tc>
        <w:tc>
          <w:tcPr>
            <w:tcW w:w="2305" w:type="dxa"/>
          </w:tcPr>
          <w:p w:rsidR="005B519C" w:rsidRPr="00894574" w:rsidRDefault="00B90AA5" w:rsidP="00894574">
            <w:pPr>
              <w:shd w:val="clear" w:color="000000" w:fill="auto"/>
              <w:autoSpaceDE w:val="0"/>
              <w:autoSpaceDN w:val="0"/>
              <w:adjustRightInd w:val="0"/>
              <w:spacing w:line="360" w:lineRule="auto"/>
              <w:jc w:val="both"/>
              <w:rPr>
                <w:sz w:val="20"/>
              </w:rPr>
            </w:pPr>
            <w:r w:rsidRPr="00894574">
              <w:rPr>
                <w:sz w:val="20"/>
              </w:rPr>
              <w:t>Ст.12: не меньше численности основателей, свободный выход, фиксированное членство.</w:t>
            </w:r>
          </w:p>
        </w:tc>
        <w:tc>
          <w:tcPr>
            <w:tcW w:w="1764" w:type="dxa"/>
          </w:tcPr>
          <w:p w:rsidR="005B519C" w:rsidRPr="00894574" w:rsidRDefault="00B90AA5" w:rsidP="00894574">
            <w:pPr>
              <w:shd w:val="clear" w:color="000000" w:fill="auto"/>
              <w:autoSpaceDE w:val="0"/>
              <w:autoSpaceDN w:val="0"/>
              <w:adjustRightInd w:val="0"/>
              <w:spacing w:line="360" w:lineRule="auto"/>
              <w:jc w:val="both"/>
              <w:rPr>
                <w:sz w:val="20"/>
              </w:rPr>
            </w:pPr>
            <w:r w:rsidRPr="00894574">
              <w:rPr>
                <w:sz w:val="20"/>
              </w:rPr>
              <w:t>В Законе РБ не закреплено обязательно распределение по регионам, а в Законе РФ нет положения о фиксированном членстве.</w:t>
            </w:r>
          </w:p>
        </w:tc>
      </w:tr>
      <w:tr w:rsidR="005B519C" w:rsidRPr="00894574" w:rsidTr="006A0914">
        <w:trPr>
          <w:jc w:val="center"/>
        </w:trPr>
        <w:tc>
          <w:tcPr>
            <w:tcW w:w="1599" w:type="dxa"/>
          </w:tcPr>
          <w:p w:rsidR="00212A2C" w:rsidRPr="00894574" w:rsidRDefault="00AB725E" w:rsidP="00894574">
            <w:pPr>
              <w:shd w:val="clear" w:color="000000" w:fill="auto"/>
              <w:autoSpaceDE w:val="0"/>
              <w:autoSpaceDN w:val="0"/>
              <w:adjustRightInd w:val="0"/>
              <w:spacing w:line="360" w:lineRule="auto"/>
              <w:jc w:val="both"/>
              <w:rPr>
                <w:sz w:val="20"/>
              </w:rPr>
            </w:pPr>
            <w:r w:rsidRPr="00894574">
              <w:rPr>
                <w:sz w:val="20"/>
              </w:rPr>
              <w:t>11</w:t>
            </w:r>
            <w:r w:rsidR="003F6506" w:rsidRPr="00894574">
              <w:rPr>
                <w:sz w:val="20"/>
              </w:rPr>
              <w:t>.</w:t>
            </w:r>
            <w:r w:rsidRPr="00894574">
              <w:rPr>
                <w:sz w:val="20"/>
              </w:rPr>
              <w:t>Символика</w:t>
            </w:r>
          </w:p>
        </w:tc>
        <w:tc>
          <w:tcPr>
            <w:tcW w:w="3404" w:type="dxa"/>
          </w:tcPr>
          <w:p w:rsidR="00111A28" w:rsidRPr="00894574" w:rsidRDefault="00AB725E" w:rsidP="00894574">
            <w:pPr>
              <w:shd w:val="clear" w:color="000000" w:fill="auto"/>
              <w:autoSpaceDE w:val="0"/>
              <w:autoSpaceDN w:val="0"/>
              <w:adjustRightInd w:val="0"/>
              <w:spacing w:line="360" w:lineRule="auto"/>
              <w:jc w:val="both"/>
              <w:rPr>
                <w:sz w:val="20"/>
              </w:rPr>
            </w:pPr>
            <w:r w:rsidRPr="00894574">
              <w:rPr>
                <w:sz w:val="20"/>
              </w:rPr>
              <w:t>Ст.7: Не должна совпадать с государственной, символикой иных полит. партий и обществ. Объединений, символы организаций, деятельность которых запрещена. Символика политической партии должна соответствовать требованиям об охране интеллектуальной собственности и (или) авторских прав.</w:t>
            </w:r>
            <w:r w:rsidR="00111A28" w:rsidRPr="00894574">
              <w:rPr>
                <w:sz w:val="20"/>
              </w:rPr>
              <w:t xml:space="preserve"> Запрещается</w:t>
            </w:r>
            <w:r w:rsidR="00F72297" w:rsidRPr="00894574">
              <w:rPr>
                <w:sz w:val="20"/>
              </w:rPr>
              <w:t xml:space="preserve"> </w:t>
            </w:r>
            <w:r w:rsidR="00111A28" w:rsidRPr="00894574">
              <w:rPr>
                <w:sz w:val="20"/>
              </w:rPr>
              <w:t>использовать символику скорбящую или порочащую. Государственный флаг, Госуда</w:t>
            </w:r>
            <w:r w:rsidR="007318B3" w:rsidRPr="00894574">
              <w:rPr>
                <w:sz w:val="20"/>
              </w:rPr>
              <w:t>рственный герб, Государственный гимн. Ф</w:t>
            </w:r>
            <w:r w:rsidR="00675A52" w:rsidRPr="00894574">
              <w:rPr>
                <w:sz w:val="20"/>
              </w:rPr>
              <w:t>лаги,</w:t>
            </w:r>
            <w:r w:rsidR="00F72297" w:rsidRPr="00894574">
              <w:rPr>
                <w:sz w:val="20"/>
              </w:rPr>
              <w:t xml:space="preserve"> </w:t>
            </w:r>
            <w:r w:rsidR="00111A28" w:rsidRPr="00894574">
              <w:rPr>
                <w:sz w:val="20"/>
              </w:rPr>
              <w:t>гербы, гимны субъектов Российской Федерации, муниципальных</w:t>
            </w:r>
            <w:r w:rsidR="00F72297" w:rsidRPr="00894574">
              <w:rPr>
                <w:sz w:val="20"/>
              </w:rPr>
              <w:t xml:space="preserve"> </w:t>
            </w:r>
            <w:r w:rsidR="00E35D26" w:rsidRPr="00894574">
              <w:rPr>
                <w:sz w:val="20"/>
              </w:rPr>
              <w:t xml:space="preserve">образований, иностранных </w:t>
            </w:r>
            <w:r w:rsidR="00111A28" w:rsidRPr="00894574">
              <w:rPr>
                <w:sz w:val="20"/>
              </w:rPr>
              <w:t>государств, религиозные символы,</w:t>
            </w:r>
            <w:r w:rsidR="00675A52" w:rsidRPr="00894574">
              <w:rPr>
                <w:sz w:val="20"/>
              </w:rPr>
              <w:t xml:space="preserve"> а также символы,</w:t>
            </w:r>
            <w:r w:rsidR="00111A28" w:rsidRPr="00894574">
              <w:rPr>
                <w:sz w:val="20"/>
              </w:rPr>
              <w:t xml:space="preserve"> оскорбляющие расовые, национальные или религиозные чувства.</w:t>
            </w:r>
          </w:p>
        </w:tc>
        <w:tc>
          <w:tcPr>
            <w:tcW w:w="2305" w:type="dxa"/>
          </w:tcPr>
          <w:p w:rsidR="005B519C" w:rsidRPr="00894574" w:rsidRDefault="00FB2134" w:rsidP="00894574">
            <w:pPr>
              <w:shd w:val="clear" w:color="000000" w:fill="auto"/>
              <w:autoSpaceDE w:val="0"/>
              <w:autoSpaceDN w:val="0"/>
              <w:adjustRightInd w:val="0"/>
              <w:spacing w:line="360" w:lineRule="auto"/>
              <w:jc w:val="both"/>
              <w:rPr>
                <w:sz w:val="20"/>
              </w:rPr>
            </w:pPr>
            <w:r w:rsidRPr="00894574">
              <w:rPr>
                <w:sz w:val="20"/>
              </w:rPr>
              <w:t>Ст.13:</w:t>
            </w:r>
            <w:r w:rsidR="008B584F" w:rsidRPr="00894574">
              <w:rPr>
                <w:sz w:val="20"/>
              </w:rPr>
              <w:t>Нельзя использовать символику других полит. партий. Не допускается использование государственной символики. Символика не может служить пропаганде запрещенных Законом целей.</w:t>
            </w:r>
          </w:p>
        </w:tc>
        <w:tc>
          <w:tcPr>
            <w:tcW w:w="1764" w:type="dxa"/>
          </w:tcPr>
          <w:p w:rsidR="005B519C" w:rsidRPr="00894574" w:rsidRDefault="00675A52" w:rsidP="00894574">
            <w:pPr>
              <w:shd w:val="clear" w:color="000000" w:fill="auto"/>
              <w:autoSpaceDE w:val="0"/>
              <w:autoSpaceDN w:val="0"/>
              <w:adjustRightInd w:val="0"/>
              <w:spacing w:line="360" w:lineRule="auto"/>
              <w:jc w:val="both"/>
              <w:rPr>
                <w:sz w:val="20"/>
              </w:rPr>
            </w:pPr>
            <w:r w:rsidRPr="00894574">
              <w:rPr>
                <w:sz w:val="20"/>
              </w:rPr>
              <w:t>В Закон РФ регламентирована более подробно.</w:t>
            </w:r>
          </w:p>
        </w:tc>
      </w:tr>
      <w:tr w:rsidR="00212A2C" w:rsidRPr="00894574" w:rsidTr="006A0914">
        <w:trPr>
          <w:jc w:val="center"/>
        </w:trPr>
        <w:tc>
          <w:tcPr>
            <w:tcW w:w="1599" w:type="dxa"/>
          </w:tcPr>
          <w:p w:rsidR="00212A2C" w:rsidRPr="00894574" w:rsidRDefault="005C29C5" w:rsidP="00894574">
            <w:pPr>
              <w:shd w:val="clear" w:color="000000" w:fill="auto"/>
              <w:autoSpaceDE w:val="0"/>
              <w:autoSpaceDN w:val="0"/>
              <w:adjustRightInd w:val="0"/>
              <w:spacing w:line="360" w:lineRule="auto"/>
              <w:jc w:val="both"/>
              <w:rPr>
                <w:sz w:val="20"/>
              </w:rPr>
            </w:pPr>
            <w:r w:rsidRPr="00894574">
              <w:rPr>
                <w:sz w:val="20"/>
              </w:rPr>
              <w:t>12</w:t>
            </w:r>
            <w:r w:rsidR="003F6506" w:rsidRPr="00894574">
              <w:rPr>
                <w:sz w:val="20"/>
              </w:rPr>
              <w:t>.</w:t>
            </w:r>
            <w:r w:rsidRPr="00894574">
              <w:rPr>
                <w:sz w:val="20"/>
                <w:szCs w:val="20"/>
              </w:rPr>
              <w:t>Приостановление деятельности</w:t>
            </w:r>
          </w:p>
        </w:tc>
        <w:tc>
          <w:tcPr>
            <w:tcW w:w="3404" w:type="dxa"/>
          </w:tcPr>
          <w:p w:rsidR="00212A2C" w:rsidRPr="00894574" w:rsidRDefault="005C29C5" w:rsidP="00894574">
            <w:pPr>
              <w:shd w:val="clear" w:color="000000" w:fill="auto"/>
              <w:autoSpaceDE w:val="0"/>
              <w:autoSpaceDN w:val="0"/>
              <w:adjustRightInd w:val="0"/>
              <w:spacing w:line="360" w:lineRule="auto"/>
              <w:jc w:val="both"/>
              <w:rPr>
                <w:sz w:val="20"/>
              </w:rPr>
            </w:pPr>
            <w:r w:rsidRPr="00894574">
              <w:rPr>
                <w:sz w:val="20"/>
              </w:rPr>
              <w:t>Предусмотрен</w:t>
            </w:r>
            <w:r w:rsidR="00212A2C" w:rsidRPr="00894574">
              <w:rPr>
                <w:sz w:val="20"/>
              </w:rPr>
              <w:t>о ст.39 -40.</w:t>
            </w:r>
          </w:p>
        </w:tc>
        <w:tc>
          <w:tcPr>
            <w:tcW w:w="2305" w:type="dxa"/>
          </w:tcPr>
          <w:p w:rsidR="00212A2C" w:rsidRPr="00894574" w:rsidRDefault="005C29C5" w:rsidP="00894574">
            <w:pPr>
              <w:shd w:val="clear" w:color="000000" w:fill="auto"/>
              <w:autoSpaceDE w:val="0"/>
              <w:autoSpaceDN w:val="0"/>
              <w:adjustRightInd w:val="0"/>
              <w:spacing w:line="360" w:lineRule="auto"/>
              <w:jc w:val="both"/>
              <w:rPr>
                <w:sz w:val="20"/>
              </w:rPr>
            </w:pPr>
            <w:r w:rsidRPr="00894574">
              <w:rPr>
                <w:sz w:val="20"/>
              </w:rPr>
              <w:t>Не предусмотрено.</w:t>
            </w:r>
          </w:p>
        </w:tc>
        <w:tc>
          <w:tcPr>
            <w:tcW w:w="1764" w:type="dxa"/>
          </w:tcPr>
          <w:p w:rsidR="00212A2C" w:rsidRPr="00894574" w:rsidRDefault="005C29C5" w:rsidP="00894574">
            <w:pPr>
              <w:shd w:val="clear" w:color="000000" w:fill="auto"/>
              <w:autoSpaceDE w:val="0"/>
              <w:autoSpaceDN w:val="0"/>
              <w:adjustRightInd w:val="0"/>
              <w:spacing w:line="360" w:lineRule="auto"/>
              <w:jc w:val="both"/>
              <w:rPr>
                <w:sz w:val="20"/>
              </w:rPr>
            </w:pPr>
            <w:r w:rsidRPr="00894574">
              <w:rPr>
                <w:sz w:val="20"/>
              </w:rPr>
              <w:t xml:space="preserve">В РБ невозможно приостановление деятельности партий. </w:t>
            </w:r>
          </w:p>
        </w:tc>
      </w:tr>
      <w:tr w:rsidR="00212A2C" w:rsidRPr="00894574" w:rsidTr="006A0914">
        <w:trPr>
          <w:jc w:val="center"/>
        </w:trPr>
        <w:tc>
          <w:tcPr>
            <w:tcW w:w="1599" w:type="dxa"/>
          </w:tcPr>
          <w:p w:rsidR="00212A2C" w:rsidRPr="00894574" w:rsidRDefault="005C29C5" w:rsidP="00894574">
            <w:pPr>
              <w:shd w:val="clear" w:color="000000" w:fill="auto"/>
              <w:autoSpaceDE w:val="0"/>
              <w:autoSpaceDN w:val="0"/>
              <w:adjustRightInd w:val="0"/>
              <w:spacing w:line="360" w:lineRule="auto"/>
              <w:jc w:val="both"/>
              <w:rPr>
                <w:sz w:val="20"/>
                <w:szCs w:val="20"/>
              </w:rPr>
            </w:pPr>
            <w:r w:rsidRPr="00894574">
              <w:rPr>
                <w:sz w:val="20"/>
              </w:rPr>
              <w:t>13</w:t>
            </w:r>
            <w:r w:rsidR="003F6506" w:rsidRPr="00894574">
              <w:rPr>
                <w:sz w:val="20"/>
              </w:rPr>
              <w:t>.</w:t>
            </w:r>
            <w:r w:rsidRPr="00894574">
              <w:rPr>
                <w:sz w:val="20"/>
                <w:szCs w:val="20"/>
              </w:rPr>
              <w:t>Реорганизация</w:t>
            </w:r>
          </w:p>
        </w:tc>
        <w:tc>
          <w:tcPr>
            <w:tcW w:w="3404" w:type="dxa"/>
          </w:tcPr>
          <w:p w:rsidR="00212A2C" w:rsidRPr="00894574" w:rsidRDefault="005C29C5" w:rsidP="00894574">
            <w:pPr>
              <w:shd w:val="clear" w:color="000000" w:fill="auto"/>
              <w:autoSpaceDE w:val="0"/>
              <w:autoSpaceDN w:val="0"/>
              <w:adjustRightInd w:val="0"/>
              <w:spacing w:line="360" w:lineRule="auto"/>
              <w:jc w:val="both"/>
              <w:rPr>
                <w:sz w:val="20"/>
              </w:rPr>
            </w:pPr>
            <w:r w:rsidRPr="00894574">
              <w:rPr>
                <w:sz w:val="20"/>
              </w:rPr>
              <w:t>Ст.44: по решению съезда.</w:t>
            </w:r>
          </w:p>
        </w:tc>
        <w:tc>
          <w:tcPr>
            <w:tcW w:w="2305" w:type="dxa"/>
          </w:tcPr>
          <w:p w:rsidR="00212A2C" w:rsidRPr="00894574" w:rsidRDefault="005C29C5" w:rsidP="00894574">
            <w:pPr>
              <w:shd w:val="clear" w:color="000000" w:fill="auto"/>
              <w:autoSpaceDE w:val="0"/>
              <w:autoSpaceDN w:val="0"/>
              <w:adjustRightInd w:val="0"/>
              <w:spacing w:line="360" w:lineRule="auto"/>
              <w:jc w:val="both"/>
              <w:rPr>
                <w:sz w:val="20"/>
              </w:rPr>
            </w:pPr>
            <w:r w:rsidRPr="00894574">
              <w:rPr>
                <w:sz w:val="20"/>
              </w:rPr>
              <w:t xml:space="preserve">Ст.22:по решению высших органов. Не определен порядок передачи имущества. </w:t>
            </w:r>
          </w:p>
        </w:tc>
        <w:tc>
          <w:tcPr>
            <w:tcW w:w="1764" w:type="dxa"/>
          </w:tcPr>
          <w:p w:rsidR="00212A2C" w:rsidRPr="00894574" w:rsidRDefault="005C29C5" w:rsidP="00894574">
            <w:pPr>
              <w:shd w:val="clear" w:color="000000" w:fill="auto"/>
              <w:autoSpaceDE w:val="0"/>
              <w:autoSpaceDN w:val="0"/>
              <w:adjustRightInd w:val="0"/>
              <w:spacing w:line="360" w:lineRule="auto"/>
              <w:jc w:val="both"/>
              <w:rPr>
                <w:sz w:val="20"/>
              </w:rPr>
            </w:pPr>
            <w:r w:rsidRPr="00894574">
              <w:rPr>
                <w:sz w:val="20"/>
              </w:rPr>
              <w:t>В Законе РБ не определен порядок передачи имущества.</w:t>
            </w:r>
          </w:p>
        </w:tc>
      </w:tr>
      <w:tr w:rsidR="00212A2C" w:rsidRPr="00894574" w:rsidTr="006A0914">
        <w:trPr>
          <w:jc w:val="center"/>
        </w:trPr>
        <w:tc>
          <w:tcPr>
            <w:tcW w:w="1599" w:type="dxa"/>
          </w:tcPr>
          <w:p w:rsidR="00212A2C" w:rsidRPr="00894574" w:rsidRDefault="00CA6C6F" w:rsidP="00894574">
            <w:pPr>
              <w:shd w:val="clear" w:color="000000" w:fill="auto"/>
              <w:autoSpaceDE w:val="0"/>
              <w:autoSpaceDN w:val="0"/>
              <w:adjustRightInd w:val="0"/>
              <w:spacing w:line="360" w:lineRule="auto"/>
              <w:jc w:val="both"/>
              <w:rPr>
                <w:sz w:val="20"/>
              </w:rPr>
            </w:pPr>
            <w:r w:rsidRPr="00894574">
              <w:rPr>
                <w:sz w:val="20"/>
              </w:rPr>
              <w:t>14</w:t>
            </w:r>
            <w:r w:rsidR="003F6506" w:rsidRPr="00894574">
              <w:rPr>
                <w:sz w:val="20"/>
              </w:rPr>
              <w:t>.</w:t>
            </w:r>
            <w:r w:rsidRPr="00894574">
              <w:rPr>
                <w:sz w:val="20"/>
              </w:rPr>
              <w:t>Ликвидация</w:t>
            </w:r>
          </w:p>
        </w:tc>
        <w:tc>
          <w:tcPr>
            <w:tcW w:w="3404" w:type="dxa"/>
          </w:tcPr>
          <w:p w:rsidR="00514A74" w:rsidRPr="00894574" w:rsidRDefault="00CA6C6F" w:rsidP="00894574">
            <w:pPr>
              <w:shd w:val="clear" w:color="000000" w:fill="auto"/>
              <w:autoSpaceDE w:val="0"/>
              <w:autoSpaceDN w:val="0"/>
              <w:adjustRightInd w:val="0"/>
              <w:spacing w:line="360" w:lineRule="auto"/>
              <w:jc w:val="both"/>
              <w:rPr>
                <w:sz w:val="20"/>
              </w:rPr>
            </w:pPr>
            <w:r w:rsidRPr="00894574">
              <w:rPr>
                <w:sz w:val="20"/>
              </w:rPr>
              <w:t>По решению высшего руководящего органа, Верховного Суда в случаях :а) создания политических партий, направленных на насильственное изменение конституционного строя либо ведущих пропаганду войны, национальной, религиозной и расовой вражды; создания и деятельности структурных подразделений политических партий</w:t>
            </w:r>
            <w:r w:rsidR="00F72297" w:rsidRPr="00894574">
              <w:rPr>
                <w:sz w:val="20"/>
              </w:rPr>
              <w:t xml:space="preserve"> </w:t>
            </w:r>
            <w:r w:rsidRPr="00894574">
              <w:rPr>
                <w:sz w:val="20"/>
              </w:rPr>
              <w:t>в органах государственной власти и органах местного</w:t>
            </w:r>
            <w:r w:rsidR="008B6004" w:rsidRPr="00894574">
              <w:rPr>
                <w:sz w:val="20"/>
              </w:rPr>
              <w:t xml:space="preserve"> самоуправления, в Вооруженных Силах, в правоохранительных и иных государственных органах, в государственных и негосударственных организациях; в случае вмешательства политических партий в учебный процесс образовательных учреждений;</w:t>
            </w:r>
            <w:r w:rsidR="006A0914">
              <w:rPr>
                <w:sz w:val="20"/>
              </w:rPr>
              <w:t xml:space="preserve"> </w:t>
            </w:r>
            <w:r w:rsidR="008B6004" w:rsidRPr="00894574">
              <w:rPr>
                <w:sz w:val="20"/>
              </w:rPr>
              <w:t xml:space="preserve">б) неустранения в установленный </w:t>
            </w:r>
            <w:r w:rsidR="00514A74" w:rsidRPr="00894574">
              <w:rPr>
                <w:sz w:val="20"/>
              </w:rPr>
              <w:t>решением суда срок нарушений, послуживших основанием для приостановления деятельности политической партии;</w:t>
            </w:r>
            <w:r w:rsidR="006A0914">
              <w:rPr>
                <w:sz w:val="20"/>
              </w:rPr>
              <w:t xml:space="preserve"> </w:t>
            </w:r>
            <w:r w:rsidR="00514A74" w:rsidRPr="00894574">
              <w:rPr>
                <w:sz w:val="20"/>
              </w:rPr>
              <w:t>в)неучастия политической партии в выборах;</w:t>
            </w:r>
            <w:r w:rsidR="006A0914">
              <w:rPr>
                <w:sz w:val="20"/>
              </w:rPr>
              <w:t xml:space="preserve"> </w:t>
            </w:r>
            <w:r w:rsidR="00514A74" w:rsidRPr="00894574">
              <w:rPr>
                <w:sz w:val="20"/>
              </w:rPr>
              <w:t>г)отсутствия региональных отделений политической партии численностью не менее ста членов политической партии более чем в половине субъектов Российской Федерации;</w:t>
            </w:r>
            <w:r w:rsidR="006A0914">
              <w:rPr>
                <w:sz w:val="20"/>
              </w:rPr>
              <w:t xml:space="preserve"> </w:t>
            </w:r>
            <w:r w:rsidR="00514A74" w:rsidRPr="00894574">
              <w:rPr>
                <w:sz w:val="20"/>
              </w:rPr>
              <w:t>д)отсутствия необходимого числа членов политической партии (ст.41). Заявление о ликвидации вносится регистрирующим органом. В ст.42 отдельно регламентирована ликвидация структурного подразделения полит. партии.</w:t>
            </w:r>
          </w:p>
        </w:tc>
        <w:tc>
          <w:tcPr>
            <w:tcW w:w="2305" w:type="dxa"/>
          </w:tcPr>
          <w:p w:rsidR="009D2801" w:rsidRPr="00894574" w:rsidRDefault="00CA6C6F" w:rsidP="00894574">
            <w:pPr>
              <w:shd w:val="clear" w:color="000000" w:fill="auto"/>
              <w:autoSpaceDE w:val="0"/>
              <w:autoSpaceDN w:val="0"/>
              <w:adjustRightInd w:val="0"/>
              <w:spacing w:line="360" w:lineRule="auto"/>
              <w:jc w:val="both"/>
              <w:rPr>
                <w:sz w:val="20"/>
              </w:rPr>
            </w:pPr>
            <w:r w:rsidRPr="00894574">
              <w:rPr>
                <w:sz w:val="20"/>
              </w:rPr>
              <w:t>По решению высших органов (ст.22), Верховного Суда в случаях: а) совершения партией действий либо создание партий, направленных на насильственное изменение</w:t>
            </w:r>
            <w:r w:rsidR="00D2307D" w:rsidRPr="00894574">
              <w:rPr>
                <w:sz w:val="20"/>
              </w:rPr>
              <w:t xml:space="preserve"> конституционного строя либо ведущих пропаганду войны, национальной, религиозной и расовой вражды;</w:t>
            </w:r>
            <w:r w:rsidR="006A0914">
              <w:rPr>
                <w:sz w:val="20"/>
              </w:rPr>
              <w:t xml:space="preserve"> </w:t>
            </w:r>
            <w:r w:rsidR="00D2307D" w:rsidRPr="00894574">
              <w:rPr>
                <w:sz w:val="20"/>
              </w:rPr>
              <w:t>б) повторного в течение года совершения действий,</w:t>
            </w:r>
            <w:r w:rsidR="009D2801" w:rsidRPr="00894574">
              <w:rPr>
                <w:sz w:val="20"/>
              </w:rPr>
              <w:t xml:space="preserve"> за которые было вынесено письменное предупреждение;</w:t>
            </w:r>
            <w:r w:rsidR="006A0914">
              <w:rPr>
                <w:sz w:val="20"/>
              </w:rPr>
              <w:t xml:space="preserve"> </w:t>
            </w:r>
            <w:r w:rsidR="009D2801" w:rsidRPr="00894574">
              <w:rPr>
                <w:sz w:val="20"/>
              </w:rPr>
              <w:t>в)</w:t>
            </w:r>
            <w:r w:rsidR="00E323B8" w:rsidRPr="00894574">
              <w:rPr>
                <w:sz w:val="20"/>
              </w:rPr>
              <w:t>если при регистрации политической партии со стороны ее учредителей были допущены такие нарушения актов законодательства, которое носят непопр</w:t>
            </w:r>
            <w:r w:rsidR="003F6506" w:rsidRPr="00894574">
              <w:rPr>
                <w:sz w:val="20"/>
              </w:rPr>
              <w:t>а</w:t>
            </w:r>
            <w:r w:rsidR="00E323B8" w:rsidRPr="00894574">
              <w:rPr>
                <w:sz w:val="20"/>
              </w:rPr>
              <w:t>вимый характер (ст.35). Предс</w:t>
            </w:r>
            <w:r w:rsidR="003F6506" w:rsidRPr="00894574">
              <w:rPr>
                <w:sz w:val="20"/>
              </w:rPr>
              <w:t>тавление о ликвидации вносится М</w:t>
            </w:r>
            <w:r w:rsidR="00E323B8" w:rsidRPr="00894574">
              <w:rPr>
                <w:sz w:val="20"/>
              </w:rPr>
              <w:t>инюстом или прокуратурой.</w:t>
            </w:r>
          </w:p>
        </w:tc>
        <w:tc>
          <w:tcPr>
            <w:tcW w:w="1764" w:type="dxa"/>
          </w:tcPr>
          <w:p w:rsidR="00212A2C" w:rsidRPr="00894574" w:rsidRDefault="00D2307D" w:rsidP="00894574">
            <w:pPr>
              <w:shd w:val="clear" w:color="000000" w:fill="auto"/>
              <w:autoSpaceDE w:val="0"/>
              <w:autoSpaceDN w:val="0"/>
              <w:adjustRightInd w:val="0"/>
              <w:spacing w:line="360" w:lineRule="auto"/>
              <w:jc w:val="both"/>
              <w:rPr>
                <w:sz w:val="20"/>
              </w:rPr>
            </w:pPr>
            <w:r w:rsidRPr="00894574">
              <w:rPr>
                <w:sz w:val="20"/>
              </w:rPr>
              <w:t>В Законе РФ регламентирована более полно. В общем основания схожи.</w:t>
            </w:r>
          </w:p>
        </w:tc>
      </w:tr>
      <w:tr w:rsidR="00212A2C" w:rsidRPr="00894574" w:rsidTr="006A0914">
        <w:trPr>
          <w:jc w:val="center"/>
        </w:trPr>
        <w:tc>
          <w:tcPr>
            <w:tcW w:w="1599" w:type="dxa"/>
          </w:tcPr>
          <w:p w:rsidR="00212A2C" w:rsidRPr="00894574" w:rsidRDefault="00CE45F9" w:rsidP="00894574">
            <w:pPr>
              <w:shd w:val="clear" w:color="000000" w:fill="auto"/>
              <w:autoSpaceDE w:val="0"/>
              <w:autoSpaceDN w:val="0"/>
              <w:adjustRightInd w:val="0"/>
              <w:spacing w:line="360" w:lineRule="auto"/>
              <w:jc w:val="both"/>
              <w:rPr>
                <w:sz w:val="20"/>
              </w:rPr>
            </w:pPr>
            <w:r w:rsidRPr="00894574">
              <w:rPr>
                <w:sz w:val="20"/>
              </w:rPr>
              <w:t>15</w:t>
            </w:r>
            <w:r w:rsidR="003F6506" w:rsidRPr="00894574">
              <w:rPr>
                <w:sz w:val="20"/>
              </w:rPr>
              <w:t>.</w:t>
            </w:r>
            <w:r w:rsidRPr="00894574">
              <w:rPr>
                <w:sz w:val="20"/>
              </w:rPr>
              <w:t>Права</w:t>
            </w:r>
          </w:p>
        </w:tc>
        <w:tc>
          <w:tcPr>
            <w:tcW w:w="3404" w:type="dxa"/>
          </w:tcPr>
          <w:p w:rsidR="00315EE7" w:rsidRPr="00894574" w:rsidRDefault="00AD49C3" w:rsidP="00894574">
            <w:pPr>
              <w:shd w:val="clear" w:color="000000" w:fill="auto"/>
              <w:autoSpaceDE w:val="0"/>
              <w:autoSpaceDN w:val="0"/>
              <w:adjustRightInd w:val="0"/>
              <w:spacing w:line="360" w:lineRule="auto"/>
              <w:jc w:val="both"/>
              <w:rPr>
                <w:sz w:val="20"/>
              </w:rPr>
            </w:pPr>
            <w:r w:rsidRPr="00894574">
              <w:rPr>
                <w:sz w:val="20"/>
              </w:rPr>
              <w:t>Ст.26: а) свободно распространять информацию о своей деятельности, пропагандировать свои взгляды, цели и задачи;</w:t>
            </w:r>
            <w:r w:rsidR="006A0914">
              <w:rPr>
                <w:sz w:val="20"/>
              </w:rPr>
              <w:t xml:space="preserve"> </w:t>
            </w:r>
            <w:r w:rsidRPr="00894574">
              <w:rPr>
                <w:sz w:val="20"/>
              </w:rPr>
              <w:t>Б) участвовать в выработке решений органов государственной власти и органов местного самоуправления в порядке и объеме, установленных настоящим федеральным законом и иными законами;</w:t>
            </w:r>
            <w:r w:rsidR="006A0914">
              <w:rPr>
                <w:sz w:val="20"/>
              </w:rPr>
              <w:t xml:space="preserve"> </w:t>
            </w:r>
            <w:r w:rsidRPr="00894574">
              <w:rPr>
                <w:sz w:val="20"/>
              </w:rPr>
              <w:t>В) участвовать в выборах и референдумах в соответствии с законодательством РФ;</w:t>
            </w:r>
            <w:r w:rsidR="006A0914">
              <w:rPr>
                <w:sz w:val="20"/>
              </w:rPr>
              <w:t xml:space="preserve"> </w:t>
            </w:r>
            <w:r w:rsidRPr="00894574">
              <w:rPr>
                <w:sz w:val="20"/>
              </w:rPr>
              <w:t>Г) создавать региональные, местные и первичные отделения, в т.ч. с правами юридического лица, принимать решения об их реорганизации и ликвидации;</w:t>
            </w:r>
            <w:r w:rsidR="00894574">
              <w:rPr>
                <w:sz w:val="20"/>
              </w:rPr>
              <w:t xml:space="preserve"> </w:t>
            </w:r>
            <w:r w:rsidRPr="00894574">
              <w:rPr>
                <w:sz w:val="20"/>
              </w:rPr>
              <w:t>Д) организовывать и проводить собрания, митинги, демонстрации, шествия, пикетирования и иные публичные мероприятия;</w:t>
            </w:r>
            <w:r w:rsidR="006A0914">
              <w:rPr>
                <w:sz w:val="20"/>
              </w:rPr>
              <w:t xml:space="preserve"> </w:t>
            </w:r>
            <w:r w:rsidRPr="00894574">
              <w:rPr>
                <w:sz w:val="20"/>
              </w:rPr>
              <w:t>Е) учреждать издательства,</w:t>
            </w:r>
            <w:r w:rsidR="00F72297" w:rsidRPr="00894574">
              <w:rPr>
                <w:sz w:val="20"/>
              </w:rPr>
              <w:t xml:space="preserve"> </w:t>
            </w:r>
            <w:r w:rsidRPr="00894574">
              <w:rPr>
                <w:sz w:val="20"/>
              </w:rPr>
              <w:t>информационные агентства, полиграфические предприятия, СМИ и образовательные учреждения дополнительного</w:t>
            </w:r>
            <w:r w:rsidR="00F72297" w:rsidRPr="00894574">
              <w:rPr>
                <w:sz w:val="20"/>
              </w:rPr>
              <w:t xml:space="preserve"> </w:t>
            </w:r>
            <w:r w:rsidRPr="00894574">
              <w:rPr>
                <w:sz w:val="20"/>
              </w:rPr>
              <w:t>образования взрослых;</w:t>
            </w:r>
            <w:r w:rsidR="006A0914">
              <w:rPr>
                <w:sz w:val="20"/>
              </w:rPr>
              <w:t xml:space="preserve"> </w:t>
            </w:r>
            <w:r w:rsidRPr="00894574">
              <w:rPr>
                <w:sz w:val="20"/>
              </w:rPr>
              <w:t>Ж)</w:t>
            </w:r>
            <w:r w:rsidR="00786C82" w:rsidRPr="00894574">
              <w:rPr>
                <w:sz w:val="20"/>
              </w:rPr>
              <w:t xml:space="preserve"> пользоваться на равных условиях государственными и муниципальными</w:t>
            </w:r>
            <w:r w:rsidR="00E964A9" w:rsidRPr="00894574">
              <w:rPr>
                <w:sz w:val="20"/>
              </w:rPr>
              <w:t xml:space="preserve"> СМИ;З) создавать объединения и союзы с другими политическими партиями и иными общественными объединениями без образования юридического лица;</w:t>
            </w:r>
            <w:r w:rsidR="006A0914">
              <w:rPr>
                <w:sz w:val="20"/>
              </w:rPr>
              <w:t xml:space="preserve"> </w:t>
            </w:r>
            <w:r w:rsidR="00E964A9" w:rsidRPr="00894574">
              <w:rPr>
                <w:sz w:val="20"/>
              </w:rPr>
              <w:t>И) защищать свои права и представлять законные интересы своих членов;</w:t>
            </w:r>
            <w:r w:rsidR="006A0914">
              <w:rPr>
                <w:sz w:val="20"/>
              </w:rPr>
              <w:t xml:space="preserve"> </w:t>
            </w:r>
            <w:r w:rsidR="00E964A9" w:rsidRPr="00894574">
              <w:rPr>
                <w:sz w:val="20"/>
              </w:rPr>
              <w:t>К) устанавливать и поддерживать международные связи с политическими партиями и иными общественными объединениями иностранных государств, вступать в международные союзы и ассоциации;</w:t>
            </w:r>
            <w:r w:rsidR="006A0914">
              <w:rPr>
                <w:sz w:val="20"/>
              </w:rPr>
              <w:t xml:space="preserve"> </w:t>
            </w:r>
            <w:r w:rsidR="00E964A9" w:rsidRPr="00894574">
              <w:rPr>
                <w:sz w:val="20"/>
              </w:rPr>
              <w:t>Л) осуществлять предпринимательскую деятельность</w:t>
            </w:r>
            <w:r w:rsidR="00315EE7" w:rsidRPr="00894574">
              <w:rPr>
                <w:sz w:val="20"/>
              </w:rPr>
              <w:t xml:space="preserve"> в соответствии</w:t>
            </w:r>
            <w:r w:rsidR="00F72297" w:rsidRPr="00894574">
              <w:rPr>
                <w:sz w:val="20"/>
              </w:rPr>
              <w:t xml:space="preserve"> </w:t>
            </w:r>
            <w:r w:rsidR="00315EE7" w:rsidRPr="00894574">
              <w:rPr>
                <w:sz w:val="20"/>
              </w:rPr>
              <w:t>с законодательством и уставом политической партии.</w:t>
            </w:r>
            <w:r w:rsidR="006A0914">
              <w:rPr>
                <w:sz w:val="20"/>
              </w:rPr>
              <w:t xml:space="preserve"> </w:t>
            </w:r>
            <w:r w:rsidR="00315EE7" w:rsidRPr="00894574">
              <w:rPr>
                <w:sz w:val="20"/>
              </w:rPr>
              <w:t>Могут иметь в собственности</w:t>
            </w:r>
            <w:r w:rsidR="0033132E" w:rsidRPr="00894574">
              <w:rPr>
                <w:sz w:val="20"/>
              </w:rPr>
              <w:t xml:space="preserve"> </w:t>
            </w:r>
            <w:r w:rsidR="004D4D65" w:rsidRPr="00894574">
              <w:rPr>
                <w:sz w:val="20"/>
              </w:rPr>
              <w:t>любое имущество, необходимое для уставной деятельности. Политическая партия правомочна осуществлять иную деятельность, установленную законодательством.</w:t>
            </w:r>
          </w:p>
        </w:tc>
        <w:tc>
          <w:tcPr>
            <w:tcW w:w="2305" w:type="dxa"/>
          </w:tcPr>
          <w:p w:rsidR="00212A2C" w:rsidRPr="00894574" w:rsidRDefault="004D4D65" w:rsidP="00894574">
            <w:pPr>
              <w:shd w:val="clear" w:color="000000" w:fill="auto"/>
              <w:autoSpaceDE w:val="0"/>
              <w:autoSpaceDN w:val="0"/>
              <w:adjustRightInd w:val="0"/>
              <w:spacing w:line="360" w:lineRule="auto"/>
              <w:jc w:val="both"/>
              <w:rPr>
                <w:sz w:val="20"/>
              </w:rPr>
            </w:pPr>
            <w:r w:rsidRPr="00894574">
              <w:rPr>
                <w:sz w:val="20"/>
              </w:rPr>
              <w:t>Ст.23: а) свободно распространять информацию о своей деятельности, пропагандировать свои идеи, цели и решения;</w:t>
            </w:r>
          </w:p>
          <w:p w:rsidR="004D4D65" w:rsidRPr="00894574" w:rsidRDefault="004D4D65" w:rsidP="00894574">
            <w:pPr>
              <w:shd w:val="clear" w:color="000000" w:fill="auto"/>
              <w:autoSpaceDE w:val="0"/>
              <w:autoSpaceDN w:val="0"/>
              <w:adjustRightInd w:val="0"/>
              <w:spacing w:line="360" w:lineRule="auto"/>
              <w:jc w:val="both"/>
              <w:rPr>
                <w:sz w:val="20"/>
              </w:rPr>
            </w:pPr>
            <w:r w:rsidRPr="00894574">
              <w:rPr>
                <w:sz w:val="20"/>
              </w:rPr>
              <w:t>Б) образовывать свои печатные издания, осуществлять издательскую деятельность, а также пользоваться в установленном порядке государственными СМИ;</w:t>
            </w:r>
          </w:p>
          <w:p w:rsidR="004D4D65" w:rsidRPr="00894574" w:rsidRDefault="004D4D65" w:rsidP="00894574">
            <w:pPr>
              <w:shd w:val="clear" w:color="000000" w:fill="auto"/>
              <w:autoSpaceDE w:val="0"/>
              <w:autoSpaceDN w:val="0"/>
              <w:adjustRightInd w:val="0"/>
              <w:spacing w:line="360" w:lineRule="auto"/>
              <w:jc w:val="both"/>
              <w:rPr>
                <w:sz w:val="20"/>
              </w:rPr>
            </w:pPr>
            <w:r w:rsidRPr="00894574">
              <w:rPr>
                <w:sz w:val="20"/>
              </w:rPr>
              <w:t>В)</w:t>
            </w:r>
            <w:r w:rsidR="00FE474B" w:rsidRPr="00894574">
              <w:rPr>
                <w:sz w:val="20"/>
              </w:rPr>
              <w:t xml:space="preserve"> проводить митинги,</w:t>
            </w:r>
            <w:r w:rsidR="003D0A56" w:rsidRPr="00894574">
              <w:rPr>
                <w:sz w:val="20"/>
              </w:rPr>
              <w:t xml:space="preserve"> демонстрации, собрания и др. массовые мероприятия в порядке, установленном законодательством;</w:t>
            </w:r>
          </w:p>
          <w:p w:rsidR="003D0A56" w:rsidRPr="00894574" w:rsidRDefault="003D0A56" w:rsidP="00894574">
            <w:pPr>
              <w:shd w:val="clear" w:color="000000" w:fill="auto"/>
              <w:autoSpaceDE w:val="0"/>
              <w:autoSpaceDN w:val="0"/>
              <w:adjustRightInd w:val="0"/>
              <w:spacing w:line="360" w:lineRule="auto"/>
              <w:jc w:val="both"/>
              <w:rPr>
                <w:sz w:val="20"/>
              </w:rPr>
            </w:pPr>
            <w:r w:rsidRPr="00894574">
              <w:rPr>
                <w:sz w:val="20"/>
              </w:rPr>
              <w:t>Г) влиять через своих представителей в выборных</w:t>
            </w:r>
            <w:r w:rsidR="00F72297" w:rsidRPr="00894574">
              <w:rPr>
                <w:sz w:val="20"/>
              </w:rPr>
              <w:t xml:space="preserve"> </w:t>
            </w:r>
            <w:r w:rsidRPr="00894574">
              <w:rPr>
                <w:sz w:val="20"/>
              </w:rPr>
              <w:t>государственных органах на выработку</w:t>
            </w:r>
            <w:r w:rsidR="00F72297" w:rsidRPr="00894574">
              <w:rPr>
                <w:sz w:val="20"/>
              </w:rPr>
              <w:t xml:space="preserve"> </w:t>
            </w:r>
            <w:r w:rsidRPr="00894574">
              <w:rPr>
                <w:sz w:val="20"/>
              </w:rPr>
              <w:t>соответствующих решений;</w:t>
            </w:r>
          </w:p>
          <w:p w:rsidR="003D0A56" w:rsidRPr="00894574" w:rsidRDefault="003D0A56" w:rsidP="00894574">
            <w:pPr>
              <w:shd w:val="clear" w:color="000000" w:fill="auto"/>
              <w:autoSpaceDE w:val="0"/>
              <w:autoSpaceDN w:val="0"/>
              <w:adjustRightInd w:val="0"/>
              <w:spacing w:line="360" w:lineRule="auto"/>
              <w:jc w:val="both"/>
              <w:rPr>
                <w:sz w:val="20"/>
              </w:rPr>
            </w:pPr>
            <w:r w:rsidRPr="00894574">
              <w:rPr>
                <w:sz w:val="20"/>
              </w:rPr>
              <w:t>Д) участвовать в подготовке и проведении выборов, выдвигать кандидатов и вести агитацию за них; образовывать избирательные блоки для участия в предвыборной кампании и выборах;</w:t>
            </w:r>
          </w:p>
          <w:p w:rsidR="003D0A56" w:rsidRPr="00894574" w:rsidRDefault="003D0A56" w:rsidP="00894574">
            <w:pPr>
              <w:shd w:val="clear" w:color="000000" w:fill="auto"/>
              <w:autoSpaceDE w:val="0"/>
              <w:autoSpaceDN w:val="0"/>
              <w:adjustRightInd w:val="0"/>
              <w:spacing w:line="360" w:lineRule="auto"/>
              <w:jc w:val="both"/>
              <w:rPr>
                <w:sz w:val="20"/>
              </w:rPr>
            </w:pPr>
            <w:r w:rsidRPr="00894574">
              <w:rPr>
                <w:sz w:val="20"/>
              </w:rPr>
              <w:t>Е)</w:t>
            </w:r>
            <w:r w:rsidR="00086377" w:rsidRPr="00894574">
              <w:rPr>
                <w:sz w:val="20"/>
              </w:rPr>
              <w:t>поддерживать связи с другими политическими партиями и общественными объединениями. Могут иметь в собственности любое имущество, необходимое для уставной деятельности кроме исключительной собственности государства (ст.24). Не</w:t>
            </w:r>
            <w:r w:rsidR="00F72297" w:rsidRPr="00894574">
              <w:rPr>
                <w:sz w:val="20"/>
              </w:rPr>
              <w:t xml:space="preserve"> </w:t>
            </w:r>
            <w:r w:rsidR="00086377" w:rsidRPr="00894574">
              <w:rPr>
                <w:sz w:val="20"/>
              </w:rPr>
              <w:t>могут заниматься коммерческой деятельностью, основывать предприятия (кроме СМИ). Политические партии могут иметь иные права, предусмотренные законодательными актами</w:t>
            </w:r>
          </w:p>
        </w:tc>
        <w:tc>
          <w:tcPr>
            <w:tcW w:w="1764" w:type="dxa"/>
          </w:tcPr>
          <w:p w:rsidR="00212A2C" w:rsidRPr="00894574" w:rsidRDefault="00E14C4A" w:rsidP="00894574">
            <w:pPr>
              <w:shd w:val="clear" w:color="000000" w:fill="auto"/>
              <w:autoSpaceDE w:val="0"/>
              <w:autoSpaceDN w:val="0"/>
              <w:adjustRightInd w:val="0"/>
              <w:spacing w:line="360" w:lineRule="auto"/>
              <w:jc w:val="both"/>
              <w:rPr>
                <w:sz w:val="20"/>
              </w:rPr>
            </w:pPr>
            <w:r w:rsidRPr="00894574">
              <w:rPr>
                <w:sz w:val="20"/>
              </w:rPr>
              <w:t>В РБ партии не могут занимать</w:t>
            </w:r>
            <w:r w:rsidR="003F1E68" w:rsidRPr="00894574">
              <w:rPr>
                <w:sz w:val="20"/>
              </w:rPr>
              <w:t>с</w:t>
            </w:r>
            <w:r w:rsidRPr="00894574">
              <w:rPr>
                <w:sz w:val="20"/>
              </w:rPr>
              <w:t>я коммерческой деятельностью</w:t>
            </w:r>
          </w:p>
        </w:tc>
      </w:tr>
      <w:tr w:rsidR="003F1E68" w:rsidRPr="00894574" w:rsidTr="006A0914">
        <w:trPr>
          <w:jc w:val="center"/>
        </w:trPr>
        <w:tc>
          <w:tcPr>
            <w:tcW w:w="1599" w:type="dxa"/>
          </w:tcPr>
          <w:p w:rsidR="003F1E68" w:rsidRPr="00894574" w:rsidRDefault="00424EEF" w:rsidP="00894574">
            <w:pPr>
              <w:shd w:val="clear" w:color="000000" w:fill="auto"/>
              <w:autoSpaceDE w:val="0"/>
              <w:autoSpaceDN w:val="0"/>
              <w:adjustRightInd w:val="0"/>
              <w:spacing w:line="360" w:lineRule="auto"/>
              <w:jc w:val="both"/>
              <w:rPr>
                <w:sz w:val="20"/>
              </w:rPr>
            </w:pPr>
            <w:r w:rsidRPr="00894574">
              <w:rPr>
                <w:sz w:val="20"/>
              </w:rPr>
              <w:t>16</w:t>
            </w:r>
            <w:r w:rsidR="003F6506" w:rsidRPr="00894574">
              <w:rPr>
                <w:sz w:val="20"/>
              </w:rPr>
              <w:t>.</w:t>
            </w:r>
            <w:r w:rsidR="00D1143D" w:rsidRPr="00894574">
              <w:rPr>
                <w:sz w:val="20"/>
              </w:rPr>
              <w:t xml:space="preserve"> источники денежных средств</w:t>
            </w:r>
          </w:p>
        </w:tc>
        <w:tc>
          <w:tcPr>
            <w:tcW w:w="3404" w:type="dxa"/>
          </w:tcPr>
          <w:p w:rsidR="00D1143D" w:rsidRPr="00894574" w:rsidRDefault="00D1143D" w:rsidP="00894574">
            <w:pPr>
              <w:shd w:val="clear" w:color="000000" w:fill="auto"/>
              <w:autoSpaceDE w:val="0"/>
              <w:autoSpaceDN w:val="0"/>
              <w:adjustRightInd w:val="0"/>
              <w:spacing w:line="360" w:lineRule="auto"/>
              <w:jc w:val="both"/>
              <w:rPr>
                <w:sz w:val="20"/>
              </w:rPr>
            </w:pPr>
            <w:r w:rsidRPr="00894574">
              <w:rPr>
                <w:sz w:val="20"/>
              </w:rPr>
              <w:t>ст. 29 а) вступительные и членские взносы, если их уплата предусмотрена уставом политической партии;</w:t>
            </w:r>
            <w:r w:rsidR="006A0914">
              <w:rPr>
                <w:sz w:val="20"/>
              </w:rPr>
              <w:t xml:space="preserve"> </w:t>
            </w:r>
            <w:r w:rsidRPr="00894574">
              <w:rPr>
                <w:sz w:val="20"/>
              </w:rPr>
              <w:t>Б) средства федерального бюджета, предоставляемые в соответствии с законом;</w:t>
            </w:r>
            <w:r w:rsidR="006A0914">
              <w:rPr>
                <w:sz w:val="20"/>
              </w:rPr>
              <w:t xml:space="preserve"> </w:t>
            </w:r>
            <w:r w:rsidRPr="00894574">
              <w:rPr>
                <w:sz w:val="20"/>
              </w:rPr>
              <w:t>В) пожертвования;</w:t>
            </w:r>
            <w:r w:rsidR="006A0914">
              <w:rPr>
                <w:sz w:val="20"/>
              </w:rPr>
              <w:t xml:space="preserve"> </w:t>
            </w:r>
            <w:r w:rsidRPr="00894574">
              <w:rPr>
                <w:sz w:val="20"/>
              </w:rPr>
              <w:t>Г) поступления от мероприятий, проводимых политической партией, ее региональными отделениями и иными структурными подразделениями, а также доходы от предпринимательской деятельности;</w:t>
            </w:r>
            <w:r w:rsidR="006A0914">
              <w:rPr>
                <w:sz w:val="20"/>
              </w:rPr>
              <w:t xml:space="preserve"> </w:t>
            </w:r>
            <w:r w:rsidRPr="00894574">
              <w:rPr>
                <w:sz w:val="20"/>
              </w:rPr>
              <w:t>Д) пос</w:t>
            </w:r>
            <w:r w:rsidR="006A0914">
              <w:rPr>
                <w:sz w:val="20"/>
              </w:rPr>
              <w:t>тупления от гражданско</w:t>
            </w:r>
            <w:r w:rsidRPr="00894574">
              <w:rPr>
                <w:sz w:val="20"/>
              </w:rPr>
              <w:t>–правовых сделок;</w:t>
            </w:r>
            <w:r w:rsidR="006A0914">
              <w:rPr>
                <w:sz w:val="20"/>
              </w:rPr>
              <w:t xml:space="preserve"> </w:t>
            </w:r>
            <w:r w:rsidRPr="00894574">
              <w:rPr>
                <w:sz w:val="20"/>
              </w:rPr>
              <w:t>Е) другие не запрещенные законом поступления</w:t>
            </w:r>
            <w:r w:rsidR="007F067E" w:rsidRPr="00894574">
              <w:rPr>
                <w:sz w:val="20"/>
              </w:rPr>
              <w:t>. Детально регламентированные пожертвования- ст. 30, хозяйственная деятельность политических партий – ст.31.</w:t>
            </w:r>
          </w:p>
        </w:tc>
        <w:tc>
          <w:tcPr>
            <w:tcW w:w="2305" w:type="dxa"/>
          </w:tcPr>
          <w:p w:rsidR="007F067E" w:rsidRPr="00894574" w:rsidRDefault="007F067E" w:rsidP="00894574">
            <w:pPr>
              <w:shd w:val="clear" w:color="000000" w:fill="auto"/>
              <w:autoSpaceDE w:val="0"/>
              <w:autoSpaceDN w:val="0"/>
              <w:adjustRightInd w:val="0"/>
              <w:spacing w:line="360" w:lineRule="auto"/>
              <w:jc w:val="both"/>
              <w:rPr>
                <w:sz w:val="20"/>
              </w:rPr>
            </w:pPr>
            <w:r w:rsidRPr="00894574">
              <w:rPr>
                <w:sz w:val="20"/>
              </w:rPr>
              <w:t>Ст.26: а) вступительные и членские взносы;</w:t>
            </w:r>
            <w:r w:rsidR="006A0914">
              <w:rPr>
                <w:sz w:val="20"/>
              </w:rPr>
              <w:t xml:space="preserve"> </w:t>
            </w:r>
            <w:r w:rsidRPr="00894574">
              <w:rPr>
                <w:sz w:val="20"/>
              </w:rPr>
              <w:t>Б) доходы от имущества, издательской деятельности, распространения печатных изданий, публикаций, использования других средств массовой информации;</w:t>
            </w:r>
            <w:r w:rsidR="006A0914">
              <w:rPr>
                <w:sz w:val="20"/>
              </w:rPr>
              <w:t xml:space="preserve"> </w:t>
            </w:r>
            <w:r w:rsidRPr="00894574">
              <w:rPr>
                <w:sz w:val="20"/>
              </w:rPr>
              <w:t>В) поступления от проведения культурно – массовых, благотворительных и иных мероприятий;</w:t>
            </w:r>
            <w:r w:rsidR="006A0914">
              <w:rPr>
                <w:sz w:val="20"/>
              </w:rPr>
              <w:t xml:space="preserve"> </w:t>
            </w:r>
            <w:r w:rsidRPr="00894574">
              <w:rPr>
                <w:sz w:val="20"/>
              </w:rPr>
              <w:t>Г) пожертвования и дарения;</w:t>
            </w:r>
          </w:p>
          <w:p w:rsidR="007F067E" w:rsidRPr="00894574" w:rsidRDefault="007F067E" w:rsidP="00894574">
            <w:pPr>
              <w:shd w:val="clear" w:color="000000" w:fill="auto"/>
              <w:autoSpaceDE w:val="0"/>
              <w:autoSpaceDN w:val="0"/>
              <w:adjustRightInd w:val="0"/>
              <w:spacing w:line="360" w:lineRule="auto"/>
              <w:jc w:val="both"/>
              <w:rPr>
                <w:sz w:val="20"/>
              </w:rPr>
            </w:pPr>
            <w:r w:rsidRPr="00894574">
              <w:rPr>
                <w:sz w:val="20"/>
              </w:rPr>
              <w:t>Д) иные поступления, не запрещенные законодательством;</w:t>
            </w:r>
          </w:p>
        </w:tc>
        <w:tc>
          <w:tcPr>
            <w:tcW w:w="1764" w:type="dxa"/>
          </w:tcPr>
          <w:p w:rsidR="003F1E68" w:rsidRPr="00894574" w:rsidRDefault="007F067E" w:rsidP="00894574">
            <w:pPr>
              <w:shd w:val="clear" w:color="000000" w:fill="auto"/>
              <w:autoSpaceDE w:val="0"/>
              <w:autoSpaceDN w:val="0"/>
              <w:adjustRightInd w:val="0"/>
              <w:spacing w:line="360" w:lineRule="auto"/>
              <w:jc w:val="both"/>
              <w:rPr>
                <w:sz w:val="20"/>
              </w:rPr>
            </w:pPr>
            <w:r w:rsidRPr="00894574">
              <w:rPr>
                <w:sz w:val="20"/>
              </w:rPr>
              <w:t>в отличие от РФ, в РБ источником денежных средств не могут быть доходы от</w:t>
            </w:r>
            <w:r w:rsidR="009A1952" w:rsidRPr="00894574">
              <w:rPr>
                <w:sz w:val="20"/>
              </w:rPr>
              <w:t xml:space="preserve"> </w:t>
            </w:r>
            <w:r w:rsidRPr="00894574">
              <w:rPr>
                <w:sz w:val="20"/>
              </w:rPr>
              <w:t>коммерческой деятельности и бюджетные средства. Однако, в РФ больше ограничена возможность стать жертвователем.</w:t>
            </w:r>
          </w:p>
        </w:tc>
      </w:tr>
      <w:tr w:rsidR="003F1E68" w:rsidRPr="00894574" w:rsidTr="006A0914">
        <w:trPr>
          <w:jc w:val="center"/>
        </w:trPr>
        <w:tc>
          <w:tcPr>
            <w:tcW w:w="1599" w:type="dxa"/>
          </w:tcPr>
          <w:p w:rsidR="003F1E68" w:rsidRPr="00894574" w:rsidRDefault="00E0473D" w:rsidP="00894574">
            <w:pPr>
              <w:shd w:val="clear" w:color="000000" w:fill="auto"/>
              <w:autoSpaceDE w:val="0"/>
              <w:autoSpaceDN w:val="0"/>
              <w:adjustRightInd w:val="0"/>
              <w:spacing w:line="360" w:lineRule="auto"/>
              <w:jc w:val="both"/>
              <w:rPr>
                <w:sz w:val="20"/>
              </w:rPr>
            </w:pPr>
            <w:r w:rsidRPr="00894574">
              <w:rPr>
                <w:sz w:val="20"/>
              </w:rPr>
              <w:t>17. участие в выборах и референдумах</w:t>
            </w:r>
          </w:p>
        </w:tc>
        <w:tc>
          <w:tcPr>
            <w:tcW w:w="3404" w:type="dxa"/>
          </w:tcPr>
          <w:p w:rsidR="003F1E68" w:rsidRPr="00894574" w:rsidRDefault="00E0473D" w:rsidP="00894574">
            <w:pPr>
              <w:shd w:val="clear" w:color="000000" w:fill="auto"/>
              <w:autoSpaceDE w:val="0"/>
              <w:autoSpaceDN w:val="0"/>
              <w:adjustRightInd w:val="0"/>
              <w:spacing w:line="360" w:lineRule="auto"/>
              <w:jc w:val="both"/>
              <w:rPr>
                <w:sz w:val="20"/>
              </w:rPr>
            </w:pPr>
            <w:r w:rsidRPr="00894574">
              <w:rPr>
                <w:sz w:val="20"/>
              </w:rPr>
              <w:t>Регламентировано в гл.8</w:t>
            </w:r>
          </w:p>
        </w:tc>
        <w:tc>
          <w:tcPr>
            <w:tcW w:w="2305" w:type="dxa"/>
          </w:tcPr>
          <w:p w:rsidR="003F1E68" w:rsidRPr="00894574" w:rsidRDefault="00E0473D" w:rsidP="00894574">
            <w:pPr>
              <w:shd w:val="clear" w:color="000000" w:fill="auto"/>
              <w:autoSpaceDE w:val="0"/>
              <w:autoSpaceDN w:val="0"/>
              <w:adjustRightInd w:val="0"/>
              <w:spacing w:line="360" w:lineRule="auto"/>
              <w:jc w:val="both"/>
              <w:rPr>
                <w:sz w:val="20"/>
              </w:rPr>
            </w:pPr>
            <w:r w:rsidRPr="00894574">
              <w:rPr>
                <w:sz w:val="20"/>
              </w:rPr>
              <w:t>Не регламентировано</w:t>
            </w:r>
          </w:p>
        </w:tc>
        <w:tc>
          <w:tcPr>
            <w:tcW w:w="1764" w:type="dxa"/>
          </w:tcPr>
          <w:p w:rsidR="003F1E68" w:rsidRPr="00894574" w:rsidRDefault="00E0473D" w:rsidP="00894574">
            <w:pPr>
              <w:shd w:val="clear" w:color="000000" w:fill="auto"/>
              <w:autoSpaceDE w:val="0"/>
              <w:autoSpaceDN w:val="0"/>
              <w:adjustRightInd w:val="0"/>
              <w:spacing w:line="360" w:lineRule="auto"/>
              <w:jc w:val="both"/>
              <w:rPr>
                <w:sz w:val="20"/>
              </w:rPr>
            </w:pPr>
            <w:r w:rsidRPr="00894574">
              <w:rPr>
                <w:sz w:val="20"/>
              </w:rPr>
              <w:t>в законе РБ нет положений об участии в выборах</w:t>
            </w:r>
          </w:p>
        </w:tc>
      </w:tr>
      <w:tr w:rsidR="003F1E68" w:rsidRPr="00894574" w:rsidTr="006A0914">
        <w:trPr>
          <w:jc w:val="center"/>
        </w:trPr>
        <w:tc>
          <w:tcPr>
            <w:tcW w:w="1599" w:type="dxa"/>
          </w:tcPr>
          <w:p w:rsidR="003F1E68" w:rsidRPr="00894574" w:rsidRDefault="00E0473D" w:rsidP="00894574">
            <w:pPr>
              <w:shd w:val="clear" w:color="000000" w:fill="auto"/>
              <w:autoSpaceDE w:val="0"/>
              <w:autoSpaceDN w:val="0"/>
              <w:adjustRightInd w:val="0"/>
              <w:spacing w:line="360" w:lineRule="auto"/>
              <w:jc w:val="both"/>
              <w:rPr>
                <w:sz w:val="20"/>
              </w:rPr>
            </w:pPr>
            <w:r w:rsidRPr="00894574">
              <w:rPr>
                <w:sz w:val="20"/>
              </w:rPr>
              <w:t>18. контроль</w:t>
            </w:r>
          </w:p>
        </w:tc>
        <w:tc>
          <w:tcPr>
            <w:tcW w:w="3404" w:type="dxa"/>
          </w:tcPr>
          <w:p w:rsidR="003F1E68" w:rsidRPr="00894574" w:rsidRDefault="00E0473D" w:rsidP="00894574">
            <w:pPr>
              <w:shd w:val="clear" w:color="000000" w:fill="auto"/>
              <w:autoSpaceDE w:val="0"/>
              <w:autoSpaceDN w:val="0"/>
              <w:adjustRightInd w:val="0"/>
              <w:spacing w:line="360" w:lineRule="auto"/>
              <w:jc w:val="both"/>
              <w:rPr>
                <w:sz w:val="20"/>
              </w:rPr>
            </w:pPr>
            <w:r w:rsidRPr="00894574">
              <w:rPr>
                <w:sz w:val="20"/>
              </w:rPr>
              <w:t xml:space="preserve">Ст.38 </w:t>
            </w:r>
            <w:r w:rsidR="009A1952" w:rsidRPr="00894574">
              <w:rPr>
                <w:sz w:val="20"/>
              </w:rPr>
              <w:t>– за соблюдением политическими партиями, их структурными подразделениями законодательства, а также за соответствием деятельности политической партии, структурных подразделений и положения, целями и задачами, предусмотренных уставом, осуществляет регистрирующие органы. За источниками доходов, размерами получаемых денежных средств и уплатой налогов – налоговые органы</w:t>
            </w:r>
          </w:p>
        </w:tc>
        <w:tc>
          <w:tcPr>
            <w:tcW w:w="2305" w:type="dxa"/>
          </w:tcPr>
          <w:p w:rsidR="003F1E68" w:rsidRPr="00894574" w:rsidRDefault="009A1952" w:rsidP="00894574">
            <w:pPr>
              <w:shd w:val="clear" w:color="000000" w:fill="auto"/>
              <w:autoSpaceDE w:val="0"/>
              <w:autoSpaceDN w:val="0"/>
              <w:adjustRightInd w:val="0"/>
              <w:spacing w:line="360" w:lineRule="auto"/>
              <w:jc w:val="both"/>
              <w:rPr>
                <w:sz w:val="20"/>
              </w:rPr>
            </w:pPr>
            <w:r w:rsidRPr="00894574">
              <w:rPr>
                <w:sz w:val="20"/>
              </w:rPr>
              <w:t>Ст.29-31 – контроль за соответствием деятельности действующего законодательства осуществляется Министерством юстиции. Контроль за финансовой деятельностью, за источниками доходов, размерами полученных средств и уплатой налогов, осуществляют государственные налоговые органы. Надзор за соответствием деятельности политических партий, законодательства, осуществляет прокуратура.</w:t>
            </w:r>
          </w:p>
        </w:tc>
        <w:tc>
          <w:tcPr>
            <w:tcW w:w="1764" w:type="dxa"/>
          </w:tcPr>
          <w:p w:rsidR="003F1E68" w:rsidRPr="00894574" w:rsidRDefault="009A1952" w:rsidP="00894574">
            <w:pPr>
              <w:shd w:val="clear" w:color="000000" w:fill="auto"/>
              <w:autoSpaceDE w:val="0"/>
              <w:autoSpaceDN w:val="0"/>
              <w:adjustRightInd w:val="0"/>
              <w:spacing w:line="360" w:lineRule="auto"/>
              <w:jc w:val="both"/>
              <w:rPr>
                <w:sz w:val="20"/>
              </w:rPr>
            </w:pPr>
            <w:r w:rsidRPr="00894574">
              <w:rPr>
                <w:sz w:val="20"/>
              </w:rPr>
              <w:t>Контроль за деятельностью политических партий в РБ и РФ является достаточно похожим, однако, в законе РФ не закреплен надзор прокуратуры.</w:t>
            </w:r>
          </w:p>
        </w:tc>
      </w:tr>
      <w:tr w:rsidR="003F1E68" w:rsidRPr="00894574" w:rsidTr="006A0914">
        <w:trPr>
          <w:jc w:val="center"/>
        </w:trPr>
        <w:tc>
          <w:tcPr>
            <w:tcW w:w="1599" w:type="dxa"/>
          </w:tcPr>
          <w:p w:rsidR="003F1E68" w:rsidRPr="00894574" w:rsidRDefault="009A1952" w:rsidP="00894574">
            <w:pPr>
              <w:shd w:val="clear" w:color="000000" w:fill="auto"/>
              <w:autoSpaceDE w:val="0"/>
              <w:autoSpaceDN w:val="0"/>
              <w:adjustRightInd w:val="0"/>
              <w:spacing w:line="360" w:lineRule="auto"/>
              <w:jc w:val="both"/>
              <w:rPr>
                <w:sz w:val="20"/>
              </w:rPr>
            </w:pPr>
            <w:r w:rsidRPr="00894574">
              <w:rPr>
                <w:sz w:val="20"/>
              </w:rPr>
              <w:t>19. ответственность</w:t>
            </w:r>
          </w:p>
        </w:tc>
        <w:tc>
          <w:tcPr>
            <w:tcW w:w="3404" w:type="dxa"/>
          </w:tcPr>
          <w:p w:rsidR="003F1E68" w:rsidRPr="00894574" w:rsidRDefault="009A1952" w:rsidP="00894574">
            <w:pPr>
              <w:shd w:val="clear" w:color="000000" w:fill="auto"/>
              <w:autoSpaceDE w:val="0"/>
              <w:autoSpaceDN w:val="0"/>
              <w:adjustRightInd w:val="0"/>
              <w:spacing w:line="360" w:lineRule="auto"/>
              <w:jc w:val="both"/>
              <w:rPr>
                <w:sz w:val="20"/>
              </w:rPr>
            </w:pPr>
            <w:r w:rsidRPr="00894574">
              <w:rPr>
                <w:sz w:val="20"/>
              </w:rPr>
              <w:t>Отдельной статьи нет, но исходя из смысла ст.39, существует взыскание: письменное предупреждение о приостановлении деятельности и ликвидация</w:t>
            </w:r>
          </w:p>
        </w:tc>
        <w:tc>
          <w:tcPr>
            <w:tcW w:w="2305" w:type="dxa"/>
          </w:tcPr>
          <w:p w:rsidR="003F1E68" w:rsidRPr="00894574" w:rsidRDefault="009A1952" w:rsidP="00894574">
            <w:pPr>
              <w:shd w:val="clear" w:color="000000" w:fill="auto"/>
              <w:autoSpaceDE w:val="0"/>
              <w:autoSpaceDN w:val="0"/>
              <w:adjustRightInd w:val="0"/>
              <w:spacing w:line="360" w:lineRule="auto"/>
              <w:jc w:val="both"/>
              <w:rPr>
                <w:sz w:val="20"/>
              </w:rPr>
            </w:pPr>
            <w:r w:rsidRPr="00894574">
              <w:rPr>
                <w:sz w:val="20"/>
              </w:rPr>
              <w:t xml:space="preserve">Ст.33 предусматривает следующие взыскания: -письменное предупреждение, - ликвидация. </w:t>
            </w:r>
          </w:p>
        </w:tc>
        <w:tc>
          <w:tcPr>
            <w:tcW w:w="1764" w:type="dxa"/>
          </w:tcPr>
          <w:p w:rsidR="003F1E68" w:rsidRPr="00894574" w:rsidRDefault="009A1952" w:rsidP="00894574">
            <w:pPr>
              <w:shd w:val="clear" w:color="000000" w:fill="auto"/>
              <w:autoSpaceDE w:val="0"/>
              <w:autoSpaceDN w:val="0"/>
              <w:adjustRightInd w:val="0"/>
              <w:spacing w:line="360" w:lineRule="auto"/>
              <w:jc w:val="both"/>
              <w:rPr>
                <w:sz w:val="20"/>
              </w:rPr>
            </w:pPr>
            <w:r w:rsidRPr="00894574">
              <w:rPr>
                <w:sz w:val="20"/>
              </w:rPr>
              <w:t>В РБ в качестве взыскания не предусмотрено приостановление деятельности.</w:t>
            </w:r>
          </w:p>
        </w:tc>
      </w:tr>
    </w:tbl>
    <w:p w:rsidR="00894574" w:rsidRDefault="00894574" w:rsidP="00F72297">
      <w:pPr>
        <w:shd w:val="clear" w:color="000000" w:fill="auto"/>
        <w:autoSpaceDE w:val="0"/>
        <w:autoSpaceDN w:val="0"/>
        <w:adjustRightInd w:val="0"/>
        <w:spacing w:line="360" w:lineRule="auto"/>
        <w:ind w:firstLine="709"/>
        <w:jc w:val="both"/>
        <w:rPr>
          <w:b/>
          <w:sz w:val="28"/>
          <w:szCs w:val="28"/>
        </w:rPr>
      </w:pPr>
    </w:p>
    <w:p w:rsidR="00401297" w:rsidRPr="00F72297" w:rsidRDefault="00894574" w:rsidP="00F72297">
      <w:pPr>
        <w:shd w:val="clear" w:color="000000" w:fill="auto"/>
        <w:autoSpaceDE w:val="0"/>
        <w:autoSpaceDN w:val="0"/>
        <w:adjustRightInd w:val="0"/>
        <w:spacing w:line="360" w:lineRule="auto"/>
        <w:ind w:firstLine="709"/>
        <w:jc w:val="both"/>
        <w:rPr>
          <w:b/>
          <w:sz w:val="28"/>
          <w:szCs w:val="28"/>
        </w:rPr>
      </w:pPr>
      <w:r>
        <w:rPr>
          <w:b/>
          <w:sz w:val="28"/>
          <w:szCs w:val="28"/>
        </w:rPr>
        <w:br w:type="page"/>
      </w:r>
      <w:r w:rsidR="00401297" w:rsidRPr="00F72297">
        <w:rPr>
          <w:b/>
          <w:sz w:val="28"/>
          <w:szCs w:val="28"/>
        </w:rPr>
        <w:t>З</w:t>
      </w:r>
      <w:r w:rsidRPr="00F72297">
        <w:rPr>
          <w:b/>
          <w:sz w:val="28"/>
          <w:szCs w:val="28"/>
        </w:rPr>
        <w:t>аключение</w:t>
      </w:r>
    </w:p>
    <w:p w:rsidR="00E1661C" w:rsidRPr="00F72297" w:rsidRDefault="00E1661C" w:rsidP="00F72297">
      <w:pPr>
        <w:shd w:val="clear" w:color="000000" w:fill="auto"/>
        <w:autoSpaceDE w:val="0"/>
        <w:autoSpaceDN w:val="0"/>
        <w:adjustRightInd w:val="0"/>
        <w:spacing w:line="360" w:lineRule="auto"/>
        <w:ind w:firstLine="709"/>
        <w:jc w:val="both"/>
        <w:rPr>
          <w:b/>
          <w:sz w:val="28"/>
          <w:szCs w:val="28"/>
        </w:rPr>
      </w:pPr>
    </w:p>
    <w:p w:rsidR="00E1661C" w:rsidRPr="00F72297" w:rsidRDefault="005961D3" w:rsidP="00F72297">
      <w:pPr>
        <w:shd w:val="clear" w:color="000000" w:fill="auto"/>
        <w:autoSpaceDE w:val="0"/>
        <w:autoSpaceDN w:val="0"/>
        <w:adjustRightInd w:val="0"/>
        <w:spacing w:line="360" w:lineRule="auto"/>
        <w:ind w:firstLine="709"/>
        <w:jc w:val="both"/>
        <w:rPr>
          <w:sz w:val="28"/>
          <w:szCs w:val="28"/>
        </w:rPr>
      </w:pPr>
      <w:r w:rsidRPr="00F72297">
        <w:rPr>
          <w:sz w:val="28"/>
          <w:szCs w:val="28"/>
        </w:rPr>
        <w:t>Анализ Законов «О политических партиях» позволяет сделать вывод о том, что данные нормативные акты действительно являются правовой основой укрепления политического плюрализма и многопартийности. Красной нитью проходит сквозь них тезис о том, что граждане свободны создавать политические партии и вступать в них. Законы устанавливают лишь разумные и необходимые ограничения в деятельности политической партии и членстве в них. При этом Закон РФ является более детализированным и, как следствие, объемным.</w:t>
      </w:r>
      <w:bookmarkStart w:id="0" w:name="_GoBack"/>
      <w:bookmarkEnd w:id="0"/>
    </w:p>
    <w:sectPr w:rsidR="00E1661C" w:rsidRPr="00F72297" w:rsidSect="00F72297">
      <w:footerReference w:type="even" r:id="rId6"/>
      <w:footerReference w:type="default" r:id="rId7"/>
      <w:pgSz w:w="11906" w:h="16838"/>
      <w:pgMar w:top="1134" w:right="850" w:bottom="1134" w:left="1701" w:header="709" w:footer="709" w:gutter="0"/>
      <w:pgNumType w:start="1"/>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94574" w:rsidRDefault="00894574">
      <w:r>
        <w:separator/>
      </w:r>
    </w:p>
  </w:endnote>
  <w:endnote w:type="continuationSeparator" w:id="0">
    <w:p w:rsidR="00894574" w:rsidRDefault="008945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4574" w:rsidRDefault="00894574" w:rsidP="0077151B">
    <w:pPr>
      <w:pStyle w:val="a4"/>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894574" w:rsidRDefault="00894574" w:rsidP="005F4B8E">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4574" w:rsidRDefault="00894574" w:rsidP="0077151B">
    <w:pPr>
      <w:pStyle w:val="a4"/>
      <w:framePr w:wrap="around" w:vAnchor="text" w:hAnchor="margin" w:xAlign="right" w:y="1"/>
      <w:rPr>
        <w:rStyle w:val="a6"/>
      </w:rPr>
    </w:pPr>
    <w:r>
      <w:rPr>
        <w:rStyle w:val="a6"/>
      </w:rPr>
      <w:fldChar w:fldCharType="begin"/>
    </w:r>
    <w:r>
      <w:rPr>
        <w:rStyle w:val="a6"/>
      </w:rPr>
      <w:instrText xml:space="preserve">PAGE  </w:instrText>
    </w:r>
    <w:r>
      <w:rPr>
        <w:rStyle w:val="a6"/>
      </w:rPr>
      <w:fldChar w:fldCharType="separate"/>
    </w:r>
    <w:r w:rsidR="005D0AD2">
      <w:rPr>
        <w:rStyle w:val="a6"/>
        <w:noProof/>
      </w:rPr>
      <w:t>11</w:t>
    </w:r>
    <w:r>
      <w:rPr>
        <w:rStyle w:val="a6"/>
      </w:rPr>
      <w:fldChar w:fldCharType="end"/>
    </w:r>
  </w:p>
  <w:p w:rsidR="00894574" w:rsidRDefault="00894574" w:rsidP="005F4B8E">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94574" w:rsidRDefault="00894574">
      <w:r>
        <w:separator/>
      </w:r>
    </w:p>
  </w:footnote>
  <w:footnote w:type="continuationSeparator" w:id="0">
    <w:p w:rsidR="00894574" w:rsidRDefault="0089457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C2C5D"/>
    <w:rsid w:val="0003100B"/>
    <w:rsid w:val="00055A43"/>
    <w:rsid w:val="00086377"/>
    <w:rsid w:val="000D0EC4"/>
    <w:rsid w:val="000D2033"/>
    <w:rsid w:val="000E028B"/>
    <w:rsid w:val="0010727B"/>
    <w:rsid w:val="00111A28"/>
    <w:rsid w:val="001330DA"/>
    <w:rsid w:val="001538F8"/>
    <w:rsid w:val="00172519"/>
    <w:rsid w:val="001C7860"/>
    <w:rsid w:val="00212A2C"/>
    <w:rsid w:val="00267647"/>
    <w:rsid w:val="00287EA0"/>
    <w:rsid w:val="002A05C8"/>
    <w:rsid w:val="00315EE7"/>
    <w:rsid w:val="0033132E"/>
    <w:rsid w:val="003848C6"/>
    <w:rsid w:val="00394CE0"/>
    <w:rsid w:val="003D0A56"/>
    <w:rsid w:val="003F1E68"/>
    <w:rsid w:val="003F6506"/>
    <w:rsid w:val="00401297"/>
    <w:rsid w:val="00424EEF"/>
    <w:rsid w:val="00480549"/>
    <w:rsid w:val="004D4D65"/>
    <w:rsid w:val="004F41A8"/>
    <w:rsid w:val="004F67F1"/>
    <w:rsid w:val="00514A74"/>
    <w:rsid w:val="005961D3"/>
    <w:rsid w:val="005B170D"/>
    <w:rsid w:val="005B519C"/>
    <w:rsid w:val="005C29C5"/>
    <w:rsid w:val="005D0AD2"/>
    <w:rsid w:val="005F4B8E"/>
    <w:rsid w:val="00675A52"/>
    <w:rsid w:val="006820B3"/>
    <w:rsid w:val="00697256"/>
    <w:rsid w:val="006A0914"/>
    <w:rsid w:val="006A64E8"/>
    <w:rsid w:val="006C4628"/>
    <w:rsid w:val="007318B3"/>
    <w:rsid w:val="007359B3"/>
    <w:rsid w:val="0077151B"/>
    <w:rsid w:val="00786C82"/>
    <w:rsid w:val="007C30B4"/>
    <w:rsid w:val="007F067E"/>
    <w:rsid w:val="00811DB6"/>
    <w:rsid w:val="00894574"/>
    <w:rsid w:val="008A53E2"/>
    <w:rsid w:val="008B584F"/>
    <w:rsid w:val="008B6004"/>
    <w:rsid w:val="008C2D1A"/>
    <w:rsid w:val="008E1E73"/>
    <w:rsid w:val="009305E8"/>
    <w:rsid w:val="00946EDD"/>
    <w:rsid w:val="009A1952"/>
    <w:rsid w:val="009C5A59"/>
    <w:rsid w:val="009D2801"/>
    <w:rsid w:val="00A22123"/>
    <w:rsid w:val="00AB725E"/>
    <w:rsid w:val="00AD49C3"/>
    <w:rsid w:val="00AE4E74"/>
    <w:rsid w:val="00B21671"/>
    <w:rsid w:val="00B222D5"/>
    <w:rsid w:val="00B354BD"/>
    <w:rsid w:val="00B42F8E"/>
    <w:rsid w:val="00B90AA5"/>
    <w:rsid w:val="00BC6916"/>
    <w:rsid w:val="00C11C7F"/>
    <w:rsid w:val="00C353A8"/>
    <w:rsid w:val="00C4260A"/>
    <w:rsid w:val="00C62D8F"/>
    <w:rsid w:val="00CA6C6F"/>
    <w:rsid w:val="00CE45F9"/>
    <w:rsid w:val="00D1143D"/>
    <w:rsid w:val="00D2307D"/>
    <w:rsid w:val="00D60180"/>
    <w:rsid w:val="00D61832"/>
    <w:rsid w:val="00D81659"/>
    <w:rsid w:val="00D95AA0"/>
    <w:rsid w:val="00DA1CAB"/>
    <w:rsid w:val="00DC2C5D"/>
    <w:rsid w:val="00DF555F"/>
    <w:rsid w:val="00E02BF0"/>
    <w:rsid w:val="00E0473D"/>
    <w:rsid w:val="00E14C4A"/>
    <w:rsid w:val="00E1661C"/>
    <w:rsid w:val="00E323B8"/>
    <w:rsid w:val="00E35D26"/>
    <w:rsid w:val="00E65EF8"/>
    <w:rsid w:val="00E8764D"/>
    <w:rsid w:val="00E964A9"/>
    <w:rsid w:val="00ED0222"/>
    <w:rsid w:val="00F00CD7"/>
    <w:rsid w:val="00F33DC9"/>
    <w:rsid w:val="00F66BF3"/>
    <w:rsid w:val="00F72297"/>
    <w:rsid w:val="00F75C9B"/>
    <w:rsid w:val="00FB2134"/>
    <w:rsid w:val="00FE474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FC03C667-770C-4E4E-950C-8EF4D0EA96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1C7860"/>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footer"/>
    <w:basedOn w:val="a"/>
    <w:link w:val="a5"/>
    <w:uiPriority w:val="99"/>
    <w:rsid w:val="005F4B8E"/>
    <w:pPr>
      <w:tabs>
        <w:tab w:val="center" w:pos="4677"/>
        <w:tab w:val="right" w:pos="9355"/>
      </w:tabs>
    </w:pPr>
  </w:style>
  <w:style w:type="character" w:customStyle="1" w:styleId="a5">
    <w:name w:val="Нижний колонтитул Знак"/>
    <w:basedOn w:val="a0"/>
    <w:link w:val="a4"/>
    <w:uiPriority w:val="99"/>
    <w:semiHidden/>
    <w:locked/>
    <w:rPr>
      <w:rFonts w:cs="Times New Roman"/>
      <w:sz w:val="24"/>
      <w:szCs w:val="24"/>
    </w:rPr>
  </w:style>
  <w:style w:type="character" w:styleId="a6">
    <w:name w:val="page number"/>
    <w:basedOn w:val="a0"/>
    <w:uiPriority w:val="99"/>
    <w:rsid w:val="005F4B8E"/>
    <w:rPr>
      <w:rFonts w:cs="Times New Roman"/>
    </w:rPr>
  </w:style>
  <w:style w:type="paragraph" w:styleId="a7">
    <w:name w:val="header"/>
    <w:basedOn w:val="a"/>
    <w:link w:val="a8"/>
    <w:uiPriority w:val="99"/>
    <w:rsid w:val="00F72297"/>
    <w:pPr>
      <w:tabs>
        <w:tab w:val="center" w:pos="4677"/>
        <w:tab w:val="right" w:pos="9355"/>
      </w:tabs>
    </w:pPr>
  </w:style>
  <w:style w:type="character" w:customStyle="1" w:styleId="a8">
    <w:name w:val="Верхний колонтитул Знак"/>
    <w:basedOn w:val="a0"/>
    <w:link w:val="a7"/>
    <w:uiPriority w:val="99"/>
    <w:semiHidden/>
    <w:locked/>
    <w:rPr>
      <w:rFonts w:cs="Times New Roman"/>
      <w:sz w:val="24"/>
      <w:szCs w:val="24"/>
    </w:rPr>
  </w:style>
  <w:style w:type="paragraph" w:customStyle="1" w:styleId="1">
    <w:name w:val="Стиль1"/>
    <w:basedOn w:val="a"/>
    <w:uiPriority w:val="99"/>
    <w:rsid w:val="00894574"/>
    <w:pPr>
      <w:framePr w:hSpace="180" w:wrap="around" w:vAnchor="text" w:hAnchor="text" w:xAlign="center" w:y="1"/>
      <w:shd w:val="clear" w:color="000000" w:fill="auto"/>
      <w:autoSpaceDE w:val="0"/>
      <w:autoSpaceDN w:val="0"/>
      <w:adjustRightInd w:val="0"/>
      <w:spacing w:line="360" w:lineRule="auto"/>
      <w:suppressOverlap/>
      <w:jc w:val="both"/>
    </w:pPr>
    <w:rPr>
      <w:sz w:val="2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2957</Words>
  <Characters>16857</Characters>
  <Application>Microsoft Office Word</Application>
  <DocSecurity>0</DocSecurity>
  <Lines>140</Lines>
  <Paragraphs>39</Paragraphs>
  <ScaleCrop>false</ScaleCrop>
  <Company/>
  <LinksUpToDate>false</LinksUpToDate>
  <CharactersWithSpaces>19775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Сравнительный анализ достоинств и недостатков законов о политических партиях Российской</dc:title>
  <dc:subject/>
  <dc:creator>Я</dc:creator>
  <cp:keywords/>
  <dc:description/>
  <cp:lastModifiedBy>admin</cp:lastModifiedBy>
  <cp:revision>2</cp:revision>
  <dcterms:created xsi:type="dcterms:W3CDTF">2014-05-25T23:01:00Z</dcterms:created>
  <dcterms:modified xsi:type="dcterms:W3CDTF">2014-05-25T23:01:00Z</dcterms:modified>
</cp:coreProperties>
</file>