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A40" w:rsidRDefault="00876A40" w:rsidP="00654DC8">
      <w:pPr>
        <w:ind w:firstLine="567"/>
        <w:jc w:val="center"/>
        <w:rPr>
          <w:sz w:val="28"/>
          <w:szCs w:val="28"/>
          <w:lang w:val="ru-RU"/>
        </w:rPr>
      </w:pPr>
    </w:p>
    <w:p w:rsidR="00EB1FBB" w:rsidRPr="00654DC8" w:rsidRDefault="00EB1FBB" w:rsidP="00654DC8">
      <w:pPr>
        <w:ind w:firstLine="567"/>
        <w:jc w:val="center"/>
        <w:rPr>
          <w:sz w:val="28"/>
          <w:szCs w:val="28"/>
          <w:lang w:val="ru-RU"/>
        </w:rPr>
      </w:pPr>
      <w:r w:rsidRPr="00654DC8">
        <w:rPr>
          <w:sz w:val="28"/>
          <w:szCs w:val="28"/>
          <w:lang w:val="ru-RU"/>
        </w:rPr>
        <w:t>Министерство образования Республики Беларусь</w:t>
      </w:r>
    </w:p>
    <w:p w:rsidR="00EB1FBB" w:rsidRPr="00654DC8" w:rsidRDefault="00EB1FBB" w:rsidP="00654DC8">
      <w:pPr>
        <w:ind w:firstLine="567"/>
        <w:jc w:val="center"/>
        <w:rPr>
          <w:sz w:val="28"/>
          <w:szCs w:val="28"/>
          <w:lang w:val="ru-RU"/>
        </w:rPr>
      </w:pPr>
    </w:p>
    <w:p w:rsidR="00EB1FBB" w:rsidRPr="00654DC8" w:rsidRDefault="00EB1FBB" w:rsidP="00654DC8">
      <w:pPr>
        <w:ind w:firstLine="567"/>
        <w:jc w:val="center"/>
        <w:rPr>
          <w:sz w:val="28"/>
          <w:szCs w:val="28"/>
          <w:lang w:val="ru-RU"/>
        </w:rPr>
      </w:pPr>
      <w:r w:rsidRPr="00654DC8">
        <w:rPr>
          <w:sz w:val="28"/>
          <w:szCs w:val="28"/>
          <w:lang w:val="ru-RU"/>
        </w:rPr>
        <w:t>Белорусский национальный технический университет</w:t>
      </w:r>
    </w:p>
    <w:p w:rsidR="00EB1FBB" w:rsidRPr="00654DC8" w:rsidRDefault="00EB1FBB" w:rsidP="00654DC8">
      <w:pPr>
        <w:ind w:firstLine="567"/>
        <w:jc w:val="center"/>
        <w:rPr>
          <w:sz w:val="28"/>
          <w:szCs w:val="28"/>
          <w:lang w:val="be-BY"/>
        </w:rPr>
      </w:pPr>
    </w:p>
    <w:p w:rsidR="00EB1FBB" w:rsidRPr="00654DC8" w:rsidRDefault="00EB1FBB" w:rsidP="00654DC8">
      <w:pPr>
        <w:ind w:firstLine="567"/>
        <w:jc w:val="center"/>
        <w:rPr>
          <w:sz w:val="28"/>
          <w:szCs w:val="28"/>
          <w:lang w:val="be-BY"/>
        </w:rPr>
      </w:pPr>
      <w:r w:rsidRPr="00654DC8">
        <w:rPr>
          <w:sz w:val="28"/>
          <w:szCs w:val="28"/>
          <w:lang w:val="be-BY"/>
        </w:rPr>
        <w:t xml:space="preserve">Международный </w:t>
      </w:r>
      <w:r w:rsidRPr="00654DC8">
        <w:rPr>
          <w:sz w:val="28"/>
          <w:szCs w:val="28"/>
          <w:lang w:val="ru-RU"/>
        </w:rPr>
        <w:t>и</w:t>
      </w:r>
      <w:r w:rsidRPr="00654DC8">
        <w:rPr>
          <w:sz w:val="28"/>
          <w:szCs w:val="28"/>
          <w:lang w:val="be-BY"/>
        </w:rPr>
        <w:t>нст</w:t>
      </w:r>
      <w:r w:rsidRPr="00654DC8">
        <w:rPr>
          <w:sz w:val="28"/>
          <w:szCs w:val="28"/>
          <w:lang w:val="ru-RU"/>
        </w:rPr>
        <w:t>и</w:t>
      </w:r>
      <w:r w:rsidRPr="00654DC8">
        <w:rPr>
          <w:sz w:val="28"/>
          <w:szCs w:val="28"/>
          <w:lang w:val="be-BY"/>
        </w:rPr>
        <w:t>тут д</w:t>
      </w:r>
      <w:r w:rsidRPr="00654DC8">
        <w:rPr>
          <w:sz w:val="28"/>
          <w:szCs w:val="28"/>
          <w:lang w:val="ru-RU"/>
        </w:rPr>
        <w:t>и</w:t>
      </w:r>
      <w:r w:rsidRPr="00654DC8">
        <w:rPr>
          <w:sz w:val="28"/>
          <w:szCs w:val="28"/>
          <w:lang w:val="be-BY"/>
        </w:rPr>
        <w:t>станц</w:t>
      </w:r>
      <w:r w:rsidRPr="00654DC8">
        <w:rPr>
          <w:sz w:val="28"/>
          <w:szCs w:val="28"/>
          <w:lang w:val="ru-RU"/>
        </w:rPr>
        <w:t>и</w:t>
      </w:r>
      <w:r w:rsidRPr="00654DC8">
        <w:rPr>
          <w:sz w:val="28"/>
          <w:szCs w:val="28"/>
          <w:lang w:val="be-BY"/>
        </w:rPr>
        <w:t>онного образован</w:t>
      </w:r>
      <w:r w:rsidRPr="00654DC8">
        <w:rPr>
          <w:sz w:val="28"/>
          <w:szCs w:val="28"/>
          <w:lang w:val="ru-RU"/>
        </w:rPr>
        <w:t>и</w:t>
      </w:r>
      <w:r w:rsidRPr="00654DC8">
        <w:rPr>
          <w:sz w:val="28"/>
          <w:szCs w:val="28"/>
          <w:lang w:val="be-BY"/>
        </w:rPr>
        <w:t>я</w:t>
      </w:r>
    </w:p>
    <w:p w:rsidR="00EB1FBB" w:rsidRPr="00654DC8" w:rsidRDefault="00EB1FBB" w:rsidP="00654DC8">
      <w:pPr>
        <w:ind w:firstLine="567"/>
        <w:jc w:val="center"/>
        <w:rPr>
          <w:sz w:val="28"/>
          <w:szCs w:val="28"/>
          <w:lang w:val="ru-RU"/>
        </w:rPr>
      </w:pPr>
    </w:p>
    <w:p w:rsidR="00EB1FBB" w:rsidRPr="00654DC8" w:rsidRDefault="00EB1FBB" w:rsidP="00654DC8">
      <w:pPr>
        <w:rPr>
          <w:sz w:val="28"/>
          <w:szCs w:val="28"/>
          <w:lang w:val="ru-RU"/>
        </w:rPr>
      </w:pPr>
    </w:p>
    <w:p w:rsidR="00EB1FBB" w:rsidRPr="00654DC8" w:rsidRDefault="00EB1FBB" w:rsidP="00654DC8">
      <w:pPr>
        <w:rPr>
          <w:sz w:val="28"/>
          <w:szCs w:val="28"/>
          <w:lang w:val="ru-RU"/>
        </w:rPr>
      </w:pPr>
    </w:p>
    <w:p w:rsidR="00EB1FBB" w:rsidRPr="00654DC8" w:rsidRDefault="00EB1FBB" w:rsidP="00654DC8">
      <w:pPr>
        <w:ind w:firstLine="567"/>
        <w:jc w:val="center"/>
        <w:rPr>
          <w:sz w:val="28"/>
          <w:szCs w:val="28"/>
          <w:lang w:val="ru-RU"/>
        </w:rPr>
      </w:pPr>
    </w:p>
    <w:p w:rsidR="00EB1FBB" w:rsidRPr="00654DC8" w:rsidRDefault="00EB1FBB" w:rsidP="00654DC8">
      <w:pPr>
        <w:ind w:firstLine="567"/>
        <w:jc w:val="center"/>
        <w:rPr>
          <w:sz w:val="28"/>
          <w:szCs w:val="28"/>
          <w:lang w:val="ru-RU"/>
        </w:rPr>
      </w:pPr>
      <w:r w:rsidRPr="00654DC8">
        <w:rPr>
          <w:sz w:val="28"/>
          <w:szCs w:val="28"/>
          <w:lang w:val="ru-RU"/>
        </w:rPr>
        <w:t>Контрольная работа</w:t>
      </w:r>
    </w:p>
    <w:p w:rsidR="00EB1FBB" w:rsidRPr="00654DC8" w:rsidRDefault="00EB1FBB" w:rsidP="00654DC8">
      <w:pPr>
        <w:ind w:firstLine="567"/>
        <w:jc w:val="center"/>
        <w:rPr>
          <w:sz w:val="28"/>
          <w:szCs w:val="28"/>
          <w:lang w:val="ru-RU"/>
        </w:rPr>
      </w:pPr>
    </w:p>
    <w:p w:rsidR="00EB1FBB" w:rsidRPr="00654DC8" w:rsidRDefault="00EB1FBB" w:rsidP="00654DC8">
      <w:pPr>
        <w:ind w:firstLine="567"/>
        <w:jc w:val="center"/>
        <w:rPr>
          <w:sz w:val="28"/>
          <w:szCs w:val="28"/>
          <w:lang w:val="ru-RU"/>
        </w:rPr>
      </w:pPr>
      <w:r w:rsidRPr="00654DC8">
        <w:rPr>
          <w:sz w:val="28"/>
          <w:szCs w:val="28"/>
          <w:lang w:val="ru-RU"/>
        </w:rPr>
        <w:t xml:space="preserve"> по дисциплине</w:t>
      </w:r>
    </w:p>
    <w:p w:rsidR="00EB1FBB" w:rsidRPr="00654DC8" w:rsidRDefault="00EB1FBB" w:rsidP="00654DC8">
      <w:pPr>
        <w:ind w:firstLine="567"/>
        <w:jc w:val="center"/>
        <w:rPr>
          <w:sz w:val="28"/>
          <w:szCs w:val="28"/>
          <w:lang w:val="ru-RU"/>
        </w:rPr>
      </w:pPr>
    </w:p>
    <w:p w:rsidR="00EB1FBB" w:rsidRPr="00654DC8" w:rsidRDefault="00EB1FBB" w:rsidP="00654DC8">
      <w:pPr>
        <w:pStyle w:val="a3"/>
        <w:jc w:val="left"/>
        <w:rPr>
          <w:rFonts w:ascii="Times New Roman" w:hAnsi="Times New Roman"/>
          <w:sz w:val="28"/>
          <w:szCs w:val="28"/>
          <w:lang w:val="be-BY"/>
        </w:rPr>
      </w:pPr>
      <w:r w:rsidRPr="00654DC8">
        <w:rPr>
          <w:rFonts w:ascii="Times New Roman" w:hAnsi="Times New Roman"/>
          <w:i/>
          <w:sz w:val="28"/>
          <w:szCs w:val="28"/>
        </w:rPr>
        <w:t>"</w:t>
      </w:r>
      <w:r w:rsidRPr="00654DC8">
        <w:rPr>
          <w:rFonts w:ascii="Times New Roman" w:hAnsi="Times New Roman"/>
          <w:sz w:val="28"/>
          <w:szCs w:val="28"/>
        </w:rPr>
        <w:t xml:space="preserve"> Гражданское право и гражданско-процессуальное законодательство</w:t>
      </w:r>
      <w:r w:rsidRPr="00654DC8">
        <w:rPr>
          <w:rFonts w:ascii="Times New Roman" w:hAnsi="Times New Roman"/>
          <w:i/>
          <w:sz w:val="28"/>
          <w:szCs w:val="28"/>
        </w:rPr>
        <w:t xml:space="preserve"> "</w:t>
      </w:r>
    </w:p>
    <w:p w:rsidR="00EB1FBB" w:rsidRPr="00654DC8" w:rsidRDefault="00EB1FBB" w:rsidP="00654DC8">
      <w:pPr>
        <w:ind w:firstLine="567"/>
        <w:jc w:val="center"/>
        <w:rPr>
          <w:i/>
          <w:sz w:val="28"/>
          <w:szCs w:val="28"/>
          <w:lang w:val="ru-RU"/>
        </w:rPr>
      </w:pPr>
    </w:p>
    <w:p w:rsidR="00EB1FBB" w:rsidRPr="00654DC8" w:rsidRDefault="00EB1FBB" w:rsidP="00654DC8">
      <w:pPr>
        <w:ind w:firstLine="567"/>
        <w:jc w:val="center"/>
        <w:rPr>
          <w:sz w:val="28"/>
          <w:szCs w:val="28"/>
          <w:lang w:val="be-BY"/>
        </w:rPr>
      </w:pPr>
    </w:p>
    <w:p w:rsidR="00EB1FBB" w:rsidRPr="00654DC8" w:rsidRDefault="00EB1FBB" w:rsidP="00654DC8">
      <w:pPr>
        <w:ind w:firstLine="567"/>
        <w:jc w:val="center"/>
        <w:rPr>
          <w:sz w:val="28"/>
          <w:szCs w:val="28"/>
          <w:lang w:val="be-BY"/>
        </w:rPr>
      </w:pPr>
    </w:p>
    <w:p w:rsidR="00EB1FBB" w:rsidRPr="00654DC8" w:rsidRDefault="00EB1FBB" w:rsidP="00654DC8">
      <w:pPr>
        <w:ind w:firstLine="567"/>
        <w:jc w:val="center"/>
        <w:rPr>
          <w:sz w:val="28"/>
          <w:szCs w:val="28"/>
          <w:lang w:val="be-BY"/>
        </w:rPr>
      </w:pPr>
    </w:p>
    <w:p w:rsidR="00EB1FBB" w:rsidRPr="00654DC8" w:rsidRDefault="00EB1FBB" w:rsidP="00654DC8">
      <w:pPr>
        <w:ind w:firstLine="567"/>
        <w:jc w:val="center"/>
        <w:rPr>
          <w:sz w:val="28"/>
          <w:szCs w:val="28"/>
          <w:lang w:val="ru-RU"/>
        </w:rPr>
      </w:pPr>
    </w:p>
    <w:p w:rsidR="00EB1FBB" w:rsidRPr="00654DC8" w:rsidRDefault="00EB1FBB" w:rsidP="00654DC8">
      <w:pPr>
        <w:ind w:firstLine="567"/>
        <w:jc w:val="center"/>
        <w:rPr>
          <w:sz w:val="28"/>
          <w:szCs w:val="28"/>
          <w:lang w:val="ru-RU"/>
        </w:rPr>
      </w:pPr>
    </w:p>
    <w:p w:rsidR="00EB1FBB" w:rsidRPr="00654DC8" w:rsidRDefault="00EB1FBB" w:rsidP="00654DC8">
      <w:pPr>
        <w:jc w:val="both"/>
        <w:rPr>
          <w:sz w:val="28"/>
          <w:szCs w:val="28"/>
          <w:lang w:val="ru-RU"/>
        </w:rPr>
      </w:pPr>
      <w:r w:rsidRPr="00654DC8">
        <w:rPr>
          <w:sz w:val="28"/>
          <w:szCs w:val="28"/>
          <w:lang w:val="ru-RU"/>
        </w:rPr>
        <w:t>Выполнила:</w:t>
      </w:r>
      <w:r w:rsidRPr="00654DC8">
        <w:rPr>
          <w:sz w:val="28"/>
          <w:szCs w:val="28"/>
          <w:lang w:val="ru-RU"/>
        </w:rPr>
        <w:tab/>
      </w:r>
      <w:r w:rsidRPr="00654DC8">
        <w:rPr>
          <w:sz w:val="28"/>
          <w:szCs w:val="28"/>
          <w:lang w:val="ru-RU"/>
        </w:rPr>
        <w:tab/>
      </w:r>
      <w:r w:rsidRPr="00654DC8">
        <w:rPr>
          <w:sz w:val="28"/>
          <w:szCs w:val="28"/>
          <w:lang w:val="ru-RU"/>
        </w:rPr>
        <w:tab/>
      </w:r>
      <w:r w:rsidRPr="00654DC8">
        <w:rPr>
          <w:sz w:val="28"/>
          <w:szCs w:val="28"/>
          <w:lang w:val="ru-RU"/>
        </w:rPr>
        <w:tab/>
      </w:r>
      <w:r w:rsidRPr="00654DC8">
        <w:rPr>
          <w:sz w:val="28"/>
          <w:szCs w:val="28"/>
          <w:lang w:val="ru-RU"/>
        </w:rPr>
        <w:tab/>
      </w:r>
      <w:r w:rsidRPr="00654DC8">
        <w:rPr>
          <w:sz w:val="28"/>
          <w:szCs w:val="28"/>
          <w:lang w:val="ru-RU"/>
        </w:rPr>
        <w:tab/>
      </w:r>
      <w:r w:rsidRPr="00654DC8">
        <w:rPr>
          <w:sz w:val="28"/>
          <w:szCs w:val="28"/>
          <w:lang w:val="ru-RU"/>
        </w:rPr>
        <w:tab/>
      </w:r>
      <w:r>
        <w:rPr>
          <w:sz w:val="28"/>
          <w:szCs w:val="28"/>
          <w:lang w:val="ru-RU"/>
        </w:rPr>
        <w:t xml:space="preserve">                    </w:t>
      </w:r>
      <w:r w:rsidRPr="00654DC8">
        <w:rPr>
          <w:sz w:val="28"/>
          <w:szCs w:val="28"/>
          <w:lang w:val="ru-RU"/>
        </w:rPr>
        <w:t>Дода Н.В.</w:t>
      </w:r>
    </w:p>
    <w:p w:rsidR="00EB1FBB" w:rsidRPr="00654DC8" w:rsidRDefault="00EB1FBB" w:rsidP="00654DC8">
      <w:pPr>
        <w:jc w:val="both"/>
        <w:rPr>
          <w:sz w:val="28"/>
          <w:szCs w:val="28"/>
          <w:lang w:val="ru-RU"/>
        </w:rPr>
      </w:pPr>
      <w:r w:rsidRPr="00654DC8">
        <w:rPr>
          <w:sz w:val="28"/>
          <w:szCs w:val="28"/>
          <w:lang w:val="ru-RU"/>
        </w:rPr>
        <w:t>Студентка 4 курса 417537 группы,</w:t>
      </w:r>
      <w:r w:rsidRPr="00654DC8">
        <w:rPr>
          <w:sz w:val="28"/>
          <w:szCs w:val="28"/>
          <w:lang w:val="ru-RU"/>
        </w:rPr>
        <w:tab/>
      </w:r>
      <w:r w:rsidRPr="00654DC8">
        <w:rPr>
          <w:sz w:val="28"/>
          <w:szCs w:val="28"/>
          <w:lang w:val="ru-RU"/>
        </w:rPr>
        <w:tab/>
      </w:r>
      <w:r w:rsidRPr="00654DC8">
        <w:rPr>
          <w:sz w:val="28"/>
          <w:szCs w:val="28"/>
          <w:lang w:val="ru-RU"/>
        </w:rPr>
        <w:tab/>
      </w:r>
    </w:p>
    <w:p w:rsidR="00EB1FBB" w:rsidRPr="00654DC8" w:rsidRDefault="00EB1FBB" w:rsidP="00654DC8">
      <w:pPr>
        <w:jc w:val="both"/>
        <w:rPr>
          <w:sz w:val="28"/>
          <w:szCs w:val="28"/>
          <w:lang w:val="ru-RU"/>
        </w:rPr>
      </w:pPr>
      <w:r w:rsidRPr="00654DC8">
        <w:rPr>
          <w:sz w:val="28"/>
          <w:szCs w:val="28"/>
          <w:lang w:val="ru-RU"/>
        </w:rPr>
        <w:t>зачетная книжка № 417537/9,</w:t>
      </w:r>
    </w:p>
    <w:p w:rsidR="00EB1FBB" w:rsidRPr="00654DC8" w:rsidRDefault="00EB1FBB" w:rsidP="00654DC8">
      <w:pPr>
        <w:jc w:val="both"/>
        <w:rPr>
          <w:sz w:val="28"/>
          <w:szCs w:val="28"/>
          <w:lang w:val="ru-RU"/>
        </w:rPr>
      </w:pPr>
      <w:r w:rsidRPr="00654DC8">
        <w:rPr>
          <w:sz w:val="28"/>
          <w:szCs w:val="28"/>
          <w:lang w:val="ru-RU"/>
        </w:rPr>
        <w:t>Специальность: 25 01 07 «Экономика</w:t>
      </w:r>
    </w:p>
    <w:p w:rsidR="00EB1FBB" w:rsidRPr="00654DC8" w:rsidRDefault="00EB1FBB" w:rsidP="00654DC8">
      <w:pPr>
        <w:jc w:val="both"/>
        <w:rPr>
          <w:sz w:val="28"/>
          <w:szCs w:val="28"/>
          <w:lang w:val="ru-RU"/>
        </w:rPr>
      </w:pPr>
      <w:r w:rsidRPr="00654DC8">
        <w:rPr>
          <w:sz w:val="28"/>
          <w:szCs w:val="28"/>
          <w:lang w:val="ru-RU"/>
        </w:rPr>
        <w:t xml:space="preserve"> и управление на предприятии»,</w:t>
      </w:r>
    </w:p>
    <w:p w:rsidR="00EB1FBB" w:rsidRPr="00654DC8" w:rsidRDefault="00EB1FBB" w:rsidP="00654DC8">
      <w:pPr>
        <w:jc w:val="both"/>
        <w:rPr>
          <w:sz w:val="28"/>
          <w:szCs w:val="28"/>
          <w:lang w:val="ru-RU"/>
        </w:rPr>
      </w:pPr>
      <w:r w:rsidRPr="00654DC8">
        <w:rPr>
          <w:sz w:val="28"/>
          <w:szCs w:val="28"/>
          <w:lang w:val="ru-RU"/>
        </w:rPr>
        <w:t>Адрес: Гродненская обл., г. Лида,</w:t>
      </w:r>
    </w:p>
    <w:p w:rsidR="00EB1FBB" w:rsidRPr="00654DC8" w:rsidRDefault="00EB1FBB" w:rsidP="00654DC8">
      <w:pPr>
        <w:jc w:val="both"/>
        <w:rPr>
          <w:sz w:val="28"/>
          <w:szCs w:val="28"/>
          <w:lang w:val="ru-RU"/>
        </w:rPr>
      </w:pPr>
      <w:r w:rsidRPr="00654DC8">
        <w:rPr>
          <w:sz w:val="28"/>
          <w:szCs w:val="28"/>
          <w:lang w:val="ru-RU"/>
        </w:rPr>
        <w:t>Ул. Космонавтов 6-1-106,</w:t>
      </w:r>
    </w:p>
    <w:p w:rsidR="00EB1FBB" w:rsidRPr="00654DC8" w:rsidRDefault="00EB1FBB" w:rsidP="00654DC8">
      <w:pPr>
        <w:jc w:val="both"/>
        <w:rPr>
          <w:sz w:val="28"/>
          <w:szCs w:val="28"/>
          <w:lang w:val="ru-RU"/>
        </w:rPr>
      </w:pPr>
      <w:r w:rsidRPr="00654DC8">
        <w:rPr>
          <w:sz w:val="28"/>
          <w:szCs w:val="28"/>
          <w:lang w:val="ru-RU"/>
        </w:rPr>
        <w:t>Тел.8(015</w:t>
      </w:r>
      <w:r>
        <w:rPr>
          <w:sz w:val="28"/>
          <w:szCs w:val="28"/>
          <w:lang w:val="ru-RU"/>
        </w:rPr>
        <w:t>4)</w:t>
      </w:r>
      <w:r w:rsidRPr="00654DC8">
        <w:rPr>
          <w:sz w:val="28"/>
          <w:szCs w:val="28"/>
          <w:lang w:val="ru-RU"/>
        </w:rPr>
        <w:t xml:space="preserve"> </w:t>
      </w:r>
      <w:r>
        <w:rPr>
          <w:sz w:val="28"/>
          <w:szCs w:val="28"/>
          <w:lang w:val="ru-RU"/>
        </w:rPr>
        <w:t>5</w:t>
      </w:r>
      <w:r w:rsidRPr="00654DC8">
        <w:rPr>
          <w:sz w:val="28"/>
          <w:szCs w:val="28"/>
          <w:lang w:val="ru-RU"/>
        </w:rPr>
        <w:t>2-43-07</w:t>
      </w:r>
    </w:p>
    <w:p w:rsidR="00EB1FBB" w:rsidRPr="00654DC8" w:rsidRDefault="00EB1FBB" w:rsidP="00654DC8">
      <w:pPr>
        <w:ind w:firstLine="567"/>
        <w:jc w:val="both"/>
        <w:rPr>
          <w:sz w:val="28"/>
          <w:szCs w:val="28"/>
          <w:lang w:val="ru-RU"/>
        </w:rPr>
      </w:pPr>
    </w:p>
    <w:p w:rsidR="00EB1FBB" w:rsidRPr="00654DC8" w:rsidRDefault="00EB1FBB" w:rsidP="00654DC8">
      <w:pPr>
        <w:ind w:firstLine="567"/>
        <w:jc w:val="both"/>
        <w:rPr>
          <w:sz w:val="28"/>
          <w:szCs w:val="28"/>
          <w:lang w:val="ru-RU"/>
        </w:rPr>
      </w:pPr>
    </w:p>
    <w:p w:rsidR="00EB1FBB" w:rsidRPr="00654DC8" w:rsidRDefault="00EB1FBB" w:rsidP="00654DC8">
      <w:pPr>
        <w:ind w:firstLine="567"/>
        <w:jc w:val="both"/>
        <w:rPr>
          <w:sz w:val="28"/>
          <w:szCs w:val="28"/>
          <w:lang w:val="ru-RU"/>
        </w:rPr>
      </w:pPr>
    </w:p>
    <w:p w:rsidR="00EB1FBB" w:rsidRPr="00654DC8" w:rsidRDefault="00EB1FBB" w:rsidP="00654DC8">
      <w:pPr>
        <w:jc w:val="both"/>
        <w:rPr>
          <w:sz w:val="28"/>
          <w:szCs w:val="28"/>
          <w:lang w:val="ru-RU"/>
        </w:rPr>
      </w:pPr>
    </w:p>
    <w:p w:rsidR="00EB1FBB" w:rsidRPr="00654DC8" w:rsidRDefault="00EB1FBB" w:rsidP="00654DC8">
      <w:pPr>
        <w:jc w:val="both"/>
        <w:rPr>
          <w:sz w:val="28"/>
          <w:szCs w:val="28"/>
          <w:lang w:val="ru-RU"/>
        </w:rPr>
      </w:pPr>
    </w:p>
    <w:p w:rsidR="00EB1FBB" w:rsidRPr="00654DC8" w:rsidRDefault="00EB1FBB" w:rsidP="00654DC8">
      <w:pPr>
        <w:jc w:val="both"/>
        <w:rPr>
          <w:sz w:val="28"/>
          <w:szCs w:val="28"/>
          <w:lang w:val="ru-RU"/>
        </w:rPr>
      </w:pPr>
    </w:p>
    <w:p w:rsidR="00EB1FBB" w:rsidRPr="007F5736" w:rsidRDefault="00EB1FBB" w:rsidP="002D13EA">
      <w:pPr>
        <w:rPr>
          <w:sz w:val="28"/>
          <w:szCs w:val="28"/>
          <w:lang w:val="ru-RU"/>
        </w:rPr>
      </w:pPr>
      <w:bookmarkStart w:id="0" w:name="_Toc282765254"/>
      <w:bookmarkStart w:id="1" w:name="_Toc282765362"/>
      <w:r w:rsidRPr="002D13EA">
        <w:rPr>
          <w:sz w:val="28"/>
          <w:szCs w:val="28"/>
          <w:lang w:val="ru-RU"/>
        </w:rPr>
        <w:t>Проверила:</w:t>
      </w:r>
      <w:r w:rsidRPr="002D13EA">
        <w:rPr>
          <w:sz w:val="28"/>
          <w:szCs w:val="28"/>
          <w:lang w:val="ru-RU"/>
        </w:rPr>
        <w:tab/>
      </w:r>
      <w:r w:rsidRPr="002D13EA">
        <w:rPr>
          <w:sz w:val="28"/>
          <w:szCs w:val="28"/>
          <w:lang w:val="ru-RU"/>
        </w:rPr>
        <w:tab/>
      </w:r>
      <w:r w:rsidRPr="002D13EA">
        <w:rPr>
          <w:sz w:val="28"/>
          <w:szCs w:val="28"/>
          <w:lang w:val="ru-RU"/>
        </w:rPr>
        <w:tab/>
      </w:r>
      <w:r w:rsidRPr="002D13EA">
        <w:rPr>
          <w:sz w:val="28"/>
          <w:szCs w:val="28"/>
          <w:lang w:val="ru-RU"/>
        </w:rPr>
        <w:tab/>
      </w:r>
      <w:r w:rsidRPr="002D13EA">
        <w:rPr>
          <w:sz w:val="28"/>
          <w:szCs w:val="28"/>
          <w:lang w:val="ru-RU"/>
        </w:rPr>
        <w:tab/>
      </w:r>
      <w:r w:rsidRPr="002D13EA">
        <w:rPr>
          <w:sz w:val="28"/>
          <w:szCs w:val="28"/>
          <w:lang w:val="ru-RU"/>
        </w:rPr>
        <w:tab/>
      </w:r>
      <w:r w:rsidRPr="007F5736">
        <w:rPr>
          <w:sz w:val="28"/>
          <w:szCs w:val="28"/>
          <w:lang w:val="ru-RU"/>
        </w:rPr>
        <w:t xml:space="preserve">                              </w:t>
      </w:r>
      <w:r>
        <w:rPr>
          <w:sz w:val="28"/>
          <w:szCs w:val="28"/>
          <w:lang w:val="ru-RU"/>
        </w:rPr>
        <w:t xml:space="preserve">              </w:t>
      </w:r>
      <w:r w:rsidRPr="007F5736">
        <w:rPr>
          <w:sz w:val="28"/>
          <w:szCs w:val="28"/>
          <w:lang w:val="ru-RU"/>
        </w:rPr>
        <w:t>Ибраева О.Л.</w:t>
      </w:r>
      <w:bookmarkEnd w:id="0"/>
      <w:bookmarkEnd w:id="1"/>
      <w:r w:rsidRPr="007F5736">
        <w:rPr>
          <w:sz w:val="28"/>
          <w:szCs w:val="28"/>
          <w:lang w:val="ru-RU"/>
        </w:rPr>
        <w:t xml:space="preserve"> </w:t>
      </w:r>
    </w:p>
    <w:p w:rsidR="00EB1FBB" w:rsidRPr="00654DC8" w:rsidRDefault="00EB1FBB" w:rsidP="00654DC8">
      <w:pPr>
        <w:jc w:val="both"/>
        <w:rPr>
          <w:sz w:val="28"/>
          <w:szCs w:val="28"/>
          <w:lang w:val="be-BY"/>
        </w:rPr>
      </w:pPr>
    </w:p>
    <w:p w:rsidR="00EB1FBB" w:rsidRPr="00654DC8" w:rsidRDefault="00EB1FBB" w:rsidP="00654DC8">
      <w:pPr>
        <w:rPr>
          <w:sz w:val="28"/>
          <w:szCs w:val="28"/>
          <w:lang w:val="be-BY"/>
        </w:rPr>
      </w:pPr>
    </w:p>
    <w:p w:rsidR="00EB1FBB" w:rsidRPr="00654DC8" w:rsidRDefault="00EB1FBB" w:rsidP="00654DC8">
      <w:pPr>
        <w:rPr>
          <w:sz w:val="28"/>
          <w:szCs w:val="28"/>
          <w:lang w:val="be-BY"/>
        </w:rPr>
      </w:pPr>
    </w:p>
    <w:p w:rsidR="00EB1FBB" w:rsidRPr="00654DC8" w:rsidRDefault="00EB1FBB" w:rsidP="00654DC8">
      <w:pPr>
        <w:rPr>
          <w:sz w:val="28"/>
          <w:szCs w:val="28"/>
          <w:lang w:val="be-BY"/>
        </w:rPr>
      </w:pPr>
    </w:p>
    <w:p w:rsidR="00EB1FBB" w:rsidRPr="00654DC8" w:rsidRDefault="00EB1FBB" w:rsidP="00654DC8">
      <w:pPr>
        <w:rPr>
          <w:sz w:val="28"/>
          <w:szCs w:val="28"/>
          <w:lang w:val="be-BY"/>
        </w:rPr>
      </w:pPr>
    </w:p>
    <w:p w:rsidR="00EB1FBB" w:rsidRPr="00654DC8" w:rsidRDefault="00EB1FBB" w:rsidP="00654DC8">
      <w:pPr>
        <w:rPr>
          <w:sz w:val="28"/>
          <w:szCs w:val="28"/>
          <w:lang w:val="be-BY"/>
        </w:rPr>
      </w:pPr>
    </w:p>
    <w:p w:rsidR="00EB1FBB" w:rsidRPr="00654DC8" w:rsidRDefault="00EB1FBB" w:rsidP="00654DC8">
      <w:pPr>
        <w:rPr>
          <w:sz w:val="28"/>
          <w:szCs w:val="28"/>
          <w:lang w:val="be-BY"/>
        </w:rPr>
      </w:pPr>
    </w:p>
    <w:p w:rsidR="00EB1FBB" w:rsidRPr="00654DC8" w:rsidRDefault="00EB1FBB" w:rsidP="00654DC8">
      <w:pPr>
        <w:rPr>
          <w:sz w:val="28"/>
          <w:szCs w:val="28"/>
          <w:lang w:val="ru-RU"/>
        </w:rPr>
      </w:pPr>
      <w:r w:rsidRPr="00654DC8">
        <w:rPr>
          <w:sz w:val="28"/>
          <w:szCs w:val="28"/>
          <w:lang w:val="ru-RU"/>
        </w:rPr>
        <w:t xml:space="preserve">                              </w:t>
      </w:r>
      <w:r>
        <w:rPr>
          <w:sz w:val="28"/>
          <w:szCs w:val="28"/>
          <w:lang w:val="ru-RU"/>
        </w:rPr>
        <w:t xml:space="preserve">                      </w:t>
      </w:r>
      <w:r w:rsidRPr="00654DC8">
        <w:rPr>
          <w:sz w:val="28"/>
          <w:szCs w:val="28"/>
          <w:lang w:val="ru-RU"/>
        </w:rPr>
        <w:t>Гродно 2011 г.</w:t>
      </w: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rsidP="005C4500">
      <w:pPr>
        <w:widowControl/>
        <w:tabs>
          <w:tab w:val="left" w:pos="952"/>
        </w:tabs>
        <w:autoSpaceDE/>
        <w:autoSpaceDN/>
        <w:jc w:val="both"/>
        <w:rPr>
          <w:rFonts w:ascii="Arial" w:hAnsi="Arial" w:cs="Arial"/>
          <w:b/>
          <w:sz w:val="32"/>
          <w:szCs w:val="32"/>
          <w:lang w:val="ru-RU"/>
        </w:rPr>
      </w:pPr>
      <w:r>
        <w:rPr>
          <w:rFonts w:ascii="Arial" w:hAnsi="Arial" w:cs="Arial"/>
          <w:b/>
          <w:sz w:val="32"/>
          <w:szCs w:val="32"/>
          <w:lang w:val="ru-RU"/>
        </w:rPr>
        <w:t>Содержание</w:t>
      </w:r>
    </w:p>
    <w:p w:rsidR="00EB1FBB" w:rsidRDefault="00EB1FBB" w:rsidP="005C4500">
      <w:pPr>
        <w:widowControl/>
        <w:tabs>
          <w:tab w:val="left" w:pos="952"/>
        </w:tabs>
        <w:autoSpaceDE/>
        <w:autoSpaceDN/>
        <w:jc w:val="both"/>
        <w:rPr>
          <w:rFonts w:ascii="Arial" w:hAnsi="Arial" w:cs="Arial"/>
          <w:b/>
          <w:sz w:val="32"/>
          <w:szCs w:val="32"/>
          <w:lang w:val="ru-RU"/>
        </w:rPr>
      </w:pPr>
    </w:p>
    <w:p w:rsidR="00EB1FBB" w:rsidRPr="00A44EBB" w:rsidRDefault="00EB1FBB" w:rsidP="009A5D22">
      <w:pPr>
        <w:pStyle w:val="12"/>
        <w:tabs>
          <w:tab w:val="right" w:leader="dot" w:pos="9628"/>
        </w:tabs>
        <w:spacing w:line="360" w:lineRule="auto"/>
        <w:rPr>
          <w:rFonts w:eastAsia="Times New Roman" w:cs="Arial"/>
          <w:b w:val="0"/>
          <w:noProof/>
          <w:sz w:val="22"/>
          <w:szCs w:val="22"/>
          <w:lang w:val="ru-RU"/>
        </w:rPr>
      </w:pPr>
      <w:r w:rsidRPr="009A5D22">
        <w:rPr>
          <w:rFonts w:cs="Arial"/>
          <w:b w:val="0"/>
          <w:szCs w:val="32"/>
          <w:lang w:val="ru-RU"/>
        </w:rPr>
        <w:fldChar w:fldCharType="begin"/>
      </w:r>
      <w:r w:rsidRPr="009A5D22">
        <w:rPr>
          <w:rFonts w:cs="Arial"/>
          <w:b w:val="0"/>
          <w:szCs w:val="32"/>
          <w:lang w:val="ru-RU"/>
        </w:rPr>
        <w:instrText xml:space="preserve"> TOC \o "1-2" \h \z \u </w:instrText>
      </w:r>
      <w:r w:rsidRPr="009A5D22">
        <w:rPr>
          <w:rFonts w:cs="Arial"/>
          <w:b w:val="0"/>
          <w:szCs w:val="32"/>
          <w:lang w:val="ru-RU"/>
        </w:rPr>
        <w:fldChar w:fldCharType="separate"/>
      </w:r>
      <w:hyperlink w:anchor="_Toc282778350" w:history="1">
        <w:r w:rsidRPr="00A44EBB">
          <w:rPr>
            <w:rStyle w:val="a5"/>
            <w:rFonts w:cs="Arial"/>
            <w:b w:val="0"/>
            <w:noProof/>
            <w:lang w:val="ru-RU"/>
          </w:rPr>
          <w:t>Введение</w:t>
        </w:r>
        <w:r w:rsidRPr="00A44EBB">
          <w:rPr>
            <w:rFonts w:cs="Arial"/>
            <w:b w:val="0"/>
            <w:noProof/>
            <w:webHidden/>
          </w:rPr>
          <w:tab/>
        </w:r>
        <w:r w:rsidRPr="00A44EBB">
          <w:rPr>
            <w:rFonts w:cs="Arial"/>
            <w:b w:val="0"/>
            <w:noProof/>
            <w:webHidden/>
          </w:rPr>
          <w:fldChar w:fldCharType="begin"/>
        </w:r>
        <w:r w:rsidRPr="00A44EBB">
          <w:rPr>
            <w:rFonts w:cs="Arial"/>
            <w:b w:val="0"/>
            <w:noProof/>
            <w:webHidden/>
          </w:rPr>
          <w:instrText xml:space="preserve"> PAGEREF _Toc282778350 \h </w:instrText>
        </w:r>
        <w:r w:rsidRPr="00A44EBB">
          <w:rPr>
            <w:rFonts w:cs="Arial"/>
            <w:b w:val="0"/>
            <w:noProof/>
            <w:webHidden/>
          </w:rPr>
        </w:r>
        <w:r w:rsidRPr="00A44EBB">
          <w:rPr>
            <w:rFonts w:cs="Arial"/>
            <w:b w:val="0"/>
            <w:noProof/>
            <w:webHidden/>
          </w:rPr>
          <w:fldChar w:fldCharType="separate"/>
        </w:r>
        <w:r w:rsidR="00291516">
          <w:rPr>
            <w:rFonts w:cs="Arial"/>
            <w:b w:val="0"/>
            <w:noProof/>
            <w:webHidden/>
          </w:rPr>
          <w:t>3</w:t>
        </w:r>
        <w:r w:rsidRPr="00A44EBB">
          <w:rPr>
            <w:rFonts w:cs="Arial"/>
            <w:b w:val="0"/>
            <w:noProof/>
            <w:webHidden/>
          </w:rPr>
          <w:fldChar w:fldCharType="end"/>
        </w:r>
      </w:hyperlink>
    </w:p>
    <w:p w:rsidR="00EB1FBB" w:rsidRPr="00A44EBB" w:rsidRDefault="00C61E22" w:rsidP="009A5D22">
      <w:pPr>
        <w:pStyle w:val="12"/>
        <w:tabs>
          <w:tab w:val="right" w:leader="dot" w:pos="9628"/>
        </w:tabs>
        <w:spacing w:line="360" w:lineRule="auto"/>
        <w:rPr>
          <w:rFonts w:eastAsia="Times New Roman" w:cs="Arial"/>
          <w:b w:val="0"/>
          <w:noProof/>
          <w:sz w:val="22"/>
          <w:szCs w:val="22"/>
          <w:lang w:val="ru-RU"/>
        </w:rPr>
      </w:pPr>
      <w:hyperlink w:anchor="_Toc282778351" w:history="1">
        <w:r w:rsidR="00EB1FBB" w:rsidRPr="00A44EBB">
          <w:rPr>
            <w:rStyle w:val="a5"/>
            <w:rFonts w:cs="Arial"/>
            <w:b w:val="0"/>
            <w:noProof/>
            <w:lang w:val="ru-RU"/>
          </w:rPr>
          <w:t>Раздел I. Наследственное право</w:t>
        </w:r>
        <w:r w:rsidR="00EB1FBB" w:rsidRPr="00A44EBB">
          <w:rPr>
            <w:rFonts w:cs="Arial"/>
            <w:b w:val="0"/>
            <w:noProof/>
            <w:webHidden/>
          </w:rPr>
          <w:tab/>
        </w:r>
        <w:r w:rsidR="00EB1FBB" w:rsidRPr="00A44EBB">
          <w:rPr>
            <w:rFonts w:cs="Arial"/>
            <w:b w:val="0"/>
            <w:noProof/>
            <w:webHidden/>
          </w:rPr>
          <w:fldChar w:fldCharType="begin"/>
        </w:r>
        <w:r w:rsidR="00EB1FBB" w:rsidRPr="00A44EBB">
          <w:rPr>
            <w:rFonts w:cs="Arial"/>
            <w:b w:val="0"/>
            <w:noProof/>
            <w:webHidden/>
          </w:rPr>
          <w:instrText xml:space="preserve"> PAGEREF _Toc282778351 \h </w:instrText>
        </w:r>
        <w:r w:rsidR="00EB1FBB" w:rsidRPr="00A44EBB">
          <w:rPr>
            <w:rFonts w:cs="Arial"/>
            <w:b w:val="0"/>
            <w:noProof/>
            <w:webHidden/>
          </w:rPr>
        </w:r>
        <w:r w:rsidR="00EB1FBB" w:rsidRPr="00A44EBB">
          <w:rPr>
            <w:rFonts w:cs="Arial"/>
            <w:b w:val="0"/>
            <w:noProof/>
            <w:webHidden/>
          </w:rPr>
          <w:fldChar w:fldCharType="separate"/>
        </w:r>
        <w:r w:rsidR="00291516">
          <w:rPr>
            <w:rFonts w:cs="Arial"/>
            <w:b w:val="0"/>
            <w:noProof/>
            <w:webHidden/>
          </w:rPr>
          <w:t>3</w:t>
        </w:r>
        <w:r w:rsidR="00EB1FBB" w:rsidRPr="00A44EBB">
          <w:rPr>
            <w:rFonts w:cs="Arial"/>
            <w:b w:val="0"/>
            <w:noProof/>
            <w:webHidden/>
          </w:rPr>
          <w:fldChar w:fldCharType="end"/>
        </w:r>
      </w:hyperlink>
    </w:p>
    <w:p w:rsidR="00EB1FBB" w:rsidRPr="00A44EBB" w:rsidRDefault="00C61E22" w:rsidP="009A5D22">
      <w:pPr>
        <w:pStyle w:val="21"/>
        <w:rPr>
          <w:rFonts w:eastAsia="Times New Roman" w:cs="Arial"/>
          <w:b w:val="0"/>
          <w:noProof/>
          <w:sz w:val="22"/>
          <w:szCs w:val="22"/>
          <w:lang w:val="ru-RU"/>
        </w:rPr>
      </w:pPr>
      <w:hyperlink w:anchor="_Toc282778352" w:history="1">
        <w:r w:rsidR="00EB1FBB" w:rsidRPr="00A44EBB">
          <w:rPr>
            <w:rStyle w:val="a5"/>
            <w:rFonts w:cs="Arial"/>
            <w:b w:val="0"/>
            <w:noProof/>
          </w:rPr>
          <w:t>Подраздел 1.  Основания наследования по закону</w:t>
        </w:r>
        <w:r w:rsidR="00EB1FBB" w:rsidRPr="00A44EBB">
          <w:rPr>
            <w:rFonts w:cs="Arial"/>
            <w:b w:val="0"/>
            <w:noProof/>
            <w:webHidden/>
          </w:rPr>
          <w:tab/>
        </w:r>
        <w:r w:rsidR="00EB1FBB" w:rsidRPr="00A44EBB">
          <w:rPr>
            <w:rFonts w:cs="Arial"/>
            <w:b w:val="0"/>
            <w:noProof/>
            <w:webHidden/>
          </w:rPr>
          <w:fldChar w:fldCharType="begin"/>
        </w:r>
        <w:r w:rsidR="00EB1FBB" w:rsidRPr="00A44EBB">
          <w:rPr>
            <w:rFonts w:cs="Arial"/>
            <w:b w:val="0"/>
            <w:noProof/>
            <w:webHidden/>
          </w:rPr>
          <w:instrText xml:space="preserve"> PAGEREF _Toc282778352 \h </w:instrText>
        </w:r>
        <w:r w:rsidR="00EB1FBB" w:rsidRPr="00A44EBB">
          <w:rPr>
            <w:rFonts w:cs="Arial"/>
            <w:b w:val="0"/>
            <w:noProof/>
            <w:webHidden/>
          </w:rPr>
        </w:r>
        <w:r w:rsidR="00EB1FBB" w:rsidRPr="00A44EBB">
          <w:rPr>
            <w:rFonts w:cs="Arial"/>
            <w:b w:val="0"/>
            <w:noProof/>
            <w:webHidden/>
          </w:rPr>
          <w:fldChar w:fldCharType="separate"/>
        </w:r>
        <w:r w:rsidR="00291516">
          <w:rPr>
            <w:rFonts w:cs="Arial"/>
            <w:b w:val="0"/>
            <w:noProof/>
            <w:webHidden/>
          </w:rPr>
          <w:t>3</w:t>
        </w:r>
        <w:r w:rsidR="00EB1FBB" w:rsidRPr="00A44EBB">
          <w:rPr>
            <w:rFonts w:cs="Arial"/>
            <w:b w:val="0"/>
            <w:noProof/>
            <w:webHidden/>
          </w:rPr>
          <w:fldChar w:fldCharType="end"/>
        </w:r>
      </w:hyperlink>
    </w:p>
    <w:p w:rsidR="00EB1FBB" w:rsidRPr="00A44EBB" w:rsidRDefault="00C61E22" w:rsidP="009A5D22">
      <w:pPr>
        <w:pStyle w:val="21"/>
        <w:rPr>
          <w:rFonts w:eastAsia="Times New Roman" w:cs="Arial"/>
          <w:b w:val="0"/>
          <w:noProof/>
          <w:sz w:val="22"/>
          <w:szCs w:val="22"/>
          <w:lang w:val="ru-RU"/>
        </w:rPr>
      </w:pPr>
      <w:hyperlink w:anchor="_Toc282778353" w:history="1">
        <w:r w:rsidR="00EB1FBB" w:rsidRPr="00A44EBB">
          <w:rPr>
            <w:rStyle w:val="a5"/>
            <w:rFonts w:cs="Arial"/>
            <w:b w:val="0"/>
            <w:noProof/>
          </w:rPr>
          <w:t>Подраздел 2. Круг наследников по закону и очередность призвания их к наследству.</w:t>
        </w:r>
        <w:r w:rsidR="00EB1FBB" w:rsidRPr="00A44EBB">
          <w:rPr>
            <w:rFonts w:cs="Arial"/>
            <w:b w:val="0"/>
            <w:noProof/>
            <w:webHidden/>
          </w:rPr>
          <w:tab/>
        </w:r>
        <w:r w:rsidR="00EB1FBB" w:rsidRPr="00A44EBB">
          <w:rPr>
            <w:rFonts w:cs="Arial"/>
            <w:b w:val="0"/>
            <w:noProof/>
            <w:webHidden/>
          </w:rPr>
          <w:fldChar w:fldCharType="begin"/>
        </w:r>
        <w:r w:rsidR="00EB1FBB" w:rsidRPr="00A44EBB">
          <w:rPr>
            <w:rFonts w:cs="Arial"/>
            <w:b w:val="0"/>
            <w:noProof/>
            <w:webHidden/>
          </w:rPr>
          <w:instrText xml:space="preserve"> PAGEREF _Toc282778353 \h </w:instrText>
        </w:r>
        <w:r w:rsidR="00EB1FBB" w:rsidRPr="00A44EBB">
          <w:rPr>
            <w:rFonts w:cs="Arial"/>
            <w:b w:val="0"/>
            <w:noProof/>
            <w:webHidden/>
          </w:rPr>
        </w:r>
        <w:r w:rsidR="00EB1FBB" w:rsidRPr="00A44EBB">
          <w:rPr>
            <w:rFonts w:cs="Arial"/>
            <w:b w:val="0"/>
            <w:noProof/>
            <w:webHidden/>
          </w:rPr>
          <w:fldChar w:fldCharType="separate"/>
        </w:r>
        <w:r w:rsidR="00291516">
          <w:rPr>
            <w:rFonts w:cs="Arial"/>
            <w:b w:val="0"/>
            <w:noProof/>
            <w:webHidden/>
          </w:rPr>
          <w:t>3</w:t>
        </w:r>
        <w:r w:rsidR="00EB1FBB" w:rsidRPr="00A44EBB">
          <w:rPr>
            <w:rFonts w:cs="Arial"/>
            <w:b w:val="0"/>
            <w:noProof/>
            <w:webHidden/>
          </w:rPr>
          <w:fldChar w:fldCharType="end"/>
        </w:r>
      </w:hyperlink>
    </w:p>
    <w:p w:rsidR="00EB1FBB" w:rsidRPr="00A44EBB" w:rsidRDefault="00C61E22" w:rsidP="009A5D22">
      <w:pPr>
        <w:pStyle w:val="21"/>
        <w:rPr>
          <w:rFonts w:eastAsia="Times New Roman" w:cs="Arial"/>
          <w:b w:val="0"/>
          <w:noProof/>
          <w:sz w:val="22"/>
          <w:szCs w:val="22"/>
          <w:lang w:val="ru-RU"/>
        </w:rPr>
      </w:pPr>
      <w:hyperlink w:anchor="_Toc282778354" w:history="1">
        <w:r w:rsidR="00EB1FBB" w:rsidRPr="00A44EBB">
          <w:rPr>
            <w:rStyle w:val="a5"/>
            <w:rFonts w:cs="Arial"/>
            <w:b w:val="0"/>
            <w:noProof/>
          </w:rPr>
          <w:t>Подраздел 3. Ответственность наследников по долгам наследодателя.</w:t>
        </w:r>
        <w:r w:rsidR="00EB1FBB" w:rsidRPr="00A44EBB">
          <w:rPr>
            <w:rFonts w:cs="Arial"/>
            <w:b w:val="0"/>
            <w:noProof/>
            <w:webHidden/>
          </w:rPr>
          <w:tab/>
        </w:r>
        <w:r w:rsidR="00EB1FBB" w:rsidRPr="00A44EBB">
          <w:rPr>
            <w:rFonts w:cs="Arial"/>
            <w:b w:val="0"/>
            <w:noProof/>
            <w:webHidden/>
          </w:rPr>
          <w:fldChar w:fldCharType="begin"/>
        </w:r>
        <w:r w:rsidR="00EB1FBB" w:rsidRPr="00A44EBB">
          <w:rPr>
            <w:rFonts w:cs="Arial"/>
            <w:b w:val="0"/>
            <w:noProof/>
            <w:webHidden/>
          </w:rPr>
          <w:instrText xml:space="preserve"> PAGEREF _Toc282778354 \h </w:instrText>
        </w:r>
        <w:r w:rsidR="00EB1FBB" w:rsidRPr="00A44EBB">
          <w:rPr>
            <w:rFonts w:cs="Arial"/>
            <w:b w:val="0"/>
            <w:noProof/>
            <w:webHidden/>
          </w:rPr>
        </w:r>
        <w:r w:rsidR="00EB1FBB" w:rsidRPr="00A44EBB">
          <w:rPr>
            <w:rFonts w:cs="Arial"/>
            <w:b w:val="0"/>
            <w:noProof/>
            <w:webHidden/>
          </w:rPr>
          <w:fldChar w:fldCharType="separate"/>
        </w:r>
        <w:r w:rsidR="00291516">
          <w:rPr>
            <w:rFonts w:cs="Arial"/>
            <w:b w:val="0"/>
            <w:noProof/>
            <w:webHidden/>
          </w:rPr>
          <w:t>3</w:t>
        </w:r>
        <w:r w:rsidR="00EB1FBB" w:rsidRPr="00A44EBB">
          <w:rPr>
            <w:rFonts w:cs="Arial"/>
            <w:b w:val="0"/>
            <w:noProof/>
            <w:webHidden/>
          </w:rPr>
          <w:fldChar w:fldCharType="end"/>
        </w:r>
      </w:hyperlink>
    </w:p>
    <w:p w:rsidR="00EB1FBB" w:rsidRPr="00A44EBB" w:rsidRDefault="00C61E22" w:rsidP="009A5D22">
      <w:pPr>
        <w:pStyle w:val="21"/>
        <w:rPr>
          <w:rFonts w:eastAsia="Times New Roman" w:cs="Arial"/>
          <w:b w:val="0"/>
          <w:noProof/>
          <w:sz w:val="22"/>
          <w:szCs w:val="22"/>
          <w:lang w:val="ru-RU"/>
        </w:rPr>
      </w:pPr>
      <w:hyperlink w:anchor="_Toc282778355" w:history="1">
        <w:r w:rsidR="00EB1FBB" w:rsidRPr="00A44EBB">
          <w:rPr>
            <w:rStyle w:val="a5"/>
            <w:rFonts w:cs="Arial"/>
            <w:b w:val="0"/>
            <w:noProof/>
          </w:rPr>
          <w:t xml:space="preserve">Раздел II.  </w:t>
        </w:r>
        <w:r w:rsidR="00EB1FBB" w:rsidRPr="00A44EBB">
          <w:rPr>
            <w:rStyle w:val="a5"/>
            <w:rFonts w:eastAsia="Times New Roman" w:cs="Arial"/>
            <w:b w:val="0"/>
            <w:bCs/>
            <w:noProof/>
          </w:rPr>
          <w:t>Юридическая природа особого производства</w:t>
        </w:r>
        <w:r w:rsidR="00EB1FBB" w:rsidRPr="00A44EBB">
          <w:rPr>
            <w:rFonts w:cs="Arial"/>
            <w:b w:val="0"/>
            <w:noProof/>
            <w:webHidden/>
          </w:rPr>
          <w:tab/>
        </w:r>
        <w:r w:rsidR="00EB1FBB" w:rsidRPr="00A44EBB">
          <w:rPr>
            <w:rFonts w:cs="Arial"/>
            <w:b w:val="0"/>
            <w:noProof/>
            <w:webHidden/>
          </w:rPr>
          <w:fldChar w:fldCharType="begin"/>
        </w:r>
        <w:r w:rsidR="00EB1FBB" w:rsidRPr="00A44EBB">
          <w:rPr>
            <w:rFonts w:cs="Arial"/>
            <w:b w:val="0"/>
            <w:noProof/>
            <w:webHidden/>
          </w:rPr>
          <w:instrText xml:space="preserve"> PAGEREF _Toc282778355 \h </w:instrText>
        </w:r>
        <w:r w:rsidR="00EB1FBB" w:rsidRPr="00A44EBB">
          <w:rPr>
            <w:rFonts w:cs="Arial"/>
            <w:b w:val="0"/>
            <w:noProof/>
            <w:webHidden/>
          </w:rPr>
        </w:r>
        <w:r w:rsidR="00EB1FBB" w:rsidRPr="00A44EBB">
          <w:rPr>
            <w:rFonts w:cs="Arial"/>
            <w:b w:val="0"/>
            <w:noProof/>
            <w:webHidden/>
          </w:rPr>
          <w:fldChar w:fldCharType="separate"/>
        </w:r>
        <w:r w:rsidR="00291516">
          <w:rPr>
            <w:rFonts w:cs="Arial"/>
            <w:b w:val="0"/>
            <w:noProof/>
            <w:webHidden/>
          </w:rPr>
          <w:t>3</w:t>
        </w:r>
        <w:r w:rsidR="00EB1FBB" w:rsidRPr="00A44EBB">
          <w:rPr>
            <w:rFonts w:cs="Arial"/>
            <w:b w:val="0"/>
            <w:noProof/>
            <w:webHidden/>
          </w:rPr>
          <w:fldChar w:fldCharType="end"/>
        </w:r>
      </w:hyperlink>
    </w:p>
    <w:p w:rsidR="00EB1FBB" w:rsidRPr="00A44EBB" w:rsidRDefault="00C61E22" w:rsidP="009A5D22">
      <w:pPr>
        <w:pStyle w:val="21"/>
        <w:rPr>
          <w:rFonts w:eastAsia="Times New Roman" w:cs="Arial"/>
          <w:b w:val="0"/>
          <w:noProof/>
          <w:sz w:val="22"/>
          <w:szCs w:val="22"/>
          <w:lang w:val="ru-RU"/>
        </w:rPr>
      </w:pPr>
      <w:hyperlink w:anchor="_Toc282778356" w:history="1">
        <w:r w:rsidR="00EB1FBB" w:rsidRPr="00A44EBB">
          <w:rPr>
            <w:rStyle w:val="a5"/>
            <w:rFonts w:cs="Arial"/>
            <w:b w:val="0"/>
            <w:noProof/>
          </w:rPr>
          <w:t>Подраздел 4. Понятие особого производства.</w:t>
        </w:r>
        <w:r w:rsidR="00EB1FBB" w:rsidRPr="00A44EBB">
          <w:rPr>
            <w:rFonts w:cs="Arial"/>
            <w:b w:val="0"/>
            <w:noProof/>
            <w:webHidden/>
          </w:rPr>
          <w:tab/>
        </w:r>
        <w:r w:rsidR="00EB1FBB" w:rsidRPr="00A44EBB">
          <w:rPr>
            <w:rFonts w:cs="Arial"/>
            <w:b w:val="0"/>
            <w:noProof/>
            <w:webHidden/>
          </w:rPr>
          <w:fldChar w:fldCharType="begin"/>
        </w:r>
        <w:r w:rsidR="00EB1FBB" w:rsidRPr="00A44EBB">
          <w:rPr>
            <w:rFonts w:cs="Arial"/>
            <w:b w:val="0"/>
            <w:noProof/>
            <w:webHidden/>
          </w:rPr>
          <w:instrText xml:space="preserve"> PAGEREF _Toc282778356 \h </w:instrText>
        </w:r>
        <w:r w:rsidR="00EB1FBB" w:rsidRPr="00A44EBB">
          <w:rPr>
            <w:rFonts w:cs="Arial"/>
            <w:b w:val="0"/>
            <w:noProof/>
            <w:webHidden/>
          </w:rPr>
        </w:r>
        <w:r w:rsidR="00EB1FBB" w:rsidRPr="00A44EBB">
          <w:rPr>
            <w:rFonts w:cs="Arial"/>
            <w:b w:val="0"/>
            <w:noProof/>
            <w:webHidden/>
          </w:rPr>
          <w:fldChar w:fldCharType="separate"/>
        </w:r>
        <w:r w:rsidR="00291516">
          <w:rPr>
            <w:rFonts w:cs="Arial"/>
            <w:b w:val="0"/>
            <w:noProof/>
            <w:webHidden/>
          </w:rPr>
          <w:t>3</w:t>
        </w:r>
        <w:r w:rsidR="00EB1FBB" w:rsidRPr="00A44EBB">
          <w:rPr>
            <w:rFonts w:cs="Arial"/>
            <w:b w:val="0"/>
            <w:noProof/>
            <w:webHidden/>
          </w:rPr>
          <w:fldChar w:fldCharType="end"/>
        </w:r>
      </w:hyperlink>
    </w:p>
    <w:p w:rsidR="00EB1FBB" w:rsidRPr="00A44EBB" w:rsidRDefault="00C61E22" w:rsidP="009A5D22">
      <w:pPr>
        <w:pStyle w:val="21"/>
        <w:rPr>
          <w:rFonts w:eastAsia="Times New Roman" w:cs="Arial"/>
          <w:b w:val="0"/>
          <w:noProof/>
          <w:sz w:val="22"/>
          <w:szCs w:val="22"/>
          <w:lang w:val="ru-RU"/>
        </w:rPr>
      </w:pPr>
      <w:hyperlink w:anchor="_Toc282778357" w:history="1">
        <w:r w:rsidR="00EB1FBB" w:rsidRPr="00A44EBB">
          <w:rPr>
            <w:rStyle w:val="a5"/>
            <w:rFonts w:cs="Arial"/>
            <w:b w:val="0"/>
            <w:noProof/>
          </w:rPr>
          <w:t>Подраздел 5. Категории дел, рассматриваемые в порядке особого производства.</w:t>
        </w:r>
        <w:r w:rsidR="00EB1FBB" w:rsidRPr="00A44EBB">
          <w:rPr>
            <w:rFonts w:cs="Arial"/>
            <w:b w:val="0"/>
            <w:noProof/>
            <w:webHidden/>
          </w:rPr>
          <w:tab/>
        </w:r>
        <w:r w:rsidR="00EB1FBB" w:rsidRPr="00A44EBB">
          <w:rPr>
            <w:rFonts w:cs="Arial"/>
            <w:b w:val="0"/>
            <w:noProof/>
            <w:webHidden/>
          </w:rPr>
          <w:fldChar w:fldCharType="begin"/>
        </w:r>
        <w:r w:rsidR="00EB1FBB" w:rsidRPr="00A44EBB">
          <w:rPr>
            <w:rFonts w:cs="Arial"/>
            <w:b w:val="0"/>
            <w:noProof/>
            <w:webHidden/>
          </w:rPr>
          <w:instrText xml:space="preserve"> PAGEREF _Toc282778357 \h </w:instrText>
        </w:r>
        <w:r w:rsidR="00EB1FBB" w:rsidRPr="00A44EBB">
          <w:rPr>
            <w:rFonts w:cs="Arial"/>
            <w:b w:val="0"/>
            <w:noProof/>
            <w:webHidden/>
          </w:rPr>
        </w:r>
        <w:r w:rsidR="00EB1FBB" w:rsidRPr="00A44EBB">
          <w:rPr>
            <w:rFonts w:cs="Arial"/>
            <w:b w:val="0"/>
            <w:noProof/>
            <w:webHidden/>
          </w:rPr>
          <w:fldChar w:fldCharType="separate"/>
        </w:r>
        <w:r w:rsidR="00291516">
          <w:rPr>
            <w:rFonts w:cs="Arial"/>
            <w:b w:val="0"/>
            <w:noProof/>
            <w:webHidden/>
          </w:rPr>
          <w:t>3</w:t>
        </w:r>
        <w:r w:rsidR="00EB1FBB" w:rsidRPr="00A44EBB">
          <w:rPr>
            <w:rFonts w:cs="Arial"/>
            <w:b w:val="0"/>
            <w:noProof/>
            <w:webHidden/>
          </w:rPr>
          <w:fldChar w:fldCharType="end"/>
        </w:r>
      </w:hyperlink>
    </w:p>
    <w:p w:rsidR="00EB1FBB" w:rsidRPr="00A44EBB" w:rsidRDefault="00C61E22" w:rsidP="009A5D22">
      <w:pPr>
        <w:pStyle w:val="21"/>
        <w:rPr>
          <w:rFonts w:eastAsia="Times New Roman" w:cs="Arial"/>
          <w:b w:val="0"/>
          <w:noProof/>
          <w:sz w:val="22"/>
          <w:szCs w:val="22"/>
          <w:lang w:val="ru-RU"/>
        </w:rPr>
      </w:pPr>
      <w:hyperlink w:anchor="_Toc282778358" w:history="1">
        <w:r w:rsidR="00EB1FBB" w:rsidRPr="00A44EBB">
          <w:rPr>
            <w:rStyle w:val="a5"/>
            <w:rFonts w:cs="Arial"/>
            <w:b w:val="0"/>
            <w:noProof/>
          </w:rPr>
          <w:t>Подраздел 6. Особенности данного вида судопроизводства</w:t>
        </w:r>
        <w:r w:rsidR="00EB1FBB" w:rsidRPr="00A44EBB">
          <w:rPr>
            <w:rFonts w:cs="Arial"/>
            <w:b w:val="0"/>
            <w:noProof/>
            <w:webHidden/>
          </w:rPr>
          <w:tab/>
        </w:r>
        <w:r w:rsidR="00EB1FBB" w:rsidRPr="00A44EBB">
          <w:rPr>
            <w:rFonts w:cs="Arial"/>
            <w:b w:val="0"/>
            <w:noProof/>
            <w:webHidden/>
          </w:rPr>
          <w:fldChar w:fldCharType="begin"/>
        </w:r>
        <w:r w:rsidR="00EB1FBB" w:rsidRPr="00A44EBB">
          <w:rPr>
            <w:rFonts w:cs="Arial"/>
            <w:b w:val="0"/>
            <w:noProof/>
            <w:webHidden/>
          </w:rPr>
          <w:instrText xml:space="preserve"> PAGEREF _Toc282778358 \h </w:instrText>
        </w:r>
        <w:r w:rsidR="00EB1FBB" w:rsidRPr="00A44EBB">
          <w:rPr>
            <w:rFonts w:cs="Arial"/>
            <w:b w:val="0"/>
            <w:noProof/>
            <w:webHidden/>
          </w:rPr>
        </w:r>
        <w:r w:rsidR="00EB1FBB" w:rsidRPr="00A44EBB">
          <w:rPr>
            <w:rFonts w:cs="Arial"/>
            <w:b w:val="0"/>
            <w:noProof/>
            <w:webHidden/>
          </w:rPr>
          <w:fldChar w:fldCharType="separate"/>
        </w:r>
        <w:r w:rsidR="00291516">
          <w:rPr>
            <w:rFonts w:cs="Arial"/>
            <w:b w:val="0"/>
            <w:noProof/>
            <w:webHidden/>
          </w:rPr>
          <w:t>3</w:t>
        </w:r>
        <w:r w:rsidR="00EB1FBB" w:rsidRPr="00A44EBB">
          <w:rPr>
            <w:rFonts w:cs="Arial"/>
            <w:b w:val="0"/>
            <w:noProof/>
            <w:webHidden/>
          </w:rPr>
          <w:fldChar w:fldCharType="end"/>
        </w:r>
      </w:hyperlink>
    </w:p>
    <w:p w:rsidR="00EB1FBB" w:rsidRPr="00A44EBB" w:rsidRDefault="00C61E22" w:rsidP="009A5D22">
      <w:pPr>
        <w:pStyle w:val="12"/>
        <w:tabs>
          <w:tab w:val="right" w:leader="dot" w:pos="9628"/>
        </w:tabs>
        <w:spacing w:line="360" w:lineRule="auto"/>
        <w:rPr>
          <w:rFonts w:eastAsia="Times New Roman" w:cs="Arial"/>
          <w:b w:val="0"/>
          <w:noProof/>
          <w:sz w:val="22"/>
          <w:szCs w:val="22"/>
          <w:lang w:val="ru-RU"/>
        </w:rPr>
      </w:pPr>
      <w:hyperlink w:anchor="_Toc282778359" w:history="1">
        <w:r w:rsidR="00EB1FBB" w:rsidRPr="00A44EBB">
          <w:rPr>
            <w:rStyle w:val="a5"/>
            <w:rFonts w:cs="Arial"/>
            <w:b w:val="0"/>
            <w:noProof/>
            <w:lang w:val="ru-RU"/>
          </w:rPr>
          <w:t>Практическое  задание</w:t>
        </w:r>
        <w:r w:rsidR="00EB1FBB" w:rsidRPr="00A44EBB">
          <w:rPr>
            <w:rFonts w:cs="Arial"/>
            <w:b w:val="0"/>
            <w:noProof/>
            <w:webHidden/>
          </w:rPr>
          <w:tab/>
        </w:r>
        <w:r w:rsidR="00EB1FBB" w:rsidRPr="00A44EBB">
          <w:rPr>
            <w:rFonts w:cs="Arial"/>
            <w:b w:val="0"/>
            <w:noProof/>
            <w:webHidden/>
          </w:rPr>
          <w:fldChar w:fldCharType="begin"/>
        </w:r>
        <w:r w:rsidR="00EB1FBB" w:rsidRPr="00A44EBB">
          <w:rPr>
            <w:rFonts w:cs="Arial"/>
            <w:b w:val="0"/>
            <w:noProof/>
            <w:webHidden/>
          </w:rPr>
          <w:instrText xml:space="preserve"> PAGEREF _Toc282778359 \h </w:instrText>
        </w:r>
        <w:r w:rsidR="00EB1FBB" w:rsidRPr="00A44EBB">
          <w:rPr>
            <w:rFonts w:cs="Arial"/>
            <w:b w:val="0"/>
            <w:noProof/>
            <w:webHidden/>
          </w:rPr>
        </w:r>
        <w:r w:rsidR="00EB1FBB" w:rsidRPr="00A44EBB">
          <w:rPr>
            <w:rFonts w:cs="Arial"/>
            <w:b w:val="0"/>
            <w:noProof/>
            <w:webHidden/>
          </w:rPr>
          <w:fldChar w:fldCharType="separate"/>
        </w:r>
        <w:r w:rsidR="00291516">
          <w:rPr>
            <w:rFonts w:cs="Arial"/>
            <w:b w:val="0"/>
            <w:noProof/>
            <w:webHidden/>
          </w:rPr>
          <w:t>3</w:t>
        </w:r>
        <w:r w:rsidR="00EB1FBB" w:rsidRPr="00A44EBB">
          <w:rPr>
            <w:rFonts w:cs="Arial"/>
            <w:b w:val="0"/>
            <w:noProof/>
            <w:webHidden/>
          </w:rPr>
          <w:fldChar w:fldCharType="end"/>
        </w:r>
      </w:hyperlink>
    </w:p>
    <w:p w:rsidR="00EB1FBB" w:rsidRPr="00A44EBB" w:rsidRDefault="00C61E22" w:rsidP="009A5D22">
      <w:pPr>
        <w:pStyle w:val="12"/>
        <w:tabs>
          <w:tab w:val="right" w:leader="dot" w:pos="9628"/>
        </w:tabs>
        <w:spacing w:line="360" w:lineRule="auto"/>
        <w:rPr>
          <w:rFonts w:eastAsia="Times New Roman" w:cs="Arial"/>
          <w:b w:val="0"/>
          <w:noProof/>
          <w:sz w:val="22"/>
          <w:szCs w:val="22"/>
          <w:lang w:val="ru-RU"/>
        </w:rPr>
      </w:pPr>
      <w:hyperlink w:anchor="_Toc282778360" w:history="1">
        <w:r w:rsidR="00EB1FBB" w:rsidRPr="00A44EBB">
          <w:rPr>
            <w:rStyle w:val="a5"/>
            <w:rFonts w:cs="Arial"/>
            <w:b w:val="0"/>
            <w:noProof/>
          </w:rPr>
          <w:t>Заключение</w:t>
        </w:r>
        <w:r w:rsidR="00EB1FBB" w:rsidRPr="00A44EBB">
          <w:rPr>
            <w:rFonts w:cs="Arial"/>
            <w:b w:val="0"/>
            <w:noProof/>
            <w:webHidden/>
          </w:rPr>
          <w:tab/>
        </w:r>
        <w:r w:rsidR="00EB1FBB" w:rsidRPr="00A44EBB">
          <w:rPr>
            <w:rFonts w:cs="Arial"/>
            <w:b w:val="0"/>
            <w:noProof/>
            <w:webHidden/>
          </w:rPr>
          <w:fldChar w:fldCharType="begin"/>
        </w:r>
        <w:r w:rsidR="00EB1FBB" w:rsidRPr="00A44EBB">
          <w:rPr>
            <w:rFonts w:cs="Arial"/>
            <w:b w:val="0"/>
            <w:noProof/>
            <w:webHidden/>
          </w:rPr>
          <w:instrText xml:space="preserve"> PAGEREF _Toc282778360 \h </w:instrText>
        </w:r>
        <w:r w:rsidR="00EB1FBB" w:rsidRPr="00A44EBB">
          <w:rPr>
            <w:rFonts w:cs="Arial"/>
            <w:b w:val="0"/>
            <w:noProof/>
            <w:webHidden/>
          </w:rPr>
        </w:r>
        <w:r w:rsidR="00EB1FBB" w:rsidRPr="00A44EBB">
          <w:rPr>
            <w:rFonts w:cs="Arial"/>
            <w:b w:val="0"/>
            <w:noProof/>
            <w:webHidden/>
          </w:rPr>
          <w:fldChar w:fldCharType="separate"/>
        </w:r>
        <w:r w:rsidR="00291516">
          <w:rPr>
            <w:rFonts w:cs="Arial"/>
            <w:b w:val="0"/>
            <w:noProof/>
            <w:webHidden/>
          </w:rPr>
          <w:t>3</w:t>
        </w:r>
        <w:r w:rsidR="00EB1FBB" w:rsidRPr="00A44EBB">
          <w:rPr>
            <w:rFonts w:cs="Arial"/>
            <w:b w:val="0"/>
            <w:noProof/>
            <w:webHidden/>
          </w:rPr>
          <w:fldChar w:fldCharType="end"/>
        </w:r>
      </w:hyperlink>
    </w:p>
    <w:p w:rsidR="00EB1FBB" w:rsidRPr="009A5D22" w:rsidRDefault="00C61E22" w:rsidP="009A5D22">
      <w:pPr>
        <w:pStyle w:val="12"/>
        <w:tabs>
          <w:tab w:val="right" w:leader="dot" w:pos="9628"/>
        </w:tabs>
        <w:spacing w:line="360" w:lineRule="auto"/>
        <w:rPr>
          <w:rFonts w:ascii="Calibri" w:eastAsia="Times New Roman" w:hAnsi="Calibri"/>
          <w:b w:val="0"/>
          <w:noProof/>
          <w:sz w:val="22"/>
          <w:szCs w:val="22"/>
          <w:lang w:val="ru-RU"/>
        </w:rPr>
      </w:pPr>
      <w:hyperlink w:anchor="_Toc282778361" w:history="1">
        <w:r w:rsidR="00EB1FBB" w:rsidRPr="00A44EBB">
          <w:rPr>
            <w:rStyle w:val="a5"/>
            <w:rFonts w:cs="Arial"/>
            <w:b w:val="0"/>
            <w:noProof/>
            <w:lang w:val="ru-RU"/>
          </w:rPr>
          <w:t>Список использованной литературы</w:t>
        </w:r>
        <w:r w:rsidR="00EB1FBB" w:rsidRPr="00A44EBB">
          <w:rPr>
            <w:rFonts w:cs="Arial"/>
            <w:b w:val="0"/>
            <w:noProof/>
            <w:webHidden/>
          </w:rPr>
          <w:tab/>
        </w:r>
        <w:r w:rsidR="00EB1FBB" w:rsidRPr="00A44EBB">
          <w:rPr>
            <w:rFonts w:cs="Arial"/>
            <w:b w:val="0"/>
            <w:noProof/>
            <w:webHidden/>
          </w:rPr>
          <w:fldChar w:fldCharType="begin"/>
        </w:r>
        <w:r w:rsidR="00EB1FBB" w:rsidRPr="00A44EBB">
          <w:rPr>
            <w:rFonts w:cs="Arial"/>
            <w:b w:val="0"/>
            <w:noProof/>
            <w:webHidden/>
          </w:rPr>
          <w:instrText xml:space="preserve"> PAGEREF _Toc282778361 \h </w:instrText>
        </w:r>
        <w:r w:rsidR="00EB1FBB" w:rsidRPr="00A44EBB">
          <w:rPr>
            <w:rFonts w:cs="Arial"/>
            <w:b w:val="0"/>
            <w:noProof/>
            <w:webHidden/>
          </w:rPr>
        </w:r>
        <w:r w:rsidR="00EB1FBB" w:rsidRPr="00A44EBB">
          <w:rPr>
            <w:rFonts w:cs="Arial"/>
            <w:b w:val="0"/>
            <w:noProof/>
            <w:webHidden/>
          </w:rPr>
          <w:fldChar w:fldCharType="separate"/>
        </w:r>
        <w:r w:rsidR="00291516">
          <w:rPr>
            <w:rFonts w:cs="Arial"/>
            <w:b w:val="0"/>
            <w:noProof/>
            <w:webHidden/>
          </w:rPr>
          <w:t>3</w:t>
        </w:r>
        <w:r w:rsidR="00EB1FBB" w:rsidRPr="00A44EBB">
          <w:rPr>
            <w:rFonts w:cs="Arial"/>
            <w:b w:val="0"/>
            <w:noProof/>
            <w:webHidden/>
          </w:rPr>
          <w:fldChar w:fldCharType="end"/>
        </w:r>
      </w:hyperlink>
    </w:p>
    <w:p w:rsidR="00EB1FBB" w:rsidRPr="009A5D22" w:rsidRDefault="00EB1FBB" w:rsidP="009A5D22">
      <w:pPr>
        <w:widowControl/>
        <w:tabs>
          <w:tab w:val="left" w:pos="952"/>
        </w:tabs>
        <w:autoSpaceDE/>
        <w:autoSpaceDN/>
        <w:spacing w:line="360" w:lineRule="auto"/>
        <w:jc w:val="both"/>
        <w:rPr>
          <w:rFonts w:ascii="Arial" w:hAnsi="Arial" w:cs="Arial"/>
          <w:sz w:val="32"/>
          <w:szCs w:val="32"/>
          <w:lang w:val="ru-RU"/>
        </w:rPr>
      </w:pPr>
      <w:r w:rsidRPr="009A5D22">
        <w:rPr>
          <w:rFonts w:cs="Arial"/>
          <w:b/>
          <w:szCs w:val="32"/>
          <w:lang w:val="ru-RU"/>
        </w:rPr>
        <w:fldChar w:fldCharType="end"/>
      </w:r>
    </w:p>
    <w:p w:rsidR="00EB1FBB" w:rsidRDefault="00EB1FBB" w:rsidP="005C4500">
      <w:pPr>
        <w:widowControl/>
        <w:tabs>
          <w:tab w:val="left" w:pos="952"/>
        </w:tabs>
        <w:autoSpaceDE/>
        <w:autoSpaceDN/>
        <w:jc w:val="both"/>
        <w:rPr>
          <w:rFonts w:ascii="Arial" w:hAnsi="Arial" w:cs="Arial"/>
          <w:b/>
          <w:sz w:val="32"/>
          <w:szCs w:val="32"/>
          <w:lang w:val="ru-RU"/>
        </w:rPr>
      </w:pPr>
    </w:p>
    <w:p w:rsidR="00EB1FBB" w:rsidRDefault="00EB1FBB" w:rsidP="005C4500">
      <w:pPr>
        <w:widowControl/>
        <w:tabs>
          <w:tab w:val="left" w:pos="952"/>
        </w:tabs>
        <w:autoSpaceDE/>
        <w:autoSpaceDN/>
        <w:jc w:val="both"/>
        <w:rPr>
          <w:rFonts w:ascii="Arial" w:hAnsi="Arial" w:cs="Arial"/>
          <w:b/>
          <w:sz w:val="32"/>
          <w:szCs w:val="32"/>
          <w:lang w:val="ru-RU"/>
        </w:rPr>
      </w:pPr>
    </w:p>
    <w:p w:rsidR="00EB1FBB" w:rsidRDefault="00EB1FBB" w:rsidP="005C4500">
      <w:pPr>
        <w:widowControl/>
        <w:tabs>
          <w:tab w:val="left" w:pos="952"/>
        </w:tabs>
        <w:autoSpaceDE/>
        <w:autoSpaceDN/>
        <w:jc w:val="both"/>
        <w:rPr>
          <w:rFonts w:ascii="Arial" w:hAnsi="Arial" w:cs="Arial"/>
          <w:b/>
          <w:sz w:val="32"/>
          <w:szCs w:val="32"/>
          <w:lang w:val="ru-RU"/>
        </w:rPr>
      </w:pPr>
    </w:p>
    <w:p w:rsidR="00EB1FBB" w:rsidRDefault="00EB1FBB" w:rsidP="005C4500">
      <w:pPr>
        <w:widowControl/>
        <w:tabs>
          <w:tab w:val="left" w:pos="952"/>
        </w:tabs>
        <w:autoSpaceDE/>
        <w:autoSpaceDN/>
        <w:jc w:val="both"/>
        <w:rPr>
          <w:rFonts w:ascii="Arial" w:hAnsi="Arial" w:cs="Arial"/>
          <w:b/>
          <w:sz w:val="32"/>
          <w:szCs w:val="32"/>
          <w:lang w:val="ru-RU"/>
        </w:rPr>
      </w:pPr>
    </w:p>
    <w:p w:rsidR="00EB1FBB" w:rsidRDefault="00EB1FBB" w:rsidP="005C4500">
      <w:pPr>
        <w:widowControl/>
        <w:tabs>
          <w:tab w:val="left" w:pos="952"/>
        </w:tabs>
        <w:autoSpaceDE/>
        <w:autoSpaceDN/>
        <w:jc w:val="both"/>
        <w:rPr>
          <w:rFonts w:ascii="Arial" w:hAnsi="Arial" w:cs="Arial"/>
          <w:b/>
          <w:sz w:val="32"/>
          <w:szCs w:val="32"/>
          <w:lang w:val="ru-RU"/>
        </w:rPr>
      </w:pPr>
    </w:p>
    <w:p w:rsidR="00EB1FBB" w:rsidRDefault="00EB1FBB" w:rsidP="005C4500">
      <w:pPr>
        <w:widowControl/>
        <w:tabs>
          <w:tab w:val="left" w:pos="952"/>
        </w:tabs>
        <w:autoSpaceDE/>
        <w:autoSpaceDN/>
        <w:jc w:val="both"/>
        <w:rPr>
          <w:rFonts w:ascii="Arial" w:hAnsi="Arial" w:cs="Arial"/>
          <w:b/>
          <w:sz w:val="32"/>
          <w:szCs w:val="32"/>
          <w:lang w:val="ru-RU"/>
        </w:rPr>
      </w:pPr>
    </w:p>
    <w:p w:rsidR="00EB1FBB" w:rsidRDefault="00EB1FBB" w:rsidP="005C4500">
      <w:pPr>
        <w:widowControl/>
        <w:tabs>
          <w:tab w:val="left" w:pos="952"/>
        </w:tabs>
        <w:autoSpaceDE/>
        <w:autoSpaceDN/>
        <w:jc w:val="both"/>
        <w:rPr>
          <w:rFonts w:ascii="Arial" w:hAnsi="Arial" w:cs="Arial"/>
          <w:b/>
          <w:sz w:val="32"/>
          <w:szCs w:val="32"/>
          <w:lang w:val="ru-RU"/>
        </w:rPr>
      </w:pPr>
    </w:p>
    <w:p w:rsidR="00EB1FBB" w:rsidRDefault="00EB1FBB" w:rsidP="005C4500">
      <w:pPr>
        <w:widowControl/>
        <w:tabs>
          <w:tab w:val="left" w:pos="952"/>
        </w:tabs>
        <w:autoSpaceDE/>
        <w:autoSpaceDN/>
        <w:jc w:val="both"/>
        <w:rPr>
          <w:rFonts w:ascii="Arial" w:hAnsi="Arial" w:cs="Arial"/>
          <w:b/>
          <w:sz w:val="32"/>
          <w:szCs w:val="32"/>
          <w:lang w:val="ru-RU"/>
        </w:rPr>
      </w:pPr>
    </w:p>
    <w:p w:rsidR="00EB1FBB" w:rsidRDefault="00EB1FBB" w:rsidP="005C4500">
      <w:pPr>
        <w:widowControl/>
        <w:tabs>
          <w:tab w:val="left" w:pos="952"/>
        </w:tabs>
        <w:autoSpaceDE/>
        <w:autoSpaceDN/>
        <w:jc w:val="both"/>
        <w:rPr>
          <w:rFonts w:ascii="Arial" w:hAnsi="Arial" w:cs="Arial"/>
          <w:b/>
          <w:sz w:val="32"/>
          <w:szCs w:val="32"/>
          <w:lang w:val="ru-RU"/>
        </w:rPr>
      </w:pPr>
    </w:p>
    <w:p w:rsidR="00EB1FBB" w:rsidRDefault="00EB1FBB" w:rsidP="005C4500">
      <w:pPr>
        <w:widowControl/>
        <w:tabs>
          <w:tab w:val="left" w:pos="952"/>
        </w:tabs>
        <w:autoSpaceDE/>
        <w:autoSpaceDN/>
        <w:jc w:val="both"/>
        <w:rPr>
          <w:rFonts w:ascii="Arial" w:hAnsi="Arial" w:cs="Arial"/>
          <w:b/>
          <w:sz w:val="32"/>
          <w:szCs w:val="32"/>
          <w:lang w:val="ru-RU"/>
        </w:rPr>
      </w:pPr>
    </w:p>
    <w:p w:rsidR="00EB1FBB" w:rsidRDefault="00EB1FBB" w:rsidP="005C4500">
      <w:pPr>
        <w:widowControl/>
        <w:tabs>
          <w:tab w:val="left" w:pos="952"/>
        </w:tabs>
        <w:autoSpaceDE/>
        <w:autoSpaceDN/>
        <w:jc w:val="both"/>
        <w:rPr>
          <w:rFonts w:ascii="Arial" w:hAnsi="Arial" w:cs="Arial"/>
          <w:b/>
          <w:sz w:val="32"/>
          <w:szCs w:val="32"/>
          <w:lang w:val="ru-RU"/>
        </w:rPr>
      </w:pPr>
    </w:p>
    <w:p w:rsidR="00EB1FBB" w:rsidRDefault="00EB1FBB" w:rsidP="00DB5D97">
      <w:pPr>
        <w:pStyle w:val="1"/>
        <w:rPr>
          <w:lang w:val="ru-RU"/>
        </w:rPr>
      </w:pPr>
      <w:bookmarkStart w:id="2" w:name="_Toc282778350"/>
      <w:r>
        <w:rPr>
          <w:lang w:val="ru-RU"/>
        </w:rPr>
        <w:t>Введение</w:t>
      </w:r>
      <w:bookmarkEnd w:id="2"/>
    </w:p>
    <w:p w:rsidR="00EB1FBB" w:rsidRDefault="00EB1FBB" w:rsidP="005C4500">
      <w:pPr>
        <w:widowControl/>
        <w:tabs>
          <w:tab w:val="left" w:pos="952"/>
        </w:tabs>
        <w:autoSpaceDE/>
        <w:autoSpaceDN/>
        <w:jc w:val="both"/>
        <w:rPr>
          <w:rFonts w:ascii="Arial" w:hAnsi="Arial" w:cs="Arial"/>
          <w:b/>
          <w:sz w:val="32"/>
          <w:szCs w:val="32"/>
          <w:lang w:val="ru-RU"/>
        </w:rPr>
      </w:pPr>
    </w:p>
    <w:p w:rsidR="00EB1FBB" w:rsidRPr="008A058D" w:rsidRDefault="00EB1FBB" w:rsidP="008A058D">
      <w:pPr>
        <w:widowControl/>
        <w:spacing w:line="360" w:lineRule="auto"/>
        <w:ind w:firstLine="709"/>
        <w:rPr>
          <w:sz w:val="28"/>
          <w:szCs w:val="28"/>
          <w:lang w:val="ru-RU"/>
        </w:rPr>
      </w:pPr>
      <w:r w:rsidRPr="008A058D">
        <w:rPr>
          <w:sz w:val="28"/>
          <w:szCs w:val="28"/>
          <w:lang w:val="ru-RU"/>
        </w:rPr>
        <w:t>Необходимость осуществления защиты субъектив</w:t>
      </w:r>
      <w:r w:rsidRPr="008A058D">
        <w:rPr>
          <w:sz w:val="28"/>
          <w:szCs w:val="28"/>
          <w:lang w:val="ru-RU"/>
        </w:rPr>
        <w:softHyphen/>
        <w:t>ных прав и охраняемых законом интересов граждан обусловливает важное значение предусмотренной зако</w:t>
      </w:r>
      <w:r w:rsidRPr="008A058D">
        <w:rPr>
          <w:sz w:val="28"/>
          <w:szCs w:val="28"/>
          <w:lang w:val="ru-RU"/>
        </w:rPr>
        <w:softHyphen/>
        <w:t>ном возможности установления в судебном порядке фактов, имеющих юридическое значение.</w:t>
      </w:r>
    </w:p>
    <w:p w:rsidR="00EB1FBB" w:rsidRDefault="00EB1FBB" w:rsidP="008A058D">
      <w:pPr>
        <w:widowControl/>
        <w:tabs>
          <w:tab w:val="left" w:pos="952"/>
        </w:tabs>
        <w:autoSpaceDE/>
        <w:autoSpaceDN/>
        <w:spacing w:line="360" w:lineRule="auto"/>
        <w:jc w:val="both"/>
        <w:rPr>
          <w:sz w:val="28"/>
          <w:szCs w:val="28"/>
          <w:lang w:val="ru-RU"/>
        </w:rPr>
      </w:pPr>
      <w:r w:rsidRPr="008A058D">
        <w:rPr>
          <w:sz w:val="28"/>
          <w:szCs w:val="28"/>
          <w:lang w:val="ru-RU"/>
        </w:rPr>
        <w:t>Возникновение субъективных личных и имущест</w:t>
      </w:r>
      <w:r w:rsidRPr="008A058D">
        <w:rPr>
          <w:sz w:val="28"/>
          <w:szCs w:val="28"/>
          <w:lang w:val="ru-RU"/>
        </w:rPr>
        <w:softHyphen/>
        <w:t>венных прав граждан, их изменение или прекращение закон всегда связывает с определенными обстоятель</w:t>
      </w:r>
      <w:r w:rsidRPr="008A058D">
        <w:rPr>
          <w:sz w:val="28"/>
          <w:szCs w:val="28"/>
          <w:lang w:val="ru-RU"/>
        </w:rPr>
        <w:softHyphen/>
        <w:t>ствами, влекущими за собой правовые последствия, то есть юридическими фактами. Для того, чтобы гаранти</w:t>
      </w:r>
      <w:r w:rsidRPr="008A058D">
        <w:rPr>
          <w:sz w:val="28"/>
          <w:szCs w:val="28"/>
          <w:lang w:val="ru-RU"/>
        </w:rPr>
        <w:softHyphen/>
        <w:t>ровать возможность осуществления субъективных прав граждан, а также исполнение возложенных на них обя</w:t>
      </w:r>
      <w:r w:rsidRPr="008A058D">
        <w:rPr>
          <w:sz w:val="28"/>
          <w:szCs w:val="28"/>
          <w:lang w:val="ru-RU"/>
        </w:rPr>
        <w:softHyphen/>
        <w:t>занностей, закон предусматривает определенный поря</w:t>
      </w:r>
      <w:r w:rsidRPr="008A058D">
        <w:rPr>
          <w:sz w:val="28"/>
          <w:szCs w:val="28"/>
          <w:lang w:val="ru-RU"/>
        </w:rPr>
        <w:softHyphen/>
        <w:t>док удостоверения и регистрации юридически значи</w:t>
      </w:r>
      <w:r w:rsidRPr="008A058D">
        <w:rPr>
          <w:sz w:val="28"/>
          <w:szCs w:val="28"/>
          <w:lang w:val="ru-RU"/>
        </w:rPr>
        <w:softHyphen/>
        <w:t>мых фактов.</w:t>
      </w:r>
    </w:p>
    <w:p w:rsidR="00EB1FBB" w:rsidRPr="008A058D" w:rsidRDefault="00EB1FBB" w:rsidP="008A058D">
      <w:pPr>
        <w:widowControl/>
        <w:spacing w:line="360" w:lineRule="auto"/>
        <w:ind w:firstLine="709"/>
        <w:rPr>
          <w:sz w:val="28"/>
          <w:szCs w:val="28"/>
          <w:lang w:val="ru-RU"/>
        </w:rPr>
      </w:pPr>
      <w:r w:rsidRPr="008A058D">
        <w:rPr>
          <w:sz w:val="28"/>
          <w:szCs w:val="28"/>
          <w:lang w:val="ru-RU"/>
        </w:rPr>
        <w:t>Согласно ст. 2</w:t>
      </w:r>
      <w:r w:rsidRPr="00285068">
        <w:rPr>
          <w:sz w:val="28"/>
          <w:szCs w:val="28"/>
          <w:lang w:val="uk-UA"/>
        </w:rPr>
        <w:t>64</w:t>
      </w:r>
      <w:r w:rsidRPr="008A058D">
        <w:rPr>
          <w:sz w:val="28"/>
          <w:szCs w:val="28"/>
          <w:lang w:val="ru-RU"/>
        </w:rPr>
        <w:t xml:space="preserve"> ГПК в порядке особого производ</w:t>
      </w:r>
      <w:r w:rsidRPr="008A058D">
        <w:rPr>
          <w:sz w:val="28"/>
          <w:szCs w:val="28"/>
          <w:lang w:val="ru-RU"/>
        </w:rPr>
        <w:softHyphen/>
        <w:t>ства могут быть установлены следующие факты, имею</w:t>
      </w:r>
      <w:r w:rsidRPr="008A058D">
        <w:rPr>
          <w:sz w:val="28"/>
          <w:szCs w:val="28"/>
          <w:lang w:val="ru-RU"/>
        </w:rPr>
        <w:softHyphen/>
        <w:t>щие юридическое значение:</w:t>
      </w:r>
      <w:r w:rsidRPr="00285068">
        <w:rPr>
          <w:sz w:val="28"/>
          <w:szCs w:val="28"/>
          <w:lang w:val="uk-UA"/>
        </w:rPr>
        <w:t xml:space="preserve"> </w:t>
      </w:r>
      <w:r w:rsidRPr="008A058D">
        <w:rPr>
          <w:sz w:val="28"/>
          <w:szCs w:val="28"/>
          <w:lang w:val="ru-RU"/>
        </w:rPr>
        <w:t xml:space="preserve"> родственных отношений граждан;</w:t>
      </w:r>
      <w:r w:rsidRPr="00285068">
        <w:rPr>
          <w:sz w:val="28"/>
          <w:szCs w:val="28"/>
          <w:lang w:val="uk-UA"/>
        </w:rPr>
        <w:t xml:space="preserve"> </w:t>
      </w:r>
      <w:r w:rsidRPr="008A058D">
        <w:rPr>
          <w:sz w:val="28"/>
          <w:szCs w:val="28"/>
          <w:lang w:val="ru-RU"/>
        </w:rPr>
        <w:t>нахождения гражданина на иждивении;</w:t>
      </w:r>
      <w:r w:rsidRPr="00285068">
        <w:rPr>
          <w:sz w:val="28"/>
          <w:szCs w:val="28"/>
          <w:lang w:val="uk-UA"/>
        </w:rPr>
        <w:t xml:space="preserve"> </w:t>
      </w:r>
      <w:r w:rsidRPr="008A058D">
        <w:rPr>
          <w:sz w:val="28"/>
          <w:szCs w:val="28"/>
          <w:lang w:val="ru-RU"/>
        </w:rPr>
        <w:t>увечья на производстве или в связи с выполне</w:t>
      </w:r>
      <w:r w:rsidRPr="008A058D">
        <w:rPr>
          <w:sz w:val="28"/>
          <w:szCs w:val="28"/>
          <w:lang w:val="ru-RU"/>
        </w:rPr>
        <w:softHyphen/>
        <w:t>нием государственных или общественных обязанно</w:t>
      </w:r>
      <w:r w:rsidRPr="008A058D">
        <w:rPr>
          <w:sz w:val="28"/>
          <w:szCs w:val="28"/>
          <w:lang w:val="ru-RU"/>
        </w:rPr>
        <w:softHyphen/>
        <w:t>стей, если это необходимо для назначения пенсии или получения пособия по социальному страхованию;</w:t>
      </w:r>
      <w:r w:rsidRPr="00285068">
        <w:rPr>
          <w:sz w:val="28"/>
          <w:szCs w:val="28"/>
          <w:lang w:val="uk-UA"/>
        </w:rPr>
        <w:t xml:space="preserve"> </w:t>
      </w:r>
      <w:r w:rsidRPr="008A058D">
        <w:rPr>
          <w:sz w:val="28"/>
          <w:szCs w:val="28"/>
          <w:lang w:val="ru-RU"/>
        </w:rPr>
        <w:t>регистрации усыновления, брака, расторжения брака, рождения и смерти;</w:t>
      </w:r>
      <w:r w:rsidRPr="00285068">
        <w:rPr>
          <w:sz w:val="28"/>
          <w:szCs w:val="28"/>
          <w:lang w:val="uk-UA"/>
        </w:rPr>
        <w:t xml:space="preserve"> </w:t>
      </w:r>
      <w:r w:rsidRPr="008A058D">
        <w:rPr>
          <w:sz w:val="28"/>
          <w:szCs w:val="28"/>
          <w:lang w:val="ru-RU"/>
        </w:rPr>
        <w:t>пребывания в фактических брачных отноше</w:t>
      </w:r>
      <w:r w:rsidRPr="008A058D">
        <w:rPr>
          <w:sz w:val="28"/>
          <w:szCs w:val="28"/>
          <w:lang w:val="ru-RU"/>
        </w:rPr>
        <w:softHyphen/>
        <w:t>ниях в предусмотренных законом случаях, если брак в органах регистрации актов гражданского состояния не может быть зарегистрирован вследствие смерти одного из супругов;</w:t>
      </w:r>
      <w:r w:rsidRPr="00285068">
        <w:rPr>
          <w:sz w:val="28"/>
          <w:szCs w:val="28"/>
          <w:lang w:val="uk-UA"/>
        </w:rPr>
        <w:t xml:space="preserve"> п</w:t>
      </w:r>
      <w:r w:rsidRPr="008A058D">
        <w:rPr>
          <w:sz w:val="28"/>
          <w:szCs w:val="28"/>
          <w:lang w:val="ru-RU"/>
        </w:rPr>
        <w:t>ринадлежности право устанавливающих доку</w:t>
      </w:r>
      <w:r w:rsidRPr="008A058D">
        <w:rPr>
          <w:sz w:val="28"/>
          <w:szCs w:val="28"/>
          <w:lang w:val="ru-RU"/>
        </w:rPr>
        <w:softHyphen/>
        <w:t>ментов лицу, фамилия, имя, отчество, место и время рождения которого, указанные в документе, не сов</w:t>
      </w:r>
      <w:r w:rsidRPr="008A058D">
        <w:rPr>
          <w:sz w:val="28"/>
          <w:szCs w:val="28"/>
          <w:lang w:val="ru-RU"/>
        </w:rPr>
        <w:softHyphen/>
        <w:t>падают с именем, отчеством, фамилией, местом и вре</w:t>
      </w:r>
      <w:r w:rsidRPr="008A058D">
        <w:rPr>
          <w:sz w:val="28"/>
          <w:szCs w:val="28"/>
          <w:lang w:val="ru-RU"/>
        </w:rPr>
        <w:softHyphen/>
        <w:t>менем рождения этого лица, указанными в свиде</w:t>
      </w:r>
      <w:r w:rsidRPr="008A058D">
        <w:rPr>
          <w:sz w:val="28"/>
          <w:szCs w:val="28"/>
          <w:lang w:val="ru-RU"/>
        </w:rPr>
        <w:softHyphen/>
        <w:t>тельстве о рождении или в паспорте;</w:t>
      </w:r>
      <w:r w:rsidRPr="00285068">
        <w:rPr>
          <w:sz w:val="28"/>
          <w:szCs w:val="28"/>
          <w:lang w:val="uk-UA"/>
        </w:rPr>
        <w:t xml:space="preserve"> </w:t>
      </w:r>
      <w:r w:rsidRPr="008A058D">
        <w:rPr>
          <w:sz w:val="28"/>
          <w:szCs w:val="28"/>
          <w:lang w:val="ru-RU"/>
        </w:rPr>
        <w:t>рождение лица в определенное время в случае невозможности регистрации органом государственной регистрации актов гражданского состояния этого факта</w:t>
      </w:r>
      <w:r>
        <w:rPr>
          <w:sz w:val="28"/>
          <w:szCs w:val="28"/>
          <w:lang w:val="ru-RU"/>
        </w:rPr>
        <w:t>.</w:t>
      </w:r>
    </w:p>
    <w:p w:rsidR="00EB1FBB" w:rsidRDefault="00EB1FBB" w:rsidP="00AE4A5C">
      <w:pPr>
        <w:pStyle w:val="1"/>
        <w:spacing w:line="360" w:lineRule="auto"/>
        <w:rPr>
          <w:lang w:val="ru-RU"/>
        </w:rPr>
      </w:pPr>
      <w:bookmarkStart w:id="3" w:name="_Toc282778351"/>
      <w:r>
        <w:rPr>
          <w:lang w:val="ru-RU"/>
        </w:rPr>
        <w:t>Раздел I. Наследственное право</w:t>
      </w:r>
      <w:bookmarkEnd w:id="3"/>
    </w:p>
    <w:p w:rsidR="00EB1FBB" w:rsidRDefault="00EB1FBB" w:rsidP="002F65C7">
      <w:pPr>
        <w:rPr>
          <w:lang w:val="ru-RU"/>
        </w:rPr>
      </w:pPr>
    </w:p>
    <w:p w:rsidR="00EB1FBB" w:rsidRPr="002F65C7" w:rsidRDefault="00EB1FBB" w:rsidP="002F65C7">
      <w:pPr>
        <w:rPr>
          <w:lang w:val="ru-RU"/>
        </w:rPr>
      </w:pPr>
    </w:p>
    <w:p w:rsidR="00EB1FBB" w:rsidRPr="00390B53" w:rsidRDefault="00EB1FBB" w:rsidP="00AE4A5C">
      <w:pPr>
        <w:pStyle w:val="2"/>
      </w:pPr>
      <w:bookmarkStart w:id="4" w:name="_Toc282778352"/>
      <w:r w:rsidRPr="00390B53">
        <w:t>Подраздел</w:t>
      </w:r>
      <w:r>
        <w:t xml:space="preserve"> 1. </w:t>
      </w:r>
      <w:r w:rsidRPr="00390B53">
        <w:t xml:space="preserve"> Основания наследования по закону</w:t>
      </w:r>
      <w:bookmarkEnd w:id="4"/>
      <w:r w:rsidRPr="00390B53">
        <w:t xml:space="preserve"> </w:t>
      </w:r>
    </w:p>
    <w:p w:rsidR="00EB1FBB" w:rsidRDefault="00EB1FBB" w:rsidP="0070722F">
      <w:pPr>
        <w:widowControl/>
        <w:tabs>
          <w:tab w:val="left" w:pos="952"/>
        </w:tabs>
        <w:autoSpaceDE/>
        <w:autoSpaceDN/>
        <w:spacing w:line="360" w:lineRule="auto"/>
        <w:jc w:val="both"/>
        <w:rPr>
          <w:rFonts w:ascii="Arial" w:hAnsi="Arial" w:cs="Arial"/>
          <w:b/>
          <w:sz w:val="32"/>
          <w:szCs w:val="32"/>
          <w:lang w:val="ru-RU"/>
        </w:rPr>
      </w:pPr>
    </w:p>
    <w:p w:rsidR="00EB1FBB" w:rsidRDefault="00EB1FBB" w:rsidP="0070722F">
      <w:pPr>
        <w:widowControl/>
        <w:tabs>
          <w:tab w:val="left" w:pos="952"/>
        </w:tabs>
        <w:autoSpaceDE/>
        <w:autoSpaceDN/>
        <w:spacing w:line="360" w:lineRule="auto"/>
        <w:jc w:val="both"/>
        <w:rPr>
          <w:b/>
          <w:sz w:val="28"/>
          <w:szCs w:val="28"/>
          <w:lang w:val="ru-RU"/>
        </w:rPr>
      </w:pPr>
      <w:r w:rsidRPr="006D3C02">
        <w:rPr>
          <w:b/>
          <w:sz w:val="28"/>
          <w:szCs w:val="28"/>
          <w:lang w:val="ru-RU"/>
        </w:rPr>
        <w:t>Статья 1032. Основания наследования</w:t>
      </w:r>
    </w:p>
    <w:p w:rsidR="00EB1FBB" w:rsidRDefault="00EB1FBB" w:rsidP="0070722F">
      <w:pPr>
        <w:pStyle w:val="11"/>
        <w:widowControl/>
        <w:numPr>
          <w:ilvl w:val="0"/>
          <w:numId w:val="15"/>
        </w:numPr>
        <w:tabs>
          <w:tab w:val="left" w:pos="952"/>
        </w:tabs>
        <w:autoSpaceDE/>
        <w:autoSpaceDN/>
        <w:spacing w:line="360" w:lineRule="auto"/>
        <w:jc w:val="both"/>
        <w:rPr>
          <w:sz w:val="28"/>
          <w:szCs w:val="28"/>
          <w:lang w:val="ru-RU"/>
        </w:rPr>
      </w:pPr>
      <w:r>
        <w:rPr>
          <w:sz w:val="28"/>
          <w:szCs w:val="28"/>
          <w:lang w:val="ru-RU"/>
        </w:rPr>
        <w:t>Наследование осуществляется по завещанию и закону.</w:t>
      </w:r>
    </w:p>
    <w:p w:rsidR="00EB1FBB" w:rsidRDefault="00EB1FBB" w:rsidP="0070722F">
      <w:pPr>
        <w:pStyle w:val="11"/>
        <w:widowControl/>
        <w:numPr>
          <w:ilvl w:val="0"/>
          <w:numId w:val="15"/>
        </w:numPr>
        <w:tabs>
          <w:tab w:val="left" w:pos="952"/>
        </w:tabs>
        <w:autoSpaceDE/>
        <w:autoSpaceDN/>
        <w:spacing w:line="360" w:lineRule="auto"/>
        <w:jc w:val="both"/>
        <w:rPr>
          <w:sz w:val="28"/>
          <w:szCs w:val="28"/>
          <w:lang w:val="ru-RU"/>
        </w:rPr>
      </w:pPr>
      <w:r>
        <w:rPr>
          <w:sz w:val="28"/>
          <w:szCs w:val="28"/>
          <w:lang w:val="ru-RU"/>
        </w:rPr>
        <w:t>Наследование по закону имеет место, когда завещание отсутствует либо определяет судьбу не всего наследства, а также в иных случаях, установленных настоящим Кодексом и принятыми в соответствии с ним иными актами законодательства.</w:t>
      </w:r>
    </w:p>
    <w:p w:rsidR="00EB1FBB" w:rsidRPr="006D3C02" w:rsidRDefault="00EB1FBB" w:rsidP="0070722F">
      <w:pPr>
        <w:pStyle w:val="11"/>
        <w:widowControl/>
        <w:tabs>
          <w:tab w:val="left" w:pos="952"/>
        </w:tabs>
        <w:autoSpaceDE/>
        <w:autoSpaceDN/>
        <w:spacing w:line="360" w:lineRule="auto"/>
        <w:jc w:val="both"/>
        <w:rPr>
          <w:sz w:val="28"/>
          <w:szCs w:val="28"/>
          <w:lang w:val="ru-RU"/>
        </w:rPr>
      </w:pPr>
    </w:p>
    <w:p w:rsidR="00EB1FBB" w:rsidRPr="0042476D" w:rsidRDefault="00EB1FBB" w:rsidP="0070722F">
      <w:pPr>
        <w:widowControl/>
        <w:tabs>
          <w:tab w:val="left" w:pos="952"/>
        </w:tabs>
        <w:autoSpaceDE/>
        <w:autoSpaceDN/>
        <w:spacing w:line="360" w:lineRule="auto"/>
        <w:jc w:val="both"/>
        <w:rPr>
          <w:b/>
          <w:sz w:val="28"/>
          <w:szCs w:val="28"/>
          <w:lang w:val="ru-RU"/>
        </w:rPr>
      </w:pPr>
      <w:r w:rsidRPr="0042476D">
        <w:rPr>
          <w:b/>
          <w:sz w:val="28"/>
          <w:szCs w:val="28"/>
          <w:lang w:val="ru-RU"/>
        </w:rPr>
        <w:t>Статья 1056. Общие положения</w:t>
      </w:r>
    </w:p>
    <w:p w:rsidR="00EB1FBB" w:rsidRDefault="00EB1FBB" w:rsidP="0070722F">
      <w:pPr>
        <w:pStyle w:val="11"/>
        <w:widowControl/>
        <w:numPr>
          <w:ilvl w:val="0"/>
          <w:numId w:val="2"/>
        </w:numPr>
        <w:tabs>
          <w:tab w:val="left" w:pos="952"/>
        </w:tabs>
        <w:autoSpaceDE/>
        <w:autoSpaceDN/>
        <w:spacing w:line="360" w:lineRule="auto"/>
        <w:jc w:val="both"/>
        <w:rPr>
          <w:sz w:val="28"/>
          <w:szCs w:val="28"/>
          <w:lang w:val="ru-RU"/>
        </w:rPr>
      </w:pPr>
      <w:r>
        <w:rPr>
          <w:sz w:val="28"/>
          <w:szCs w:val="28"/>
          <w:lang w:val="ru-RU"/>
        </w:rPr>
        <w:t>Наследники по закону призываются к наследованию в порядке очерёдности, предусмотренной статьями 1057 – 1063 настоящего Кодекса.</w:t>
      </w:r>
    </w:p>
    <w:p w:rsidR="00EB1FBB" w:rsidRDefault="00EB1FBB" w:rsidP="0070722F">
      <w:pPr>
        <w:pStyle w:val="11"/>
        <w:widowControl/>
        <w:tabs>
          <w:tab w:val="left" w:pos="952"/>
        </w:tabs>
        <w:autoSpaceDE/>
        <w:autoSpaceDN/>
        <w:spacing w:line="360" w:lineRule="auto"/>
        <w:jc w:val="both"/>
        <w:rPr>
          <w:sz w:val="28"/>
          <w:szCs w:val="28"/>
          <w:lang w:val="ru-RU"/>
        </w:rPr>
      </w:pPr>
      <w:r>
        <w:rPr>
          <w:sz w:val="28"/>
          <w:szCs w:val="28"/>
          <w:lang w:val="ru-RU"/>
        </w:rPr>
        <w:t>Наследники одной очереди наследуют в равных долях, за исключением наследников, наследующих по праву представления (статья 1062).</w:t>
      </w:r>
    </w:p>
    <w:p w:rsidR="00EB1FBB" w:rsidRDefault="00EB1FBB" w:rsidP="0070722F">
      <w:pPr>
        <w:pStyle w:val="11"/>
        <w:widowControl/>
        <w:numPr>
          <w:ilvl w:val="0"/>
          <w:numId w:val="2"/>
        </w:numPr>
        <w:tabs>
          <w:tab w:val="left" w:pos="952"/>
        </w:tabs>
        <w:autoSpaceDE/>
        <w:autoSpaceDN/>
        <w:spacing w:line="360" w:lineRule="auto"/>
        <w:jc w:val="both"/>
        <w:rPr>
          <w:sz w:val="28"/>
          <w:szCs w:val="28"/>
          <w:lang w:val="ru-RU"/>
        </w:rPr>
      </w:pPr>
      <w:r>
        <w:rPr>
          <w:sz w:val="28"/>
          <w:szCs w:val="28"/>
          <w:lang w:val="ru-RU"/>
        </w:rPr>
        <w:t>При наследовании по закону усыновленный и его потомство, с одной стороны, и усыновитель и его родственники – с другой, в полной мере приравниваются к родственникам по происхождению (кровным родственником).</w:t>
      </w:r>
    </w:p>
    <w:p w:rsidR="00EB1FBB" w:rsidRDefault="00EB1FBB" w:rsidP="0070722F">
      <w:pPr>
        <w:pStyle w:val="11"/>
        <w:widowControl/>
        <w:numPr>
          <w:ilvl w:val="0"/>
          <w:numId w:val="2"/>
        </w:numPr>
        <w:tabs>
          <w:tab w:val="left" w:pos="952"/>
        </w:tabs>
        <w:autoSpaceDE/>
        <w:autoSpaceDN/>
        <w:spacing w:line="360" w:lineRule="auto"/>
        <w:jc w:val="both"/>
        <w:rPr>
          <w:sz w:val="28"/>
          <w:szCs w:val="28"/>
          <w:lang w:val="ru-RU"/>
        </w:rPr>
      </w:pPr>
      <w:r>
        <w:rPr>
          <w:sz w:val="28"/>
          <w:szCs w:val="28"/>
          <w:lang w:val="ru-RU"/>
        </w:rPr>
        <w:t>Усыновленный и его потомство не наследуют по закону после смерти родителей усыновленного и других его родственников по происхождению, а родители усыновленного и другие его родственники по происхождению не наследуют по закону после смерти усыновленного и его потомства, за исключением случаев, указанных в пункте 4 настоящей статьи.</w:t>
      </w:r>
    </w:p>
    <w:p w:rsidR="00EB1FBB" w:rsidRDefault="00EB1FBB" w:rsidP="0070722F">
      <w:pPr>
        <w:pStyle w:val="11"/>
        <w:widowControl/>
        <w:numPr>
          <w:ilvl w:val="0"/>
          <w:numId w:val="2"/>
        </w:numPr>
        <w:tabs>
          <w:tab w:val="left" w:pos="952"/>
        </w:tabs>
        <w:autoSpaceDE/>
        <w:autoSpaceDN/>
        <w:spacing w:line="360" w:lineRule="auto"/>
        <w:jc w:val="both"/>
        <w:rPr>
          <w:sz w:val="28"/>
          <w:szCs w:val="28"/>
          <w:lang w:val="ru-RU"/>
        </w:rPr>
      </w:pPr>
      <w:r>
        <w:rPr>
          <w:sz w:val="28"/>
          <w:szCs w:val="28"/>
          <w:lang w:val="ru-RU"/>
        </w:rPr>
        <w:t>В случаях, когда в соответствии с Кодексом о браке и семье Республики Беларусь усыновленный по решению суда сохраняет права и обязанности по отношению к одному из родителей и другим родственникам по происхождению, усыновленный и его потомство наследует по закону после смерти этих родственников, а последние наследуют по закону после смерти усыновленного и его потомства.</w:t>
      </w:r>
    </w:p>
    <w:p w:rsidR="00EB1FBB" w:rsidRDefault="00EB1FBB" w:rsidP="0070722F">
      <w:pPr>
        <w:pStyle w:val="11"/>
        <w:widowControl/>
        <w:numPr>
          <w:ilvl w:val="0"/>
          <w:numId w:val="2"/>
        </w:numPr>
        <w:tabs>
          <w:tab w:val="left" w:pos="952"/>
        </w:tabs>
        <w:autoSpaceDE/>
        <w:autoSpaceDN/>
        <w:spacing w:line="360" w:lineRule="auto"/>
        <w:jc w:val="both"/>
        <w:rPr>
          <w:sz w:val="28"/>
          <w:szCs w:val="28"/>
          <w:lang w:val="ru-RU"/>
        </w:rPr>
      </w:pPr>
      <w:r>
        <w:rPr>
          <w:sz w:val="28"/>
          <w:szCs w:val="28"/>
          <w:lang w:val="ru-RU"/>
        </w:rPr>
        <w:t>Наследники по закону каждой последующей очереди получают право на наследование в случае отсутствия наследников предыдущей очереди, устранения их от наследства, непринятия ими наследства либо отказа от него.</w:t>
      </w:r>
    </w:p>
    <w:p w:rsidR="00EB1FBB" w:rsidRDefault="00EB1FBB" w:rsidP="0070722F">
      <w:pPr>
        <w:pStyle w:val="11"/>
        <w:widowControl/>
        <w:numPr>
          <w:ilvl w:val="0"/>
          <w:numId w:val="2"/>
        </w:numPr>
        <w:tabs>
          <w:tab w:val="left" w:pos="952"/>
        </w:tabs>
        <w:autoSpaceDE/>
        <w:autoSpaceDN/>
        <w:spacing w:line="360" w:lineRule="auto"/>
        <w:jc w:val="both"/>
        <w:rPr>
          <w:sz w:val="28"/>
          <w:szCs w:val="28"/>
          <w:lang w:val="ru-RU"/>
        </w:rPr>
      </w:pPr>
      <w:r>
        <w:rPr>
          <w:sz w:val="28"/>
          <w:szCs w:val="28"/>
          <w:lang w:val="ru-RU"/>
        </w:rPr>
        <w:t>Правила настоящего Кодекса об очерёдности призвания наследников по закону к наследованию и о размере их долей в наследстве могут быть изменены нотариально удостоверенным соглашением заинтересованных наследников, заключенным после открытия наследства. Такое соглашение не должно затрагивать прав не участвующих в нём наследников, а также наследников, имеющих право на обязательную долю.</w:t>
      </w:r>
    </w:p>
    <w:p w:rsidR="00EB1FBB" w:rsidRDefault="00EB1FBB" w:rsidP="0070722F">
      <w:pPr>
        <w:pStyle w:val="11"/>
        <w:widowControl/>
        <w:tabs>
          <w:tab w:val="left" w:pos="952"/>
        </w:tabs>
        <w:autoSpaceDE/>
        <w:autoSpaceDN/>
        <w:spacing w:line="360" w:lineRule="auto"/>
        <w:jc w:val="both"/>
        <w:rPr>
          <w:sz w:val="28"/>
          <w:szCs w:val="28"/>
          <w:lang w:val="ru-RU"/>
        </w:rPr>
      </w:pPr>
    </w:p>
    <w:p w:rsidR="00EB1FBB" w:rsidRDefault="00EB1FBB" w:rsidP="0070722F">
      <w:pPr>
        <w:pStyle w:val="11"/>
        <w:widowControl/>
        <w:tabs>
          <w:tab w:val="left" w:pos="952"/>
        </w:tabs>
        <w:autoSpaceDE/>
        <w:autoSpaceDN/>
        <w:spacing w:line="360" w:lineRule="auto"/>
        <w:jc w:val="both"/>
        <w:rPr>
          <w:sz w:val="28"/>
          <w:szCs w:val="28"/>
          <w:lang w:val="ru-RU"/>
        </w:rPr>
      </w:pPr>
    </w:p>
    <w:p w:rsidR="00EB1FBB" w:rsidRDefault="00EB1FBB" w:rsidP="0070722F">
      <w:pPr>
        <w:pStyle w:val="11"/>
        <w:widowControl/>
        <w:tabs>
          <w:tab w:val="left" w:pos="952"/>
        </w:tabs>
        <w:autoSpaceDE/>
        <w:autoSpaceDN/>
        <w:spacing w:line="360" w:lineRule="auto"/>
        <w:jc w:val="both"/>
        <w:rPr>
          <w:sz w:val="28"/>
          <w:szCs w:val="28"/>
          <w:lang w:val="ru-RU"/>
        </w:rPr>
      </w:pPr>
    </w:p>
    <w:p w:rsidR="00EB1FBB" w:rsidRPr="00390B53" w:rsidRDefault="00EB1FBB" w:rsidP="0070722F">
      <w:pPr>
        <w:pStyle w:val="2"/>
        <w:spacing w:line="360" w:lineRule="auto"/>
      </w:pPr>
      <w:bookmarkStart w:id="5" w:name="_Toc282778353"/>
      <w:r w:rsidRPr="00390B53">
        <w:t>Подраздел 2. Круг наследников по за</w:t>
      </w:r>
      <w:r>
        <w:t xml:space="preserve">кону и очередность призвания их </w:t>
      </w:r>
      <w:r w:rsidRPr="00390B53">
        <w:t>к наследству</w:t>
      </w:r>
      <w:bookmarkEnd w:id="5"/>
    </w:p>
    <w:p w:rsidR="00EB1FBB" w:rsidRDefault="00EB1FBB" w:rsidP="0070722F">
      <w:pPr>
        <w:widowControl/>
        <w:tabs>
          <w:tab w:val="left" w:pos="952"/>
        </w:tabs>
        <w:autoSpaceDE/>
        <w:autoSpaceDN/>
        <w:spacing w:line="360" w:lineRule="auto"/>
        <w:ind w:left="360"/>
        <w:jc w:val="both"/>
        <w:rPr>
          <w:sz w:val="28"/>
          <w:szCs w:val="28"/>
          <w:lang w:val="ru-RU"/>
        </w:rPr>
      </w:pPr>
    </w:p>
    <w:p w:rsidR="00EB1FBB" w:rsidRPr="0042476D" w:rsidRDefault="00EB1FBB" w:rsidP="0070722F">
      <w:pPr>
        <w:widowControl/>
        <w:tabs>
          <w:tab w:val="left" w:pos="952"/>
        </w:tabs>
        <w:autoSpaceDE/>
        <w:autoSpaceDN/>
        <w:spacing w:line="360" w:lineRule="auto"/>
        <w:jc w:val="both"/>
        <w:rPr>
          <w:b/>
          <w:sz w:val="28"/>
          <w:szCs w:val="28"/>
          <w:lang w:val="ru-RU"/>
        </w:rPr>
      </w:pPr>
      <w:r w:rsidRPr="0042476D">
        <w:rPr>
          <w:b/>
          <w:sz w:val="28"/>
          <w:szCs w:val="28"/>
          <w:lang w:val="ru-RU"/>
        </w:rPr>
        <w:t>Статья 1057. Наследники первой очереди</w:t>
      </w:r>
    </w:p>
    <w:p w:rsidR="00EB1FBB" w:rsidRDefault="00EB1FBB" w:rsidP="0070722F">
      <w:pPr>
        <w:pStyle w:val="11"/>
        <w:widowControl/>
        <w:numPr>
          <w:ilvl w:val="0"/>
          <w:numId w:val="6"/>
        </w:numPr>
        <w:tabs>
          <w:tab w:val="left" w:pos="952"/>
        </w:tabs>
        <w:autoSpaceDE/>
        <w:autoSpaceDN/>
        <w:spacing w:line="360" w:lineRule="auto"/>
        <w:jc w:val="both"/>
        <w:rPr>
          <w:sz w:val="28"/>
          <w:szCs w:val="28"/>
          <w:lang w:val="ru-RU"/>
        </w:rPr>
      </w:pPr>
      <w:r>
        <w:rPr>
          <w:sz w:val="28"/>
          <w:szCs w:val="28"/>
          <w:lang w:val="ru-RU"/>
        </w:rPr>
        <w:t>Наследниками по закону первой очереди являются дети, супруг и родители умершего.</w:t>
      </w:r>
    </w:p>
    <w:p w:rsidR="00EB1FBB" w:rsidRDefault="00EB1FBB" w:rsidP="0070722F">
      <w:pPr>
        <w:pStyle w:val="11"/>
        <w:widowControl/>
        <w:numPr>
          <w:ilvl w:val="0"/>
          <w:numId w:val="6"/>
        </w:numPr>
        <w:tabs>
          <w:tab w:val="left" w:pos="952"/>
        </w:tabs>
        <w:autoSpaceDE/>
        <w:autoSpaceDN/>
        <w:spacing w:line="360" w:lineRule="auto"/>
        <w:jc w:val="both"/>
        <w:rPr>
          <w:sz w:val="28"/>
          <w:szCs w:val="28"/>
          <w:lang w:val="ru-RU"/>
        </w:rPr>
      </w:pPr>
      <w:r>
        <w:rPr>
          <w:sz w:val="28"/>
          <w:szCs w:val="28"/>
          <w:lang w:val="ru-RU"/>
        </w:rPr>
        <w:t>Внуки наследователя и их прямые потомки наследуют по праву представления.</w:t>
      </w:r>
    </w:p>
    <w:p w:rsidR="00EB1FBB" w:rsidRDefault="00EB1FBB" w:rsidP="0070722F">
      <w:pPr>
        <w:widowControl/>
        <w:tabs>
          <w:tab w:val="left" w:pos="952"/>
        </w:tabs>
        <w:autoSpaceDE/>
        <w:autoSpaceDN/>
        <w:spacing w:line="360" w:lineRule="auto"/>
        <w:jc w:val="both"/>
        <w:rPr>
          <w:sz w:val="28"/>
          <w:szCs w:val="28"/>
          <w:lang w:val="ru-RU"/>
        </w:rPr>
      </w:pPr>
    </w:p>
    <w:p w:rsidR="00EB1FBB" w:rsidRPr="009167C2" w:rsidRDefault="00EB1FBB" w:rsidP="0070722F">
      <w:pPr>
        <w:widowControl/>
        <w:tabs>
          <w:tab w:val="left" w:pos="952"/>
        </w:tabs>
        <w:autoSpaceDE/>
        <w:autoSpaceDN/>
        <w:spacing w:line="360" w:lineRule="auto"/>
        <w:jc w:val="both"/>
        <w:rPr>
          <w:b/>
          <w:sz w:val="28"/>
          <w:szCs w:val="28"/>
          <w:lang w:val="ru-RU"/>
        </w:rPr>
      </w:pPr>
      <w:r w:rsidRPr="009167C2">
        <w:rPr>
          <w:b/>
          <w:sz w:val="28"/>
          <w:szCs w:val="28"/>
          <w:lang w:val="ru-RU"/>
        </w:rPr>
        <w:t>Статья 1058. Наследники второй очереди</w:t>
      </w:r>
    </w:p>
    <w:p w:rsidR="00EB1FBB" w:rsidRDefault="00EB1FBB" w:rsidP="0070722F">
      <w:pPr>
        <w:pStyle w:val="11"/>
        <w:widowControl/>
        <w:numPr>
          <w:ilvl w:val="0"/>
          <w:numId w:val="7"/>
        </w:numPr>
        <w:tabs>
          <w:tab w:val="left" w:pos="952"/>
        </w:tabs>
        <w:autoSpaceDE/>
        <w:autoSpaceDN/>
        <w:spacing w:line="360" w:lineRule="auto"/>
        <w:jc w:val="both"/>
        <w:rPr>
          <w:sz w:val="28"/>
          <w:szCs w:val="28"/>
          <w:lang w:val="ru-RU"/>
        </w:rPr>
      </w:pPr>
      <w:r>
        <w:rPr>
          <w:sz w:val="28"/>
          <w:szCs w:val="28"/>
          <w:lang w:val="ru-RU"/>
        </w:rPr>
        <w:t>При отсутствии у умершего наследников первой очереди по закону второй очереди являются полнородные и неполнородные братья и сёстры наследователя.</w:t>
      </w:r>
    </w:p>
    <w:p w:rsidR="00EB1FBB" w:rsidRDefault="00EB1FBB" w:rsidP="0070722F">
      <w:pPr>
        <w:pStyle w:val="11"/>
        <w:widowControl/>
        <w:numPr>
          <w:ilvl w:val="0"/>
          <w:numId w:val="7"/>
        </w:numPr>
        <w:tabs>
          <w:tab w:val="left" w:pos="952"/>
        </w:tabs>
        <w:autoSpaceDE/>
        <w:autoSpaceDN/>
        <w:spacing w:line="360" w:lineRule="auto"/>
        <w:jc w:val="both"/>
        <w:rPr>
          <w:sz w:val="28"/>
          <w:szCs w:val="28"/>
          <w:lang w:val="ru-RU"/>
        </w:rPr>
      </w:pPr>
      <w:r>
        <w:rPr>
          <w:sz w:val="28"/>
          <w:szCs w:val="28"/>
          <w:lang w:val="ru-RU"/>
        </w:rPr>
        <w:t>Дети братьев и сестёр наследователя – его племянники и племянницы наследуют по праву представления.</w:t>
      </w:r>
    </w:p>
    <w:p w:rsidR="00EB1FBB" w:rsidRDefault="00EB1FBB" w:rsidP="0070722F">
      <w:pPr>
        <w:widowControl/>
        <w:tabs>
          <w:tab w:val="left" w:pos="952"/>
        </w:tabs>
        <w:autoSpaceDE/>
        <w:autoSpaceDN/>
        <w:spacing w:line="360" w:lineRule="auto"/>
        <w:jc w:val="both"/>
        <w:rPr>
          <w:sz w:val="28"/>
          <w:szCs w:val="28"/>
          <w:lang w:val="ru-RU"/>
        </w:rPr>
      </w:pPr>
    </w:p>
    <w:p w:rsidR="00EB1FBB" w:rsidRPr="009167C2" w:rsidRDefault="00EB1FBB" w:rsidP="0070722F">
      <w:pPr>
        <w:widowControl/>
        <w:tabs>
          <w:tab w:val="left" w:pos="952"/>
        </w:tabs>
        <w:autoSpaceDE/>
        <w:autoSpaceDN/>
        <w:spacing w:line="360" w:lineRule="auto"/>
        <w:jc w:val="both"/>
        <w:rPr>
          <w:b/>
          <w:sz w:val="28"/>
          <w:szCs w:val="28"/>
          <w:lang w:val="ru-RU"/>
        </w:rPr>
      </w:pPr>
      <w:r w:rsidRPr="009167C2">
        <w:rPr>
          <w:b/>
          <w:sz w:val="28"/>
          <w:szCs w:val="28"/>
          <w:lang w:val="ru-RU"/>
        </w:rPr>
        <w:t>Статья 1059. Наследники третьей очереди</w:t>
      </w:r>
    </w:p>
    <w:p w:rsidR="00EB1FBB" w:rsidRDefault="00EB1FBB" w:rsidP="0070722F">
      <w:pPr>
        <w:pStyle w:val="11"/>
        <w:widowControl/>
        <w:tabs>
          <w:tab w:val="left" w:pos="952"/>
        </w:tabs>
        <w:autoSpaceDE/>
        <w:autoSpaceDN/>
        <w:spacing w:line="360" w:lineRule="auto"/>
        <w:jc w:val="both"/>
        <w:rPr>
          <w:sz w:val="28"/>
          <w:szCs w:val="28"/>
          <w:lang w:val="ru-RU"/>
        </w:rPr>
      </w:pPr>
      <w:r>
        <w:rPr>
          <w:sz w:val="28"/>
          <w:szCs w:val="28"/>
          <w:lang w:val="ru-RU"/>
        </w:rPr>
        <w:t>При отсутствии у умершего наследников первой и второй очереди наследниками по закону третьей очереди являются дед и бабка умершего как со стороны отца, так и со стороны матери.</w:t>
      </w:r>
    </w:p>
    <w:p w:rsidR="00EB1FBB" w:rsidRDefault="00EB1FBB" w:rsidP="0070722F">
      <w:pPr>
        <w:widowControl/>
        <w:tabs>
          <w:tab w:val="left" w:pos="952"/>
        </w:tabs>
        <w:autoSpaceDE/>
        <w:autoSpaceDN/>
        <w:spacing w:line="360" w:lineRule="auto"/>
        <w:jc w:val="both"/>
        <w:rPr>
          <w:sz w:val="28"/>
          <w:szCs w:val="28"/>
          <w:lang w:val="ru-RU"/>
        </w:rPr>
      </w:pPr>
    </w:p>
    <w:p w:rsidR="00EB1FBB" w:rsidRPr="009167C2" w:rsidRDefault="00EB1FBB" w:rsidP="0070722F">
      <w:pPr>
        <w:widowControl/>
        <w:tabs>
          <w:tab w:val="left" w:pos="952"/>
        </w:tabs>
        <w:autoSpaceDE/>
        <w:autoSpaceDN/>
        <w:spacing w:line="360" w:lineRule="auto"/>
        <w:jc w:val="both"/>
        <w:rPr>
          <w:b/>
          <w:sz w:val="28"/>
          <w:szCs w:val="28"/>
          <w:lang w:val="ru-RU"/>
        </w:rPr>
      </w:pPr>
      <w:r w:rsidRPr="009167C2">
        <w:rPr>
          <w:b/>
          <w:sz w:val="28"/>
          <w:szCs w:val="28"/>
          <w:lang w:val="ru-RU"/>
        </w:rPr>
        <w:t>Статья 1060. Наследники четвёртой очереди</w:t>
      </w:r>
    </w:p>
    <w:p w:rsidR="00EB1FBB" w:rsidRDefault="00EB1FBB" w:rsidP="0070722F">
      <w:pPr>
        <w:pStyle w:val="11"/>
        <w:widowControl/>
        <w:numPr>
          <w:ilvl w:val="0"/>
          <w:numId w:val="10"/>
        </w:numPr>
        <w:tabs>
          <w:tab w:val="left" w:pos="952"/>
        </w:tabs>
        <w:autoSpaceDE/>
        <w:autoSpaceDN/>
        <w:spacing w:line="360" w:lineRule="auto"/>
        <w:jc w:val="both"/>
        <w:rPr>
          <w:sz w:val="28"/>
          <w:szCs w:val="28"/>
          <w:lang w:val="ru-RU"/>
        </w:rPr>
      </w:pPr>
      <w:r>
        <w:rPr>
          <w:sz w:val="28"/>
          <w:szCs w:val="28"/>
          <w:lang w:val="ru-RU"/>
        </w:rPr>
        <w:t>При отсутствии у умершего наследников первой, второй и третьей очереди наследниками по закону четвёртой очереди наследниками по закону четвёртой очереди являются полнородные и неполнородные братья и сёстры родителей наследователя (дяди и тёти наследователя).</w:t>
      </w:r>
    </w:p>
    <w:p w:rsidR="00EB1FBB" w:rsidRDefault="00EB1FBB" w:rsidP="0070722F">
      <w:pPr>
        <w:pStyle w:val="11"/>
        <w:widowControl/>
        <w:numPr>
          <w:ilvl w:val="0"/>
          <w:numId w:val="10"/>
        </w:numPr>
        <w:tabs>
          <w:tab w:val="left" w:pos="952"/>
        </w:tabs>
        <w:autoSpaceDE/>
        <w:autoSpaceDN/>
        <w:spacing w:line="360" w:lineRule="auto"/>
        <w:jc w:val="both"/>
        <w:rPr>
          <w:sz w:val="28"/>
          <w:szCs w:val="28"/>
          <w:lang w:val="ru-RU"/>
        </w:rPr>
      </w:pPr>
      <w:r>
        <w:rPr>
          <w:sz w:val="28"/>
          <w:szCs w:val="28"/>
          <w:lang w:val="ru-RU"/>
        </w:rPr>
        <w:t>Двоюродные братья и сёстры наследователя наследуют по праву представления.</w:t>
      </w:r>
    </w:p>
    <w:p w:rsidR="00EB1FBB" w:rsidRDefault="00EB1FBB" w:rsidP="0070722F">
      <w:pPr>
        <w:widowControl/>
        <w:tabs>
          <w:tab w:val="left" w:pos="952"/>
        </w:tabs>
        <w:autoSpaceDE/>
        <w:autoSpaceDN/>
        <w:spacing w:line="360" w:lineRule="auto"/>
        <w:jc w:val="both"/>
        <w:rPr>
          <w:sz w:val="28"/>
          <w:szCs w:val="28"/>
          <w:lang w:val="ru-RU"/>
        </w:rPr>
      </w:pPr>
    </w:p>
    <w:p w:rsidR="00EB1FBB" w:rsidRPr="009167C2" w:rsidRDefault="00EB1FBB" w:rsidP="0070722F">
      <w:pPr>
        <w:widowControl/>
        <w:tabs>
          <w:tab w:val="left" w:pos="952"/>
        </w:tabs>
        <w:autoSpaceDE/>
        <w:autoSpaceDN/>
        <w:spacing w:line="360" w:lineRule="auto"/>
        <w:jc w:val="both"/>
        <w:rPr>
          <w:b/>
          <w:sz w:val="28"/>
          <w:szCs w:val="28"/>
          <w:lang w:val="ru-RU"/>
        </w:rPr>
      </w:pPr>
      <w:r w:rsidRPr="009167C2">
        <w:rPr>
          <w:b/>
          <w:sz w:val="28"/>
          <w:szCs w:val="28"/>
          <w:lang w:val="ru-RU"/>
        </w:rPr>
        <w:t>Статья 1061. Наследники последующих очередей</w:t>
      </w:r>
    </w:p>
    <w:p w:rsidR="00EB1FBB" w:rsidRDefault="00EB1FBB" w:rsidP="0070722F">
      <w:pPr>
        <w:pStyle w:val="11"/>
        <w:widowControl/>
        <w:numPr>
          <w:ilvl w:val="0"/>
          <w:numId w:val="11"/>
        </w:numPr>
        <w:tabs>
          <w:tab w:val="left" w:pos="952"/>
        </w:tabs>
        <w:autoSpaceDE/>
        <w:autoSpaceDN/>
        <w:spacing w:before="240" w:line="360" w:lineRule="auto"/>
        <w:jc w:val="both"/>
        <w:rPr>
          <w:sz w:val="28"/>
          <w:szCs w:val="28"/>
          <w:lang w:val="ru-RU"/>
        </w:rPr>
      </w:pPr>
      <w:r>
        <w:rPr>
          <w:sz w:val="28"/>
          <w:szCs w:val="28"/>
          <w:lang w:val="ru-RU"/>
        </w:rPr>
        <w:t>При отсутствии у умершего наследников первой, второй, третьей и четвёртой очереди (статьи 1057 – 1060) право наследовать по закону получают родственники наследователя третьей, четвёртой, пятой и шестой степени родства, не относящиеся к наследникам предшествующих очередей, причём родственники более близкой степени родства устраняют от наследования родственников более далёкой степени родства.</w:t>
      </w:r>
    </w:p>
    <w:p w:rsidR="00EB1FBB" w:rsidRDefault="00EB1FBB" w:rsidP="0070722F">
      <w:pPr>
        <w:pStyle w:val="11"/>
        <w:widowControl/>
        <w:numPr>
          <w:ilvl w:val="0"/>
          <w:numId w:val="11"/>
        </w:numPr>
        <w:tabs>
          <w:tab w:val="left" w:pos="952"/>
        </w:tabs>
        <w:autoSpaceDE/>
        <w:autoSpaceDN/>
        <w:spacing w:before="240" w:line="360" w:lineRule="auto"/>
        <w:jc w:val="both"/>
        <w:rPr>
          <w:sz w:val="28"/>
          <w:szCs w:val="28"/>
          <w:lang w:val="ru-RU"/>
        </w:rPr>
      </w:pPr>
      <w:r>
        <w:rPr>
          <w:sz w:val="28"/>
          <w:szCs w:val="28"/>
          <w:lang w:val="ru-RU"/>
        </w:rPr>
        <w:t>Степень родства определяется числом рождений, отделяющих родственников друг от друга. Рождение самого наследователя в это число не входит.</w:t>
      </w:r>
    </w:p>
    <w:p w:rsidR="00EB1FBB" w:rsidRDefault="00EB1FBB" w:rsidP="0070722F">
      <w:pPr>
        <w:pStyle w:val="11"/>
        <w:widowControl/>
        <w:numPr>
          <w:ilvl w:val="0"/>
          <w:numId w:val="11"/>
        </w:numPr>
        <w:tabs>
          <w:tab w:val="left" w:pos="952"/>
        </w:tabs>
        <w:autoSpaceDE/>
        <w:autoSpaceDN/>
        <w:spacing w:before="240" w:line="360" w:lineRule="auto"/>
        <w:jc w:val="both"/>
        <w:rPr>
          <w:sz w:val="28"/>
          <w:szCs w:val="28"/>
          <w:lang w:val="ru-RU"/>
        </w:rPr>
      </w:pPr>
      <w:r>
        <w:rPr>
          <w:sz w:val="28"/>
          <w:szCs w:val="28"/>
          <w:lang w:val="ru-RU"/>
        </w:rPr>
        <w:t>В соответствии с настоящей статьёй призываются к наследованию в качестве:</w:t>
      </w:r>
    </w:p>
    <w:p w:rsidR="00EB1FBB" w:rsidRDefault="00EB1FBB" w:rsidP="0070722F">
      <w:pPr>
        <w:pStyle w:val="11"/>
        <w:widowControl/>
        <w:numPr>
          <w:ilvl w:val="0"/>
          <w:numId w:val="12"/>
        </w:numPr>
        <w:tabs>
          <w:tab w:val="left" w:pos="952"/>
        </w:tabs>
        <w:autoSpaceDE/>
        <w:autoSpaceDN/>
        <w:spacing w:before="240" w:line="360" w:lineRule="auto"/>
        <w:jc w:val="both"/>
        <w:rPr>
          <w:sz w:val="28"/>
          <w:szCs w:val="28"/>
          <w:lang w:val="ru-RU"/>
        </w:rPr>
      </w:pPr>
      <w:r>
        <w:rPr>
          <w:sz w:val="28"/>
          <w:szCs w:val="28"/>
          <w:lang w:val="ru-RU"/>
        </w:rPr>
        <w:t>Родственников третьей степени родства – прадеды и прабабки наследователя;</w:t>
      </w:r>
    </w:p>
    <w:p w:rsidR="00EB1FBB" w:rsidRDefault="00EB1FBB" w:rsidP="0070722F">
      <w:pPr>
        <w:pStyle w:val="11"/>
        <w:widowControl/>
        <w:numPr>
          <w:ilvl w:val="0"/>
          <w:numId w:val="12"/>
        </w:numPr>
        <w:tabs>
          <w:tab w:val="left" w:pos="952"/>
        </w:tabs>
        <w:autoSpaceDE/>
        <w:autoSpaceDN/>
        <w:spacing w:before="240" w:line="360" w:lineRule="auto"/>
        <w:jc w:val="both"/>
        <w:rPr>
          <w:sz w:val="28"/>
          <w:szCs w:val="28"/>
          <w:lang w:val="ru-RU"/>
        </w:rPr>
      </w:pPr>
      <w:r>
        <w:rPr>
          <w:sz w:val="28"/>
          <w:szCs w:val="28"/>
          <w:lang w:val="ru-RU"/>
        </w:rPr>
        <w:t>Родственников четвёртой степени родства – дети родных племянников и племянниц наследователя (двоюродные внуки и внучки) и родные братья и сёстры его дедов и бабок (двоюродные деды и бабки);</w:t>
      </w:r>
    </w:p>
    <w:p w:rsidR="00EB1FBB" w:rsidRDefault="00EB1FBB" w:rsidP="0070722F">
      <w:pPr>
        <w:pStyle w:val="11"/>
        <w:widowControl/>
        <w:numPr>
          <w:ilvl w:val="0"/>
          <w:numId w:val="12"/>
        </w:numPr>
        <w:tabs>
          <w:tab w:val="left" w:pos="952"/>
        </w:tabs>
        <w:autoSpaceDE/>
        <w:autoSpaceDN/>
        <w:spacing w:before="240" w:line="360" w:lineRule="auto"/>
        <w:jc w:val="both"/>
        <w:rPr>
          <w:sz w:val="28"/>
          <w:szCs w:val="28"/>
          <w:lang w:val="ru-RU"/>
        </w:rPr>
      </w:pPr>
      <w:r>
        <w:rPr>
          <w:sz w:val="28"/>
          <w:szCs w:val="28"/>
          <w:lang w:val="ru-RU"/>
        </w:rPr>
        <w:t>Родственников пятой степени родства – дети его двоюродных внуков и внучек, дети его двоюродных братьев и сестёр и дети его двоюродных дедов и бабок (двоюродные дяди и тёти);</w:t>
      </w:r>
    </w:p>
    <w:p w:rsidR="00EB1FBB" w:rsidRDefault="00EB1FBB" w:rsidP="0070722F">
      <w:pPr>
        <w:pStyle w:val="11"/>
        <w:widowControl/>
        <w:numPr>
          <w:ilvl w:val="0"/>
          <w:numId w:val="12"/>
        </w:numPr>
        <w:tabs>
          <w:tab w:val="left" w:pos="952"/>
        </w:tabs>
        <w:autoSpaceDE/>
        <w:autoSpaceDN/>
        <w:spacing w:before="240" w:line="360" w:lineRule="auto"/>
        <w:jc w:val="both"/>
        <w:rPr>
          <w:sz w:val="28"/>
          <w:szCs w:val="28"/>
          <w:lang w:val="ru-RU"/>
        </w:rPr>
      </w:pPr>
      <w:r>
        <w:rPr>
          <w:sz w:val="28"/>
          <w:szCs w:val="28"/>
          <w:lang w:val="ru-RU"/>
        </w:rPr>
        <w:t>Родственники шестой степени родства – дети его двоюродных правнуков и правнучек, дети его двоюродных племянников и племянниц и дети его двоюродных дядей и тётей.</w:t>
      </w:r>
    </w:p>
    <w:p w:rsidR="00EB1FBB" w:rsidRDefault="00EB1FBB" w:rsidP="0070722F">
      <w:pPr>
        <w:pStyle w:val="11"/>
        <w:widowControl/>
        <w:numPr>
          <w:ilvl w:val="0"/>
          <w:numId w:val="11"/>
        </w:numPr>
        <w:tabs>
          <w:tab w:val="left" w:pos="952"/>
        </w:tabs>
        <w:autoSpaceDE/>
        <w:autoSpaceDN/>
        <w:spacing w:before="240" w:line="360" w:lineRule="auto"/>
        <w:jc w:val="both"/>
        <w:rPr>
          <w:sz w:val="28"/>
          <w:szCs w:val="28"/>
          <w:lang w:val="ru-RU"/>
        </w:rPr>
      </w:pPr>
      <w:r>
        <w:rPr>
          <w:sz w:val="28"/>
          <w:szCs w:val="28"/>
          <w:lang w:val="ru-RU"/>
        </w:rPr>
        <w:t>Призываемые к наследованию наследники одной степени наследуют в равных долях.</w:t>
      </w:r>
    </w:p>
    <w:p w:rsidR="00EB1FBB" w:rsidRDefault="00EB1FBB" w:rsidP="0070722F">
      <w:pPr>
        <w:pStyle w:val="11"/>
        <w:widowControl/>
        <w:tabs>
          <w:tab w:val="left" w:pos="952"/>
        </w:tabs>
        <w:autoSpaceDE/>
        <w:autoSpaceDN/>
        <w:spacing w:line="360" w:lineRule="auto"/>
        <w:jc w:val="both"/>
        <w:rPr>
          <w:rFonts w:ascii="Arial" w:hAnsi="Arial" w:cs="Arial"/>
          <w:b/>
          <w:sz w:val="32"/>
          <w:szCs w:val="32"/>
          <w:lang w:val="ru-RU"/>
        </w:rPr>
      </w:pPr>
    </w:p>
    <w:p w:rsidR="00EB1FBB" w:rsidRDefault="00EB1FBB" w:rsidP="0070722F">
      <w:pPr>
        <w:pStyle w:val="11"/>
        <w:widowControl/>
        <w:tabs>
          <w:tab w:val="left" w:pos="952"/>
        </w:tabs>
        <w:autoSpaceDE/>
        <w:autoSpaceDN/>
        <w:spacing w:line="360" w:lineRule="auto"/>
        <w:jc w:val="both"/>
        <w:rPr>
          <w:rFonts w:ascii="Arial" w:hAnsi="Arial" w:cs="Arial"/>
          <w:b/>
          <w:sz w:val="32"/>
          <w:szCs w:val="32"/>
          <w:lang w:val="ru-RU"/>
        </w:rPr>
      </w:pPr>
    </w:p>
    <w:p w:rsidR="00EB1FBB" w:rsidRPr="00390B53" w:rsidRDefault="00EB1FBB" w:rsidP="00AE4A5C">
      <w:pPr>
        <w:pStyle w:val="2"/>
        <w:spacing w:line="360" w:lineRule="auto"/>
      </w:pPr>
      <w:bookmarkStart w:id="6" w:name="_Toc282778354"/>
      <w:r w:rsidRPr="00390B53">
        <w:t>Подраздел 3. Ответственность наследников по долгам наследодателя</w:t>
      </w:r>
      <w:bookmarkEnd w:id="6"/>
    </w:p>
    <w:p w:rsidR="00EB1FBB" w:rsidRPr="009167C2" w:rsidRDefault="00EB1FBB" w:rsidP="0070722F">
      <w:pPr>
        <w:widowControl/>
        <w:tabs>
          <w:tab w:val="left" w:pos="952"/>
        </w:tabs>
        <w:autoSpaceDE/>
        <w:autoSpaceDN/>
        <w:spacing w:before="240" w:line="360" w:lineRule="auto"/>
        <w:ind w:left="360"/>
        <w:jc w:val="both"/>
        <w:rPr>
          <w:b/>
          <w:sz w:val="28"/>
          <w:szCs w:val="28"/>
          <w:lang w:val="ru-RU"/>
        </w:rPr>
      </w:pPr>
      <w:r>
        <w:rPr>
          <w:b/>
          <w:sz w:val="28"/>
          <w:szCs w:val="28"/>
          <w:lang w:val="ru-RU"/>
        </w:rPr>
        <w:t>С</w:t>
      </w:r>
      <w:r w:rsidRPr="009167C2">
        <w:rPr>
          <w:b/>
          <w:sz w:val="28"/>
          <w:szCs w:val="28"/>
          <w:lang w:val="ru-RU"/>
        </w:rPr>
        <w:t>тать</w:t>
      </w:r>
      <w:r>
        <w:rPr>
          <w:b/>
          <w:sz w:val="28"/>
          <w:szCs w:val="28"/>
          <w:lang w:val="ru-RU"/>
        </w:rPr>
        <w:t>я</w:t>
      </w:r>
      <w:r w:rsidRPr="009167C2">
        <w:rPr>
          <w:b/>
          <w:sz w:val="28"/>
          <w:szCs w:val="28"/>
          <w:lang w:val="ru-RU"/>
        </w:rPr>
        <w:t xml:space="preserve"> 1086. Ответственность наследников по долгам наследователя</w:t>
      </w:r>
    </w:p>
    <w:p w:rsidR="00EB1FBB" w:rsidRDefault="00EB1FBB" w:rsidP="0070722F">
      <w:pPr>
        <w:pStyle w:val="11"/>
        <w:widowControl/>
        <w:numPr>
          <w:ilvl w:val="0"/>
          <w:numId w:val="14"/>
        </w:numPr>
        <w:tabs>
          <w:tab w:val="left" w:pos="952"/>
        </w:tabs>
        <w:autoSpaceDE/>
        <w:autoSpaceDN/>
        <w:spacing w:before="240" w:line="360" w:lineRule="auto"/>
        <w:jc w:val="both"/>
        <w:rPr>
          <w:sz w:val="28"/>
          <w:szCs w:val="28"/>
          <w:lang w:val="ru-RU"/>
        </w:rPr>
      </w:pPr>
      <w:r>
        <w:rPr>
          <w:sz w:val="28"/>
          <w:szCs w:val="28"/>
          <w:lang w:val="ru-RU"/>
        </w:rPr>
        <w:t>Каждый из наследников, принявших наследство, отвечает по долгам наследователя в пределах стоимости перешедшего к нему наследственного имущества.</w:t>
      </w:r>
    </w:p>
    <w:p w:rsidR="00EB1FBB" w:rsidRDefault="00EB1FBB" w:rsidP="0070722F">
      <w:pPr>
        <w:pStyle w:val="11"/>
        <w:widowControl/>
        <w:numPr>
          <w:ilvl w:val="0"/>
          <w:numId w:val="14"/>
        </w:numPr>
        <w:tabs>
          <w:tab w:val="left" w:pos="952"/>
        </w:tabs>
        <w:autoSpaceDE/>
        <w:autoSpaceDN/>
        <w:spacing w:before="240" w:line="360" w:lineRule="auto"/>
        <w:jc w:val="both"/>
        <w:rPr>
          <w:sz w:val="28"/>
          <w:szCs w:val="28"/>
          <w:lang w:val="ru-RU"/>
        </w:rPr>
      </w:pPr>
      <w:r>
        <w:rPr>
          <w:sz w:val="28"/>
          <w:szCs w:val="28"/>
          <w:lang w:val="ru-RU"/>
        </w:rPr>
        <w:t>Наследник, получивший наследственное имущество как непосредственно в результате открытия наследства, так и в результате наследственной трансмиссии, не отвечает по долгам наследника, от которого к нем перешло право на принятие наследства, а по долгам наследователя отвечает в пределах стоимости наследованного имущества, полученного по обоим основаниям.</w:t>
      </w:r>
    </w:p>
    <w:p w:rsidR="00EB1FBB" w:rsidRDefault="00EB1FBB" w:rsidP="0070722F">
      <w:pPr>
        <w:pStyle w:val="11"/>
        <w:widowControl/>
        <w:numPr>
          <w:ilvl w:val="0"/>
          <w:numId w:val="14"/>
        </w:numPr>
        <w:tabs>
          <w:tab w:val="left" w:pos="952"/>
        </w:tabs>
        <w:autoSpaceDE/>
        <w:autoSpaceDN/>
        <w:spacing w:before="240" w:line="360" w:lineRule="auto"/>
        <w:jc w:val="both"/>
        <w:rPr>
          <w:sz w:val="28"/>
          <w:szCs w:val="28"/>
          <w:lang w:val="ru-RU"/>
        </w:rPr>
      </w:pPr>
      <w:r>
        <w:rPr>
          <w:sz w:val="28"/>
          <w:szCs w:val="28"/>
          <w:lang w:val="ru-RU"/>
        </w:rPr>
        <w:t>Наследники отвечают по долгам наследователя солидарно, но каждый из них отвечает в пределах, указанных в пункте 1 настоящей статьи.</w:t>
      </w:r>
    </w:p>
    <w:p w:rsidR="00EB1FBB" w:rsidRPr="0097369A" w:rsidRDefault="00EB1FBB" w:rsidP="0070722F">
      <w:pPr>
        <w:pStyle w:val="11"/>
        <w:widowControl/>
        <w:numPr>
          <w:ilvl w:val="0"/>
          <w:numId w:val="14"/>
        </w:numPr>
        <w:tabs>
          <w:tab w:val="left" w:pos="952"/>
        </w:tabs>
        <w:autoSpaceDE/>
        <w:autoSpaceDN/>
        <w:spacing w:before="240" w:line="360" w:lineRule="auto"/>
        <w:jc w:val="both"/>
        <w:rPr>
          <w:sz w:val="28"/>
          <w:szCs w:val="28"/>
          <w:lang w:val="ru-RU"/>
        </w:rPr>
      </w:pPr>
      <w:r>
        <w:rPr>
          <w:sz w:val="28"/>
          <w:szCs w:val="28"/>
          <w:lang w:val="ru-RU"/>
        </w:rPr>
        <w:t>Кредиторы наследователя вправе в течение срока исковой давности предъявить свои требования принявшим наследство наследникам. До принятия наследства требования кредиторов могут быть предъявлены к исполнению завещания или заявлены к наследственному имуществу. В последнем случае рассмотрение иска приостанавливается до принятия наследства наследниками или перехода его как выморочного к административно-территориальной единицы.</w:t>
      </w:r>
    </w:p>
    <w:p w:rsidR="00EB1FBB" w:rsidRPr="00B17836" w:rsidRDefault="00EB1FBB" w:rsidP="0070722F">
      <w:pPr>
        <w:widowControl/>
        <w:tabs>
          <w:tab w:val="left" w:pos="952"/>
        </w:tabs>
        <w:autoSpaceDE/>
        <w:autoSpaceDN/>
        <w:spacing w:before="240" w:line="360" w:lineRule="auto"/>
        <w:jc w:val="both"/>
        <w:rPr>
          <w:sz w:val="28"/>
          <w:szCs w:val="28"/>
          <w:lang w:val="ru-RU"/>
        </w:rPr>
      </w:pPr>
    </w:p>
    <w:p w:rsidR="00EB1FBB" w:rsidRPr="005C4500" w:rsidRDefault="00EB1FBB" w:rsidP="0070722F">
      <w:pPr>
        <w:widowControl/>
        <w:tabs>
          <w:tab w:val="left" w:pos="952"/>
        </w:tabs>
        <w:autoSpaceDE/>
        <w:autoSpaceDN/>
        <w:spacing w:line="360" w:lineRule="auto"/>
        <w:jc w:val="both"/>
        <w:rPr>
          <w:sz w:val="28"/>
          <w:szCs w:val="28"/>
          <w:lang w:val="ru-RU"/>
        </w:rPr>
      </w:pPr>
    </w:p>
    <w:p w:rsidR="00EB1FBB" w:rsidRPr="005C4500" w:rsidRDefault="00EB1FBB" w:rsidP="0070722F">
      <w:pPr>
        <w:widowControl/>
        <w:tabs>
          <w:tab w:val="left" w:pos="952"/>
        </w:tabs>
        <w:autoSpaceDE/>
        <w:autoSpaceDN/>
        <w:spacing w:line="360" w:lineRule="auto"/>
        <w:jc w:val="both"/>
        <w:rPr>
          <w:sz w:val="28"/>
          <w:szCs w:val="28"/>
          <w:lang w:val="ru-RU"/>
        </w:rPr>
      </w:pPr>
    </w:p>
    <w:p w:rsidR="00EB1FBB" w:rsidRPr="005C4500"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Default="00EB1FBB" w:rsidP="0070722F">
      <w:pPr>
        <w:widowControl/>
        <w:tabs>
          <w:tab w:val="left" w:pos="952"/>
        </w:tabs>
        <w:autoSpaceDE/>
        <w:autoSpaceDN/>
        <w:spacing w:line="360" w:lineRule="auto"/>
        <w:jc w:val="both"/>
        <w:rPr>
          <w:sz w:val="28"/>
          <w:szCs w:val="28"/>
          <w:lang w:val="ru-RU"/>
        </w:rPr>
      </w:pPr>
    </w:p>
    <w:p w:rsidR="00EB1FBB" w:rsidRPr="00AE4A5C" w:rsidRDefault="00EB1FBB" w:rsidP="00AE4A5C">
      <w:pPr>
        <w:pStyle w:val="2"/>
        <w:rPr>
          <w:sz w:val="32"/>
          <w:szCs w:val="32"/>
        </w:rPr>
      </w:pPr>
      <w:bookmarkStart w:id="7" w:name="_Toc282778355"/>
      <w:r w:rsidRPr="00AE4A5C">
        <w:rPr>
          <w:sz w:val="32"/>
          <w:szCs w:val="32"/>
        </w:rPr>
        <w:t xml:space="preserve">Раздел II.  </w:t>
      </w:r>
      <w:hyperlink r:id="rId7" w:anchor="_Toc137279924#_Toc137279924" w:history="1">
        <w:r w:rsidRPr="0013123A">
          <w:rPr>
            <w:rStyle w:val="10"/>
            <w:b/>
            <w:sz w:val="32"/>
            <w:szCs w:val="32"/>
            <w:lang w:val="ru-RU"/>
          </w:rPr>
          <w:t>Юридическая природа особого производства</w:t>
        </w:r>
        <w:bookmarkEnd w:id="7"/>
      </w:hyperlink>
    </w:p>
    <w:p w:rsidR="00EB1FBB" w:rsidRDefault="00EB1FBB" w:rsidP="0070722F">
      <w:pPr>
        <w:widowControl/>
        <w:tabs>
          <w:tab w:val="left" w:pos="952"/>
        </w:tabs>
        <w:autoSpaceDE/>
        <w:autoSpaceDN/>
        <w:spacing w:line="360" w:lineRule="auto"/>
        <w:jc w:val="both"/>
        <w:rPr>
          <w:sz w:val="28"/>
          <w:szCs w:val="28"/>
          <w:lang w:val="ru-RU"/>
        </w:rPr>
      </w:pPr>
    </w:p>
    <w:p w:rsidR="00EB1FBB" w:rsidRPr="005C4500" w:rsidRDefault="00EB1FBB" w:rsidP="0070722F">
      <w:pPr>
        <w:widowControl/>
        <w:tabs>
          <w:tab w:val="left" w:pos="952"/>
        </w:tabs>
        <w:autoSpaceDE/>
        <w:autoSpaceDN/>
        <w:spacing w:line="360" w:lineRule="auto"/>
        <w:jc w:val="both"/>
        <w:rPr>
          <w:sz w:val="28"/>
          <w:szCs w:val="28"/>
          <w:lang w:val="ru-RU"/>
        </w:rPr>
      </w:pPr>
    </w:p>
    <w:p w:rsidR="00EB1FBB" w:rsidRDefault="00EB1FBB" w:rsidP="00AE4A5C">
      <w:pPr>
        <w:pStyle w:val="2"/>
        <w:spacing w:line="360" w:lineRule="auto"/>
      </w:pPr>
      <w:bookmarkStart w:id="8" w:name="_Toc282778356"/>
      <w:r w:rsidRPr="00390B53">
        <w:t xml:space="preserve">Подраздел </w:t>
      </w:r>
      <w:r>
        <w:t>4</w:t>
      </w:r>
      <w:r w:rsidRPr="00390B53">
        <w:t>.</w:t>
      </w:r>
      <w:r>
        <w:t xml:space="preserve"> П</w:t>
      </w:r>
      <w:r w:rsidRPr="00390B53">
        <w:t>онятие особого производства</w:t>
      </w:r>
      <w:bookmarkEnd w:id="8"/>
      <w:r w:rsidRPr="00390B53">
        <w:t xml:space="preserve"> </w:t>
      </w:r>
    </w:p>
    <w:p w:rsidR="00EB1FBB" w:rsidRPr="002F65C7" w:rsidRDefault="00EB1FBB" w:rsidP="002F65C7">
      <w:pPr>
        <w:rPr>
          <w:lang w:val="ru-RU"/>
        </w:rPr>
      </w:pPr>
    </w:p>
    <w:p w:rsidR="00EB1FBB" w:rsidRPr="0013123A" w:rsidRDefault="00EB1FBB" w:rsidP="007F5736">
      <w:pPr>
        <w:spacing w:line="360" w:lineRule="auto"/>
        <w:ind w:firstLine="709"/>
        <w:rPr>
          <w:sz w:val="28"/>
          <w:szCs w:val="28"/>
          <w:lang w:val="ru-RU"/>
        </w:rPr>
      </w:pPr>
      <w:r w:rsidRPr="007F5736">
        <w:rPr>
          <w:sz w:val="28"/>
          <w:szCs w:val="28"/>
          <w:lang w:val="ru-RU"/>
        </w:rPr>
        <w:t xml:space="preserve">Особое производство - вид гражданского судопроизводства, отличающийся от искового отсутствием спора о праве и, как следствие этого, отсутствием спорящих сторон с противоположными юридическими интересами. </w:t>
      </w:r>
      <w:r w:rsidRPr="0013123A">
        <w:rPr>
          <w:sz w:val="28"/>
          <w:szCs w:val="28"/>
          <w:lang w:val="ru-RU"/>
        </w:rPr>
        <w:t>Особое производство характеризуется как неисковое, одностороннее производство.</w:t>
      </w:r>
    </w:p>
    <w:p w:rsidR="00EB1FBB" w:rsidRPr="007F5736" w:rsidRDefault="00EB1FBB" w:rsidP="007F5736">
      <w:pPr>
        <w:spacing w:line="360" w:lineRule="auto"/>
        <w:ind w:firstLine="709"/>
        <w:rPr>
          <w:sz w:val="28"/>
          <w:szCs w:val="28"/>
          <w:lang w:val="ru-RU"/>
        </w:rPr>
      </w:pPr>
      <w:r w:rsidRPr="007F5736">
        <w:rPr>
          <w:sz w:val="28"/>
          <w:szCs w:val="28"/>
          <w:lang w:val="ru-RU"/>
        </w:rPr>
        <w:t>В особом производстве рассматриваются гражданские дела, по которым необходимо в судебном порядке подтвердить наличие или отсутствие юридических фактов или обстоятельств, от которых зависит возникнове</w:t>
      </w:r>
      <w:r w:rsidRPr="007F5736">
        <w:rPr>
          <w:sz w:val="28"/>
          <w:szCs w:val="28"/>
          <w:lang w:val="ru-RU"/>
        </w:rPr>
        <w:softHyphen/>
        <w:t>ние, изменение или прекращение личных или имущественных прав граж</w:t>
      </w:r>
      <w:r w:rsidRPr="007F5736">
        <w:rPr>
          <w:sz w:val="28"/>
          <w:szCs w:val="28"/>
          <w:lang w:val="ru-RU"/>
        </w:rPr>
        <w:softHyphen/>
        <w:t>дан. Например, гражданин обращается в суд с заявлением об установле</w:t>
      </w:r>
      <w:r w:rsidRPr="007F5736">
        <w:rPr>
          <w:sz w:val="28"/>
          <w:szCs w:val="28"/>
          <w:lang w:val="ru-RU"/>
        </w:rPr>
        <w:softHyphen/>
        <w:t>нии родственных отношений, поскольку установление данного факта ему необходимо для вступления в право наследования или для получения пен</w:t>
      </w:r>
      <w:r w:rsidRPr="007F5736">
        <w:rPr>
          <w:sz w:val="28"/>
          <w:szCs w:val="28"/>
          <w:lang w:val="ru-RU"/>
        </w:rPr>
        <w:softHyphen/>
        <w:t>сии по случаю потери кормильца.</w:t>
      </w:r>
    </w:p>
    <w:p w:rsidR="00EB1FBB" w:rsidRPr="007F5736" w:rsidRDefault="00EB1FBB" w:rsidP="007F5736">
      <w:pPr>
        <w:spacing w:line="360" w:lineRule="auto"/>
        <w:ind w:firstLine="709"/>
        <w:rPr>
          <w:sz w:val="28"/>
          <w:szCs w:val="28"/>
          <w:lang w:val="ru-RU"/>
        </w:rPr>
      </w:pPr>
      <w:r w:rsidRPr="007F5736">
        <w:rPr>
          <w:sz w:val="28"/>
          <w:szCs w:val="28"/>
          <w:lang w:val="ru-RU"/>
        </w:rPr>
        <w:t>В порядке особого производства рассматриваются также гражданские дела, по которым необходимо подтвердить наличие или отсутствие бесспорного права (установление факта владения строением на праве собственности, дела о восстановлении прав по утраченному документу). По данным категориям дел судом решаются вопросы не только факта, но и права. В этих случаях защита права не может быть осуществлена в иско</w:t>
      </w:r>
      <w:r w:rsidRPr="007F5736">
        <w:rPr>
          <w:sz w:val="28"/>
          <w:szCs w:val="28"/>
          <w:lang w:val="ru-RU"/>
        </w:rPr>
        <w:softHyphen/>
        <w:t>вом порядке, так как отсутствует спор о праве и заинтересованное лицо ни к кому никаких требований не предъявляет.</w:t>
      </w:r>
    </w:p>
    <w:p w:rsidR="00EB1FBB" w:rsidRPr="007F5736" w:rsidRDefault="00EB1FBB" w:rsidP="007F5736">
      <w:pPr>
        <w:spacing w:line="360" w:lineRule="auto"/>
        <w:ind w:firstLine="709"/>
        <w:rPr>
          <w:sz w:val="28"/>
          <w:szCs w:val="28"/>
          <w:lang w:val="ru-RU"/>
        </w:rPr>
      </w:pPr>
      <w:r w:rsidRPr="007F5736">
        <w:rPr>
          <w:sz w:val="28"/>
          <w:szCs w:val="28"/>
          <w:lang w:val="ru-RU"/>
        </w:rPr>
        <w:t>В особом производстве рассматриваются дела, по которым суд устанавливает правовой статус гражданина: в одних случаях гражданин признается недееспособным или ограничено дееспособным; в других - объявляется умершим или признается безвестно отсутствующим.</w:t>
      </w:r>
    </w:p>
    <w:p w:rsidR="00EB1FBB" w:rsidRPr="00390B53" w:rsidRDefault="00EB1FBB" w:rsidP="0070722F">
      <w:pPr>
        <w:pStyle w:val="2"/>
        <w:spacing w:line="360" w:lineRule="auto"/>
      </w:pPr>
    </w:p>
    <w:p w:rsidR="00EB1FBB" w:rsidRDefault="00EB1FBB" w:rsidP="00AE4A5C">
      <w:pPr>
        <w:pStyle w:val="2"/>
        <w:spacing w:line="360" w:lineRule="auto"/>
      </w:pPr>
      <w:bookmarkStart w:id="9" w:name="_Toc282778357"/>
      <w:r w:rsidRPr="00390B53">
        <w:t xml:space="preserve">Подраздел </w:t>
      </w:r>
      <w:r>
        <w:t>5</w:t>
      </w:r>
      <w:r w:rsidRPr="00390B53">
        <w:t xml:space="preserve">. </w:t>
      </w:r>
      <w:r>
        <w:t>К</w:t>
      </w:r>
      <w:r w:rsidRPr="00390B53">
        <w:t>атегории дел, рассматриваемые в порядке особого производства</w:t>
      </w:r>
      <w:bookmarkEnd w:id="9"/>
    </w:p>
    <w:p w:rsidR="00EB1FBB" w:rsidRPr="002F65C7" w:rsidRDefault="00EB1FBB" w:rsidP="002F65C7">
      <w:pPr>
        <w:rPr>
          <w:lang w:val="ru-RU"/>
        </w:rPr>
      </w:pPr>
    </w:p>
    <w:p w:rsidR="00EB1FBB" w:rsidRPr="000C740C" w:rsidRDefault="00EB1FBB" w:rsidP="000C740C">
      <w:pPr>
        <w:widowControl/>
        <w:shd w:val="clear" w:color="auto" w:fill="FFFFFF"/>
        <w:adjustRightInd w:val="0"/>
        <w:spacing w:line="360" w:lineRule="auto"/>
        <w:ind w:firstLine="709"/>
        <w:rPr>
          <w:sz w:val="28"/>
          <w:szCs w:val="28"/>
          <w:lang w:val="ru-RU"/>
        </w:rPr>
      </w:pPr>
      <w:r w:rsidRPr="000C740C">
        <w:rPr>
          <w:sz w:val="28"/>
          <w:szCs w:val="28"/>
          <w:lang w:val="ru-RU"/>
        </w:rPr>
        <w:t>Особое производство является одним из видов гражданского судопроизводства, которое занимает самостоятельное положение в связи с тем, что отображает характерные особенности определенных категорий дел.</w:t>
      </w:r>
    </w:p>
    <w:p w:rsidR="00EB1FBB" w:rsidRPr="000C740C" w:rsidRDefault="00EB1FBB" w:rsidP="000C740C">
      <w:pPr>
        <w:widowControl/>
        <w:shd w:val="clear" w:color="auto" w:fill="FFFFFF"/>
        <w:adjustRightInd w:val="0"/>
        <w:spacing w:line="360" w:lineRule="auto"/>
        <w:ind w:firstLine="709"/>
        <w:rPr>
          <w:sz w:val="28"/>
          <w:szCs w:val="28"/>
          <w:lang w:val="ru-RU"/>
        </w:rPr>
      </w:pPr>
      <w:r w:rsidRPr="000C740C">
        <w:rPr>
          <w:sz w:val="28"/>
          <w:szCs w:val="28"/>
          <w:lang w:val="ru-RU"/>
        </w:rPr>
        <w:t>В порядке особого производства рассматриваются дела о:</w:t>
      </w:r>
    </w:p>
    <w:p w:rsidR="00EB1FBB" w:rsidRPr="000C740C" w:rsidRDefault="00EB1FBB" w:rsidP="000C740C">
      <w:pPr>
        <w:shd w:val="clear" w:color="auto" w:fill="FFFFFF"/>
        <w:adjustRightInd w:val="0"/>
        <w:spacing w:line="360" w:lineRule="auto"/>
        <w:ind w:firstLine="709"/>
        <w:rPr>
          <w:sz w:val="28"/>
          <w:szCs w:val="28"/>
          <w:lang w:val="ru-RU"/>
        </w:rPr>
      </w:pPr>
      <w:r w:rsidRPr="000C740C">
        <w:rPr>
          <w:sz w:val="28"/>
          <w:szCs w:val="28"/>
          <w:lang w:val="ru-RU"/>
        </w:rPr>
        <w:t>- об установлении фактов, имеющих юридическое значение;</w:t>
      </w:r>
    </w:p>
    <w:p w:rsidR="00EB1FBB" w:rsidRPr="000C740C" w:rsidRDefault="00EB1FBB" w:rsidP="000C740C">
      <w:pPr>
        <w:shd w:val="clear" w:color="auto" w:fill="FFFFFF"/>
        <w:adjustRightInd w:val="0"/>
        <w:spacing w:line="360" w:lineRule="auto"/>
        <w:ind w:firstLine="709"/>
        <w:rPr>
          <w:sz w:val="28"/>
          <w:szCs w:val="28"/>
          <w:lang w:val="ru-RU"/>
        </w:rPr>
      </w:pPr>
      <w:r w:rsidRPr="000C740C">
        <w:rPr>
          <w:sz w:val="28"/>
          <w:szCs w:val="28"/>
          <w:lang w:val="ru-RU"/>
        </w:rPr>
        <w:t>- об усыновлении (удочерении) ребенка;</w:t>
      </w:r>
    </w:p>
    <w:p w:rsidR="00EB1FBB" w:rsidRPr="000C740C" w:rsidRDefault="00EB1FBB" w:rsidP="000C740C">
      <w:pPr>
        <w:shd w:val="clear" w:color="auto" w:fill="FFFFFF"/>
        <w:adjustRightInd w:val="0"/>
        <w:spacing w:line="360" w:lineRule="auto"/>
        <w:ind w:firstLine="709"/>
        <w:rPr>
          <w:sz w:val="28"/>
          <w:szCs w:val="28"/>
          <w:lang w:val="ru-RU"/>
        </w:rPr>
      </w:pPr>
      <w:r w:rsidRPr="000C740C">
        <w:rPr>
          <w:sz w:val="28"/>
          <w:szCs w:val="28"/>
          <w:lang w:val="ru-RU"/>
        </w:rPr>
        <w:t>- о признании гражданина безвестно отсутствующим или об объявлении гражданина умершим;</w:t>
      </w:r>
    </w:p>
    <w:p w:rsidR="00EB1FBB" w:rsidRPr="000C740C" w:rsidRDefault="00EB1FBB" w:rsidP="000C740C">
      <w:pPr>
        <w:shd w:val="clear" w:color="auto" w:fill="FFFFFF"/>
        <w:adjustRightInd w:val="0"/>
        <w:spacing w:line="360" w:lineRule="auto"/>
        <w:ind w:firstLine="709"/>
        <w:rPr>
          <w:sz w:val="28"/>
          <w:szCs w:val="28"/>
          <w:lang w:val="ru-RU"/>
        </w:rPr>
      </w:pPr>
      <w:r w:rsidRPr="000C740C">
        <w:rPr>
          <w:sz w:val="28"/>
          <w:szCs w:val="28"/>
          <w:lang w:val="ru-RU"/>
        </w:rPr>
        <w:t>- об ограничении дееспособности гражданина, о признании гражданина недееспособным, об ограничении или о лишении несовершеннолетнего в возрасте от четырнадцати до восемнадцати лет права самостоятельно распоряжаться своими доходами;</w:t>
      </w:r>
    </w:p>
    <w:p w:rsidR="00EB1FBB" w:rsidRPr="000C740C" w:rsidRDefault="00EB1FBB" w:rsidP="000C740C">
      <w:pPr>
        <w:shd w:val="clear" w:color="auto" w:fill="FFFFFF"/>
        <w:adjustRightInd w:val="0"/>
        <w:spacing w:line="360" w:lineRule="auto"/>
        <w:ind w:firstLine="709"/>
        <w:rPr>
          <w:sz w:val="28"/>
          <w:szCs w:val="28"/>
          <w:lang w:val="ru-RU"/>
        </w:rPr>
      </w:pPr>
      <w:r w:rsidRPr="000C740C">
        <w:rPr>
          <w:sz w:val="28"/>
          <w:szCs w:val="28"/>
          <w:lang w:val="ru-RU"/>
        </w:rPr>
        <w:t>- об объявлении несовершеннолетнего полностью дееспособным (эмансипации);</w:t>
      </w:r>
    </w:p>
    <w:p w:rsidR="00EB1FBB" w:rsidRPr="000C740C" w:rsidRDefault="00EB1FBB" w:rsidP="000C740C">
      <w:pPr>
        <w:shd w:val="clear" w:color="auto" w:fill="FFFFFF"/>
        <w:adjustRightInd w:val="0"/>
        <w:spacing w:line="360" w:lineRule="auto"/>
        <w:ind w:firstLine="709"/>
        <w:rPr>
          <w:sz w:val="28"/>
          <w:szCs w:val="28"/>
          <w:lang w:val="ru-RU"/>
        </w:rPr>
      </w:pPr>
      <w:r w:rsidRPr="000C740C">
        <w:rPr>
          <w:sz w:val="28"/>
          <w:szCs w:val="28"/>
          <w:lang w:val="ru-RU"/>
        </w:rPr>
        <w:t>- о признании движимой вещи бесхозяйной и признании права муниципальной собственности на бесхозяйную недвижимую вещь;</w:t>
      </w:r>
    </w:p>
    <w:p w:rsidR="00EB1FBB" w:rsidRPr="000C740C" w:rsidRDefault="00EB1FBB" w:rsidP="000C740C">
      <w:pPr>
        <w:shd w:val="clear" w:color="auto" w:fill="FFFFFF"/>
        <w:adjustRightInd w:val="0"/>
        <w:spacing w:line="360" w:lineRule="auto"/>
        <w:ind w:firstLine="709"/>
        <w:rPr>
          <w:sz w:val="28"/>
          <w:szCs w:val="28"/>
          <w:lang w:val="ru-RU"/>
        </w:rPr>
      </w:pPr>
      <w:r w:rsidRPr="000C740C">
        <w:rPr>
          <w:sz w:val="28"/>
          <w:szCs w:val="28"/>
          <w:lang w:val="ru-RU"/>
        </w:rPr>
        <w:t>- о восстановлении прав по утраченным ценным бумагам на предъявителя или ордерным ценным бумагам (вызывное производство);</w:t>
      </w:r>
    </w:p>
    <w:p w:rsidR="00EB1FBB" w:rsidRPr="000C740C" w:rsidRDefault="00EB1FBB" w:rsidP="000C740C">
      <w:pPr>
        <w:shd w:val="clear" w:color="auto" w:fill="FFFFFF"/>
        <w:adjustRightInd w:val="0"/>
        <w:spacing w:line="360" w:lineRule="auto"/>
        <w:ind w:firstLine="709"/>
        <w:rPr>
          <w:sz w:val="28"/>
          <w:szCs w:val="28"/>
          <w:lang w:val="ru-RU"/>
        </w:rPr>
      </w:pPr>
      <w:r w:rsidRPr="000C740C">
        <w:rPr>
          <w:sz w:val="28"/>
          <w:szCs w:val="28"/>
          <w:lang w:val="ru-RU"/>
        </w:rPr>
        <w:t>- о принудительной госпитализации гражданина в психиатрический стационар и принудительном психиатрическом освидетельствовании;</w:t>
      </w:r>
    </w:p>
    <w:p w:rsidR="00EB1FBB" w:rsidRPr="000C740C" w:rsidRDefault="00EB1FBB" w:rsidP="000C740C">
      <w:pPr>
        <w:shd w:val="clear" w:color="auto" w:fill="FFFFFF"/>
        <w:adjustRightInd w:val="0"/>
        <w:spacing w:line="360" w:lineRule="auto"/>
        <w:ind w:firstLine="709"/>
        <w:rPr>
          <w:sz w:val="28"/>
          <w:szCs w:val="28"/>
          <w:lang w:val="ru-RU"/>
        </w:rPr>
      </w:pPr>
      <w:r w:rsidRPr="000C740C">
        <w:rPr>
          <w:sz w:val="28"/>
          <w:szCs w:val="28"/>
          <w:lang w:val="ru-RU"/>
        </w:rPr>
        <w:t>- о внесении исправлений или изменений в записи актов гражданского состояния;</w:t>
      </w:r>
    </w:p>
    <w:p w:rsidR="00EB1FBB" w:rsidRPr="000C740C" w:rsidRDefault="00EB1FBB" w:rsidP="000C740C">
      <w:pPr>
        <w:shd w:val="clear" w:color="auto" w:fill="FFFFFF"/>
        <w:adjustRightInd w:val="0"/>
        <w:spacing w:line="360" w:lineRule="auto"/>
        <w:ind w:firstLine="709"/>
        <w:rPr>
          <w:sz w:val="28"/>
          <w:szCs w:val="28"/>
          <w:lang w:val="ru-RU"/>
        </w:rPr>
      </w:pPr>
      <w:r w:rsidRPr="000C740C">
        <w:rPr>
          <w:sz w:val="28"/>
          <w:szCs w:val="28"/>
          <w:lang w:val="ru-RU"/>
        </w:rPr>
        <w:t>-  по заявлениям о совершенных нотариальных действиях или об отказе в их совершении;</w:t>
      </w:r>
    </w:p>
    <w:p w:rsidR="00EB1FBB" w:rsidRPr="000C740C" w:rsidRDefault="00EB1FBB" w:rsidP="000C740C">
      <w:pPr>
        <w:shd w:val="clear" w:color="auto" w:fill="FFFFFF"/>
        <w:adjustRightInd w:val="0"/>
        <w:spacing w:line="360" w:lineRule="auto"/>
        <w:ind w:firstLine="709"/>
        <w:rPr>
          <w:sz w:val="28"/>
          <w:szCs w:val="28"/>
          <w:lang w:val="ru-RU"/>
        </w:rPr>
      </w:pPr>
      <w:r w:rsidRPr="000C740C">
        <w:rPr>
          <w:sz w:val="28"/>
          <w:szCs w:val="28"/>
          <w:lang w:val="ru-RU"/>
        </w:rPr>
        <w:t>- по заявлениям о восстановлении утраченного судебного производства.</w:t>
      </w:r>
    </w:p>
    <w:p w:rsidR="00EB1FBB" w:rsidRPr="000C740C" w:rsidRDefault="00EB1FBB" w:rsidP="000C740C">
      <w:pPr>
        <w:widowControl/>
        <w:shd w:val="clear" w:color="auto" w:fill="FFFFFF"/>
        <w:adjustRightInd w:val="0"/>
        <w:spacing w:line="360" w:lineRule="auto"/>
        <w:ind w:firstLine="709"/>
        <w:rPr>
          <w:sz w:val="28"/>
          <w:szCs w:val="28"/>
          <w:lang w:val="ru-RU"/>
        </w:rPr>
      </w:pPr>
      <w:r w:rsidRPr="000C740C">
        <w:rPr>
          <w:sz w:val="28"/>
          <w:szCs w:val="28"/>
          <w:lang w:val="ru-RU"/>
        </w:rPr>
        <w:t>Каждая из перечисленных категорий дел имеет свои особенности, которые обусловливают специфический порядок их рассмотрения и решения. Но все они наделены общими чертами, которые дают основания объединить их в отдельный вид производства:</w:t>
      </w:r>
    </w:p>
    <w:p w:rsidR="00EB1FBB" w:rsidRPr="000C740C" w:rsidRDefault="00EB1FBB" w:rsidP="000C740C">
      <w:pPr>
        <w:widowControl/>
        <w:shd w:val="clear" w:color="auto" w:fill="FFFFFF"/>
        <w:adjustRightInd w:val="0"/>
        <w:spacing w:line="360" w:lineRule="auto"/>
        <w:ind w:firstLine="709"/>
        <w:rPr>
          <w:sz w:val="28"/>
          <w:szCs w:val="28"/>
          <w:lang w:val="ru-RU"/>
        </w:rPr>
      </w:pPr>
      <w:r w:rsidRPr="000C740C">
        <w:rPr>
          <w:sz w:val="28"/>
          <w:szCs w:val="28"/>
          <w:lang w:val="ru-RU"/>
        </w:rPr>
        <w:t>1) по делам отдельного осуществления отсутствует спор о праве гражданском. Если во время рассмотрения дела в порядке отдельного осуществления возникает спор о праве, который должен решаться в порядке искового производства, суд выносит постановление об оставлении заявления без рассмотрения и разъясняет заинтересованным лицам, что они имеют право подать иск на общих основаниях;</w:t>
      </w:r>
    </w:p>
    <w:p w:rsidR="00EB1FBB" w:rsidRPr="000C740C" w:rsidRDefault="00EB1FBB" w:rsidP="000C740C">
      <w:pPr>
        <w:widowControl/>
        <w:shd w:val="clear" w:color="auto" w:fill="FFFFFF"/>
        <w:adjustRightInd w:val="0"/>
        <w:spacing w:line="360" w:lineRule="auto"/>
        <w:ind w:firstLine="709"/>
        <w:rPr>
          <w:sz w:val="28"/>
          <w:szCs w:val="28"/>
          <w:lang w:val="ru-RU"/>
        </w:rPr>
      </w:pPr>
      <w:r w:rsidRPr="000C740C">
        <w:rPr>
          <w:sz w:val="28"/>
          <w:szCs w:val="28"/>
          <w:lang w:val="ru-RU"/>
        </w:rPr>
        <w:t>2) в порядке отдельного осуществления рассматриваются дела о подтверждении наличия или отсутствия юридических фактов. Однако установлению подлежат не любые юридические факты, а лишь те, что имеют значение для охраны прав и интересов лица или создания условий осуществления ею личных неимущественных или имущественных прав или подтверждения наличия или  отсутствия оспариваемых прав;</w:t>
      </w:r>
    </w:p>
    <w:p w:rsidR="00EB1FBB" w:rsidRPr="000C740C" w:rsidRDefault="00EB1FBB" w:rsidP="000C740C">
      <w:pPr>
        <w:widowControl/>
        <w:shd w:val="clear" w:color="auto" w:fill="FFFFFF"/>
        <w:adjustRightInd w:val="0"/>
        <w:spacing w:line="360" w:lineRule="auto"/>
        <w:ind w:firstLine="709"/>
        <w:rPr>
          <w:sz w:val="28"/>
          <w:szCs w:val="28"/>
          <w:lang w:val="ru-RU"/>
        </w:rPr>
      </w:pPr>
      <w:r w:rsidRPr="000C740C">
        <w:rPr>
          <w:sz w:val="28"/>
          <w:szCs w:val="28"/>
          <w:lang w:val="ru-RU"/>
        </w:rPr>
        <w:t>3) основанием для открытия таких дел является заявление;</w:t>
      </w:r>
    </w:p>
    <w:p w:rsidR="00EB1FBB" w:rsidRPr="000C740C" w:rsidRDefault="00EB1FBB" w:rsidP="000C740C">
      <w:pPr>
        <w:widowControl/>
        <w:shd w:val="clear" w:color="auto" w:fill="FFFFFF"/>
        <w:adjustRightInd w:val="0"/>
        <w:spacing w:line="360" w:lineRule="auto"/>
        <w:ind w:firstLine="709"/>
        <w:rPr>
          <w:sz w:val="28"/>
          <w:szCs w:val="28"/>
          <w:lang w:val="ru-RU"/>
        </w:rPr>
      </w:pPr>
      <w:r w:rsidRPr="000C740C">
        <w:rPr>
          <w:sz w:val="28"/>
          <w:szCs w:val="28"/>
          <w:lang w:val="ru-RU"/>
        </w:rPr>
        <w:t>4) все дела особого производства рассматриваются судом с учётом  общих правил, установленных ГПК, за исключением положений относительно состязательности и границ судебного разбирательства. Однако законодатель устанавливает еще дополнительные особенности рассмотрения для большинства таких дел;</w:t>
      </w:r>
    </w:p>
    <w:p w:rsidR="00EB1FBB" w:rsidRPr="000C740C" w:rsidRDefault="00EB1FBB" w:rsidP="000C740C">
      <w:pPr>
        <w:widowControl/>
        <w:shd w:val="clear" w:color="auto" w:fill="FFFFFF"/>
        <w:adjustRightInd w:val="0"/>
        <w:spacing w:line="360" w:lineRule="auto"/>
        <w:ind w:firstLine="709"/>
        <w:rPr>
          <w:sz w:val="28"/>
          <w:szCs w:val="28"/>
          <w:lang w:val="ru-RU"/>
        </w:rPr>
      </w:pPr>
      <w:r w:rsidRPr="000C740C">
        <w:rPr>
          <w:sz w:val="28"/>
          <w:szCs w:val="28"/>
          <w:lang w:val="ru-RU"/>
        </w:rPr>
        <w:t>5) лицами, которые принимают участие в делах особого производства, являются заявитель, заинтересованные лица и их представители;</w:t>
      </w:r>
    </w:p>
    <w:p w:rsidR="00EB1FBB" w:rsidRPr="000C740C" w:rsidRDefault="00EB1FBB" w:rsidP="000C740C">
      <w:pPr>
        <w:widowControl/>
        <w:shd w:val="clear" w:color="auto" w:fill="FFFFFF"/>
        <w:adjustRightInd w:val="0"/>
        <w:spacing w:line="360" w:lineRule="auto"/>
        <w:ind w:firstLine="709"/>
        <w:rPr>
          <w:sz w:val="28"/>
          <w:szCs w:val="28"/>
          <w:lang w:val="ru-RU"/>
        </w:rPr>
      </w:pPr>
      <w:r w:rsidRPr="000C740C">
        <w:rPr>
          <w:sz w:val="28"/>
          <w:szCs w:val="28"/>
          <w:lang w:val="ru-RU"/>
        </w:rPr>
        <w:t>6) учитывая  особенности  предмета  и  субъектного  состава дел особого производства, закон обуславливает невозможность их передачи на рассмотрение третейского суда и закрытия в связи с заключением мирового соглашения.</w:t>
      </w:r>
    </w:p>
    <w:p w:rsidR="00EB1FBB" w:rsidRPr="000C740C" w:rsidRDefault="00EB1FBB" w:rsidP="000C740C">
      <w:pPr>
        <w:widowControl/>
        <w:shd w:val="clear" w:color="auto" w:fill="FFFFFF"/>
        <w:adjustRightInd w:val="0"/>
        <w:spacing w:line="360" w:lineRule="auto"/>
        <w:ind w:firstLine="709"/>
        <w:rPr>
          <w:sz w:val="28"/>
          <w:szCs w:val="28"/>
          <w:lang w:val="ru-RU"/>
        </w:rPr>
      </w:pPr>
      <w:r w:rsidRPr="000C740C">
        <w:rPr>
          <w:sz w:val="28"/>
          <w:szCs w:val="28"/>
          <w:lang w:val="ru-RU"/>
        </w:rPr>
        <w:t>Таким образом, особое производство - это вид неискового гражданского судопроизводства, в порядке которого рассматриваются гражданские дела о подтверждении наличия или отсутствия юридических фактов, что имеют значение для охраны прав и интересов лица или создания условий осуществления ими личных неимущественных или имущественных прав или подтверждения наличия или отсутствия неоспариваемых прав.</w:t>
      </w:r>
    </w:p>
    <w:p w:rsidR="00EB1FBB" w:rsidRPr="000C740C" w:rsidRDefault="00EB1FBB" w:rsidP="000C740C">
      <w:pPr>
        <w:widowControl/>
        <w:shd w:val="clear" w:color="auto" w:fill="FFFFFF"/>
        <w:adjustRightInd w:val="0"/>
        <w:spacing w:line="360" w:lineRule="auto"/>
        <w:ind w:firstLine="709"/>
        <w:rPr>
          <w:sz w:val="28"/>
          <w:szCs w:val="28"/>
          <w:lang w:val="ru-RU"/>
        </w:rPr>
      </w:pPr>
      <w:r w:rsidRPr="000C740C">
        <w:rPr>
          <w:sz w:val="28"/>
          <w:szCs w:val="28"/>
          <w:lang w:val="ru-RU"/>
        </w:rPr>
        <w:t>При принятии судом решения по делам особого производства судебные расходы не возмещаются, если другое не установлено законом.</w:t>
      </w:r>
    </w:p>
    <w:p w:rsidR="00EB1FBB" w:rsidRDefault="00EB1FBB" w:rsidP="0070722F">
      <w:pPr>
        <w:pStyle w:val="2"/>
        <w:spacing w:line="360" w:lineRule="auto"/>
      </w:pPr>
    </w:p>
    <w:p w:rsidR="00EB1FBB" w:rsidRDefault="00EB1FBB" w:rsidP="002F65C7">
      <w:pPr>
        <w:rPr>
          <w:lang w:val="ru-RU"/>
        </w:rPr>
      </w:pPr>
    </w:p>
    <w:p w:rsidR="00EB1FBB" w:rsidRPr="002F65C7" w:rsidRDefault="00EB1FBB" w:rsidP="002F65C7">
      <w:pPr>
        <w:rPr>
          <w:lang w:val="ru-RU"/>
        </w:rPr>
      </w:pPr>
    </w:p>
    <w:p w:rsidR="00EB1FBB" w:rsidRDefault="00EB1FBB" w:rsidP="00AE4A5C">
      <w:pPr>
        <w:pStyle w:val="2"/>
        <w:spacing w:line="360" w:lineRule="auto"/>
      </w:pPr>
      <w:bookmarkStart w:id="10" w:name="_Toc282778358"/>
      <w:r w:rsidRPr="00390B53">
        <w:t xml:space="preserve">Подраздел </w:t>
      </w:r>
      <w:r>
        <w:t>6</w:t>
      </w:r>
      <w:r w:rsidRPr="00390B53">
        <w:t xml:space="preserve">. </w:t>
      </w:r>
      <w:r>
        <w:t>О</w:t>
      </w:r>
      <w:r w:rsidRPr="00390B53">
        <w:t>собенности данного вида судопроизводства</w:t>
      </w:r>
      <w:bookmarkEnd w:id="10"/>
      <w:r w:rsidRPr="00390B53">
        <w:t xml:space="preserve"> </w:t>
      </w:r>
    </w:p>
    <w:p w:rsidR="00EB1FBB" w:rsidRPr="00AE4A5C" w:rsidRDefault="00EB1FBB" w:rsidP="00AE4A5C">
      <w:pPr>
        <w:rPr>
          <w:lang w:val="ru-RU"/>
        </w:rPr>
      </w:pPr>
    </w:p>
    <w:p w:rsidR="00EB1FBB" w:rsidRPr="00AE4A5C" w:rsidRDefault="00EB1FBB" w:rsidP="00AE4A5C">
      <w:pPr>
        <w:spacing w:line="360" w:lineRule="auto"/>
        <w:ind w:firstLine="567"/>
        <w:jc w:val="both"/>
        <w:rPr>
          <w:sz w:val="28"/>
          <w:szCs w:val="28"/>
          <w:lang w:val="ru-RU"/>
        </w:rPr>
      </w:pPr>
      <w:r w:rsidRPr="00AE4A5C">
        <w:rPr>
          <w:sz w:val="28"/>
          <w:szCs w:val="28"/>
          <w:lang w:val="ru-RU"/>
        </w:rPr>
        <w:t>Особое производство вид гражданского судопроизводства, отличающийся от искового отсутствием спора о праве, и как следствие этого, отсутствие спорящих сторон с противоположными юридическими интересами. Особое производство характеризуется как неисковое, одностороннее производство.</w:t>
      </w:r>
    </w:p>
    <w:p w:rsidR="00EB1FBB" w:rsidRPr="00AE4A5C" w:rsidRDefault="00EB1FBB" w:rsidP="00AE4A5C">
      <w:pPr>
        <w:spacing w:line="360" w:lineRule="auto"/>
        <w:ind w:firstLine="567"/>
        <w:jc w:val="both"/>
        <w:rPr>
          <w:sz w:val="28"/>
          <w:szCs w:val="28"/>
          <w:lang w:val="ru-RU"/>
        </w:rPr>
      </w:pPr>
      <w:r w:rsidRPr="00AE4A5C">
        <w:rPr>
          <w:sz w:val="28"/>
          <w:szCs w:val="28"/>
          <w:lang w:val="ru-RU"/>
        </w:rPr>
        <w:t xml:space="preserve"> Особое производство вид гражданского судопроизводства, в порядке которого рассматриваются гражданские дела, по которым зависит возникновение, изменение или прекращение личных или имущественных прав граждан, а так же определяется правовой статус гражданина.</w:t>
      </w:r>
    </w:p>
    <w:p w:rsidR="00EB1FBB" w:rsidRPr="00AE4A5C" w:rsidRDefault="00EB1FBB" w:rsidP="00AE4A5C">
      <w:pPr>
        <w:spacing w:line="360" w:lineRule="auto"/>
        <w:ind w:firstLine="567"/>
        <w:jc w:val="both"/>
        <w:rPr>
          <w:sz w:val="28"/>
          <w:szCs w:val="28"/>
          <w:lang w:val="ru-RU"/>
        </w:rPr>
      </w:pPr>
      <w:r w:rsidRPr="00AE4A5C">
        <w:rPr>
          <w:sz w:val="28"/>
          <w:szCs w:val="28"/>
          <w:lang w:val="ru-RU"/>
        </w:rPr>
        <w:t xml:space="preserve"> В делах особого производства возможен спор о факте, который требует судебного подтверждения, поскольку не всегда устанавливаемый судом факт является очевидным, и в отношении его существования имеются противоречивые суждения. Во всех подобных случаях суды должны убедиться в существовании или не существовании фактов путем проверки и сопоставления имеющихся доказательств, выявления противоречий в суждениях заинтересованных лиц. Таким образом, спор о факте в особом производстве возможен, и наличие или отсутствие факта должно быть судом установлено, если спор о факте не перешел в спор о праве.</w:t>
      </w:r>
    </w:p>
    <w:p w:rsidR="00EB1FBB" w:rsidRDefault="00EB1FBB" w:rsidP="00AE4A5C">
      <w:pPr>
        <w:spacing w:line="360" w:lineRule="auto"/>
        <w:ind w:firstLine="567"/>
        <w:rPr>
          <w:sz w:val="28"/>
          <w:szCs w:val="28"/>
          <w:lang w:val="ru-RU"/>
        </w:rPr>
      </w:pPr>
      <w:r w:rsidRPr="00AE4A5C">
        <w:rPr>
          <w:sz w:val="28"/>
          <w:szCs w:val="28"/>
          <w:lang w:val="ru-RU"/>
        </w:rPr>
        <w:t xml:space="preserve"> Дела особого производства рассматриваются судами по общим правилам гражданского судопроизводства, за исключением тех изъятий и дополнений, которые установлены законом и составляют специфику судопроизводства по данным делам.</w:t>
      </w:r>
    </w:p>
    <w:p w:rsidR="00EB1FBB" w:rsidRPr="00AE4A5C" w:rsidRDefault="00EB1FBB" w:rsidP="00AE4A5C">
      <w:pPr>
        <w:spacing w:line="360" w:lineRule="auto"/>
        <w:ind w:firstLine="567"/>
        <w:jc w:val="both"/>
        <w:rPr>
          <w:sz w:val="28"/>
          <w:szCs w:val="28"/>
          <w:lang w:val="ru-RU"/>
        </w:rPr>
      </w:pPr>
      <w:r w:rsidRPr="00AE4A5C">
        <w:rPr>
          <w:sz w:val="28"/>
          <w:szCs w:val="28"/>
          <w:lang w:val="ru-RU"/>
        </w:rPr>
        <w:t>Для дел особого производства характерно действие институтов доказательного права. Однако существуют некоторые свои особенности.</w:t>
      </w:r>
    </w:p>
    <w:p w:rsidR="00EB1FBB" w:rsidRPr="00AE4A5C" w:rsidRDefault="00EB1FBB" w:rsidP="00AE4A5C">
      <w:pPr>
        <w:spacing w:line="360" w:lineRule="auto"/>
        <w:ind w:firstLine="567"/>
        <w:jc w:val="both"/>
        <w:rPr>
          <w:sz w:val="28"/>
          <w:szCs w:val="28"/>
          <w:lang w:val="ru-RU"/>
        </w:rPr>
      </w:pPr>
      <w:r w:rsidRPr="00AE4A5C">
        <w:rPr>
          <w:sz w:val="28"/>
          <w:szCs w:val="28"/>
          <w:lang w:val="ru-RU"/>
        </w:rPr>
        <w:t>Возбуждение дел особого производства происходит не путём предъявления иска против конкретного ответчика и подачи искового заявления, а путём подачи заявления содержащего просьбу подтвердить то или иное обстоятельство, имеющее юридическое значение, или же подтвердить бесспорное право. Особенности подготовки дел особого производства обусловлены спецификой каждой категории дел, которая находит отражение в статьях ГПК, регулирующих порядок рассмотрения дел особого производства.</w:t>
      </w:r>
    </w:p>
    <w:p w:rsidR="00EB1FBB" w:rsidRPr="00AE4A5C" w:rsidRDefault="00EB1FBB" w:rsidP="00AE4A5C">
      <w:pPr>
        <w:spacing w:line="360" w:lineRule="auto"/>
        <w:ind w:firstLine="567"/>
        <w:jc w:val="both"/>
        <w:rPr>
          <w:sz w:val="28"/>
          <w:szCs w:val="28"/>
          <w:lang w:val="ru-RU"/>
        </w:rPr>
      </w:pPr>
      <w:r w:rsidRPr="00AE4A5C">
        <w:rPr>
          <w:sz w:val="28"/>
          <w:szCs w:val="28"/>
          <w:lang w:val="ru-RU"/>
        </w:rPr>
        <w:t>В делах особого производства отсутствует институт сторон, нет истца и ответчика, третьих лиц, нет иска и институтов связанных с исковой формой защиты права, нельзя предъявить встречный иск, заключить мировое соглашение. В особом производстве не действуют такие институты, как отказ от иска, признание иска, обеспечение иска, однако в известной мере можно говорить о действии института соединения и разъединения заявлений, т.е. принцип диспозитивности действует в особом производстве также не в полной мере.</w:t>
      </w:r>
    </w:p>
    <w:p w:rsidR="00EB1FBB" w:rsidRPr="00AE4A5C" w:rsidRDefault="00EB1FBB" w:rsidP="00AE4A5C">
      <w:pPr>
        <w:spacing w:line="360" w:lineRule="auto"/>
        <w:rPr>
          <w:sz w:val="28"/>
          <w:szCs w:val="28"/>
          <w:lang w:val="ru-RU"/>
        </w:rPr>
      </w:pPr>
    </w:p>
    <w:p w:rsidR="00EB1FBB" w:rsidRPr="00AE4A5C" w:rsidRDefault="00EB1FBB">
      <w:pPr>
        <w:rPr>
          <w:sz w:val="28"/>
          <w:szCs w:val="28"/>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Pr="003901C8" w:rsidRDefault="00EB1FBB" w:rsidP="003901C8">
      <w:pPr>
        <w:pStyle w:val="1"/>
        <w:rPr>
          <w:rFonts w:ascii="Times New Roman" w:hAnsi="Times New Roman"/>
          <w:lang w:val="ru-RU"/>
        </w:rPr>
      </w:pPr>
      <w:r>
        <w:rPr>
          <w:lang w:val="ru-RU"/>
        </w:rPr>
        <w:t xml:space="preserve"> </w:t>
      </w:r>
      <w:bookmarkStart w:id="11" w:name="_Toc282778359"/>
      <w:r>
        <w:rPr>
          <w:lang w:val="ru-RU"/>
        </w:rPr>
        <w:t>П</w:t>
      </w:r>
      <w:r w:rsidRPr="003901C8">
        <w:rPr>
          <w:lang w:val="ru-RU"/>
        </w:rPr>
        <w:t>рактическ</w:t>
      </w:r>
      <w:r>
        <w:rPr>
          <w:lang w:val="ru-RU"/>
        </w:rPr>
        <w:t xml:space="preserve">ое </w:t>
      </w:r>
      <w:r w:rsidRPr="003901C8">
        <w:rPr>
          <w:rFonts w:ascii="Times New Roman" w:hAnsi="Times New Roman"/>
          <w:lang w:val="ru-RU"/>
        </w:rPr>
        <w:t xml:space="preserve"> задани</w:t>
      </w:r>
      <w:r>
        <w:rPr>
          <w:lang w:val="ru-RU"/>
        </w:rPr>
        <w:t>е</w:t>
      </w:r>
      <w:bookmarkEnd w:id="11"/>
    </w:p>
    <w:p w:rsidR="00EB1FBB" w:rsidRDefault="00EB1FBB">
      <w:pPr>
        <w:rPr>
          <w:lang w:val="ru-RU"/>
        </w:rPr>
      </w:pPr>
    </w:p>
    <w:p w:rsidR="00EB1FBB" w:rsidRDefault="00EB1FBB">
      <w:pPr>
        <w:rPr>
          <w:lang w:val="ru-RU"/>
        </w:rPr>
      </w:pPr>
    </w:p>
    <w:p w:rsidR="00EB1FBB" w:rsidRDefault="00EB1FBB">
      <w:pPr>
        <w:rPr>
          <w:lang w:val="ru-RU"/>
        </w:rPr>
      </w:pPr>
    </w:p>
    <w:p w:rsidR="00EB1FBB" w:rsidRPr="003901C8" w:rsidRDefault="00EB1FBB" w:rsidP="003901C8">
      <w:pPr>
        <w:spacing w:line="360" w:lineRule="auto"/>
        <w:jc w:val="both"/>
        <w:rPr>
          <w:sz w:val="28"/>
          <w:szCs w:val="28"/>
          <w:lang w:val="ru-RU"/>
        </w:rPr>
      </w:pPr>
      <w:r>
        <w:rPr>
          <w:sz w:val="28"/>
          <w:szCs w:val="28"/>
          <w:lang w:val="ru-RU"/>
        </w:rPr>
        <w:t xml:space="preserve">    1.   </w:t>
      </w:r>
      <w:r w:rsidRPr="003901C8">
        <w:rPr>
          <w:sz w:val="28"/>
          <w:szCs w:val="28"/>
          <w:lang w:val="ru-RU"/>
        </w:rPr>
        <w:t>После увечья, полученного в автоаварии, Лапшин страдал сильными головными болями. По совету врачей он решил ехать на жительство в деревню. В связи с этим он продал принадлежащий ему жилой дом, мебель, а посуду, книги и др. вещи подарил знакомым. Узнав об этом, его сестра – Сытина предъявила в суд иск о признании недействительными заключенный братом договор, утверждая, что он недееспособен, ибо характер его травмы, а также все его поступки не оставляют сомнений в том, что брат стал душевнобольным. Лапшин прислал в суд заявление, в котором просил не рассматривать дело. Сытина же настаивала на том, что суд не принимал во внимание его заявление, поскольку оно исходит от недееспособного лица. При наличии каких условий и в каком порядке гражданин может быть признан недееспособным? Обоснованны ли требования сестры Лапшина о рассмотрении ее иска в суде?</w:t>
      </w:r>
    </w:p>
    <w:p w:rsidR="00EB1FBB" w:rsidRDefault="00EB1FBB" w:rsidP="003901C8">
      <w:pPr>
        <w:spacing w:line="360" w:lineRule="auto"/>
        <w:jc w:val="both"/>
        <w:rPr>
          <w:lang w:val="ru-RU"/>
        </w:rPr>
      </w:pPr>
    </w:p>
    <w:p w:rsidR="00EB1FBB" w:rsidRDefault="00EB1FBB" w:rsidP="00EC725C">
      <w:pPr>
        <w:spacing w:line="360" w:lineRule="auto"/>
        <w:jc w:val="both"/>
        <w:rPr>
          <w:sz w:val="28"/>
          <w:szCs w:val="28"/>
          <w:u w:val="single"/>
          <w:lang w:val="ru-RU"/>
        </w:rPr>
      </w:pPr>
      <w:r w:rsidRPr="003C7F2B">
        <w:rPr>
          <w:sz w:val="28"/>
          <w:szCs w:val="28"/>
          <w:u w:val="single"/>
          <w:lang w:val="ru-RU"/>
        </w:rPr>
        <w:t>Ответ:</w:t>
      </w:r>
    </w:p>
    <w:p w:rsidR="00EB1FBB" w:rsidRDefault="00EB1FBB" w:rsidP="00875900">
      <w:pPr>
        <w:spacing w:line="360" w:lineRule="auto"/>
        <w:ind w:firstLine="567"/>
        <w:rPr>
          <w:sz w:val="28"/>
          <w:szCs w:val="28"/>
          <w:lang w:val="ru-RU"/>
        </w:rPr>
      </w:pPr>
      <w:r>
        <w:rPr>
          <w:sz w:val="28"/>
          <w:szCs w:val="28"/>
          <w:lang w:val="ru-RU"/>
        </w:rPr>
        <w:t>Любой гражданин РБ имеет право подачи искового заявления в суд. Суд своим определением может как принять исковое заявление для рассмотрения, так и отказать в рассмотрении иска.</w:t>
      </w:r>
    </w:p>
    <w:p w:rsidR="00EB1FBB" w:rsidRPr="00875900" w:rsidRDefault="00EB1FBB" w:rsidP="00F56236">
      <w:pPr>
        <w:spacing w:line="360" w:lineRule="auto"/>
        <w:ind w:firstLine="567"/>
        <w:jc w:val="both"/>
        <w:rPr>
          <w:sz w:val="28"/>
          <w:szCs w:val="28"/>
          <w:lang w:val="ru-RU"/>
        </w:rPr>
      </w:pPr>
      <w:r w:rsidRPr="00875900">
        <w:rPr>
          <w:sz w:val="28"/>
          <w:szCs w:val="28"/>
          <w:lang w:val="ru-RU"/>
        </w:rPr>
        <w:t xml:space="preserve">Для признания лица недееспособным необходимо, сочетание медицинского критерия (психическое расстройство) с юридическим (неспособность понимать значение своих действий или неспособность руководить ими), выражающим определенную степень расстройства психической деятельности. </w:t>
      </w:r>
    </w:p>
    <w:p w:rsidR="00EB1FBB" w:rsidRPr="00875900" w:rsidRDefault="00EB1FBB" w:rsidP="00EC725C">
      <w:pPr>
        <w:spacing w:line="360" w:lineRule="auto"/>
        <w:jc w:val="both"/>
        <w:rPr>
          <w:b/>
          <w:sz w:val="28"/>
          <w:szCs w:val="28"/>
          <w:lang w:val="ru-RU"/>
        </w:rPr>
      </w:pPr>
      <w:r w:rsidRPr="00875900">
        <w:rPr>
          <w:b/>
          <w:sz w:val="28"/>
          <w:szCs w:val="28"/>
          <w:lang w:val="ru-RU"/>
        </w:rPr>
        <w:t>Статья 29. Признание гражданина недееспособным</w:t>
      </w:r>
    </w:p>
    <w:p w:rsidR="00EB1FBB" w:rsidRDefault="00EB1FBB" w:rsidP="00875900">
      <w:pPr>
        <w:pStyle w:val="11"/>
        <w:numPr>
          <w:ilvl w:val="0"/>
          <w:numId w:val="17"/>
        </w:numPr>
        <w:spacing w:line="360" w:lineRule="auto"/>
        <w:jc w:val="both"/>
        <w:rPr>
          <w:sz w:val="28"/>
          <w:szCs w:val="28"/>
          <w:lang w:val="ru-RU"/>
        </w:rPr>
      </w:pPr>
      <w:r>
        <w:rPr>
          <w:sz w:val="28"/>
          <w:szCs w:val="28"/>
          <w:lang w:val="ru-RU"/>
        </w:rPr>
        <w:t>Гражданин, который вследствие психического расстройства (душевной болезни или слабоумия)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законодательством. Над ним устанавливается опека.</w:t>
      </w:r>
    </w:p>
    <w:p w:rsidR="00EB1FBB" w:rsidRDefault="00EB1FBB" w:rsidP="00875900">
      <w:pPr>
        <w:pStyle w:val="11"/>
        <w:numPr>
          <w:ilvl w:val="0"/>
          <w:numId w:val="17"/>
        </w:numPr>
        <w:spacing w:line="360" w:lineRule="auto"/>
        <w:jc w:val="both"/>
        <w:rPr>
          <w:sz w:val="28"/>
          <w:szCs w:val="28"/>
          <w:lang w:val="ru-RU"/>
        </w:rPr>
      </w:pPr>
      <w:r>
        <w:rPr>
          <w:sz w:val="28"/>
          <w:szCs w:val="28"/>
          <w:lang w:val="ru-RU"/>
        </w:rPr>
        <w:t>От имени гражданина, признанного недееспособным, сделки совершает его опекун.</w:t>
      </w:r>
    </w:p>
    <w:p w:rsidR="00EB1FBB" w:rsidRDefault="00EB1FBB" w:rsidP="00875900">
      <w:pPr>
        <w:pStyle w:val="11"/>
        <w:numPr>
          <w:ilvl w:val="0"/>
          <w:numId w:val="17"/>
        </w:numPr>
        <w:spacing w:line="360" w:lineRule="auto"/>
        <w:jc w:val="both"/>
        <w:rPr>
          <w:sz w:val="28"/>
          <w:szCs w:val="28"/>
          <w:lang w:val="ru-RU"/>
        </w:rPr>
      </w:pPr>
      <w:r>
        <w:rPr>
          <w:sz w:val="28"/>
          <w:szCs w:val="28"/>
          <w:lang w:val="ru-RU"/>
        </w:rPr>
        <w:t>Если основания, в силу которых гражданин был признан недееспособным, отпали, суд признает его дееспособным. На основании решения суда отменяется установленная над ним опека.</w:t>
      </w:r>
    </w:p>
    <w:p w:rsidR="00EB1FBB" w:rsidRDefault="00EB1FBB" w:rsidP="00875900">
      <w:pPr>
        <w:spacing w:line="360" w:lineRule="auto"/>
        <w:ind w:firstLine="567"/>
        <w:rPr>
          <w:sz w:val="28"/>
          <w:szCs w:val="28"/>
          <w:lang w:val="ru-RU"/>
        </w:rPr>
      </w:pPr>
      <w:r>
        <w:rPr>
          <w:sz w:val="28"/>
          <w:szCs w:val="28"/>
          <w:lang w:val="ru-RU"/>
        </w:rPr>
        <w:t>Требования сестры  не обоснованы, так как сперва надо признать Лапшина недееспособным.</w:t>
      </w:r>
    </w:p>
    <w:p w:rsidR="00EB1FBB" w:rsidRDefault="00EB1FBB" w:rsidP="00875900">
      <w:pPr>
        <w:spacing w:line="360" w:lineRule="auto"/>
        <w:jc w:val="both"/>
        <w:rPr>
          <w:sz w:val="28"/>
          <w:szCs w:val="28"/>
          <w:lang w:val="ru-RU"/>
        </w:rPr>
      </w:pPr>
    </w:p>
    <w:p w:rsidR="00EB1FBB" w:rsidRPr="00E730A2" w:rsidRDefault="00EB1FBB" w:rsidP="00EC725C">
      <w:pPr>
        <w:spacing w:line="360" w:lineRule="auto"/>
        <w:jc w:val="both"/>
        <w:rPr>
          <w:sz w:val="28"/>
          <w:szCs w:val="28"/>
          <w:lang w:val="ru-RU"/>
        </w:rPr>
      </w:pPr>
    </w:p>
    <w:p w:rsidR="00EB1FBB" w:rsidRPr="007F5736" w:rsidRDefault="00EB1FBB" w:rsidP="003901C8">
      <w:pPr>
        <w:spacing w:line="360" w:lineRule="auto"/>
        <w:jc w:val="both"/>
        <w:rPr>
          <w:sz w:val="28"/>
          <w:szCs w:val="28"/>
          <w:lang w:val="ru-RU"/>
        </w:rPr>
      </w:pPr>
      <w:r>
        <w:rPr>
          <w:lang w:val="ru-RU"/>
        </w:rPr>
        <w:t xml:space="preserve">  </w:t>
      </w:r>
      <w:r w:rsidRPr="003901C8">
        <w:rPr>
          <w:sz w:val="28"/>
          <w:szCs w:val="28"/>
          <w:lang w:val="ru-RU"/>
        </w:rPr>
        <w:t>2.</w:t>
      </w:r>
      <w:r>
        <w:rPr>
          <w:lang w:val="ru-RU"/>
        </w:rPr>
        <w:t xml:space="preserve">   </w:t>
      </w:r>
      <w:r w:rsidRPr="003901C8">
        <w:rPr>
          <w:sz w:val="28"/>
          <w:szCs w:val="28"/>
          <w:lang w:val="ru-RU"/>
        </w:rPr>
        <w:t xml:space="preserve">Петровы подали иск о взыскании ущерба, причиненного залитием квартиры. Вызванный в суд в качестве ответчика Иванов пояснил, что он продал квартиру пять месяцев назад Ларичевой, с этого момента проживает у своей матери. Судья вынес решение, удовлетворив исковые требования Петровых – взыскал в их пользу с Иванова 700.000 рублей. </w:t>
      </w:r>
      <w:r w:rsidRPr="007F5736">
        <w:rPr>
          <w:sz w:val="28"/>
          <w:szCs w:val="28"/>
          <w:lang w:val="ru-RU"/>
        </w:rPr>
        <w:t>Правильно ли поступил судья? Как он должен был поступить?</w:t>
      </w:r>
    </w:p>
    <w:p w:rsidR="00EB1FBB" w:rsidRDefault="00EB1FBB">
      <w:pPr>
        <w:rPr>
          <w:lang w:val="ru-RU"/>
        </w:rPr>
      </w:pPr>
    </w:p>
    <w:p w:rsidR="00EB1FBB" w:rsidRDefault="00EB1FBB">
      <w:pPr>
        <w:rPr>
          <w:lang w:val="ru-RU"/>
        </w:rPr>
      </w:pPr>
    </w:p>
    <w:p w:rsidR="00EB1FBB" w:rsidRDefault="00EB1FBB" w:rsidP="00822043">
      <w:pPr>
        <w:spacing w:line="360" w:lineRule="auto"/>
        <w:jc w:val="both"/>
        <w:rPr>
          <w:sz w:val="28"/>
          <w:szCs w:val="28"/>
          <w:u w:val="single"/>
          <w:lang w:val="ru-RU"/>
        </w:rPr>
      </w:pPr>
      <w:r w:rsidRPr="003C7F2B">
        <w:rPr>
          <w:sz w:val="28"/>
          <w:szCs w:val="28"/>
          <w:u w:val="single"/>
          <w:lang w:val="ru-RU"/>
        </w:rPr>
        <w:t>Ответ:</w:t>
      </w:r>
    </w:p>
    <w:p w:rsidR="00EB1FBB" w:rsidRDefault="00EB1FBB" w:rsidP="00865F5D">
      <w:pPr>
        <w:spacing w:line="360" w:lineRule="auto"/>
        <w:ind w:firstLine="567"/>
        <w:jc w:val="both"/>
        <w:rPr>
          <w:sz w:val="28"/>
          <w:szCs w:val="28"/>
          <w:lang w:val="ru-RU"/>
        </w:rPr>
      </w:pPr>
      <w:r w:rsidRPr="003A473C">
        <w:rPr>
          <w:sz w:val="28"/>
          <w:szCs w:val="28"/>
          <w:lang w:val="ru-RU"/>
        </w:rPr>
        <w:t>Для об</w:t>
      </w:r>
      <w:r>
        <w:rPr>
          <w:sz w:val="28"/>
          <w:szCs w:val="28"/>
          <w:lang w:val="ru-RU"/>
        </w:rPr>
        <w:t>ъ</w:t>
      </w:r>
      <w:r w:rsidRPr="003A473C">
        <w:rPr>
          <w:sz w:val="28"/>
          <w:szCs w:val="28"/>
          <w:lang w:val="ru-RU"/>
        </w:rPr>
        <w:t>ективного</w:t>
      </w:r>
      <w:r>
        <w:rPr>
          <w:sz w:val="28"/>
          <w:szCs w:val="28"/>
          <w:lang w:val="ru-RU"/>
        </w:rPr>
        <w:t xml:space="preserve"> вынесения решения судье необходимо было проверить договор купли-продажи:</w:t>
      </w:r>
    </w:p>
    <w:p w:rsidR="00EB1FBB" w:rsidRDefault="00EB1FBB" w:rsidP="00865F5D">
      <w:pPr>
        <w:spacing w:line="360" w:lineRule="auto"/>
        <w:ind w:firstLine="567"/>
        <w:jc w:val="both"/>
        <w:rPr>
          <w:sz w:val="28"/>
          <w:szCs w:val="28"/>
          <w:lang w:val="ru-RU"/>
        </w:rPr>
      </w:pPr>
      <w:r>
        <w:rPr>
          <w:sz w:val="28"/>
          <w:szCs w:val="28"/>
          <w:lang w:val="ru-RU"/>
        </w:rPr>
        <w:t>-является ли договор одновременно актом приёма-передачи;</w:t>
      </w:r>
    </w:p>
    <w:p w:rsidR="00EB1FBB" w:rsidRDefault="00EB1FBB" w:rsidP="00865F5D">
      <w:pPr>
        <w:spacing w:line="360" w:lineRule="auto"/>
        <w:ind w:firstLine="567"/>
        <w:jc w:val="both"/>
        <w:rPr>
          <w:sz w:val="28"/>
          <w:szCs w:val="28"/>
          <w:lang w:val="ru-RU"/>
        </w:rPr>
      </w:pPr>
      <w:r>
        <w:rPr>
          <w:sz w:val="28"/>
          <w:szCs w:val="28"/>
          <w:lang w:val="ru-RU"/>
        </w:rPr>
        <w:t>-отдельно ли составлен акт приёма-передачи;</w:t>
      </w:r>
    </w:p>
    <w:p w:rsidR="00EB1FBB" w:rsidRPr="003A473C" w:rsidRDefault="00EB1FBB" w:rsidP="00865F5D">
      <w:pPr>
        <w:spacing w:line="360" w:lineRule="auto"/>
        <w:ind w:firstLine="567"/>
        <w:jc w:val="both"/>
        <w:rPr>
          <w:sz w:val="28"/>
          <w:szCs w:val="28"/>
          <w:lang w:val="ru-RU"/>
        </w:rPr>
      </w:pPr>
      <w:r>
        <w:rPr>
          <w:sz w:val="28"/>
          <w:szCs w:val="28"/>
          <w:lang w:val="ru-RU"/>
        </w:rPr>
        <w:t>-выяснить, когда именно была залита квартира (дата), и кто на это время проживал в квартире.</w:t>
      </w:r>
    </w:p>
    <w:p w:rsidR="00EB1FBB" w:rsidRPr="00D748E3" w:rsidRDefault="00EB1FBB" w:rsidP="00822043">
      <w:pPr>
        <w:spacing w:line="360" w:lineRule="auto"/>
        <w:jc w:val="both"/>
        <w:rPr>
          <w:b/>
          <w:sz w:val="28"/>
          <w:szCs w:val="28"/>
          <w:lang w:val="ru-RU"/>
        </w:rPr>
      </w:pPr>
      <w:r w:rsidRPr="00D748E3">
        <w:rPr>
          <w:b/>
          <w:sz w:val="28"/>
          <w:szCs w:val="28"/>
          <w:lang w:val="ru-RU"/>
        </w:rPr>
        <w:t>Статья 219. Основания приобретения права собственности</w:t>
      </w:r>
    </w:p>
    <w:p w:rsidR="00EB1FBB" w:rsidRDefault="00EB1FBB" w:rsidP="00D748E3">
      <w:pPr>
        <w:spacing w:line="360" w:lineRule="auto"/>
        <w:ind w:firstLine="567"/>
        <w:jc w:val="both"/>
        <w:rPr>
          <w:sz w:val="28"/>
          <w:szCs w:val="28"/>
          <w:lang w:val="ru-RU"/>
        </w:rPr>
      </w:pPr>
      <w:r>
        <w:rPr>
          <w:sz w:val="28"/>
          <w:szCs w:val="28"/>
          <w:lang w:val="ru-RU"/>
        </w:rPr>
        <w:t>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rsidR="00EB1FBB" w:rsidRPr="00D748E3" w:rsidRDefault="00EB1FBB" w:rsidP="00D748E3">
      <w:pPr>
        <w:spacing w:line="360" w:lineRule="auto"/>
        <w:ind w:firstLine="567"/>
        <w:jc w:val="both"/>
        <w:rPr>
          <w:b/>
          <w:sz w:val="28"/>
          <w:szCs w:val="28"/>
          <w:lang w:val="ru-RU"/>
        </w:rPr>
      </w:pPr>
      <w:r w:rsidRPr="00D748E3">
        <w:rPr>
          <w:b/>
          <w:sz w:val="28"/>
          <w:szCs w:val="28"/>
          <w:lang w:val="ru-RU"/>
        </w:rPr>
        <w:t>Статья 224. Момент возникновения права собственности у приобретателя по договору</w:t>
      </w:r>
    </w:p>
    <w:p w:rsidR="00EB1FBB" w:rsidRDefault="00EB1FBB" w:rsidP="00D748E3">
      <w:pPr>
        <w:pStyle w:val="11"/>
        <w:numPr>
          <w:ilvl w:val="0"/>
          <w:numId w:val="18"/>
        </w:numPr>
        <w:spacing w:line="360" w:lineRule="auto"/>
        <w:jc w:val="both"/>
        <w:rPr>
          <w:sz w:val="28"/>
          <w:szCs w:val="28"/>
          <w:lang w:val="ru-RU"/>
        </w:rPr>
      </w:pPr>
      <w:r>
        <w:rPr>
          <w:sz w:val="28"/>
          <w:szCs w:val="28"/>
          <w:lang w:val="ru-RU"/>
        </w:rPr>
        <w:t>Право собственности у приобретателя вещи по договору возникает с момента её передачи, если иное не предусмотрено законодательством или договором.</w:t>
      </w:r>
    </w:p>
    <w:p w:rsidR="00EB1FBB" w:rsidRPr="00713FA2" w:rsidRDefault="00EB1FBB" w:rsidP="00713FA2">
      <w:pPr>
        <w:pStyle w:val="11"/>
        <w:numPr>
          <w:ilvl w:val="0"/>
          <w:numId w:val="18"/>
        </w:numPr>
        <w:spacing w:line="360" w:lineRule="auto"/>
        <w:jc w:val="both"/>
        <w:rPr>
          <w:sz w:val="28"/>
          <w:szCs w:val="28"/>
          <w:lang w:val="ru-RU"/>
        </w:rPr>
      </w:pPr>
      <w:r>
        <w:rPr>
          <w:sz w:val="28"/>
          <w:szCs w:val="28"/>
          <w:lang w:val="ru-RU"/>
        </w:rPr>
        <w:t>Если договор об отчуждении имущества подлежит государственной регистрации, право собственности у приобретателя возникает с момента его регистрации, если иное не установлено законодательством.</w:t>
      </w:r>
    </w:p>
    <w:p w:rsidR="00EB1FBB" w:rsidRDefault="00EB1FBB" w:rsidP="00554C83">
      <w:pPr>
        <w:spacing w:line="360" w:lineRule="auto"/>
        <w:ind w:firstLine="567"/>
        <w:jc w:val="both"/>
        <w:rPr>
          <w:sz w:val="28"/>
          <w:szCs w:val="28"/>
          <w:lang w:val="ru-RU"/>
        </w:rPr>
      </w:pPr>
      <w:r>
        <w:rPr>
          <w:sz w:val="28"/>
          <w:szCs w:val="28"/>
          <w:lang w:val="ru-RU"/>
        </w:rPr>
        <w:t>Судья должен был узнать кто на момент залития  проживал в этой квартире с того и взыскать денежные средства.</w:t>
      </w:r>
    </w:p>
    <w:p w:rsidR="00EB1FBB" w:rsidRDefault="00EB1FBB" w:rsidP="00554C83">
      <w:pPr>
        <w:spacing w:line="360" w:lineRule="auto"/>
        <w:ind w:firstLine="567"/>
        <w:jc w:val="both"/>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Default="00EB1FBB" w:rsidP="00CC7284">
      <w:pPr>
        <w:spacing w:line="360" w:lineRule="auto"/>
        <w:ind w:firstLine="567"/>
        <w:rPr>
          <w:sz w:val="28"/>
          <w:szCs w:val="28"/>
          <w:lang w:val="ru-RU"/>
        </w:rPr>
      </w:pPr>
    </w:p>
    <w:p w:rsidR="00EB1FBB" w:rsidRPr="00CC7284" w:rsidRDefault="00EB1FBB" w:rsidP="00CC7284">
      <w:pPr>
        <w:spacing w:line="360" w:lineRule="auto"/>
        <w:ind w:firstLine="567"/>
        <w:rPr>
          <w:sz w:val="28"/>
          <w:szCs w:val="28"/>
          <w:lang w:val="ru-RU"/>
        </w:rPr>
      </w:pPr>
    </w:p>
    <w:p w:rsidR="00EB1FBB" w:rsidRPr="0013123A" w:rsidRDefault="00EB1FBB" w:rsidP="00DB5D97">
      <w:pPr>
        <w:pStyle w:val="1"/>
        <w:rPr>
          <w:lang w:val="ru-RU"/>
        </w:rPr>
      </w:pPr>
      <w:bookmarkStart w:id="12" w:name="_Toc282778360"/>
      <w:r w:rsidRPr="0013123A">
        <w:rPr>
          <w:lang w:val="ru-RU"/>
        </w:rPr>
        <w:t>Заключение</w:t>
      </w:r>
      <w:bookmarkEnd w:id="12"/>
    </w:p>
    <w:p w:rsidR="00EB1FBB" w:rsidRDefault="00EB1FBB">
      <w:pPr>
        <w:rPr>
          <w:lang w:val="ru-RU"/>
        </w:rPr>
      </w:pPr>
    </w:p>
    <w:p w:rsidR="00EB1FBB" w:rsidRPr="008A058D" w:rsidRDefault="00EB1FBB" w:rsidP="00AE4A5C">
      <w:pPr>
        <w:widowControl/>
        <w:spacing w:line="360" w:lineRule="auto"/>
        <w:ind w:firstLine="709"/>
        <w:rPr>
          <w:sz w:val="28"/>
          <w:szCs w:val="28"/>
          <w:lang w:val="ru-RU"/>
        </w:rPr>
      </w:pPr>
      <w:r w:rsidRPr="008A058D">
        <w:rPr>
          <w:sz w:val="28"/>
          <w:szCs w:val="28"/>
          <w:lang w:val="ru-RU"/>
        </w:rPr>
        <w:t>Развитие процессуальной науки и реформирование законодательства влекут за собой увеличение количественного состава видов гражданского судопроизводства.</w:t>
      </w:r>
    </w:p>
    <w:p w:rsidR="00EB1FBB" w:rsidRDefault="00EB1FBB" w:rsidP="00AE4A5C">
      <w:pPr>
        <w:widowControl/>
        <w:spacing w:line="360" w:lineRule="auto"/>
        <w:ind w:firstLine="709"/>
        <w:rPr>
          <w:sz w:val="28"/>
          <w:szCs w:val="28"/>
          <w:lang w:val="ru-RU"/>
        </w:rPr>
      </w:pPr>
      <w:r w:rsidRPr="00AE4A5C">
        <w:rPr>
          <w:sz w:val="28"/>
          <w:szCs w:val="28"/>
          <w:lang w:val="ru-RU"/>
        </w:rPr>
        <w:t>В гражданском процессуальном законодательстве на протяжении продолжительного времени закрепля</w:t>
      </w:r>
      <w:r w:rsidRPr="00AE4A5C">
        <w:rPr>
          <w:sz w:val="28"/>
          <w:szCs w:val="28"/>
          <w:lang w:val="ru-RU"/>
        </w:rPr>
        <w:softHyphen/>
        <w:t>лась конструкция нескольких форм гражданского су</w:t>
      </w:r>
      <w:r w:rsidRPr="00AE4A5C">
        <w:rPr>
          <w:sz w:val="28"/>
          <w:szCs w:val="28"/>
          <w:lang w:val="ru-RU"/>
        </w:rPr>
        <w:softHyphen/>
        <w:t>допроизводства — спорного (искового) и особого поряд</w:t>
      </w:r>
      <w:r w:rsidRPr="00AE4A5C">
        <w:rPr>
          <w:sz w:val="28"/>
          <w:szCs w:val="28"/>
          <w:lang w:val="ru-RU"/>
        </w:rPr>
        <w:softHyphen/>
        <w:t xml:space="preserve">ка гражданского процесса, вызванного необходимостью формулирования специальных процессуальных норм. </w:t>
      </w:r>
    </w:p>
    <w:p w:rsidR="00EB1FBB" w:rsidRPr="008A058D" w:rsidRDefault="00EB1FBB" w:rsidP="008A058D">
      <w:pPr>
        <w:keepNext/>
        <w:shd w:val="clear" w:color="auto" w:fill="FFFFFF"/>
        <w:spacing w:line="360" w:lineRule="auto"/>
        <w:ind w:firstLine="709"/>
        <w:jc w:val="both"/>
        <w:rPr>
          <w:sz w:val="28"/>
          <w:szCs w:val="28"/>
          <w:lang w:val="ru-RU"/>
        </w:rPr>
      </w:pPr>
      <w:r w:rsidRPr="008A058D">
        <w:rPr>
          <w:bCs/>
          <w:sz w:val="28"/>
          <w:szCs w:val="28"/>
          <w:lang w:val="ru-RU"/>
        </w:rPr>
        <w:t>Особое производство</w:t>
      </w:r>
      <w:r w:rsidRPr="008A058D">
        <w:rPr>
          <w:sz w:val="28"/>
          <w:szCs w:val="28"/>
          <w:lang w:val="ru-RU"/>
        </w:rPr>
        <w:t xml:space="preserve"> характеризуется отсутствием спора о праве. Предметом защиты выступает не нарушенное или оспоренное право, а охраняемый законом интерес заявителя. </w:t>
      </w:r>
    </w:p>
    <w:p w:rsidR="00EB1FBB" w:rsidRPr="00AE4A5C" w:rsidRDefault="00EB1FBB" w:rsidP="00AE4A5C">
      <w:pPr>
        <w:widowControl/>
        <w:spacing w:line="360" w:lineRule="auto"/>
        <w:ind w:firstLine="709"/>
        <w:rPr>
          <w:sz w:val="28"/>
          <w:szCs w:val="28"/>
          <w:lang w:val="ru-RU"/>
        </w:rPr>
      </w:pPr>
      <w:r w:rsidRPr="00AE4A5C">
        <w:rPr>
          <w:sz w:val="28"/>
          <w:szCs w:val="28"/>
          <w:lang w:val="ru-RU"/>
        </w:rPr>
        <w:t>Историко-правовой аспект особого производства позволяет говорить о том, что предмет судебной деятельности в делах, охватываемых особым производ</w:t>
      </w:r>
      <w:r w:rsidRPr="00AE4A5C">
        <w:rPr>
          <w:sz w:val="28"/>
          <w:szCs w:val="28"/>
          <w:lang w:val="ru-RU"/>
        </w:rPr>
        <w:softHyphen/>
        <w:t>ством, различный. В одном случае суд придавал доку</w:t>
      </w:r>
      <w:r w:rsidRPr="00AE4A5C">
        <w:rPr>
          <w:sz w:val="28"/>
          <w:szCs w:val="28"/>
          <w:lang w:val="ru-RU"/>
        </w:rPr>
        <w:softHyphen/>
        <w:t>менту исполнительную силу — при выдаче судебных приказов; в другом — давал разрешение на обращение взыскания в случае недоимки на такие специфические объекты, как текущие счета и вклады в кредитных учреждениях; в третьем — устанавливал факт принад</w:t>
      </w:r>
      <w:r w:rsidRPr="00AE4A5C">
        <w:rPr>
          <w:sz w:val="28"/>
          <w:szCs w:val="28"/>
          <w:lang w:val="ru-RU"/>
        </w:rPr>
        <w:softHyphen/>
        <w:t>лежности заявителя к религиозной секте и освобождал от выполнения государственной обязанности — обяза</w:t>
      </w:r>
      <w:r w:rsidRPr="00AE4A5C">
        <w:rPr>
          <w:sz w:val="28"/>
          <w:szCs w:val="28"/>
          <w:lang w:val="ru-RU"/>
        </w:rPr>
        <w:softHyphen/>
        <w:t>тельной воинской службы.</w:t>
      </w:r>
    </w:p>
    <w:p w:rsidR="00EB1FBB" w:rsidRPr="0013123A" w:rsidRDefault="00EB1FBB" w:rsidP="00AE4A5C">
      <w:pPr>
        <w:widowControl/>
        <w:shd w:val="clear" w:color="auto" w:fill="FFFFFF"/>
        <w:adjustRightInd w:val="0"/>
        <w:spacing w:line="360" w:lineRule="auto"/>
        <w:ind w:firstLine="709"/>
        <w:rPr>
          <w:sz w:val="28"/>
          <w:szCs w:val="28"/>
          <w:lang w:val="ru-RU"/>
        </w:rPr>
      </w:pPr>
      <w:r w:rsidRPr="00AE4A5C">
        <w:rPr>
          <w:sz w:val="28"/>
          <w:szCs w:val="28"/>
          <w:lang w:val="ru-RU"/>
        </w:rPr>
        <w:t xml:space="preserve">Особым производством является вид гражданского судопроизводства, отличающийся от искового отсутствием спора о праве и, как следствие этого, отсутствием спорящих сторон с противоположными юридическими интересами. </w:t>
      </w: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pPr>
        <w:rPr>
          <w:lang w:val="ru-RU"/>
        </w:rPr>
      </w:pPr>
    </w:p>
    <w:p w:rsidR="00EB1FBB" w:rsidRDefault="00EB1FBB" w:rsidP="00DB5D97">
      <w:pPr>
        <w:pStyle w:val="1"/>
        <w:rPr>
          <w:lang w:val="ru-RU"/>
        </w:rPr>
      </w:pPr>
      <w:bookmarkStart w:id="13" w:name="_Toc282778361"/>
      <w:r w:rsidRPr="001949FA">
        <w:rPr>
          <w:lang w:val="ru-RU"/>
        </w:rPr>
        <w:t>Список использованной литературы</w:t>
      </w:r>
      <w:bookmarkEnd w:id="13"/>
    </w:p>
    <w:p w:rsidR="00EB1FBB" w:rsidRPr="001949FA" w:rsidRDefault="00EB1FBB">
      <w:pPr>
        <w:rPr>
          <w:rFonts w:ascii="Arial" w:hAnsi="Arial" w:cs="Arial"/>
          <w:b/>
          <w:sz w:val="32"/>
          <w:szCs w:val="32"/>
          <w:lang w:val="ru-RU"/>
        </w:rPr>
      </w:pPr>
    </w:p>
    <w:p w:rsidR="00EB1FBB" w:rsidRPr="00A726C6" w:rsidRDefault="00EB1FBB" w:rsidP="00B53516">
      <w:pPr>
        <w:pStyle w:val="11"/>
        <w:numPr>
          <w:ilvl w:val="0"/>
          <w:numId w:val="16"/>
        </w:numPr>
        <w:shd w:val="clear" w:color="auto" w:fill="FFFFFF"/>
        <w:spacing w:line="360" w:lineRule="auto"/>
        <w:jc w:val="both"/>
        <w:rPr>
          <w:sz w:val="28"/>
          <w:szCs w:val="28"/>
          <w:lang w:val="ru-RU"/>
        </w:rPr>
      </w:pPr>
      <w:r>
        <w:rPr>
          <w:iCs/>
          <w:color w:val="000000"/>
          <w:sz w:val="28"/>
          <w:szCs w:val="28"/>
          <w:lang w:val="ru-RU"/>
        </w:rPr>
        <w:t xml:space="preserve">     </w:t>
      </w:r>
      <w:r w:rsidRPr="00A726C6">
        <w:rPr>
          <w:iCs/>
          <w:color w:val="000000"/>
          <w:sz w:val="28"/>
          <w:szCs w:val="28"/>
          <w:lang w:val="ru-RU"/>
        </w:rPr>
        <w:t>Викут М.А. Гражданско-процессуальное право. – М.:ЮРИСТЪ, 2004. – С. 61.</w:t>
      </w:r>
    </w:p>
    <w:p w:rsidR="00EB1FBB" w:rsidRPr="007F5736" w:rsidRDefault="00EB1FBB" w:rsidP="00B53516">
      <w:pPr>
        <w:pStyle w:val="11"/>
        <w:numPr>
          <w:ilvl w:val="0"/>
          <w:numId w:val="16"/>
        </w:numPr>
        <w:spacing w:line="360" w:lineRule="auto"/>
        <w:ind w:left="0" w:firstLine="0"/>
        <w:rPr>
          <w:sz w:val="28"/>
          <w:szCs w:val="28"/>
          <w:lang w:val="ru-RU"/>
        </w:rPr>
      </w:pPr>
      <w:r w:rsidRPr="007F5736">
        <w:rPr>
          <w:sz w:val="28"/>
          <w:szCs w:val="28"/>
          <w:lang w:val="ru-RU"/>
        </w:rPr>
        <w:t>Гражданский кодекс Республики Беларусь: Текст Кодекса по состоянию на 20 авг. 2006 г. – Минск: Амалфея, 2006. – 672 с.</w:t>
      </w:r>
    </w:p>
    <w:p w:rsidR="00EB1FBB" w:rsidRPr="007F5736" w:rsidRDefault="00EB1FBB" w:rsidP="00B53516">
      <w:pPr>
        <w:pStyle w:val="11"/>
        <w:numPr>
          <w:ilvl w:val="0"/>
          <w:numId w:val="16"/>
        </w:numPr>
        <w:spacing w:line="360" w:lineRule="auto"/>
        <w:ind w:left="0" w:firstLine="0"/>
        <w:rPr>
          <w:sz w:val="28"/>
          <w:szCs w:val="28"/>
          <w:lang w:val="ru-RU"/>
        </w:rPr>
      </w:pPr>
      <w:r w:rsidRPr="007F5736">
        <w:rPr>
          <w:sz w:val="28"/>
          <w:szCs w:val="28"/>
          <w:lang w:val="ru-RU"/>
        </w:rPr>
        <w:t>Гражданский процессуальный кодекс Республики Беларусь. – Мн.: Ураджай, 2001. – 286 с.</w:t>
      </w:r>
    </w:p>
    <w:p w:rsidR="00EB1FBB" w:rsidRPr="007F5736" w:rsidRDefault="00EB1FBB" w:rsidP="00B53516">
      <w:pPr>
        <w:pStyle w:val="aa"/>
        <w:numPr>
          <w:ilvl w:val="0"/>
          <w:numId w:val="16"/>
        </w:numPr>
        <w:spacing w:line="360" w:lineRule="auto"/>
        <w:ind w:left="0" w:firstLine="0"/>
        <w:rPr>
          <w:sz w:val="28"/>
          <w:szCs w:val="28"/>
        </w:rPr>
      </w:pPr>
      <w:r w:rsidRPr="007F5736">
        <w:rPr>
          <w:sz w:val="28"/>
          <w:szCs w:val="28"/>
        </w:rPr>
        <w:t>Гражданский процесс Чорнооченко С.</w:t>
      </w:r>
      <w:r>
        <w:rPr>
          <w:sz w:val="28"/>
          <w:szCs w:val="28"/>
        </w:rPr>
        <w:t>И</w:t>
      </w:r>
      <w:r w:rsidRPr="007F5736">
        <w:rPr>
          <w:sz w:val="28"/>
          <w:szCs w:val="28"/>
        </w:rPr>
        <w:t>. Учебное пособие. — Киев: Центр учебной литературы, 2004</w:t>
      </w:r>
    </w:p>
    <w:p w:rsidR="00EB1FBB" w:rsidRDefault="00EB1FBB" w:rsidP="00B53516">
      <w:pPr>
        <w:pStyle w:val="aa"/>
        <w:numPr>
          <w:ilvl w:val="0"/>
          <w:numId w:val="16"/>
        </w:numPr>
        <w:spacing w:line="360" w:lineRule="auto"/>
        <w:ind w:left="0" w:firstLine="0"/>
        <w:rPr>
          <w:sz w:val="28"/>
          <w:szCs w:val="28"/>
        </w:rPr>
      </w:pPr>
      <w:r w:rsidRPr="00D50BF3">
        <w:rPr>
          <w:sz w:val="28"/>
          <w:szCs w:val="28"/>
        </w:rPr>
        <w:t>Гражданский процесс  / Отв. ред. Ю. С. Червоный - М: 2003</w:t>
      </w:r>
    </w:p>
    <w:p w:rsidR="00EB1FBB" w:rsidRPr="00B53516" w:rsidRDefault="00EB1FBB" w:rsidP="00B53516">
      <w:pPr>
        <w:pStyle w:val="aa"/>
        <w:numPr>
          <w:ilvl w:val="0"/>
          <w:numId w:val="16"/>
        </w:numPr>
        <w:spacing w:line="360" w:lineRule="auto"/>
        <w:rPr>
          <w:sz w:val="28"/>
          <w:szCs w:val="28"/>
        </w:rPr>
      </w:pPr>
      <w:r w:rsidRPr="00702656">
        <w:rPr>
          <w:sz w:val="28"/>
          <w:szCs w:val="28"/>
        </w:rPr>
        <w:t>Гражданское процессуальное право: Учебное пособие / За общей редакцией С.С. Бычковой. – К.: Атика, 2006, с. 129</w:t>
      </w:r>
    </w:p>
    <w:p w:rsidR="00EB1FBB" w:rsidRPr="00B53516" w:rsidRDefault="00EB1FBB" w:rsidP="00B53516">
      <w:pPr>
        <w:pStyle w:val="aa"/>
        <w:numPr>
          <w:ilvl w:val="0"/>
          <w:numId w:val="16"/>
        </w:numPr>
        <w:spacing w:line="360" w:lineRule="auto"/>
        <w:ind w:left="0" w:firstLine="0"/>
        <w:rPr>
          <w:sz w:val="28"/>
          <w:szCs w:val="28"/>
        </w:rPr>
      </w:pPr>
      <w:r w:rsidRPr="007F5736">
        <w:rPr>
          <w:sz w:val="28"/>
          <w:szCs w:val="28"/>
        </w:rPr>
        <w:t>Килимник Е. Понятие особого производства в гражданском процессе // Закон и бизнес. – 1999. - № 11. – с. 11.</w:t>
      </w:r>
    </w:p>
    <w:p w:rsidR="00EB1FBB" w:rsidRDefault="00EB1FBB" w:rsidP="00B53516">
      <w:pPr>
        <w:pStyle w:val="aa"/>
        <w:numPr>
          <w:ilvl w:val="0"/>
          <w:numId w:val="16"/>
        </w:numPr>
        <w:spacing w:line="360" w:lineRule="auto"/>
        <w:ind w:left="0" w:firstLine="0"/>
        <w:rPr>
          <w:sz w:val="28"/>
          <w:szCs w:val="28"/>
        </w:rPr>
      </w:pPr>
      <w:r w:rsidRPr="00600ABE">
        <w:rPr>
          <w:sz w:val="28"/>
          <w:szCs w:val="28"/>
        </w:rPr>
        <w:t>Лебедева Е.Л. Гражданско-процессуальное</w:t>
      </w:r>
      <w:r>
        <w:rPr>
          <w:sz w:val="28"/>
          <w:szCs w:val="28"/>
        </w:rPr>
        <w:t xml:space="preserve"> </w:t>
      </w:r>
      <w:r w:rsidRPr="00600ABE">
        <w:rPr>
          <w:sz w:val="28"/>
          <w:szCs w:val="28"/>
        </w:rPr>
        <w:t>право. М., 2009. - 321 с.</w:t>
      </w:r>
    </w:p>
    <w:p w:rsidR="00EB1FBB" w:rsidRDefault="00EB1FBB" w:rsidP="00B53516">
      <w:pPr>
        <w:pStyle w:val="aa"/>
        <w:numPr>
          <w:ilvl w:val="0"/>
          <w:numId w:val="16"/>
        </w:numPr>
        <w:spacing w:line="360" w:lineRule="auto"/>
        <w:ind w:left="0" w:firstLine="0"/>
        <w:rPr>
          <w:sz w:val="28"/>
          <w:szCs w:val="28"/>
        </w:rPr>
      </w:pPr>
      <w:r w:rsidRPr="00D50BF3">
        <w:rPr>
          <w:sz w:val="28"/>
          <w:szCs w:val="28"/>
        </w:rPr>
        <w:t>Несмашный Д. Принципы гражданского судопроизводства // Государство и право. – 1997. - № 11. – с. 1</w:t>
      </w:r>
    </w:p>
    <w:p w:rsidR="00EB1FBB" w:rsidRPr="00702656" w:rsidRDefault="00EB1FBB" w:rsidP="00B53516">
      <w:pPr>
        <w:pStyle w:val="aa"/>
        <w:numPr>
          <w:ilvl w:val="0"/>
          <w:numId w:val="16"/>
        </w:numPr>
        <w:spacing w:line="360" w:lineRule="auto"/>
        <w:rPr>
          <w:sz w:val="28"/>
          <w:szCs w:val="28"/>
        </w:rPr>
      </w:pPr>
      <w:r>
        <w:rPr>
          <w:sz w:val="28"/>
          <w:szCs w:val="28"/>
        </w:rPr>
        <w:t xml:space="preserve">     </w:t>
      </w:r>
      <w:r w:rsidRPr="00702656">
        <w:rPr>
          <w:sz w:val="28"/>
          <w:szCs w:val="28"/>
        </w:rPr>
        <w:t>Прядко Д. Новая реформа гражданского процесса // Юридический журнал, 2005 № 11, с. 11</w:t>
      </w:r>
    </w:p>
    <w:p w:rsidR="00EB1FBB" w:rsidRPr="00D85FDD" w:rsidRDefault="00EB1FBB" w:rsidP="00B53516">
      <w:pPr>
        <w:pStyle w:val="aa"/>
        <w:numPr>
          <w:ilvl w:val="0"/>
          <w:numId w:val="16"/>
        </w:numPr>
        <w:spacing w:line="360" w:lineRule="auto"/>
        <w:ind w:left="0" w:firstLine="0"/>
        <w:rPr>
          <w:sz w:val="28"/>
          <w:szCs w:val="28"/>
        </w:rPr>
      </w:pPr>
      <w:r w:rsidRPr="00D85FDD">
        <w:rPr>
          <w:sz w:val="28"/>
          <w:szCs w:val="28"/>
        </w:rPr>
        <w:t>Штефан М.Й. Гражданский процесс. – М., - 1997 – с. 465.</w:t>
      </w:r>
    </w:p>
    <w:p w:rsidR="00EB1FBB" w:rsidRPr="00D50BF3" w:rsidRDefault="00EB1FBB" w:rsidP="00B53516">
      <w:pPr>
        <w:pStyle w:val="aa"/>
        <w:spacing w:line="360" w:lineRule="auto"/>
        <w:ind w:left="924" w:firstLine="567"/>
        <w:rPr>
          <w:sz w:val="28"/>
          <w:szCs w:val="28"/>
        </w:rPr>
      </w:pPr>
    </w:p>
    <w:p w:rsidR="00EB1FBB" w:rsidRPr="007F5736" w:rsidRDefault="00EB1FBB" w:rsidP="00702656">
      <w:pPr>
        <w:pStyle w:val="11"/>
        <w:spacing w:line="360" w:lineRule="auto"/>
        <w:ind w:left="357"/>
        <w:rPr>
          <w:sz w:val="28"/>
          <w:szCs w:val="28"/>
          <w:lang w:val="ru-RU"/>
        </w:rPr>
      </w:pPr>
      <w:bookmarkStart w:id="14" w:name="_GoBack"/>
      <w:bookmarkEnd w:id="14"/>
    </w:p>
    <w:sectPr w:rsidR="00EB1FBB" w:rsidRPr="007F5736" w:rsidSect="00916BF7">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FBB" w:rsidRDefault="00EB1FBB" w:rsidP="00A51DC1">
      <w:r>
        <w:separator/>
      </w:r>
    </w:p>
  </w:endnote>
  <w:endnote w:type="continuationSeparator" w:id="0">
    <w:p w:rsidR="00EB1FBB" w:rsidRDefault="00EB1FBB" w:rsidP="00A5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FBB" w:rsidRDefault="00EB1FBB" w:rsidP="00A51DC1">
      <w:r>
        <w:separator/>
      </w:r>
    </w:p>
  </w:footnote>
  <w:footnote w:type="continuationSeparator" w:id="0">
    <w:p w:rsidR="00EB1FBB" w:rsidRDefault="00EB1FBB" w:rsidP="00A51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FBB" w:rsidRDefault="00EB1FBB">
    <w:pPr>
      <w:pStyle w:val="a6"/>
      <w:jc w:val="right"/>
    </w:pPr>
    <w:r>
      <w:fldChar w:fldCharType="begin"/>
    </w:r>
    <w:r>
      <w:instrText xml:space="preserve"> PAGE   \* MERGEFORMAT </w:instrText>
    </w:r>
    <w:r>
      <w:fldChar w:fldCharType="separate"/>
    </w:r>
    <w:r w:rsidR="00876A40">
      <w:rPr>
        <w:noProof/>
      </w:rPr>
      <w:t>1</w:t>
    </w:r>
    <w:r>
      <w:fldChar w:fldCharType="end"/>
    </w:r>
  </w:p>
  <w:p w:rsidR="00EB1FBB" w:rsidRDefault="00EB1FB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0586A"/>
    <w:multiLevelType w:val="hybridMultilevel"/>
    <w:tmpl w:val="C36470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F861742"/>
    <w:multiLevelType w:val="hybridMultilevel"/>
    <w:tmpl w:val="FDBEE5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00477A3"/>
    <w:multiLevelType w:val="hybridMultilevel"/>
    <w:tmpl w:val="CE5EA9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37735AC"/>
    <w:multiLevelType w:val="hybridMultilevel"/>
    <w:tmpl w:val="1A441C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087F2E"/>
    <w:multiLevelType w:val="hybridMultilevel"/>
    <w:tmpl w:val="9DD6C3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F57538D"/>
    <w:multiLevelType w:val="hybridMultilevel"/>
    <w:tmpl w:val="9DEC0F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6314391"/>
    <w:multiLevelType w:val="hybridMultilevel"/>
    <w:tmpl w:val="CFF68A82"/>
    <w:lvl w:ilvl="0" w:tplc="C1A8C20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37F9045B"/>
    <w:multiLevelType w:val="hybridMultilevel"/>
    <w:tmpl w:val="73E6A1DA"/>
    <w:lvl w:ilvl="0" w:tplc="3A760FE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42FF61C7"/>
    <w:multiLevelType w:val="hybridMultilevel"/>
    <w:tmpl w:val="F45858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35A0754"/>
    <w:multiLevelType w:val="hybridMultilevel"/>
    <w:tmpl w:val="97CCED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A962EFE"/>
    <w:multiLevelType w:val="hybridMultilevel"/>
    <w:tmpl w:val="6AC43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E064DCF"/>
    <w:multiLevelType w:val="hybridMultilevel"/>
    <w:tmpl w:val="5BF898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1833914"/>
    <w:multiLevelType w:val="hybridMultilevel"/>
    <w:tmpl w:val="06DED4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2BD3F01"/>
    <w:multiLevelType w:val="hybridMultilevel"/>
    <w:tmpl w:val="785CC402"/>
    <w:lvl w:ilvl="0" w:tplc="0419000F">
      <w:start w:val="1"/>
      <w:numFmt w:val="decimal"/>
      <w:lvlText w:val="%1."/>
      <w:lvlJc w:val="left"/>
      <w:pPr>
        <w:tabs>
          <w:tab w:val="num" w:pos="1778"/>
        </w:tabs>
        <w:ind w:left="1778"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6FEE3FF5"/>
    <w:multiLevelType w:val="hybridMultilevel"/>
    <w:tmpl w:val="B178E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3D50E9E"/>
    <w:multiLevelType w:val="hybridMultilevel"/>
    <w:tmpl w:val="918E5E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B2914EC"/>
    <w:multiLevelType w:val="hybridMultilevel"/>
    <w:tmpl w:val="1A743E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D724345"/>
    <w:multiLevelType w:val="hybridMultilevel"/>
    <w:tmpl w:val="2012D5A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num w:numId="1">
    <w:abstractNumId w:val="13"/>
  </w:num>
  <w:num w:numId="2">
    <w:abstractNumId w:val="4"/>
  </w:num>
  <w:num w:numId="3">
    <w:abstractNumId w:val="3"/>
  </w:num>
  <w:num w:numId="4">
    <w:abstractNumId w:val="6"/>
  </w:num>
  <w:num w:numId="5">
    <w:abstractNumId w:val="2"/>
  </w:num>
  <w:num w:numId="6">
    <w:abstractNumId w:val="12"/>
  </w:num>
  <w:num w:numId="7">
    <w:abstractNumId w:val="0"/>
  </w:num>
  <w:num w:numId="8">
    <w:abstractNumId w:val="8"/>
  </w:num>
  <w:num w:numId="9">
    <w:abstractNumId w:val="9"/>
  </w:num>
  <w:num w:numId="10">
    <w:abstractNumId w:val="16"/>
  </w:num>
  <w:num w:numId="11">
    <w:abstractNumId w:val="1"/>
  </w:num>
  <w:num w:numId="12">
    <w:abstractNumId w:val="7"/>
  </w:num>
  <w:num w:numId="13">
    <w:abstractNumId w:val="5"/>
  </w:num>
  <w:num w:numId="14">
    <w:abstractNumId w:val="15"/>
  </w:num>
  <w:num w:numId="15">
    <w:abstractNumId w:val="14"/>
  </w:num>
  <w:num w:numId="16">
    <w:abstractNumId w:val="17"/>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DC8"/>
    <w:rsid w:val="00091D7B"/>
    <w:rsid w:val="000C740C"/>
    <w:rsid w:val="000E5FE4"/>
    <w:rsid w:val="000F7E9D"/>
    <w:rsid w:val="0013123A"/>
    <w:rsid w:val="00160E19"/>
    <w:rsid w:val="001949FA"/>
    <w:rsid w:val="00203F6E"/>
    <w:rsid w:val="00256B9C"/>
    <w:rsid w:val="00276F14"/>
    <w:rsid w:val="00285068"/>
    <w:rsid w:val="00291516"/>
    <w:rsid w:val="002D134C"/>
    <w:rsid w:val="002D13EA"/>
    <w:rsid w:val="002E6B18"/>
    <w:rsid w:val="002F65C7"/>
    <w:rsid w:val="003901C8"/>
    <w:rsid w:val="00390B53"/>
    <w:rsid w:val="003A473C"/>
    <w:rsid w:val="003B699A"/>
    <w:rsid w:val="003C7F2B"/>
    <w:rsid w:val="003F5291"/>
    <w:rsid w:val="0042476D"/>
    <w:rsid w:val="004367CB"/>
    <w:rsid w:val="004531D6"/>
    <w:rsid w:val="00494D2A"/>
    <w:rsid w:val="00523D6F"/>
    <w:rsid w:val="005305DF"/>
    <w:rsid w:val="00554C83"/>
    <w:rsid w:val="00576025"/>
    <w:rsid w:val="005C1B46"/>
    <w:rsid w:val="005C4500"/>
    <w:rsid w:val="00600ABE"/>
    <w:rsid w:val="00654DC8"/>
    <w:rsid w:val="006D3C02"/>
    <w:rsid w:val="00702656"/>
    <w:rsid w:val="0070722F"/>
    <w:rsid w:val="00713FA2"/>
    <w:rsid w:val="0072079F"/>
    <w:rsid w:val="00733446"/>
    <w:rsid w:val="00754084"/>
    <w:rsid w:val="007B2AEE"/>
    <w:rsid w:val="007C21C9"/>
    <w:rsid w:val="007F5736"/>
    <w:rsid w:val="00822043"/>
    <w:rsid w:val="008358FB"/>
    <w:rsid w:val="0086339C"/>
    <w:rsid w:val="00865F5D"/>
    <w:rsid w:val="00875900"/>
    <w:rsid w:val="00876A40"/>
    <w:rsid w:val="008A058D"/>
    <w:rsid w:val="008D1F60"/>
    <w:rsid w:val="009167C2"/>
    <w:rsid w:val="00916BF7"/>
    <w:rsid w:val="0097369A"/>
    <w:rsid w:val="009949FC"/>
    <w:rsid w:val="009A5D22"/>
    <w:rsid w:val="00A43EE0"/>
    <w:rsid w:val="00A44EBB"/>
    <w:rsid w:val="00A51DC1"/>
    <w:rsid w:val="00A618B4"/>
    <w:rsid w:val="00A726C6"/>
    <w:rsid w:val="00AE4A5C"/>
    <w:rsid w:val="00B0596E"/>
    <w:rsid w:val="00B17836"/>
    <w:rsid w:val="00B53516"/>
    <w:rsid w:val="00C026F4"/>
    <w:rsid w:val="00C1376B"/>
    <w:rsid w:val="00C61E22"/>
    <w:rsid w:val="00CC7284"/>
    <w:rsid w:val="00D42DBB"/>
    <w:rsid w:val="00D50BF3"/>
    <w:rsid w:val="00D748E3"/>
    <w:rsid w:val="00D85FDD"/>
    <w:rsid w:val="00DB5D97"/>
    <w:rsid w:val="00DE6FE3"/>
    <w:rsid w:val="00E03CAF"/>
    <w:rsid w:val="00E139DC"/>
    <w:rsid w:val="00E1793A"/>
    <w:rsid w:val="00E70FDA"/>
    <w:rsid w:val="00E730A2"/>
    <w:rsid w:val="00E771A5"/>
    <w:rsid w:val="00EB1FBB"/>
    <w:rsid w:val="00EC725C"/>
    <w:rsid w:val="00F134DF"/>
    <w:rsid w:val="00F24721"/>
    <w:rsid w:val="00F4183E"/>
    <w:rsid w:val="00F55F87"/>
    <w:rsid w:val="00F56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3F423E-6B7A-40A2-ACB5-5DD66AF3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DC8"/>
    <w:pPr>
      <w:widowControl w:val="0"/>
      <w:autoSpaceDE w:val="0"/>
      <w:autoSpaceDN w:val="0"/>
    </w:pPr>
    <w:rPr>
      <w:rFonts w:ascii="Times New Roman" w:hAnsi="Times New Roman"/>
      <w:lang w:val="en-US"/>
    </w:rPr>
  </w:style>
  <w:style w:type="paragraph" w:styleId="1">
    <w:name w:val="heading 1"/>
    <w:basedOn w:val="a"/>
    <w:next w:val="a"/>
    <w:link w:val="10"/>
    <w:qFormat/>
    <w:rsid w:val="00AE4A5C"/>
    <w:pPr>
      <w:keepNext/>
      <w:keepLines/>
      <w:spacing w:before="480"/>
      <w:jc w:val="both"/>
      <w:outlineLvl w:val="0"/>
    </w:pPr>
    <w:rPr>
      <w:rFonts w:ascii="Arial" w:hAnsi="Arial"/>
      <w:b/>
      <w:bCs/>
      <w:sz w:val="32"/>
      <w:szCs w:val="28"/>
    </w:rPr>
  </w:style>
  <w:style w:type="paragraph" w:styleId="2">
    <w:name w:val="heading 2"/>
    <w:basedOn w:val="a"/>
    <w:next w:val="a"/>
    <w:link w:val="20"/>
    <w:qFormat/>
    <w:rsid w:val="008358FB"/>
    <w:pPr>
      <w:keepNext/>
      <w:widowControl/>
      <w:autoSpaceDE/>
      <w:autoSpaceDN/>
      <w:ind w:left="851" w:hanging="851"/>
      <w:jc w:val="both"/>
      <w:outlineLvl w:val="1"/>
    </w:pPr>
    <w:rPr>
      <w:rFonts w:ascii="Arial" w:eastAsia="Arial Unicode MS" w:hAnsi="Arial"/>
      <w:b/>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54DC8"/>
    <w:pPr>
      <w:widowControl/>
      <w:autoSpaceDE/>
      <w:autoSpaceDN/>
      <w:jc w:val="center"/>
    </w:pPr>
    <w:rPr>
      <w:rFonts w:ascii="Arial" w:hAnsi="Arial"/>
      <w:b/>
      <w:sz w:val="32"/>
      <w:lang w:val="ru-RU"/>
    </w:rPr>
  </w:style>
  <w:style w:type="character" w:customStyle="1" w:styleId="a4">
    <w:name w:val="Название Знак"/>
    <w:basedOn w:val="a0"/>
    <w:link w:val="a3"/>
    <w:locked/>
    <w:rsid w:val="00654DC8"/>
    <w:rPr>
      <w:rFonts w:ascii="Arial" w:hAnsi="Arial" w:cs="Times New Roman"/>
      <w:b/>
      <w:sz w:val="20"/>
      <w:szCs w:val="20"/>
      <w:lang w:val="x-none" w:eastAsia="ru-RU"/>
    </w:rPr>
  </w:style>
  <w:style w:type="character" w:customStyle="1" w:styleId="20">
    <w:name w:val="Заголовок 2 Знак"/>
    <w:basedOn w:val="a0"/>
    <w:link w:val="2"/>
    <w:locked/>
    <w:rsid w:val="008358FB"/>
    <w:rPr>
      <w:rFonts w:ascii="Arial" w:eastAsia="Arial Unicode MS" w:hAnsi="Arial" w:cs="Times New Roman"/>
      <w:b/>
      <w:sz w:val="20"/>
      <w:szCs w:val="20"/>
      <w:lang w:val="x-none" w:eastAsia="ru-RU"/>
    </w:rPr>
  </w:style>
  <w:style w:type="paragraph" w:customStyle="1" w:styleId="11">
    <w:name w:val="Абзац списка1"/>
    <w:basedOn w:val="a"/>
    <w:rsid w:val="005C4500"/>
    <w:pPr>
      <w:ind w:left="720"/>
      <w:contextualSpacing/>
    </w:pPr>
  </w:style>
  <w:style w:type="character" w:styleId="a5">
    <w:name w:val="Hyperlink"/>
    <w:basedOn w:val="a0"/>
    <w:rsid w:val="008358FB"/>
    <w:rPr>
      <w:rFonts w:cs="Times New Roman"/>
      <w:color w:val="0000FF"/>
      <w:u w:val="single"/>
    </w:rPr>
  </w:style>
  <w:style w:type="paragraph" w:styleId="12">
    <w:name w:val="toc 1"/>
    <w:basedOn w:val="a"/>
    <w:next w:val="a"/>
    <w:autoRedefine/>
    <w:rsid w:val="008358FB"/>
    <w:pPr>
      <w:spacing w:after="100"/>
      <w:jc w:val="both"/>
    </w:pPr>
    <w:rPr>
      <w:rFonts w:ascii="Arial" w:hAnsi="Arial"/>
      <w:b/>
      <w:sz w:val="32"/>
    </w:rPr>
  </w:style>
  <w:style w:type="paragraph" w:styleId="21">
    <w:name w:val="toc 2"/>
    <w:basedOn w:val="a"/>
    <w:next w:val="a"/>
    <w:autoRedefine/>
    <w:rsid w:val="009A5D22"/>
    <w:pPr>
      <w:tabs>
        <w:tab w:val="right" w:leader="dot" w:pos="9628"/>
      </w:tabs>
      <w:spacing w:after="100" w:line="360" w:lineRule="auto"/>
      <w:jc w:val="both"/>
    </w:pPr>
    <w:rPr>
      <w:rFonts w:ascii="Arial" w:hAnsi="Arial"/>
      <w:b/>
      <w:sz w:val="28"/>
    </w:rPr>
  </w:style>
  <w:style w:type="character" w:customStyle="1" w:styleId="10">
    <w:name w:val="Заголовок 1 Знак"/>
    <w:basedOn w:val="a0"/>
    <w:link w:val="1"/>
    <w:locked/>
    <w:rsid w:val="00AE4A5C"/>
    <w:rPr>
      <w:rFonts w:ascii="Arial" w:hAnsi="Arial" w:cs="Times New Roman"/>
      <w:b/>
      <w:bCs/>
      <w:sz w:val="28"/>
      <w:szCs w:val="28"/>
      <w:lang w:val="en-US" w:eastAsia="ru-RU"/>
    </w:rPr>
  </w:style>
  <w:style w:type="paragraph" w:styleId="a6">
    <w:name w:val="header"/>
    <w:basedOn w:val="a"/>
    <w:link w:val="a7"/>
    <w:rsid w:val="00A51DC1"/>
    <w:pPr>
      <w:tabs>
        <w:tab w:val="center" w:pos="4677"/>
        <w:tab w:val="right" w:pos="9355"/>
      </w:tabs>
    </w:pPr>
  </w:style>
  <w:style w:type="character" w:customStyle="1" w:styleId="a7">
    <w:name w:val="Верхний колонтитул Знак"/>
    <w:basedOn w:val="a0"/>
    <w:link w:val="a6"/>
    <w:locked/>
    <w:rsid w:val="00A51DC1"/>
    <w:rPr>
      <w:rFonts w:ascii="Times New Roman" w:hAnsi="Times New Roman" w:cs="Times New Roman"/>
      <w:sz w:val="20"/>
      <w:szCs w:val="20"/>
      <w:lang w:val="en-US" w:eastAsia="ru-RU"/>
    </w:rPr>
  </w:style>
  <w:style w:type="paragraph" w:styleId="a8">
    <w:name w:val="footer"/>
    <w:basedOn w:val="a"/>
    <w:link w:val="a9"/>
    <w:semiHidden/>
    <w:rsid w:val="00A51DC1"/>
    <w:pPr>
      <w:tabs>
        <w:tab w:val="center" w:pos="4677"/>
        <w:tab w:val="right" w:pos="9355"/>
      </w:tabs>
    </w:pPr>
  </w:style>
  <w:style w:type="character" w:customStyle="1" w:styleId="a9">
    <w:name w:val="Нижний колонтитул Знак"/>
    <w:basedOn w:val="a0"/>
    <w:link w:val="a8"/>
    <w:semiHidden/>
    <w:locked/>
    <w:rsid w:val="00A51DC1"/>
    <w:rPr>
      <w:rFonts w:ascii="Times New Roman" w:hAnsi="Times New Roman" w:cs="Times New Roman"/>
      <w:sz w:val="20"/>
      <w:szCs w:val="20"/>
      <w:lang w:val="en-US" w:eastAsia="ru-RU"/>
    </w:rPr>
  </w:style>
  <w:style w:type="paragraph" w:styleId="aa">
    <w:name w:val="footnote text"/>
    <w:basedOn w:val="a"/>
    <w:link w:val="ab"/>
    <w:semiHidden/>
    <w:rsid w:val="007F5736"/>
    <w:pPr>
      <w:widowControl/>
      <w:autoSpaceDE/>
      <w:autoSpaceDN/>
    </w:pPr>
    <w:rPr>
      <w:lang w:val="ru-RU"/>
    </w:rPr>
  </w:style>
  <w:style w:type="character" w:customStyle="1" w:styleId="ab">
    <w:name w:val="Текст сноски Знак"/>
    <w:basedOn w:val="a0"/>
    <w:link w:val="aa"/>
    <w:semiHidden/>
    <w:locked/>
    <w:rsid w:val="007F5736"/>
    <w:rPr>
      <w:rFonts w:ascii="Times New Roman" w:hAnsi="Times New Roman" w:cs="Times New Roman"/>
      <w:sz w:val="20"/>
      <w:szCs w:val="20"/>
      <w:lang w:val="x-none" w:eastAsia="ru-RU"/>
    </w:rPr>
  </w:style>
  <w:style w:type="character" w:styleId="ac">
    <w:name w:val="footnote reference"/>
    <w:basedOn w:val="a0"/>
    <w:semiHidden/>
    <w:rsid w:val="007F573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Documents%20and%20Settings\user\&#1052;&#1086;&#1080;%20&#1076;&#1086;&#1082;&#1091;&#1084;&#1077;&#1085;&#1090;&#1099;\Local%20Settings\Temporary%20Internet%20Files\Content.IE5\IUZD9NHB\9859.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3535</Words>
  <Characters>20152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Microsoft</Company>
  <LinksUpToDate>false</LinksUpToDate>
  <CharactersWithSpaces>23640</CharactersWithSpaces>
  <SharedDoc>false</SharedDoc>
  <HLinks>
    <vt:vector size="78" baseType="variant">
      <vt:variant>
        <vt:i4>67372147</vt:i4>
      </vt:variant>
      <vt:variant>
        <vt:i4>75</vt:i4>
      </vt:variant>
      <vt:variant>
        <vt:i4>0</vt:i4>
      </vt:variant>
      <vt:variant>
        <vt:i4>5</vt:i4>
      </vt:variant>
      <vt:variant>
        <vt:lpwstr>../../../../../../../Documents and Settings/user/Мои документы/Local Settings/Temporary Internet Files/Content.IE5/IUZD9NHB/9859.doc</vt:lpwstr>
      </vt:variant>
      <vt:variant>
        <vt:lpwstr>_Toc137279924#_Toc137279924</vt:lpwstr>
      </vt:variant>
      <vt:variant>
        <vt:i4>1441844</vt:i4>
      </vt:variant>
      <vt:variant>
        <vt:i4>68</vt:i4>
      </vt:variant>
      <vt:variant>
        <vt:i4>0</vt:i4>
      </vt:variant>
      <vt:variant>
        <vt:i4>5</vt:i4>
      </vt:variant>
      <vt:variant>
        <vt:lpwstr/>
      </vt:variant>
      <vt:variant>
        <vt:lpwstr>_Toc282778361</vt:lpwstr>
      </vt:variant>
      <vt:variant>
        <vt:i4>1441844</vt:i4>
      </vt:variant>
      <vt:variant>
        <vt:i4>62</vt:i4>
      </vt:variant>
      <vt:variant>
        <vt:i4>0</vt:i4>
      </vt:variant>
      <vt:variant>
        <vt:i4>5</vt:i4>
      </vt:variant>
      <vt:variant>
        <vt:lpwstr/>
      </vt:variant>
      <vt:variant>
        <vt:lpwstr>_Toc282778360</vt:lpwstr>
      </vt:variant>
      <vt:variant>
        <vt:i4>1376308</vt:i4>
      </vt:variant>
      <vt:variant>
        <vt:i4>56</vt:i4>
      </vt:variant>
      <vt:variant>
        <vt:i4>0</vt:i4>
      </vt:variant>
      <vt:variant>
        <vt:i4>5</vt:i4>
      </vt:variant>
      <vt:variant>
        <vt:lpwstr/>
      </vt:variant>
      <vt:variant>
        <vt:lpwstr>_Toc282778359</vt:lpwstr>
      </vt:variant>
      <vt:variant>
        <vt:i4>1376308</vt:i4>
      </vt:variant>
      <vt:variant>
        <vt:i4>50</vt:i4>
      </vt:variant>
      <vt:variant>
        <vt:i4>0</vt:i4>
      </vt:variant>
      <vt:variant>
        <vt:i4>5</vt:i4>
      </vt:variant>
      <vt:variant>
        <vt:lpwstr/>
      </vt:variant>
      <vt:variant>
        <vt:lpwstr>_Toc282778358</vt:lpwstr>
      </vt:variant>
      <vt:variant>
        <vt:i4>1376308</vt:i4>
      </vt:variant>
      <vt:variant>
        <vt:i4>44</vt:i4>
      </vt:variant>
      <vt:variant>
        <vt:i4>0</vt:i4>
      </vt:variant>
      <vt:variant>
        <vt:i4>5</vt:i4>
      </vt:variant>
      <vt:variant>
        <vt:lpwstr/>
      </vt:variant>
      <vt:variant>
        <vt:lpwstr>_Toc282778357</vt:lpwstr>
      </vt:variant>
      <vt:variant>
        <vt:i4>1376308</vt:i4>
      </vt:variant>
      <vt:variant>
        <vt:i4>38</vt:i4>
      </vt:variant>
      <vt:variant>
        <vt:i4>0</vt:i4>
      </vt:variant>
      <vt:variant>
        <vt:i4>5</vt:i4>
      </vt:variant>
      <vt:variant>
        <vt:lpwstr/>
      </vt:variant>
      <vt:variant>
        <vt:lpwstr>_Toc282778356</vt:lpwstr>
      </vt:variant>
      <vt:variant>
        <vt:i4>1376308</vt:i4>
      </vt:variant>
      <vt:variant>
        <vt:i4>32</vt:i4>
      </vt:variant>
      <vt:variant>
        <vt:i4>0</vt:i4>
      </vt:variant>
      <vt:variant>
        <vt:i4>5</vt:i4>
      </vt:variant>
      <vt:variant>
        <vt:lpwstr/>
      </vt:variant>
      <vt:variant>
        <vt:lpwstr>_Toc282778355</vt:lpwstr>
      </vt:variant>
      <vt:variant>
        <vt:i4>1376308</vt:i4>
      </vt:variant>
      <vt:variant>
        <vt:i4>26</vt:i4>
      </vt:variant>
      <vt:variant>
        <vt:i4>0</vt:i4>
      </vt:variant>
      <vt:variant>
        <vt:i4>5</vt:i4>
      </vt:variant>
      <vt:variant>
        <vt:lpwstr/>
      </vt:variant>
      <vt:variant>
        <vt:lpwstr>_Toc282778354</vt:lpwstr>
      </vt:variant>
      <vt:variant>
        <vt:i4>1376308</vt:i4>
      </vt:variant>
      <vt:variant>
        <vt:i4>20</vt:i4>
      </vt:variant>
      <vt:variant>
        <vt:i4>0</vt:i4>
      </vt:variant>
      <vt:variant>
        <vt:i4>5</vt:i4>
      </vt:variant>
      <vt:variant>
        <vt:lpwstr/>
      </vt:variant>
      <vt:variant>
        <vt:lpwstr>_Toc282778353</vt:lpwstr>
      </vt:variant>
      <vt:variant>
        <vt:i4>1376308</vt:i4>
      </vt:variant>
      <vt:variant>
        <vt:i4>14</vt:i4>
      </vt:variant>
      <vt:variant>
        <vt:i4>0</vt:i4>
      </vt:variant>
      <vt:variant>
        <vt:i4>5</vt:i4>
      </vt:variant>
      <vt:variant>
        <vt:lpwstr/>
      </vt:variant>
      <vt:variant>
        <vt:lpwstr>_Toc282778352</vt:lpwstr>
      </vt:variant>
      <vt:variant>
        <vt:i4>1376308</vt:i4>
      </vt:variant>
      <vt:variant>
        <vt:i4>8</vt:i4>
      </vt:variant>
      <vt:variant>
        <vt:i4>0</vt:i4>
      </vt:variant>
      <vt:variant>
        <vt:i4>5</vt:i4>
      </vt:variant>
      <vt:variant>
        <vt:lpwstr/>
      </vt:variant>
      <vt:variant>
        <vt:lpwstr>_Toc282778351</vt:lpwstr>
      </vt:variant>
      <vt:variant>
        <vt:i4>1376308</vt:i4>
      </vt:variant>
      <vt:variant>
        <vt:i4>2</vt:i4>
      </vt:variant>
      <vt:variant>
        <vt:i4>0</vt:i4>
      </vt:variant>
      <vt:variant>
        <vt:i4>5</vt:i4>
      </vt:variant>
      <vt:variant>
        <vt:lpwstr/>
      </vt:variant>
      <vt:variant>
        <vt:lpwstr>_Toc282778350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Admin</dc:creator>
  <cp:keywords/>
  <dc:description/>
  <cp:lastModifiedBy>admin</cp:lastModifiedBy>
  <cp:revision>2</cp:revision>
  <cp:lastPrinted>2011-01-18T15:34:00Z</cp:lastPrinted>
  <dcterms:created xsi:type="dcterms:W3CDTF">2014-05-11T18:35:00Z</dcterms:created>
  <dcterms:modified xsi:type="dcterms:W3CDTF">2014-05-11T18:35:00Z</dcterms:modified>
</cp:coreProperties>
</file>