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FDB" w:rsidRDefault="003275DD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lang w:val="en-US"/>
        </w:rPr>
      </w:pPr>
      <w:r>
        <w:rPr>
          <w:b/>
          <w:bCs/>
          <w:sz w:val="28"/>
        </w:rPr>
        <w:t>Содержание</w:t>
      </w:r>
    </w:p>
    <w:p w:rsidR="00D82FDB" w:rsidRDefault="00D82FDB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075"/>
        <w:gridCol w:w="496"/>
      </w:tblGrid>
      <w:tr w:rsidR="00D82FDB">
        <w:tc>
          <w:tcPr>
            <w:tcW w:w="9108" w:type="dxa"/>
          </w:tcPr>
          <w:p w:rsidR="00D82FDB" w:rsidRDefault="003275DD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Введение_______________________________________________________</w:t>
            </w:r>
          </w:p>
          <w:p w:rsidR="00D82FDB" w:rsidRDefault="003275D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1. Административная правосубъектность  индивидуальных субъектов___</w:t>
            </w:r>
          </w:p>
          <w:p w:rsidR="00D82FDB" w:rsidRDefault="003275D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2. Административно-правовой статус гражданина____________________</w:t>
            </w:r>
          </w:p>
          <w:p w:rsidR="00D82FDB" w:rsidRDefault="003275D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3. Способы защиты прав граждан__________________________________</w:t>
            </w:r>
          </w:p>
          <w:p w:rsidR="00D82FDB" w:rsidRDefault="003275DD">
            <w:pPr>
              <w:spacing w:line="360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 Право гражданина на административную жалобу___________________</w:t>
            </w:r>
          </w:p>
          <w:p w:rsidR="00D82FDB" w:rsidRDefault="003275DD">
            <w:pPr>
              <w:pStyle w:val="a4"/>
              <w:rPr>
                <w:b w:val="0"/>
                <w:color w:val="000000"/>
                <w:sz w:val="28"/>
              </w:rPr>
            </w:pPr>
            <w:r>
              <w:rPr>
                <w:b w:val="0"/>
                <w:color w:val="000000"/>
                <w:sz w:val="28"/>
              </w:rPr>
              <w:t>5. Право гражданина на судебную защиту___________________________</w:t>
            </w:r>
          </w:p>
          <w:p w:rsidR="00D82FDB" w:rsidRDefault="003275DD">
            <w:pPr>
              <w:pStyle w:val="a4"/>
              <w:rPr>
                <w:b w:val="0"/>
                <w:color w:val="000000"/>
                <w:sz w:val="28"/>
              </w:rPr>
            </w:pPr>
            <w:r>
              <w:rPr>
                <w:b w:val="0"/>
                <w:color w:val="000000"/>
                <w:sz w:val="28"/>
              </w:rPr>
              <w:t>6. Право граждан на возмещение ущерба, причиненного незаконными действиями исполнительной власти и ее должностных лиц_____________</w:t>
            </w:r>
          </w:p>
          <w:p w:rsidR="00D82FDB" w:rsidRDefault="003275DD">
            <w:pPr>
              <w:pStyle w:val="1"/>
              <w:spacing w:line="360" w:lineRule="auto"/>
              <w:ind w:left="0"/>
              <w:jc w:val="left"/>
              <w:rPr>
                <w:b w:val="0"/>
                <w:bCs w:val="0"/>
                <w:color w:val="000000"/>
                <w:sz w:val="28"/>
              </w:rPr>
            </w:pPr>
            <w:r>
              <w:rPr>
                <w:b w:val="0"/>
                <w:bCs w:val="0"/>
                <w:color w:val="000000"/>
                <w:sz w:val="28"/>
              </w:rPr>
              <w:t>Заключение_____________________________________________________</w:t>
            </w:r>
          </w:p>
          <w:p w:rsidR="00D82FDB" w:rsidRDefault="003275DD">
            <w:pPr>
              <w:pStyle w:val="1"/>
              <w:spacing w:line="360" w:lineRule="auto"/>
              <w:ind w:left="0"/>
              <w:jc w:val="left"/>
              <w:rPr>
                <w:b w:val="0"/>
                <w:bCs w:val="0"/>
                <w:color w:val="000000"/>
                <w:sz w:val="28"/>
              </w:rPr>
            </w:pPr>
            <w:r>
              <w:rPr>
                <w:b w:val="0"/>
                <w:bCs w:val="0"/>
                <w:color w:val="000000"/>
                <w:sz w:val="28"/>
              </w:rPr>
              <w:t>Список используемой литературы__________________________________</w:t>
            </w:r>
          </w:p>
          <w:p w:rsidR="00D82FDB" w:rsidRDefault="00D82FDB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6"/>
              </w:rPr>
            </w:pPr>
          </w:p>
          <w:p w:rsidR="00D82FDB" w:rsidRDefault="00D82FDB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6"/>
              </w:rPr>
            </w:pPr>
          </w:p>
        </w:tc>
        <w:tc>
          <w:tcPr>
            <w:tcW w:w="1313" w:type="dxa"/>
          </w:tcPr>
          <w:p w:rsidR="00D82FDB" w:rsidRDefault="003275DD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lang w:val="en-US"/>
              </w:rPr>
              <w:t>3</w:t>
            </w:r>
          </w:p>
          <w:p w:rsidR="00D82FDB" w:rsidRDefault="003275DD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lang w:val="en-US"/>
              </w:rPr>
              <w:t>5</w:t>
            </w:r>
          </w:p>
          <w:p w:rsidR="00D82FDB" w:rsidRDefault="003275DD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lang w:val="en-US"/>
              </w:rPr>
              <w:t>8</w:t>
            </w:r>
          </w:p>
          <w:p w:rsidR="00D82FDB" w:rsidRDefault="003275DD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lang w:val="en-US"/>
              </w:rPr>
              <w:t>11</w:t>
            </w:r>
          </w:p>
          <w:p w:rsidR="00D82FDB" w:rsidRDefault="003275DD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lang w:val="en-US"/>
              </w:rPr>
              <w:t>15</w:t>
            </w:r>
          </w:p>
          <w:p w:rsidR="00D82FDB" w:rsidRDefault="003275DD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lang w:val="en-US"/>
              </w:rPr>
              <w:t>20</w:t>
            </w:r>
          </w:p>
          <w:p w:rsidR="00D82FDB" w:rsidRDefault="00D82FD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</w:p>
          <w:p w:rsidR="00D82FDB" w:rsidRDefault="003275DD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lang w:val="en-US"/>
              </w:rPr>
              <w:t>24</w:t>
            </w:r>
          </w:p>
          <w:p w:rsidR="00D82FDB" w:rsidRDefault="003275DD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lang w:val="en-US"/>
              </w:rPr>
              <w:t>27</w:t>
            </w:r>
          </w:p>
          <w:p w:rsidR="00D82FDB" w:rsidRDefault="003275DD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lang w:val="en-US"/>
              </w:rPr>
              <w:t>29</w:t>
            </w:r>
          </w:p>
          <w:p w:rsidR="00D82FDB" w:rsidRDefault="00D82FDB">
            <w:pPr>
              <w:pStyle w:val="a3"/>
              <w:spacing w:before="0" w:beforeAutospacing="0" w:after="0" w:afterAutospacing="0" w:line="360" w:lineRule="auto"/>
              <w:rPr>
                <w:b/>
                <w:bCs/>
                <w:color w:val="000000"/>
                <w:sz w:val="28"/>
                <w:lang w:val="en-US"/>
              </w:rPr>
            </w:pPr>
          </w:p>
        </w:tc>
      </w:tr>
    </w:tbl>
    <w:p w:rsidR="00D82FDB" w:rsidRDefault="00D82FDB">
      <w:pPr>
        <w:pStyle w:val="a3"/>
        <w:spacing w:before="0" w:beforeAutospacing="0" w:after="0" w:afterAutospacing="0" w:line="360" w:lineRule="auto"/>
        <w:jc w:val="both"/>
        <w:rPr>
          <w:sz w:val="26"/>
        </w:rPr>
      </w:pP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center"/>
        <w:rPr>
          <w:b/>
          <w:bCs/>
          <w:color w:val="000000"/>
          <w:sz w:val="32"/>
        </w:rPr>
      </w:pPr>
      <w:r>
        <w:rPr>
          <w:b/>
          <w:bCs/>
          <w:sz w:val="26"/>
        </w:rPr>
        <w:br w:type="page"/>
      </w:r>
      <w:r>
        <w:rPr>
          <w:b/>
          <w:bCs/>
          <w:color w:val="000000"/>
          <w:sz w:val="32"/>
        </w:rPr>
        <w:t>Введение</w:t>
      </w:r>
    </w:p>
    <w:p w:rsidR="00D82FDB" w:rsidRDefault="003275DD">
      <w:pPr>
        <w:pStyle w:val="a5"/>
        <w:spacing w:line="360" w:lineRule="auto"/>
        <w:ind w:left="0" w:firstLine="567"/>
        <w:jc w:val="both"/>
        <w:rPr>
          <w:b w:val="0"/>
          <w:bCs w:val="0"/>
          <w:color w:val="000000"/>
          <w:sz w:val="26"/>
        </w:rPr>
      </w:pPr>
      <w:r>
        <w:rPr>
          <w:b w:val="0"/>
          <w:bCs w:val="0"/>
          <w:color w:val="000000"/>
          <w:sz w:val="26"/>
        </w:rPr>
        <w:t xml:space="preserve">В демократическом государстве  формирование и порядок  деятельности административной (исполнительной) ветви  государственной власти должны быть четко урегулированы юридическими нормами. </w:t>
      </w:r>
    </w:p>
    <w:p w:rsidR="00D82FDB" w:rsidRDefault="003275DD">
      <w:pPr>
        <w:spacing w:line="360" w:lineRule="auto"/>
        <w:ind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Административное законодательство является правовой основой построения и эффективного функционирования самой большой, самой активной, самой мощной подсистемы государственного аппарата - исполнительной власти. </w:t>
      </w:r>
    </w:p>
    <w:p w:rsidR="00D82FDB" w:rsidRDefault="003275DD">
      <w:pPr>
        <w:spacing w:line="360" w:lineRule="auto"/>
        <w:ind w:firstLine="54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Административное право – важнейшая отрасль правовой системы любой страны. Особенно велика его роль в России, где такие факторы, как огромная территория, многонациональный состав населения, традиционно большой объем государственной собственности, исторические державные традиции, обусловили значение административной власти, государственной администрации в  жизни общества. Эта отрасль публичного права закрепляет права и обязанности граждан и иных  невластных субъектов  в отношениях с представителями исполнительной власти, организационные основы, систему государственной администрации, полномочия ее структурных единиц, принципы, методы, формы их деятельности.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Административно-правовой статус граждан в РФ определяется Конституцией РФ, конституциями субъектов РФ, текущим административным законодательством.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b/>
          <w:bCs/>
          <w:i/>
          <w:iCs/>
          <w:color w:val="000000"/>
          <w:sz w:val="26"/>
        </w:rPr>
        <w:t>Административно-правовой статус</w:t>
      </w:r>
      <w:r>
        <w:rPr>
          <w:color w:val="000000"/>
          <w:sz w:val="26"/>
        </w:rPr>
        <w:t xml:space="preserve"> - это совокупность прав и обязанность граждан обеспечиваемых и гарантируемых административным правом. Выделяется правовой статус гражданина, человека и личности.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>Правовой статус состоит из следующих элементов: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>1.</w:t>
      </w:r>
      <w:r>
        <w:rPr>
          <w:i/>
          <w:iCs/>
          <w:color w:val="000000"/>
          <w:sz w:val="26"/>
        </w:rPr>
        <w:t>Структура (правовые элементы статуса)</w:t>
      </w:r>
      <w:r>
        <w:rPr>
          <w:color w:val="000000"/>
          <w:sz w:val="26"/>
        </w:rPr>
        <w:t xml:space="preserve">: включает в себя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а) гражданство. Гражданство есть устойчивая правовая связь человека с государством выражающая в совокупности их взаимных прав, обязанностей и ответственности, основанная на признании и уважении достоинства основных прав и свобод.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б) правоспособность;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в) дееспособность;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г) права и законные интересы граждан;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д) обязанности граждан.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2. </w:t>
      </w:r>
      <w:r>
        <w:rPr>
          <w:i/>
          <w:iCs/>
          <w:color w:val="000000"/>
          <w:sz w:val="26"/>
        </w:rPr>
        <w:t>Содержание</w:t>
      </w:r>
      <w:r>
        <w:rPr>
          <w:color w:val="000000"/>
          <w:sz w:val="26"/>
        </w:rPr>
        <w:t xml:space="preserve">. В содержание входит комплекс прав и обязанностей, регламентированных нормами административного права, иначе говоря, содержание правового статуса указывает на определенные правовые связи и отношения между гражданами и государством.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3. </w:t>
      </w:r>
      <w:r>
        <w:rPr>
          <w:i/>
          <w:iCs/>
          <w:color w:val="000000"/>
          <w:sz w:val="26"/>
        </w:rPr>
        <w:t>Механизм регулирования</w:t>
      </w:r>
      <w:r>
        <w:rPr>
          <w:color w:val="000000"/>
          <w:sz w:val="26"/>
        </w:rPr>
        <w:t xml:space="preserve">. Он включает в себя принципы правового положения, гарантии прав и обязанностей, способы их реализации и защиты, ответственность за нарушение прав и несоблюдение обязанностей, т.е. ту совокупность правовых средств, с помощью которых государство определяет и обеспечивает положение гражданина в политической системе общества.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Необходимо обратить внимание на то, что в юридической литературе предпринимались попытки раскрыть правовой статус через элементный состав и т.п. Непременным элементом структуры правового статуса являются права и обязанности граждан, сейчас в этот комплекс включают и законные интересы граждан. Некоторые исследователи категорически возражают против включения в состав правового статуса правосубъектности. 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>Основные права и обязанностей граждан закреплены в Конституции РФ, в законе о гражданстве, и в определенных административно-правовых нормах. Конституционные права и свободы представляют фундамент всех остальных прав и свобод.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108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 Административные акты закрепляют права и обязанности граждан в государственном управлении, пути и формы реализации, права и обязанности лиц, гарантии и средства защиты прав личности, осуществляемые государственными органами, ответственность граждан за невыполнение своих обязанностей, а также ответственность должностных лиц в сфере нарушения прав граждан. Административно-правовые нормы не только конкретизируют права и обязанности указанные в Конституции РФ, но и обеспечивают в большинстве случаев реализацию этих прав, свобод и исполнение обязанностей граждан. К примеру, право на жилище реализуется посредством административно-правового акта. </w:t>
      </w:r>
    </w:p>
    <w:p w:rsidR="00D82FDB" w:rsidRDefault="003275DD">
      <w:pPr>
        <w:tabs>
          <w:tab w:val="left" w:pos="180"/>
        </w:tabs>
        <w:spacing w:line="360" w:lineRule="auto"/>
        <w:jc w:val="center"/>
        <w:rPr>
          <w:b/>
          <w:sz w:val="26"/>
        </w:rPr>
      </w:pPr>
      <w:r>
        <w:rPr>
          <w:b/>
          <w:color w:val="000000"/>
          <w:sz w:val="26"/>
        </w:rPr>
        <w:br w:type="page"/>
      </w:r>
      <w:r>
        <w:rPr>
          <w:b/>
          <w:sz w:val="26"/>
        </w:rPr>
        <w:t>1. Административная правосубъектность  индивидуальных субъектов</w:t>
      </w:r>
    </w:p>
    <w:p w:rsidR="00D82FDB" w:rsidRDefault="00D82FDB">
      <w:pPr>
        <w:spacing w:line="360" w:lineRule="auto"/>
        <w:ind w:firstLine="1080"/>
        <w:jc w:val="center"/>
        <w:rPr>
          <w:b/>
          <w:sz w:val="26"/>
        </w:rPr>
      </w:pP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Проблеме административно-правового статуса граждан посвя</w:t>
      </w:r>
      <w:r>
        <w:rPr>
          <w:sz w:val="26"/>
        </w:rPr>
        <w:softHyphen/>
        <w:t>щена значительная научная литература. В. И. Новоселов полагает, что гражданином следует считать «лицо (человека), не состояще</w:t>
      </w:r>
      <w:r>
        <w:rPr>
          <w:sz w:val="26"/>
        </w:rPr>
        <w:softHyphen/>
        <w:t>го с данным органом управления в трудовых или государственно-служебных отношениях»</w:t>
      </w:r>
      <w:r>
        <w:rPr>
          <w:rStyle w:val="a6"/>
          <w:sz w:val="26"/>
        </w:rPr>
        <w:footnoteReference w:id="1"/>
      </w:r>
      <w:r>
        <w:rPr>
          <w:sz w:val="26"/>
        </w:rPr>
        <w:t>. Очень ценно, что автор отметил ус</w:t>
      </w:r>
      <w:r>
        <w:rPr>
          <w:sz w:val="26"/>
        </w:rPr>
        <w:softHyphen/>
        <w:t>ловность данного понятия: лицо считается гражданином приме</w:t>
      </w:r>
      <w:r>
        <w:rPr>
          <w:sz w:val="26"/>
        </w:rPr>
        <w:softHyphen/>
        <w:t>нительно к определенным отношениям, а не вообще. Дело в том, что один и тот же человек (например, госсанинспектор) в одних отношениях выступает как частное лицо (гражданин), в других — как служащий, в-третьих — как представитель власти.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Однако рассматриваемое определение нужно уточнить. Во-первых, речь можно вести об отношениях не только с органом управления, а вообще с любым коллективным субъектом адми</w:t>
      </w:r>
      <w:r>
        <w:rPr>
          <w:sz w:val="26"/>
        </w:rPr>
        <w:softHyphen/>
        <w:t>нистративного права. Во-вторых, точнее говорить не о трудовых, государственно-служебных отношениях, а о том, что лицо не яв</w:t>
      </w:r>
      <w:r>
        <w:rPr>
          <w:sz w:val="26"/>
        </w:rPr>
        <w:softHyphen/>
        <w:t>ляется участником устойчивых организационных связей, членом определенного коллектива. Таким образом, под гражданином по</w:t>
      </w:r>
      <w:r>
        <w:rPr>
          <w:sz w:val="26"/>
        </w:rPr>
        <w:softHyphen/>
        <w:t>нимается отдельное лицо, которое не находится в устойчивых правовых отношениях с данной организацией.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Административно-правовой статус индивидуального субъекта — это правовое положение личности в ее отношениях с субъектами исполнительной власти, урегулированное нормами государствен</w:t>
      </w:r>
      <w:r>
        <w:rPr>
          <w:sz w:val="26"/>
        </w:rPr>
        <w:softHyphen/>
        <w:t>ного и административного права. Он является составной частью общего правового статуса гражданина. Права и обязанности лич</w:t>
      </w:r>
      <w:r>
        <w:rPr>
          <w:sz w:val="26"/>
        </w:rPr>
        <w:softHyphen/>
        <w:t>ности, о которых говорится в административно-правовых нор</w:t>
      </w:r>
      <w:r>
        <w:rPr>
          <w:sz w:val="26"/>
        </w:rPr>
        <w:softHyphen/>
        <w:t>мах, производны от конституционных и часто конкретизируют последние.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«Административно-правовой статус граждан Российской Фе</w:t>
      </w:r>
      <w:r>
        <w:rPr>
          <w:sz w:val="26"/>
        </w:rPr>
        <w:softHyphen/>
        <w:t>дерации устанавливается, прежде всего, Конституцией Россий</w:t>
      </w:r>
      <w:r>
        <w:rPr>
          <w:sz w:val="26"/>
        </w:rPr>
        <w:softHyphen/>
        <w:t>ской Федерации, актами органов представительной власти. В формировании и особенно в реализации составляющих данный ста</w:t>
      </w:r>
      <w:r>
        <w:rPr>
          <w:sz w:val="26"/>
        </w:rPr>
        <w:softHyphen/>
        <w:t>тус прав и обязанностей значительна также роль органов испол</w:t>
      </w:r>
      <w:r>
        <w:rPr>
          <w:sz w:val="26"/>
        </w:rPr>
        <w:softHyphen/>
        <w:t>нительной власти»</w:t>
      </w:r>
      <w:r>
        <w:rPr>
          <w:rStyle w:val="a6"/>
          <w:sz w:val="26"/>
        </w:rPr>
        <w:footnoteReference w:id="2"/>
      </w:r>
      <w:r>
        <w:rPr>
          <w:sz w:val="26"/>
        </w:rPr>
        <w:t>. Правительство, министерства, губернаторы издают немало нормативных актов, которые предоставляют оп</w:t>
      </w:r>
      <w:r>
        <w:rPr>
          <w:sz w:val="26"/>
        </w:rPr>
        <w:softHyphen/>
        <w:t>ределенным категориям лиц льготы, закрепляют процедуры де</w:t>
      </w:r>
      <w:r>
        <w:rPr>
          <w:sz w:val="26"/>
        </w:rPr>
        <w:softHyphen/>
        <w:t>ятельности различных инспекций, устанавливают правила (охо</w:t>
      </w:r>
      <w:r>
        <w:rPr>
          <w:sz w:val="26"/>
        </w:rPr>
        <w:softHyphen/>
        <w:t>ты, дорожного движения и т. д.).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Составными частями административно-правового статуса ин</w:t>
      </w:r>
      <w:r>
        <w:rPr>
          <w:sz w:val="26"/>
        </w:rPr>
        <w:softHyphen/>
        <w:t>дивидуального субъекта являются административная правосубъектность и его реальные права и обязанности, приобретенные в соответствии с нормами административного права. «Правосубъектность включает два основных структурных элемента: во-пер</w:t>
      </w:r>
      <w:r>
        <w:rPr>
          <w:sz w:val="26"/>
        </w:rPr>
        <w:softHyphen/>
        <w:t>вых, способность обладания правами и несения обязанностей (пра</w:t>
      </w:r>
      <w:r>
        <w:rPr>
          <w:sz w:val="26"/>
        </w:rPr>
        <w:softHyphen/>
        <w:t>воспособность); во-вторых, способность к самостоятельному осуществлению прав и обязанностей (дееспособность). Поэтому иногда правосубъектность называют праводееспособностью»</w:t>
      </w:r>
      <w:r>
        <w:rPr>
          <w:rStyle w:val="a6"/>
          <w:sz w:val="26"/>
        </w:rPr>
        <w:footnoteReference w:id="3"/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b/>
          <w:sz w:val="26"/>
        </w:rPr>
        <w:t>Административная правоспособность — это способность иметь права и обязанности, закрепленные нормами административно</w:t>
      </w:r>
      <w:r>
        <w:rPr>
          <w:b/>
          <w:sz w:val="26"/>
        </w:rPr>
        <w:softHyphen/>
        <w:t>го права.</w:t>
      </w:r>
      <w:r>
        <w:rPr>
          <w:sz w:val="26"/>
        </w:rPr>
        <w:t xml:space="preserve"> Частично она возникает с момента рождения: право на </w:t>
      </w:r>
      <w:r>
        <w:rPr>
          <w:iCs/>
          <w:sz w:val="26"/>
        </w:rPr>
        <w:t>имя,</w:t>
      </w:r>
      <w:r>
        <w:rPr>
          <w:sz w:val="26"/>
        </w:rPr>
        <w:t xml:space="preserve"> на медицинскую помощь, на бесплатное обеспечение ле</w:t>
      </w:r>
      <w:r>
        <w:rPr>
          <w:sz w:val="26"/>
        </w:rPr>
        <w:softHyphen/>
        <w:t>карствами. Будучи в принципе равной, административная пра</w:t>
      </w:r>
      <w:r>
        <w:rPr>
          <w:sz w:val="26"/>
        </w:rPr>
        <w:softHyphen/>
        <w:t>воспособность граждан не одинакова. Она зависит от возраста, пола, состояния здоровья, образования, места жительства, наци</w:t>
      </w:r>
      <w:r>
        <w:rPr>
          <w:sz w:val="26"/>
        </w:rPr>
        <w:softHyphen/>
        <w:t>ональности и других демографических факторов. В качестве при</w:t>
      </w:r>
      <w:r>
        <w:rPr>
          <w:sz w:val="26"/>
        </w:rPr>
        <w:softHyphen/>
        <w:t>мера можно назвать воинскую обязанность, способность стать носителем которой зависит от пола, возраста, состояния здоровья, гражданства и ряда иных факторов. В настоящее время, когда субъекты Федерации в соответствии со ст. 72 Конституции РФ активно осуществляют административное правотворчество, ад</w:t>
      </w:r>
      <w:r>
        <w:rPr>
          <w:sz w:val="26"/>
        </w:rPr>
        <w:softHyphen/>
        <w:t>министративная правоспособность жителей разных регионов имеет определенные различия.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Таким образом, главные особенности административной пра</w:t>
      </w:r>
      <w:r>
        <w:rPr>
          <w:sz w:val="26"/>
        </w:rPr>
        <w:softHyphen/>
        <w:t>воспособности заключаются в следующем: 1) она регулируется нормами административного права; 2) ее содержание состоит в регулировании отношений индивидуальных субъектов с субъек</w:t>
      </w:r>
      <w:r>
        <w:rPr>
          <w:sz w:val="26"/>
        </w:rPr>
        <w:softHyphen/>
        <w:t>тами исполнительной власти; 3) у конкретных лиц она возникает с момента рождения; 4) для разных лиц она не одинакова по объему.</w:t>
      </w:r>
    </w:p>
    <w:p w:rsidR="00D82FDB" w:rsidRDefault="003275DD">
      <w:pPr>
        <w:spacing w:line="360" w:lineRule="auto"/>
        <w:ind w:firstLine="1080"/>
        <w:jc w:val="both"/>
        <w:rPr>
          <w:b/>
          <w:sz w:val="26"/>
        </w:rPr>
      </w:pPr>
      <w:r>
        <w:rPr>
          <w:b/>
          <w:sz w:val="26"/>
        </w:rPr>
        <w:t>Административная дееспособность — это способность лица своими действиями осуществлять права, выполнять обязаннос</w:t>
      </w:r>
      <w:r>
        <w:rPr>
          <w:b/>
          <w:sz w:val="26"/>
        </w:rPr>
        <w:softHyphen/>
        <w:t>ти, предусмотренные административно-правовыми нормами, и нести ответственность в соответствии с этими нормами.</w:t>
      </w:r>
    </w:p>
    <w:p w:rsidR="00D82FDB" w:rsidRDefault="003275DD">
      <w:pPr>
        <w:pStyle w:val="2"/>
        <w:spacing w:line="360" w:lineRule="auto"/>
        <w:ind w:firstLine="1080"/>
        <w:rPr>
          <w:sz w:val="26"/>
        </w:rPr>
      </w:pPr>
      <w:r>
        <w:rPr>
          <w:sz w:val="26"/>
        </w:rPr>
        <w:t>Административная дееспособность граждан РФ возникает поз</w:t>
      </w:r>
      <w:r>
        <w:rPr>
          <w:sz w:val="26"/>
        </w:rPr>
        <w:softHyphen/>
        <w:t>днее их правоспособности, возраст ее наступления законом не установлен. Хочется отметить, что раньше, чем какая-либо иная, у гражданина возникает именно административная дееспособ</w:t>
      </w:r>
      <w:r>
        <w:rPr>
          <w:sz w:val="26"/>
        </w:rPr>
        <w:softHyphen/>
        <w:t>ность. Ее частичное появление и последующее увеличение свя</w:t>
      </w:r>
      <w:r>
        <w:rPr>
          <w:sz w:val="26"/>
        </w:rPr>
        <w:softHyphen/>
        <w:t>зано с физическим и интеллектуальным взрослением лица. Даже дошкольники могут самостоятельно обратиться к врачу, исполь</w:t>
      </w:r>
      <w:r>
        <w:rPr>
          <w:sz w:val="26"/>
        </w:rPr>
        <w:softHyphen/>
        <w:t>зовать право на жалобу, с шести лет ребенок сам реализует пра</w:t>
      </w:r>
      <w:r>
        <w:rPr>
          <w:sz w:val="26"/>
        </w:rPr>
        <w:softHyphen/>
        <w:t>во на образование. Комиссия по делам несовершеннолетних вправе направить лицо, которому исполнилось II лет, в специальную школу, а с 16 лет наступает административная дееспособность.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b/>
          <w:bCs/>
          <w:sz w:val="26"/>
        </w:rPr>
        <w:t>Административная правосубъектность</w:t>
      </w:r>
      <w:r>
        <w:rPr>
          <w:sz w:val="26"/>
        </w:rPr>
        <w:t xml:space="preserve"> может быть общей и спе</w:t>
      </w:r>
      <w:r>
        <w:rPr>
          <w:sz w:val="26"/>
        </w:rPr>
        <w:softHyphen/>
        <w:t>циальной. Соответственно следует различать общий и специаль</w:t>
      </w:r>
      <w:r>
        <w:rPr>
          <w:sz w:val="26"/>
        </w:rPr>
        <w:softHyphen/>
        <w:t>ный административно-правовой статус. Каждое лицо обладает общим статусом, который во многом равен для всех, и в то же время может быть субъектом одного или нескольких специаль</w:t>
      </w:r>
      <w:r>
        <w:rPr>
          <w:sz w:val="26"/>
        </w:rPr>
        <w:softHyphen/>
        <w:t>ных статусов (студента, работника милиции, жителя закрытого города и т. д.). Во многих случаях специальная (ролевая) право</w:t>
      </w:r>
      <w:r>
        <w:rPr>
          <w:sz w:val="26"/>
        </w:rPr>
        <w:softHyphen/>
        <w:t>субъектность просто дополняет общую. Но между ними может быть и более сложное взаимодействие, при котором специаль</w:t>
      </w:r>
      <w:r>
        <w:rPr>
          <w:sz w:val="26"/>
        </w:rPr>
        <w:softHyphen/>
        <w:t>ный статус влияет на общий, ограничивая, видоизменяя его. На</w:t>
      </w:r>
      <w:r>
        <w:rPr>
          <w:sz w:val="26"/>
        </w:rPr>
        <w:softHyphen/>
        <w:t>пример, статус военнослужащего влияет на такие общие права, как право на образование, на участие в управлении, на жалобу, на свободу передвижения, выбор местожительства.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Административная правосубъектность индивидуальных субъ</w:t>
      </w:r>
      <w:r>
        <w:rPr>
          <w:sz w:val="26"/>
        </w:rPr>
        <w:softHyphen/>
        <w:t>ектов непрерывно расширяется. В ее регулировании повышается роль законов. За последние годы федеральными законами граж</w:t>
      </w:r>
      <w:r>
        <w:rPr>
          <w:sz w:val="26"/>
        </w:rPr>
        <w:softHyphen/>
        <w:t>данам предоставлено право на оружие, на свободный выбор мес</w:t>
      </w:r>
      <w:r>
        <w:rPr>
          <w:sz w:val="26"/>
        </w:rPr>
        <w:softHyphen/>
        <w:t>та жительства, учреждение средств массовой информации и др. Значительно расширены права на судебную защиту, на объеди</w:t>
      </w:r>
      <w:r>
        <w:rPr>
          <w:sz w:val="26"/>
        </w:rPr>
        <w:softHyphen/>
        <w:t>нение, на свободу совести.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Законодательство закрепляет обстоятельства, при наличии которых общий, и прежде всего административно-правовой, ста</w:t>
      </w:r>
      <w:r>
        <w:rPr>
          <w:sz w:val="26"/>
        </w:rPr>
        <w:softHyphen/>
        <w:t>тус индивидуального субъекта может быть ограничен: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1) чрезвычайные обстоятельства (массовые беспорядки, сти</w:t>
      </w:r>
      <w:r>
        <w:rPr>
          <w:sz w:val="26"/>
        </w:rPr>
        <w:softHyphen/>
        <w:t>хийные бедствия и др.);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 xml:space="preserve"> 2) если это несовместимо с их общественно полезной деятель</w:t>
      </w:r>
      <w:r>
        <w:rPr>
          <w:sz w:val="26"/>
        </w:rPr>
        <w:softHyphen/>
        <w:t>ностью (запрещение совместной службы родственников, совме</w:t>
      </w:r>
      <w:r>
        <w:rPr>
          <w:sz w:val="26"/>
        </w:rPr>
        <w:softHyphen/>
        <w:t>щения государственной службы с предпринимательской деятель</w:t>
      </w:r>
      <w:r>
        <w:rPr>
          <w:sz w:val="26"/>
        </w:rPr>
        <w:softHyphen/>
        <w:t>ностью и т. п.);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3) если без этого невозможно обеспечить государственную без</w:t>
      </w:r>
      <w:r>
        <w:rPr>
          <w:sz w:val="26"/>
        </w:rPr>
        <w:softHyphen/>
        <w:t>опасность (режим секретности, пограничный режим и др.);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4) совершение неправомерных действий (лишение правонару</w:t>
      </w:r>
      <w:r>
        <w:rPr>
          <w:sz w:val="26"/>
        </w:rPr>
        <w:softHyphen/>
        <w:t>шителей водительских прав, ограничения на приобретение ими оружия и т. п.).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В первых трех случаях ограничения непосредственно устанав</w:t>
      </w:r>
      <w:r>
        <w:rPr>
          <w:sz w:val="26"/>
        </w:rPr>
        <w:softHyphen/>
        <w:t>ливаются нормативными актами, касаются неопределенного чис</w:t>
      </w:r>
      <w:r>
        <w:rPr>
          <w:sz w:val="26"/>
        </w:rPr>
        <w:softHyphen/>
        <w:t>ла граждан и поэтому являются групповыми. А ограничения ад</w:t>
      </w:r>
      <w:r>
        <w:rPr>
          <w:sz w:val="26"/>
        </w:rPr>
        <w:softHyphen/>
        <w:t>министративно-правового статуса в связи с совершением неправомерных действий носят индивидуальный характер, пер</w:t>
      </w:r>
      <w:r>
        <w:rPr>
          <w:sz w:val="26"/>
        </w:rPr>
        <w:softHyphen/>
        <w:t>сонифицированы, являются мерами принуждения.</w:t>
      </w:r>
    </w:p>
    <w:p w:rsidR="00D82FDB" w:rsidRDefault="00D82FDB">
      <w:pPr>
        <w:spacing w:line="360" w:lineRule="auto"/>
        <w:ind w:firstLine="1080"/>
        <w:jc w:val="center"/>
        <w:rPr>
          <w:b/>
          <w:bCs/>
          <w:sz w:val="26"/>
        </w:rPr>
      </w:pPr>
    </w:p>
    <w:p w:rsidR="00D82FDB" w:rsidRDefault="00D82FDB">
      <w:pPr>
        <w:spacing w:line="360" w:lineRule="auto"/>
        <w:ind w:firstLine="1080"/>
        <w:jc w:val="center"/>
        <w:rPr>
          <w:b/>
          <w:bCs/>
          <w:sz w:val="26"/>
        </w:rPr>
      </w:pPr>
    </w:p>
    <w:p w:rsidR="00D82FDB" w:rsidRDefault="003275DD">
      <w:pPr>
        <w:spacing w:line="360" w:lineRule="auto"/>
        <w:ind w:firstLine="1080"/>
        <w:jc w:val="center"/>
        <w:rPr>
          <w:b/>
          <w:bCs/>
          <w:sz w:val="26"/>
        </w:rPr>
      </w:pPr>
      <w:r>
        <w:rPr>
          <w:b/>
          <w:bCs/>
          <w:sz w:val="26"/>
        </w:rPr>
        <w:t>2. Административно-правовой статус гражданина</w:t>
      </w:r>
    </w:p>
    <w:p w:rsidR="00D82FDB" w:rsidRDefault="00D82FDB">
      <w:pPr>
        <w:spacing w:line="360" w:lineRule="auto"/>
        <w:ind w:firstLine="1080"/>
        <w:jc w:val="both"/>
        <w:rPr>
          <w:b/>
          <w:sz w:val="26"/>
        </w:rPr>
      </w:pP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Общий административно-правовой статус индивида принято называть статусом гражданина. До 1992 г. все ученые вслед за законодателем различали три разновидности граждан: граждане СССР (РСФСР), иностранцы и лица без гражданства. Но после распада СССР и образования СНГ положение изменилось. Со</w:t>
      </w:r>
      <w:r>
        <w:rPr>
          <w:sz w:val="26"/>
        </w:rPr>
        <w:softHyphen/>
        <w:t>гласно российскому Закону о гражданстве Российской Федера</w:t>
      </w:r>
      <w:r>
        <w:rPr>
          <w:sz w:val="26"/>
        </w:rPr>
        <w:softHyphen/>
        <w:t>ции от 28 ноября 1991 г. всех лиц по признаку гражданства необ</w:t>
      </w:r>
      <w:r>
        <w:rPr>
          <w:sz w:val="26"/>
        </w:rPr>
        <w:softHyphen/>
        <w:t>ходимо поделить на шесть групп: 1) граждане Российской Федерации; 2) лица с двойным гражданством; 3) почетные граж</w:t>
      </w:r>
      <w:r>
        <w:rPr>
          <w:sz w:val="26"/>
        </w:rPr>
        <w:softHyphen/>
        <w:t>дане; 4) граждане «ближнего зарубежья» (республик СНГ, кроме РФ); 5) иностранцы; 6) лица без гражданства. Конечно, внутри каждой из названных родовых общностей есть особенности. Так, административно-правовые статусы постоянно проживающих в России и временно прибывших иностранцев не идентичны.</w:t>
      </w:r>
    </w:p>
    <w:p w:rsidR="00D82FDB" w:rsidRDefault="003275DD">
      <w:pPr>
        <w:pStyle w:val="2"/>
        <w:spacing w:line="360" w:lineRule="auto"/>
        <w:ind w:firstLine="1080"/>
        <w:rPr>
          <w:sz w:val="26"/>
        </w:rPr>
      </w:pPr>
      <w:r>
        <w:rPr>
          <w:sz w:val="26"/>
        </w:rPr>
        <w:t>В настоящее время можно говорить о трех категориях граж</w:t>
      </w:r>
      <w:r>
        <w:rPr>
          <w:sz w:val="26"/>
        </w:rPr>
        <w:softHyphen/>
        <w:t>дан России (обычных, почетных и с двойным гражданством), о двух категориях иностранных граждан («ближнего» и «дальнего зарубежья») и лицах без гражданства (апатридах).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В зависимости от степени связанности гражданина при реализа</w:t>
      </w:r>
      <w:r>
        <w:rPr>
          <w:sz w:val="26"/>
        </w:rPr>
        <w:softHyphen/>
        <w:t>ции им своих прав можно различать 6 степеней (ступеней) свободы: 1. Полная свобода.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2. Свобода, связанная с обязанностью уведомления субъектов власти (явочный порядок реализации прав).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3. Свобода, связанная с обязанностью регистрировать действия.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4. Свобода, ограниченная обязанностью получать разрешение. Субъект власти обязан рассмотреть заявление, отказ в регис</w:t>
      </w:r>
      <w:r>
        <w:rPr>
          <w:sz w:val="26"/>
        </w:rPr>
        <w:softHyphen/>
        <w:t>трации может быть обжалован в судебном порядке.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5. Свобода, ограниченная дискреционными полномочиями власти при выдаче разрешений на осуществление прав.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Правоприменительные акты, принятые на основе дискрецион</w:t>
      </w:r>
      <w:r>
        <w:rPr>
          <w:sz w:val="26"/>
        </w:rPr>
        <w:softHyphen/>
        <w:t>ных полномочий, судебному обжалованию не подлежат. А пос</w:t>
      </w:r>
      <w:r>
        <w:rPr>
          <w:sz w:val="26"/>
        </w:rPr>
        <w:softHyphen/>
        <w:t>кольку вышестоящие органы во многих случаях вправе отменять акты подчиненных им органов только по мотивам законности, то и обжалование дискреционных актов в административном по</w:t>
      </w:r>
      <w:r>
        <w:rPr>
          <w:sz w:val="26"/>
        </w:rPr>
        <w:softHyphen/>
        <w:t>рядке часто не имеет смысла. 6. Полная несвобода.Анализируя законодательство последних лет, нетрудно про</w:t>
      </w:r>
      <w:r>
        <w:rPr>
          <w:sz w:val="26"/>
        </w:rPr>
        <w:softHyphen/>
        <w:t>следить, как идет процесс развития прав граждан. Свобода уве</w:t>
      </w:r>
      <w:r>
        <w:rPr>
          <w:sz w:val="26"/>
        </w:rPr>
        <w:softHyphen/>
        <w:t>ренно восходит на более высокие ступени. Так, например, право на демонстрации поднялось на вторую ступень свободы, право на предпринимательскую деятельность —с 6 на 2(3 ступень), пра</w:t>
      </w:r>
      <w:r>
        <w:rPr>
          <w:sz w:val="26"/>
        </w:rPr>
        <w:softHyphen/>
        <w:t>во заниматься каратэ —с 5 на 1.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С точки зрения механизма реализации, можно выделить пра</w:t>
      </w:r>
      <w:r>
        <w:rPr>
          <w:sz w:val="26"/>
        </w:rPr>
        <w:softHyphen/>
        <w:t xml:space="preserve">ва абсолютные (безусловные) и относительные. 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К абсолютным относятся права, которыми лица пользуются по своему усмотре</w:t>
      </w:r>
      <w:r>
        <w:rPr>
          <w:sz w:val="26"/>
        </w:rPr>
        <w:softHyphen/>
        <w:t>нию, а субъекты власти обязаны создавать условия и не мешать их реализации, защищать их. Это, например, право на админис</w:t>
      </w:r>
      <w:r>
        <w:rPr>
          <w:sz w:val="26"/>
        </w:rPr>
        <w:softHyphen/>
        <w:t>тративную жалобу, выбор имени, трудоустройство, пользование публичными библиотеками, получение общего среднего образо</w:t>
      </w:r>
      <w:r>
        <w:rPr>
          <w:sz w:val="26"/>
        </w:rPr>
        <w:softHyphen/>
        <w:t xml:space="preserve">вания. 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Реализация абсолютных прав зависит, главным образом или даже исключительно, от воли гражданина.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Относительными следует считать такие права, для реализа</w:t>
      </w:r>
      <w:r>
        <w:rPr>
          <w:sz w:val="26"/>
        </w:rPr>
        <w:softHyphen/>
        <w:t>ции которых нужен акт государственного органа. Например, при</w:t>
      </w:r>
      <w:r>
        <w:rPr>
          <w:sz w:val="26"/>
        </w:rPr>
        <w:softHyphen/>
        <w:t>каз о назначении на должность, лицензия на осуществление оп</w:t>
      </w:r>
      <w:r>
        <w:rPr>
          <w:sz w:val="26"/>
        </w:rPr>
        <w:softHyphen/>
        <w:t>ределенной деятельности. Воля гражданина должна быть опосредована волей субъекта власти, актом применения права. Если взять за основу повод (процессуальное основание) предоставления (признания) права, то можно говорить о правах, которые актом субъекта исполнительной власти: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— признаются, реализуются без заявления лица, имеющего право (назначение стипендии, присвоение военнослужащему оче</w:t>
      </w:r>
      <w:r>
        <w:rPr>
          <w:sz w:val="26"/>
        </w:rPr>
        <w:softHyphen/>
        <w:t>редного звания, вещевое обеспечение сотрудников органов внут</w:t>
      </w:r>
      <w:r>
        <w:rPr>
          <w:sz w:val="26"/>
        </w:rPr>
        <w:softHyphen/>
        <w:t>ренних дел и т. д.);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— предоставляются (признаются) по заявлению, которое субъ</w:t>
      </w:r>
      <w:r>
        <w:rPr>
          <w:sz w:val="26"/>
        </w:rPr>
        <w:softHyphen/>
        <w:t>ект исполнительной власти обязан удовлетворить, если отсут</w:t>
      </w:r>
      <w:r>
        <w:rPr>
          <w:sz w:val="26"/>
        </w:rPr>
        <w:softHyphen/>
        <w:t>ствуют предусмотренные юридической нормой основания для отказа (например, назначить пенсию, выдать паспорт, лицензию, принять отставку);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— предоставляются по усмотрению субъекта исполнительной власти, реализующего свои дискреционные полномочия (напри</w:t>
      </w:r>
      <w:r>
        <w:rPr>
          <w:sz w:val="26"/>
        </w:rPr>
        <w:softHyphen/>
        <w:t>мер, назначение на государственную должность).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В зависимости от круга лиц, которым права предоставляются, и оснований их возникновения можно различать общие и специ</w:t>
      </w:r>
      <w:r>
        <w:rPr>
          <w:sz w:val="26"/>
        </w:rPr>
        <w:softHyphen/>
        <w:t>альные права. Последние чаще всего являются льготами, кото</w:t>
      </w:r>
      <w:r>
        <w:rPr>
          <w:sz w:val="26"/>
        </w:rPr>
        <w:softHyphen/>
        <w:t>рые даются по признакам: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а) социально-демографическим (больным, многодетным, вынуж ценным переселенцам и т. д.);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б) общественно полезной деятельности (ветеранам, военнослу кащим, Героям России, государственным служащим и др.).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С учетом территориального фактора льготы могут быть феде</w:t>
      </w:r>
      <w:r>
        <w:rPr>
          <w:sz w:val="26"/>
        </w:rPr>
        <w:softHyphen/>
        <w:t>ральными, региональными, локальными. По содержанию различаются следующие группы прав граждан: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 xml:space="preserve"> 1) на участие в государственном управлении. Это права: на государственную службу; на внесение предложений; на получе</w:t>
      </w:r>
      <w:r>
        <w:rPr>
          <w:sz w:val="26"/>
        </w:rPr>
        <w:softHyphen/>
        <w:t>ние необходимых документов и информации в установленной форме; организовывать, участвовать, выходить из общественных объединений; пресекать противоправные действия; учреждать газету и др.;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2) на государственное участие, содействие, помощь компетен</w:t>
      </w:r>
      <w:r>
        <w:rPr>
          <w:sz w:val="26"/>
        </w:rPr>
        <w:softHyphen/>
        <w:t>тных организаций. Речь идет, например, о праве получать плат</w:t>
      </w:r>
      <w:r>
        <w:rPr>
          <w:sz w:val="26"/>
        </w:rPr>
        <w:softHyphen/>
        <w:t>ные блага, получать и пользоваться бесплатными благами (биб</w:t>
      </w:r>
      <w:r>
        <w:rPr>
          <w:sz w:val="26"/>
        </w:rPr>
        <w:softHyphen/>
        <w:t>лиотеками и др.), получать организационную (в трудоустройстве, например), техническую, санитарно-эпидемиологическую, меди</w:t>
      </w:r>
      <w:r>
        <w:rPr>
          <w:sz w:val="26"/>
        </w:rPr>
        <w:softHyphen/>
        <w:t>цинскую и иную помощь;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3) право на защиту. Основные формы его реализации — адми</w:t>
      </w:r>
      <w:r>
        <w:rPr>
          <w:sz w:val="26"/>
        </w:rPr>
        <w:softHyphen/>
        <w:t>нистративная жалоба; жалоба (иск в суд); защита в административно- юридикционном производстве; необходимая оборона (в том числе право на газовое оружие); право на помощь негосудар</w:t>
      </w:r>
      <w:r>
        <w:rPr>
          <w:sz w:val="26"/>
        </w:rPr>
        <w:softHyphen/>
        <w:t>ственных организаций (коллегий адвокатов, обществ защиты прав потребителей, профсоюзов и др.).</w:t>
      </w:r>
    </w:p>
    <w:p w:rsidR="00D82FDB" w:rsidRDefault="003275DD">
      <w:pPr>
        <w:pStyle w:val="20"/>
        <w:rPr>
          <w:sz w:val="26"/>
        </w:rPr>
      </w:pPr>
      <w:r>
        <w:rPr>
          <w:sz w:val="26"/>
        </w:rPr>
        <w:t>Среди административно-правовых обязанностей индивидуаль</w:t>
      </w:r>
      <w:r>
        <w:rPr>
          <w:sz w:val="26"/>
        </w:rPr>
        <w:softHyphen/>
        <w:t>ных субъектов можно выделить абсолютные и относительные.</w:t>
      </w:r>
    </w:p>
    <w:p w:rsidR="00D82FDB" w:rsidRDefault="003275DD">
      <w:pPr>
        <w:spacing w:line="360" w:lineRule="auto"/>
        <w:ind w:firstLine="1080"/>
        <w:jc w:val="both"/>
        <w:rPr>
          <w:sz w:val="26"/>
        </w:rPr>
      </w:pPr>
      <w:r>
        <w:rPr>
          <w:sz w:val="26"/>
        </w:rPr>
        <w:t>Первые не зависят от каких-то конкретных обстоятельств, они безусловно, возлагаются на каждого (соблюдение правил дорож</w:t>
      </w:r>
      <w:r>
        <w:rPr>
          <w:sz w:val="26"/>
        </w:rPr>
        <w:softHyphen/>
        <w:t>ного движения, санитарии и т. п.). Относительные обязанности возникают из правомерных действий, направленных на приобре</w:t>
      </w:r>
      <w:r>
        <w:rPr>
          <w:sz w:val="26"/>
        </w:rPr>
        <w:softHyphen/>
        <w:t>тение прав и пользование ими (обязанности абитуриента, чита</w:t>
      </w:r>
      <w:r>
        <w:rPr>
          <w:sz w:val="26"/>
        </w:rPr>
        <w:softHyphen/>
        <w:t>теля библиотеки, собственника автомобиля и т. д.), и правонару</w:t>
      </w:r>
      <w:r>
        <w:rPr>
          <w:sz w:val="26"/>
        </w:rPr>
        <w:softHyphen/>
        <w:t>шений (например, уплатить штраф).</w:t>
      </w:r>
    </w:p>
    <w:p w:rsidR="00D82FDB" w:rsidRDefault="00D82FDB">
      <w:pPr>
        <w:pStyle w:val="a5"/>
        <w:spacing w:line="360" w:lineRule="auto"/>
        <w:ind w:left="0" w:firstLine="1080"/>
        <w:jc w:val="both"/>
        <w:rPr>
          <w:i/>
          <w:iCs/>
          <w:sz w:val="26"/>
        </w:rPr>
      </w:pPr>
    </w:p>
    <w:p w:rsidR="00D82FDB" w:rsidRDefault="003275DD">
      <w:pPr>
        <w:jc w:val="center"/>
        <w:rPr>
          <w:b/>
          <w:sz w:val="26"/>
        </w:rPr>
      </w:pPr>
      <w:r>
        <w:rPr>
          <w:i/>
          <w:iCs/>
          <w:sz w:val="26"/>
        </w:rPr>
        <w:br w:type="page"/>
      </w:r>
      <w:r>
        <w:rPr>
          <w:b/>
          <w:sz w:val="26"/>
        </w:rPr>
        <w:t>3. Способы защиты прав граждан</w:t>
      </w:r>
    </w:p>
    <w:p w:rsidR="00D82FDB" w:rsidRDefault="00D82FDB">
      <w:pPr>
        <w:jc w:val="both"/>
        <w:rPr>
          <w:i/>
          <w:iCs/>
          <w:sz w:val="26"/>
        </w:rPr>
      </w:pP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Право на защиту жизни, здоровья, свободы, собственности и других благ является важнейшим, естественным, неотъемлемым правом гражданина. Государство его легализует, т. е. формули</w:t>
      </w:r>
      <w:r>
        <w:rPr>
          <w:sz w:val="26"/>
        </w:rPr>
        <w:softHyphen/>
        <w:t>рует, уточняет объемы, закрепляет процедуры реализации, ус</w:t>
      </w:r>
      <w:r>
        <w:rPr>
          <w:sz w:val="26"/>
        </w:rPr>
        <w:softHyphen/>
        <w:t>танавливает обязанность государственных и общественных орга</w:t>
      </w:r>
      <w:r>
        <w:rPr>
          <w:sz w:val="26"/>
        </w:rPr>
        <w:softHyphen/>
        <w:t>нов, должностных лиц в определенные сроки рассматривать и принимать меры в связи с обращениями граждан, обеспечивает его государственным принуждением, вследствие чего оно стано</w:t>
      </w:r>
      <w:r>
        <w:rPr>
          <w:sz w:val="26"/>
        </w:rPr>
        <w:softHyphen/>
        <w:t>вится регулируемым законом, юридическим правом.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Если юридическими нормами закреплено субъективное право граждан, но оно не обеспечено надлежащей защитой, то такие нормы в значительной степени декларативны. Создание скоор</w:t>
      </w:r>
      <w:r>
        <w:rPr>
          <w:sz w:val="26"/>
        </w:rPr>
        <w:softHyphen/>
        <w:t>динированной системы гарантий личных прав граждан — необ</w:t>
      </w:r>
      <w:r>
        <w:rPr>
          <w:sz w:val="26"/>
        </w:rPr>
        <w:softHyphen/>
        <w:t>ходимое условие становления правового государства.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Обобщенно можно говорить о двух </w:t>
      </w:r>
      <w:r>
        <w:rPr>
          <w:b/>
          <w:bCs/>
          <w:sz w:val="26"/>
        </w:rPr>
        <w:t>главных направлениях юри</w:t>
      </w:r>
      <w:r>
        <w:rPr>
          <w:b/>
          <w:bCs/>
          <w:sz w:val="26"/>
        </w:rPr>
        <w:softHyphen/>
        <w:t>дической защиты</w:t>
      </w:r>
      <w:r>
        <w:rPr>
          <w:sz w:val="26"/>
        </w:rPr>
        <w:t xml:space="preserve"> личности: </w:t>
      </w:r>
      <w:r>
        <w:rPr>
          <w:b/>
          <w:bCs/>
          <w:sz w:val="26"/>
        </w:rPr>
        <w:t>1)</w:t>
      </w:r>
      <w:r>
        <w:rPr>
          <w:sz w:val="26"/>
        </w:rPr>
        <w:t xml:space="preserve"> от преступлений, деликтов и иных неправомерных действий других граждан; </w:t>
      </w:r>
      <w:r>
        <w:rPr>
          <w:b/>
          <w:bCs/>
          <w:sz w:val="26"/>
        </w:rPr>
        <w:t>2)</w:t>
      </w:r>
      <w:r>
        <w:rPr>
          <w:sz w:val="26"/>
        </w:rPr>
        <w:t xml:space="preserve"> от неправомерных и нецелесообразных действий субъектов власти.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Административному праву принадлежит важная роль в защи</w:t>
      </w:r>
      <w:r>
        <w:rPr>
          <w:sz w:val="26"/>
        </w:rPr>
        <w:softHyphen/>
        <w:t>те прав граждан от неправильных действий субъектов государ</w:t>
      </w:r>
      <w:r>
        <w:rPr>
          <w:sz w:val="26"/>
        </w:rPr>
        <w:softHyphen/>
        <w:t>ственной власти, органов местного самоуправления.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Основными средствами защиты прав и интересов граждан от злоупотреблений, бюрократизма, некомпетентности и других ано</w:t>
      </w:r>
      <w:r>
        <w:rPr>
          <w:sz w:val="26"/>
        </w:rPr>
        <w:softHyphen/>
        <w:t>малий в деятельности должностных лиц, органов и иных облада</w:t>
      </w:r>
      <w:r>
        <w:rPr>
          <w:sz w:val="26"/>
        </w:rPr>
        <w:softHyphen/>
        <w:t>телей властных полномочий являются: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1) создание организационно-правового механизма и повседнев</w:t>
      </w:r>
      <w:r>
        <w:rPr>
          <w:sz w:val="26"/>
        </w:rPr>
        <w:softHyphen/>
        <w:t>ная работа уполномоченных государственных (муниципальных) органов (суда, прокуратуры, государственных инспекций и др.), важнейшей задачей которых является защита правопорядка;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2) существование и деятельность независимых от государства институтов гражданского общества, способных оказать помощь гражданам. Среди них есть институты: созданные специально для этой цели (адвокатура); для которых такая деятельность является основной (профсоюзы); а также иные (средства массо</w:t>
      </w:r>
      <w:r>
        <w:rPr>
          <w:sz w:val="26"/>
        </w:rPr>
        <w:softHyphen/>
        <w:t>вой информации, партии, религиозные объединения, доброволь</w:t>
      </w:r>
      <w:r>
        <w:rPr>
          <w:sz w:val="26"/>
        </w:rPr>
        <w:softHyphen/>
        <w:t>ные общества и т. д.);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3) активная деятельность самих граждан, использующих предо</w:t>
      </w:r>
      <w:r>
        <w:rPr>
          <w:sz w:val="26"/>
        </w:rPr>
        <w:softHyphen/>
        <w:t>ставленные им права. Учитывая большую значимость, разнооб</w:t>
      </w:r>
      <w:r>
        <w:rPr>
          <w:sz w:val="26"/>
        </w:rPr>
        <w:softHyphen/>
        <w:t>разие форм и наличие большого числа правовых норм, здесь можно выделить и процессуальную защиту. Уголовно-процессуаль</w:t>
      </w:r>
      <w:r>
        <w:rPr>
          <w:sz w:val="26"/>
        </w:rPr>
        <w:softHyphen/>
        <w:t>ное, административное и трудовое право достаточно подробно регламентируют права лица, привлекаемого к ответственности, на защиту от предъявленного обвинения, применяемых к нему принудительных мер.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 реальной жизни все названные способы тесно связаны, чаще всего используются одновременно. Гражданин защищает свои права непосредственно сам , либо обращается за содействием к государственным и негосударствен</w:t>
      </w:r>
      <w:r>
        <w:rPr>
          <w:sz w:val="26"/>
        </w:rPr>
        <w:softHyphen/>
        <w:t>ным организациям, инициируя их правозащитную деятельность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Основной гарантией прав граждан является деятельность су</w:t>
      </w:r>
      <w:r>
        <w:rPr>
          <w:sz w:val="26"/>
        </w:rPr>
        <w:softHyphen/>
        <w:t>ществующих в стране специальных организационно-правовых институтов. Они функционируют как по своей инициативе, так и в связи с поступлением к ним обращений (заявлений, жалоб, ис</w:t>
      </w:r>
      <w:r>
        <w:rPr>
          <w:sz w:val="26"/>
        </w:rPr>
        <w:softHyphen/>
        <w:t>ков) граждан. По желанию последних им оказывают юридичес</w:t>
      </w:r>
      <w:r>
        <w:rPr>
          <w:sz w:val="26"/>
        </w:rPr>
        <w:softHyphen/>
        <w:t>кую помощь коллегии адвокатов. Участие адвокатов в уголовном и гражданском процессах закреплено рядом законов и широко практикуется в нашей стране. Намного хуже обстоит дело в ад</w:t>
      </w:r>
      <w:r>
        <w:rPr>
          <w:sz w:val="26"/>
        </w:rPr>
        <w:softHyphen/>
        <w:t>министративном процессе.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Принятый 30 ноября 1979 г. Закон «Об адвокатуре СССР» ус</w:t>
      </w:r>
      <w:r>
        <w:rPr>
          <w:sz w:val="26"/>
        </w:rPr>
        <w:softHyphen/>
        <w:t>тановил, что адвокаты «составляют заявление, жалобы и другие документы правового характера; осуществляют представитель</w:t>
      </w:r>
      <w:r>
        <w:rPr>
          <w:sz w:val="26"/>
        </w:rPr>
        <w:softHyphen/>
        <w:t>ство... по делам об административных правонарушениях», они вправе «представлять права и законные интересы лиц, обратив</w:t>
      </w:r>
      <w:r>
        <w:rPr>
          <w:sz w:val="26"/>
        </w:rPr>
        <w:softHyphen/>
        <w:t>шихся за юридической помощью, во всех государственных и об</w:t>
      </w:r>
      <w:r>
        <w:rPr>
          <w:sz w:val="26"/>
        </w:rPr>
        <w:softHyphen/>
        <w:t>щественных организациях, в компетенцию которых входит раз</w:t>
      </w:r>
      <w:r>
        <w:rPr>
          <w:sz w:val="26"/>
        </w:rPr>
        <w:softHyphen/>
        <w:t>решение соответствующих вопросов...»</w:t>
      </w:r>
      <w:r>
        <w:rPr>
          <w:rStyle w:val="a6"/>
          <w:sz w:val="26"/>
        </w:rPr>
        <w:footnoteReference w:id="4"/>
      </w:r>
      <w:r>
        <w:rPr>
          <w:sz w:val="26"/>
        </w:rPr>
        <w:t xml:space="preserve"> По поручению гражданина адвокат может активно участвовать в решении жилищных, пенсионных, земельных и многих других дел, выступать на стороне виновного или потерпевшего при рассмотрении дел об админис</w:t>
      </w:r>
      <w:r>
        <w:rPr>
          <w:sz w:val="26"/>
        </w:rPr>
        <w:softHyphen/>
        <w:t>тративных правонарушениях. К сожалению, адвокатура крайне редко включается в административный процесс.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Ежегодно в государственные и общественные организации поступают миллионы обращений граждан. Их можно группиро</w:t>
      </w:r>
      <w:r>
        <w:rPr>
          <w:sz w:val="26"/>
        </w:rPr>
        <w:softHyphen/>
        <w:t>вать по содержанию (пенсионные, налоговые и т. д.), авторам (ин</w:t>
      </w:r>
      <w:r>
        <w:rPr>
          <w:sz w:val="26"/>
        </w:rPr>
        <w:softHyphen/>
        <w:t>дивидуальные, групповые), форме (устные, письменные), адре</w:t>
      </w:r>
      <w:r>
        <w:rPr>
          <w:sz w:val="26"/>
        </w:rPr>
        <w:softHyphen/>
        <w:t>сатам, делить на первичные и повторные и т. д.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Для уяснения юридических свойств и процедур разрешения все обращения граждан следует поделить на два типа: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1) административные, т. е. рассматриваемые во внесудебном порядке, в административном процессе;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2) судебные, т. е. рассматриваемые судами в процессе осущес</w:t>
      </w:r>
      <w:r>
        <w:rPr>
          <w:sz w:val="26"/>
        </w:rPr>
        <w:softHyphen/>
        <w:t>твления правосудия, в порядке уголовного или гражданского су</w:t>
      </w:r>
      <w:r>
        <w:rPr>
          <w:sz w:val="26"/>
        </w:rPr>
        <w:softHyphen/>
        <w:t>допроизводства. Иными словами, ко второму типу относятся об</w:t>
      </w:r>
      <w:r>
        <w:rPr>
          <w:sz w:val="26"/>
        </w:rPr>
        <w:softHyphen/>
        <w:t>ращения граждан в суд, решения по которым принимаются на основе норм УПК, АПК или ГПК. Все остальные жалобы, рас</w:t>
      </w:r>
      <w:r>
        <w:rPr>
          <w:sz w:val="26"/>
        </w:rPr>
        <w:softHyphen/>
        <w:t>сматриваемые судьями, являются административными.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Здесь необходимо сделать несколько пояснений. Во-первых, в законодательстве обращения первого типа называются жалоба</w:t>
      </w:r>
      <w:r>
        <w:rPr>
          <w:sz w:val="26"/>
        </w:rPr>
        <w:softHyphen/>
        <w:t>ми, но иногда и заявлениями (ст. 109 УПК РСФСР), апелляция</w:t>
      </w:r>
      <w:r>
        <w:rPr>
          <w:sz w:val="26"/>
        </w:rPr>
        <w:softHyphen/>
        <w:t>ми. Во-вторых, административные жалобы могут подаваться и в суды. Так, письма граждан по вопросам несвоевременного испол</w:t>
      </w:r>
      <w:r>
        <w:rPr>
          <w:sz w:val="26"/>
        </w:rPr>
        <w:softHyphen/>
        <w:t>нения судебных решений, например, о взыскании алиментов, возмещении ущерба поступают в суды, а рассматриваются такие обращения не судом, а судьей, председателем суда в соответст</w:t>
      </w:r>
      <w:r>
        <w:rPr>
          <w:sz w:val="26"/>
        </w:rPr>
        <w:softHyphen/>
        <w:t>вии с нормами административного права. Таким образом, адми</w:t>
      </w:r>
      <w:r>
        <w:rPr>
          <w:sz w:val="26"/>
        </w:rPr>
        <w:softHyphen/>
        <w:t>нистративная и судебная жалобы различаются, главным обра</w:t>
      </w:r>
      <w:r>
        <w:rPr>
          <w:sz w:val="26"/>
        </w:rPr>
        <w:softHyphen/>
        <w:t>зом, не по адресату, а по порядку рассмотрения.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Обращения граждан в суд закон называет жалобами и исками, и общее название — судебная жалоба — является в определен</w:t>
      </w:r>
      <w:r>
        <w:rPr>
          <w:sz w:val="26"/>
        </w:rPr>
        <w:softHyphen/>
        <w:t>ной степени условным. Среди них можно выделить жалобы: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— на административные акты, рассматриваемые в порядке ад</w:t>
      </w:r>
      <w:r>
        <w:rPr>
          <w:sz w:val="26"/>
        </w:rPr>
        <w:softHyphen/>
        <w:t>министративной юстиции; — по делам частного обвинения; — кассационные.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Эти жалобы граждан являются юридическими фактами, при</w:t>
      </w:r>
      <w:r>
        <w:rPr>
          <w:sz w:val="26"/>
        </w:rPr>
        <w:softHyphen/>
        <w:t>водящими в действие механизм правосудия, результат рассмот</w:t>
      </w:r>
      <w:r>
        <w:rPr>
          <w:sz w:val="26"/>
        </w:rPr>
        <w:softHyphen/>
        <w:t>рения которых — акт правосудия, решающий судьбу возбуж</w:t>
      </w:r>
      <w:r>
        <w:rPr>
          <w:sz w:val="26"/>
        </w:rPr>
        <w:softHyphen/>
        <w:t>денного жалобой уголовного или гражданского дела.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Право гражданина обжаловать акты субъектов власти — ат</w:t>
      </w:r>
      <w:r>
        <w:rPr>
          <w:sz w:val="26"/>
        </w:rPr>
        <w:softHyphen/>
        <w:t>рибут демократического государственного строя. Оно вытекает из особенностей асимметричных, построенных на началах нера</w:t>
      </w:r>
      <w:r>
        <w:rPr>
          <w:sz w:val="26"/>
        </w:rPr>
        <w:softHyphen/>
        <w:t>венства сторон, отношений. В таких правоотношениях одна из сторон, обладающая властными полномочиями, имеет право ре</w:t>
      </w:r>
      <w:r>
        <w:rPr>
          <w:sz w:val="26"/>
        </w:rPr>
        <w:softHyphen/>
        <w:t>шать вопросы. Опыт развития человеческого общества свидетель</w:t>
      </w:r>
      <w:r>
        <w:rPr>
          <w:sz w:val="26"/>
        </w:rPr>
        <w:softHyphen/>
        <w:t>ствует о том, что акты субъектов власти могут быть дефектны</w:t>
      </w:r>
      <w:r>
        <w:rPr>
          <w:sz w:val="26"/>
        </w:rPr>
        <w:softHyphen/>
        <w:t>ми, причины которых различны: выбор не самого лучшего варианта, из-за небрежности, пристрастности, некомпетентнос</w:t>
      </w:r>
      <w:r>
        <w:rPr>
          <w:sz w:val="26"/>
        </w:rPr>
        <w:softHyphen/>
        <w:t>ти, злоупотребление правом и др. Поэтому в интересах дела пра</w:t>
      </w:r>
      <w:r>
        <w:rPr>
          <w:sz w:val="26"/>
        </w:rPr>
        <w:softHyphen/>
        <w:t>во одной стороны решать, использовать власть должно быть урав</w:t>
      </w:r>
      <w:r>
        <w:rPr>
          <w:sz w:val="26"/>
        </w:rPr>
        <w:softHyphen/>
        <w:t>новешено правом другой стороны обжаловать акт, требовать его пересмотра.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Право на жалобу является средством защиты прав и средст</w:t>
      </w:r>
      <w:r>
        <w:rPr>
          <w:sz w:val="26"/>
        </w:rPr>
        <w:softHyphen/>
        <w:t>вом укрепления законности, вовлечения граждан в управление. И это одна из форм свободного выражения мнений.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Наряду с названными формами индивидуальной защиты граж</w:t>
      </w:r>
      <w:r>
        <w:rPr>
          <w:sz w:val="26"/>
        </w:rPr>
        <w:softHyphen/>
        <w:t>данином своих прав, законодательно закреплены, фактически используются и коллективные формы защиты гражданами прав и интересов. Это коллективные жалобы, забастовки, разнообраз</w:t>
      </w:r>
      <w:r>
        <w:rPr>
          <w:sz w:val="26"/>
        </w:rPr>
        <w:softHyphen/>
        <w:t>ные формы публичного выражения мнений (демонстрации, ми</w:t>
      </w:r>
      <w:r>
        <w:rPr>
          <w:sz w:val="26"/>
        </w:rPr>
        <w:softHyphen/>
        <w:t>тинги, собрания, пикеты) и др.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Право граждан на защиту значительно расширено в 90-х го</w:t>
      </w:r>
      <w:r>
        <w:rPr>
          <w:sz w:val="26"/>
        </w:rPr>
        <w:softHyphen/>
        <w:t>дах. Конституцией РФ закреплено право на международно-пра</w:t>
      </w:r>
      <w:r>
        <w:rPr>
          <w:sz w:val="26"/>
        </w:rPr>
        <w:softHyphen/>
        <w:t>вовую защиту, установлен институт уполномоченного по правам человека, право на необходимую оборону получило развитие в праве на оружие, резко увеличились юридические возможности судебного обжалования, возникли новые правозащитные органи</w:t>
      </w:r>
      <w:r>
        <w:rPr>
          <w:sz w:val="26"/>
        </w:rPr>
        <w:softHyphen/>
        <w:t xml:space="preserve">зации. </w:t>
      </w: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D82FDB">
      <w:pPr>
        <w:spacing w:line="360" w:lineRule="auto"/>
        <w:ind w:firstLine="720"/>
        <w:jc w:val="both"/>
        <w:rPr>
          <w:sz w:val="26"/>
        </w:rPr>
      </w:pPr>
    </w:p>
    <w:p w:rsidR="00D82FDB" w:rsidRDefault="003275DD">
      <w:pPr>
        <w:spacing w:line="360" w:lineRule="auto"/>
        <w:ind w:firstLine="720"/>
        <w:jc w:val="center"/>
        <w:rPr>
          <w:b/>
          <w:sz w:val="26"/>
        </w:rPr>
      </w:pPr>
      <w:r>
        <w:rPr>
          <w:b/>
          <w:sz w:val="26"/>
        </w:rPr>
        <w:br w:type="page"/>
        <w:t>4. Право гражданина на административную жалобу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Среди административных жалоб по правовым признакам раз</w:t>
      </w:r>
      <w:r>
        <w:rPr>
          <w:sz w:val="26"/>
        </w:rPr>
        <w:softHyphen/>
        <w:t>личаются общая и специальная. Порядок рассмотрения общих  жалоб регулируется Указом Президиума Верховного Совета СССР от 12 апреля 1968 г. в редакции от 4 марта 1980 г. «О порядке рассмотрения предложений, заявлений и жалоб граждан». Осно</w:t>
      </w:r>
      <w:r>
        <w:rPr>
          <w:sz w:val="26"/>
        </w:rPr>
        <w:softHyphen/>
        <w:t>вания и порядок производства по специальным жалобам регули</w:t>
      </w:r>
      <w:r>
        <w:rPr>
          <w:sz w:val="26"/>
        </w:rPr>
        <w:softHyphen/>
        <w:t>руются специальными нормами, содержащимися в Уставе связи, Дисциплинарном уставе Вооруженных Сил, КоАП РСФСР и в некоторых иных актах.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Право на общую административную жалобу является абсо</w:t>
      </w:r>
      <w:r>
        <w:rPr>
          <w:sz w:val="26"/>
        </w:rPr>
        <w:softHyphen/>
        <w:t>лютным, неограниченным, неотчуждаемым правом гражданина. Каждый дееспособный человек может подать ее по любому зна</w:t>
      </w:r>
      <w:r>
        <w:rPr>
          <w:sz w:val="26"/>
        </w:rPr>
        <w:softHyphen/>
        <w:t>чимому для него поводу, в любое время. Для реализации этого права не нужно чьего-либо предварительного согласия. Ему кор</w:t>
      </w:r>
      <w:r>
        <w:rPr>
          <w:sz w:val="26"/>
        </w:rPr>
        <w:softHyphen/>
        <w:t>респондирует абсолютная обязанность субъектов государствен</w:t>
      </w:r>
      <w:r>
        <w:rPr>
          <w:sz w:val="26"/>
        </w:rPr>
        <w:softHyphen/>
        <w:t>ной власти разъяснять гражданам их право на обжалование, принимать, регистрировать, рассматривать жалобы, давать от</w:t>
      </w:r>
      <w:r>
        <w:rPr>
          <w:sz w:val="26"/>
        </w:rPr>
        <w:softHyphen/>
        <w:t>веты заявителям.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Право на жалобу не ограничено по содержанию и по форме. Обжалованы могут быть любые действия, а также бездействие работников государственных органов, предприятий, учреждений, организаций, расцениваемые как неправильные. Предмет жало</w:t>
      </w:r>
      <w:r>
        <w:rPr>
          <w:sz w:val="26"/>
        </w:rPr>
        <w:softHyphen/>
        <w:t>бы — не только незаконные, но и нецелесообразные или амо</w:t>
      </w:r>
      <w:r>
        <w:rPr>
          <w:sz w:val="26"/>
        </w:rPr>
        <w:softHyphen/>
        <w:t>ральные деяния. В письмах граждан зачастую речь идет о не</w:t>
      </w:r>
      <w:r>
        <w:rPr>
          <w:sz w:val="26"/>
        </w:rPr>
        <w:softHyphen/>
        <w:t>правильном использовании свободы усмотрения, несправедливом решении вопросов, отсутствии должной четкости, бестактности, невнимания к критическим замечаниям, использовании устарев</w:t>
      </w:r>
      <w:r>
        <w:rPr>
          <w:sz w:val="26"/>
        </w:rPr>
        <w:softHyphen/>
        <w:t>ших приемов в работе, необоснованном выборе площадок для нового строительства и др.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Предметом жалобы могут быть деяния, ущемляющие права и законные интересы как самого гражданина, так и других лиц. Обращение гражданина может быть направлено на защиту не только чьих-то личных, но и общественных интересов.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Очень широко граждане используют право обжаловать инди</w:t>
      </w:r>
      <w:r>
        <w:rPr>
          <w:sz w:val="26"/>
        </w:rPr>
        <w:softHyphen/>
        <w:t>видуальные административные акты. Реже встречаются жалобы о незаконности нормативных актов, хотя такие обращения граж</w:t>
      </w:r>
      <w:r>
        <w:rPr>
          <w:sz w:val="26"/>
        </w:rPr>
        <w:softHyphen/>
        <w:t>дан к автору акта или в иной компетентный орган вполне право</w:t>
      </w:r>
      <w:r>
        <w:rPr>
          <w:sz w:val="26"/>
        </w:rPr>
        <w:softHyphen/>
        <w:t>мерны.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 юридических нормах говорится об обжаловании действий должностных лиц, государственных и общественных органов. Действующее законодательство и сложившая</w:t>
      </w:r>
      <w:r>
        <w:rPr>
          <w:sz w:val="26"/>
        </w:rPr>
        <w:softHyphen/>
        <w:t>ся практика почти не знают ограничений права граждан на об</w:t>
      </w:r>
      <w:r>
        <w:rPr>
          <w:sz w:val="26"/>
        </w:rPr>
        <w:softHyphen/>
        <w:t>щую жалобу по содержанию. По форме общая жалоба может быть письменной или устной и даже переданной по телефону, радио, индивидуальной и коллек</w:t>
      </w:r>
      <w:r>
        <w:rPr>
          <w:sz w:val="26"/>
        </w:rPr>
        <w:softHyphen/>
        <w:t>тивной. Законодательными актами установлено, что граждане вправе направлять жалобы в компетентные органы управления, депутатам, в прокуратуру, общественные и международные ор</w:t>
      </w:r>
      <w:r>
        <w:rPr>
          <w:sz w:val="26"/>
        </w:rPr>
        <w:softHyphen/>
        <w:t>ганизации.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Подача общей административной жалобы не ограничена ка</w:t>
      </w:r>
      <w:r>
        <w:rPr>
          <w:sz w:val="26"/>
        </w:rPr>
        <w:softHyphen/>
        <w:t>ким-либо сроком. В законе отсутствуют и количественные огра</w:t>
      </w:r>
      <w:r>
        <w:rPr>
          <w:sz w:val="26"/>
        </w:rPr>
        <w:softHyphen/>
        <w:t>ничения права на жалобу. По одному и тому же факту гражда</w:t>
      </w:r>
      <w:r>
        <w:rPr>
          <w:sz w:val="26"/>
        </w:rPr>
        <w:softHyphen/>
        <w:t xml:space="preserve">нин может обращаться много раз в один и тот же, либо в разные органы, одновременно или в разное время. 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Еще одно формальное ограничение права на общую админис</w:t>
      </w:r>
      <w:r>
        <w:rPr>
          <w:sz w:val="26"/>
        </w:rPr>
        <w:softHyphen/>
        <w:t>тративную жалобу было установлено Указом Президиума Верховного Совета СССР от 2 февраля 1988 г. «Письменное обращение гражданина, — сказано в нем, — должно быть им подписано с указанием фамилии, имени и отчества и содержать, помимо изложения существа предложения, заявления либо жалобы, также данные о месте его жительства, работы или учебы. Обращение, не содержащее этих сведений, признается анонимным и рассмот</w:t>
      </w:r>
      <w:r>
        <w:rPr>
          <w:sz w:val="26"/>
        </w:rPr>
        <w:softHyphen/>
        <w:t>рению не подлежит»</w:t>
      </w:r>
      <w:r>
        <w:rPr>
          <w:rStyle w:val="a6"/>
          <w:sz w:val="26"/>
        </w:rPr>
        <w:footnoteReference w:id="5"/>
      </w:r>
      <w:r>
        <w:rPr>
          <w:sz w:val="26"/>
        </w:rPr>
        <w:t>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Но на практике не считают анонимными жалобы, если в них указаны фамилия, имя и отчес</w:t>
      </w:r>
      <w:r>
        <w:rPr>
          <w:sz w:val="26"/>
        </w:rPr>
        <w:softHyphen/>
        <w:t>тво и адрес заявителя, либо место его работы, учебы, но отсутст</w:t>
      </w:r>
      <w:r>
        <w:rPr>
          <w:sz w:val="26"/>
        </w:rPr>
        <w:softHyphen/>
        <w:t>вует подпись. Признается, что фамилия и имя должны указывать</w:t>
      </w:r>
      <w:r>
        <w:rPr>
          <w:sz w:val="26"/>
        </w:rPr>
        <w:softHyphen/>
        <w:t>ся обязательно, адрес и место работы (учебы) — альтернативно, т. е. либо то, либо другое, а наличие подписи не обязательно; рассматриваемая норма является общей, а потому она не изменила специальной, например, ст. 110 УПК РСФСР, в ко</w:t>
      </w:r>
      <w:r>
        <w:rPr>
          <w:sz w:val="26"/>
        </w:rPr>
        <w:softHyphen/>
        <w:t>торой сказано: «Письменное заявление должно быть подписано лицом, от которого исходит»; в ней не содержится требование указывать имя, отчество, адрес, место работы или учебы; поступившая жалоба должна быть зарегистрирована. Не техни</w:t>
      </w:r>
      <w:r>
        <w:rPr>
          <w:sz w:val="26"/>
        </w:rPr>
        <w:softHyphen/>
        <w:t>ческий работник, а руководитель вправе признать ее анонимной и не подлежащей рассмотрению. Он же вправе, если автор пись</w:t>
      </w:r>
      <w:r>
        <w:rPr>
          <w:sz w:val="26"/>
        </w:rPr>
        <w:softHyphen/>
        <w:t>ма известен, порекомендовать ему внести в обращение необхо</w:t>
      </w:r>
      <w:r>
        <w:rPr>
          <w:sz w:val="26"/>
        </w:rPr>
        <w:softHyphen/>
        <w:t>димые сведения. Если в ходе проверки будет уста</w:t>
      </w:r>
      <w:r>
        <w:rPr>
          <w:sz w:val="26"/>
        </w:rPr>
        <w:softHyphen/>
        <w:t>новлено, что автор указал ложную фамилию, адрес и т. д„ то производство по ней должно быть прекращено. Органи</w:t>
      </w:r>
      <w:r>
        <w:rPr>
          <w:sz w:val="26"/>
        </w:rPr>
        <w:softHyphen/>
        <w:t>зация, должностное лицо, гражданин, привлекаемые к рассмот</w:t>
      </w:r>
      <w:r>
        <w:rPr>
          <w:sz w:val="26"/>
        </w:rPr>
        <w:softHyphen/>
        <w:t>рению жалобы, после того как будет установлено, что она ано</w:t>
      </w:r>
      <w:r>
        <w:rPr>
          <w:sz w:val="26"/>
        </w:rPr>
        <w:softHyphen/>
        <w:t>нимна, вправе потребовать прекращения производства по ней. Их отказ дать пояснение, совершать какие-либо действия в этом производстве правомерен, а действия служащих, требующих объяснений, предоставления документов и т. д„ необоснованны. Полезно было бы закрепить правило, что служащие обязаны со</w:t>
      </w:r>
      <w:r>
        <w:rPr>
          <w:sz w:val="26"/>
        </w:rPr>
        <w:softHyphen/>
        <w:t>хранять втайне имя и другие данные о заявителе, если он просит об этом.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Общий срок рассмотрения жалоб граждан — один месяц. Из этого правила установлены три исключения.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1. Заявления и жалобы, не требующие дополнительного изуче</w:t>
      </w:r>
      <w:r>
        <w:rPr>
          <w:sz w:val="26"/>
        </w:rPr>
        <w:softHyphen/>
        <w:t>ния и проверки, решаются безотлагательно, но не позднее 15 дней. 2. Если для разрешения обращения необходимо проведение специальной проверки, истребование дополнительных материа</w:t>
      </w:r>
      <w:r>
        <w:rPr>
          <w:sz w:val="26"/>
        </w:rPr>
        <w:softHyphen/>
        <w:t>лов либо принятие других мер, срок производства может быть продлен руководителем организации или его заместителем, но не более, чем на один месяц.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3. Жалобы военнослужащих и членов их семей разрешаются в центральных органах в 15-дневный, а в местных — в 7-дневный срок. В случае необходимости срок может быть продлен, но не более, чем на 15 дней.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Если два первых исключения связаны с содержанием жалобы, то третье — с ее автором.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Закон четко определил начало течения срока разрешения жа</w:t>
      </w:r>
      <w:r>
        <w:rPr>
          <w:sz w:val="26"/>
        </w:rPr>
        <w:softHyphen/>
        <w:t>лобы — со дня ее поступления в государственную или общес</w:t>
      </w:r>
      <w:r>
        <w:rPr>
          <w:sz w:val="26"/>
        </w:rPr>
        <w:softHyphen/>
        <w:t>твенную организацию, обязанную решить вопрос по существу. А необходимой ясности в определении момента окончания срока нет. Очень часто на практике таковым считают дату направле</w:t>
      </w:r>
      <w:r>
        <w:rPr>
          <w:sz w:val="26"/>
        </w:rPr>
        <w:softHyphen/>
        <w:t>ния ответа заявителю или дату, когда начато исполнение. Полез</w:t>
      </w:r>
      <w:r>
        <w:rPr>
          <w:sz w:val="26"/>
        </w:rPr>
        <w:softHyphen/>
        <w:t>но было бы более четко установить, когда можно считать произ</w:t>
      </w:r>
      <w:r>
        <w:rPr>
          <w:sz w:val="26"/>
        </w:rPr>
        <w:softHyphen/>
        <w:t>водство по жалобе законченным, учтя при этом то обстоятельство, что исполнение может потребовать длительного времени. В производстве по жалобам граждан выделяются четыре стадии: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 1. Первичная обработка. На этой стадии получают письмен</w:t>
      </w:r>
      <w:r>
        <w:rPr>
          <w:sz w:val="26"/>
        </w:rPr>
        <w:softHyphen/>
        <w:t>ные, выслушивают устные жалобы, регистрируют их и в пяти</w:t>
      </w:r>
      <w:r>
        <w:rPr>
          <w:sz w:val="26"/>
        </w:rPr>
        <w:softHyphen/>
        <w:t>дневный срок обеспечивают первичное движение: определяют кто и как будет работать с жалобой, либо пересылают ее в компетен</w:t>
      </w:r>
      <w:r>
        <w:rPr>
          <w:sz w:val="26"/>
        </w:rPr>
        <w:softHyphen/>
        <w:t>тную организацию, уведомляя об этом заявителя.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2. Проверка жалобы. Здесь производится сбор необходимой информации (путем ознакомления с документами, бесед с людь</w:t>
      </w:r>
      <w:r>
        <w:rPr>
          <w:sz w:val="26"/>
        </w:rPr>
        <w:softHyphen/>
        <w:t>ми и т. д.), ее анализ, ознакомление с законодательством. Доволь</w:t>
      </w:r>
      <w:r>
        <w:rPr>
          <w:sz w:val="26"/>
        </w:rPr>
        <w:softHyphen/>
        <w:t>но часто проверка заканчивается составлением справки, содер</w:t>
      </w:r>
      <w:r>
        <w:rPr>
          <w:sz w:val="26"/>
        </w:rPr>
        <w:softHyphen/>
        <w:t>жащей соответствующие выводы. Представляется, что законом следует закрепить право заявителя знакомиться с собранными при проверке жалобы материалами, давать дополнительные по</w:t>
      </w:r>
      <w:r>
        <w:rPr>
          <w:sz w:val="26"/>
        </w:rPr>
        <w:softHyphen/>
        <w:t>яснения, заявлять ходатайства.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3. Принятие решения. О принятом решении сообщается заявите</w:t>
      </w:r>
      <w:r>
        <w:rPr>
          <w:sz w:val="26"/>
        </w:rPr>
        <w:softHyphen/>
        <w:t>лю, отрицательный ответ должен быть мотивирован. Сообщение может быть письменным или устным. В тех случаях, когда жало</w:t>
      </w:r>
      <w:r>
        <w:rPr>
          <w:sz w:val="26"/>
        </w:rPr>
        <w:softHyphen/>
        <w:t>бы не удовлетворяются, ответ всегда должен быть письменным</w:t>
      </w:r>
      <w:r>
        <w:rPr>
          <w:rStyle w:val="a6"/>
          <w:sz w:val="26"/>
        </w:rPr>
        <w:footnoteReference w:id="6"/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4. Исполнение принятого решения. Эта стадия факультативна, она существует, если жалоба полностью или частично удовлет</w:t>
      </w:r>
      <w:r>
        <w:rPr>
          <w:sz w:val="26"/>
        </w:rPr>
        <w:softHyphen/>
        <w:t>воряется, и помимо принятия по ней решения необходимо совер</w:t>
      </w:r>
      <w:r>
        <w:rPr>
          <w:sz w:val="26"/>
        </w:rPr>
        <w:softHyphen/>
        <w:t>шить действия по его исполнению.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Право на </w:t>
      </w:r>
      <w:r>
        <w:rPr>
          <w:i/>
          <w:sz w:val="26"/>
        </w:rPr>
        <w:t>специальную</w:t>
      </w:r>
      <w:r>
        <w:rPr>
          <w:sz w:val="26"/>
        </w:rPr>
        <w:t xml:space="preserve"> административную жалобу, чаще всего является еще одним способом защиты прав, оно не конкурирует с правом на общую административную жалобу, а дополняет его.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Специальная жалоба характеризуется следующими призна</w:t>
      </w:r>
      <w:r>
        <w:rPr>
          <w:sz w:val="26"/>
        </w:rPr>
        <w:softHyphen/>
        <w:t>ками: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1) наличием специальных норм, устанавливающих особый по</w:t>
      </w:r>
      <w:r>
        <w:rPr>
          <w:sz w:val="26"/>
        </w:rPr>
        <w:softHyphen/>
        <w:t>рядок ее рассмотрения;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2) специальными основаниями для обжалования (приказ руко</w:t>
      </w:r>
      <w:r>
        <w:rPr>
          <w:sz w:val="26"/>
        </w:rPr>
        <w:softHyphen/>
        <w:t>водителя, постановление по делу об административном правона</w:t>
      </w:r>
      <w:r>
        <w:rPr>
          <w:sz w:val="26"/>
        </w:rPr>
        <w:softHyphen/>
        <w:t>рушении и т. п.), прямо названными в законе;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3) четким определением субъектов права, признанием таковы</w:t>
      </w:r>
      <w:r>
        <w:rPr>
          <w:sz w:val="26"/>
        </w:rPr>
        <w:softHyphen/>
        <w:t>ми, как правило, лишь определенных, лично заинтересованных в деле лиц и их законных представителей;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4) составлением обязательно в письменной форме, наличием адресатов жалобы (например, ст. 267 КоАП РСФСР, ст. 411 ТК РФ);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5) специальными сроками подачи жалобы;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6) процедурными особенностями в производстве по конкрет</w:t>
      </w:r>
      <w:r>
        <w:rPr>
          <w:sz w:val="26"/>
        </w:rPr>
        <w:softHyphen/>
        <w:t>ным видам жалоб;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7) специальными, более краткими, сроками ее рассмотрения. 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Сопоставление общей и специальной, предусмотренной КоАП РСФСР, жалоб позволяет выявить их отличия. Во-первых, такая специальная жалоба может быть подана только лицом, привле</w:t>
      </w:r>
      <w:r>
        <w:rPr>
          <w:sz w:val="26"/>
        </w:rPr>
        <w:softHyphen/>
        <w:t>ченным к ответственности, потерпевшим или от их имени адвокатом (ст. 250, 266 КоАП РСФСР), а общая жалоба — каждым гражданином. Во-вторых, специальная жалоба данного вида дол</w:t>
      </w:r>
      <w:r>
        <w:rPr>
          <w:sz w:val="26"/>
        </w:rPr>
        <w:softHyphen/>
        <w:t>жна быть письменной (ч. 2 ст. 267 КоАП РСФСР), а для общей жалобы форма не установлена. В-третьих, адресатами специаль</w:t>
      </w:r>
      <w:r>
        <w:rPr>
          <w:sz w:val="26"/>
        </w:rPr>
        <w:softHyphen/>
        <w:t>ной административной жалобы выступают вышестоящие органы. Круг же адресатов общих жалоб значительно шире. В-четвер</w:t>
      </w:r>
      <w:r>
        <w:rPr>
          <w:sz w:val="26"/>
        </w:rPr>
        <w:softHyphen/>
        <w:t>тых, специальная жалоба должна быть направлена адресату в определенный срок (десять дней) со дня вынесения постановле</w:t>
      </w:r>
      <w:r>
        <w:rPr>
          <w:sz w:val="26"/>
        </w:rPr>
        <w:softHyphen/>
        <w:t>ния, а для общей сроки не определены. В-пятых, подача в уста</w:t>
      </w:r>
      <w:r>
        <w:rPr>
          <w:sz w:val="26"/>
        </w:rPr>
        <w:softHyphen/>
        <w:t>новленный срок специальной жалобы приостанавливает испол</w:t>
      </w:r>
      <w:r>
        <w:rPr>
          <w:sz w:val="26"/>
        </w:rPr>
        <w:softHyphen/>
        <w:t>нение постановления о наложении административного взыскания (ст. 270 КоАП РСФСР), обращение же с общей жалобой таких последствий не влечет. В-шестых, специальная жалоба подается через орган, вынесший постановление, который обязан в течение трех суток направить ее вместе с делом по подведомственности (ч. 2 ст. 267 КоАП РСФСР). Общую жалобу гражданин может направить по своему усмотрению прямо одному из многих адре</w:t>
      </w:r>
      <w:r>
        <w:rPr>
          <w:sz w:val="26"/>
        </w:rPr>
        <w:softHyphen/>
        <w:t>сатов. В-седьмых, жалоба в порядке производства по делам об административных правонарушениях рассматривается уполно</w:t>
      </w:r>
      <w:r>
        <w:rPr>
          <w:sz w:val="26"/>
        </w:rPr>
        <w:softHyphen/>
        <w:t>моченным на то органом в 10-дневный срок. Для разрешения об</w:t>
      </w:r>
      <w:r>
        <w:rPr>
          <w:sz w:val="26"/>
        </w:rPr>
        <w:softHyphen/>
        <w:t>щих жалоб законодательством установлены иные сроки.</w:t>
      </w:r>
    </w:p>
    <w:p w:rsidR="00D82FDB" w:rsidRDefault="00D82FDB">
      <w:pPr>
        <w:spacing w:line="360" w:lineRule="auto"/>
        <w:ind w:firstLine="720"/>
        <w:jc w:val="both"/>
        <w:rPr>
          <w:b/>
          <w:sz w:val="26"/>
        </w:rPr>
      </w:pPr>
    </w:p>
    <w:p w:rsidR="00D82FDB" w:rsidRDefault="003275DD">
      <w:pPr>
        <w:spacing w:line="360" w:lineRule="auto"/>
        <w:ind w:firstLine="720"/>
        <w:jc w:val="center"/>
        <w:rPr>
          <w:b/>
          <w:sz w:val="26"/>
        </w:rPr>
      </w:pPr>
      <w:r>
        <w:rPr>
          <w:b/>
          <w:sz w:val="26"/>
        </w:rPr>
        <w:br w:type="page"/>
        <w:t>5. Право гражданина на судебную защиту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Судебный порядок рассмотрения жалоб является надежным способом охраны прав граждан, особенно в тех случаях, когда их права и интересы нарушаются неправомерными действиями дол</w:t>
      </w:r>
      <w:r>
        <w:rPr>
          <w:sz w:val="26"/>
        </w:rPr>
        <w:softHyphen/>
        <w:t>жностных лиц. Это обусловлено тем, что дела рассматриваются свободными от ведомственных влияний и интересов судьями, которые независимы, обладают необходимой для разбирательст</w:t>
      </w:r>
      <w:r>
        <w:rPr>
          <w:sz w:val="26"/>
        </w:rPr>
        <w:softHyphen/>
        <w:t>ва дел квалификацией, а сама процедура судебного разбиратель</w:t>
      </w:r>
      <w:r>
        <w:rPr>
          <w:sz w:val="26"/>
        </w:rPr>
        <w:softHyphen/>
        <w:t>ства наилучшим образом приспособлена для выявления истины.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Жалоба подается в суд по месту жительства гражданина, заяви</w:t>
      </w:r>
      <w:r>
        <w:rPr>
          <w:sz w:val="26"/>
        </w:rPr>
        <w:softHyphen/>
        <w:t>тель лично участвует в рассмотрении дела и может активно за</w:t>
      </w:r>
      <w:r>
        <w:rPr>
          <w:sz w:val="26"/>
        </w:rPr>
        <w:softHyphen/>
        <w:t>щищать свои интересы, в судебном разбирательстве он выступа</w:t>
      </w:r>
      <w:r>
        <w:rPr>
          <w:sz w:val="26"/>
        </w:rPr>
        <w:softHyphen/>
        <w:t>ет стороной, равноправной с другой стороной по делу, которой является субъект власти, чьи действия обжалуются.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Судебный надзор за законностью административной деятель</w:t>
      </w:r>
      <w:r>
        <w:rPr>
          <w:sz w:val="26"/>
        </w:rPr>
        <w:softHyphen/>
        <w:t>ности представляет собой вид государственного контроля. Его специфика состоит в том, что проверка законности дейст</w:t>
      </w:r>
      <w:r>
        <w:rPr>
          <w:sz w:val="26"/>
        </w:rPr>
        <w:softHyphen/>
        <w:t>вий органов власти осуществляется органом правосудия только в ходе разбирательства конкретных уголовных, гражданских или административных дел, в особом, процессуальном порядке. В от</w:t>
      </w:r>
      <w:r>
        <w:rPr>
          <w:sz w:val="26"/>
        </w:rPr>
        <w:softHyphen/>
        <w:t>личие от органов прокуратуры, суды проверяют законность дей</w:t>
      </w:r>
      <w:r>
        <w:rPr>
          <w:sz w:val="26"/>
        </w:rPr>
        <w:softHyphen/>
        <w:t>ствий органов власти только при разрешении гражданских дел по жалобам, искам и при рассмотрении уголовных дел. Суд не может провести проверку актов по своей инициативе.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Отличие судебного надзора от контроля, осуществляемого ис</w:t>
      </w:r>
      <w:r>
        <w:rPr>
          <w:sz w:val="26"/>
        </w:rPr>
        <w:softHyphen/>
        <w:t>полнительными органами, состоит и в том, что суд проверяет законность властного акта, а субъекты административной власти часто проверяют и законность, и целесообразность действий. Субъекты контроля наделены широкими возможностями для ре</w:t>
      </w:r>
      <w:r>
        <w:rPr>
          <w:sz w:val="26"/>
        </w:rPr>
        <w:softHyphen/>
        <w:t>агирования на нарушение законности, а суд вправе только отме</w:t>
      </w:r>
      <w:r>
        <w:rPr>
          <w:sz w:val="26"/>
        </w:rPr>
        <w:softHyphen/>
        <w:t>нить или изменить незаконный акт, взыскать ущерб, вынести частное определение или возбудить уголовное дело. Надзор яв</w:t>
      </w:r>
      <w:r>
        <w:rPr>
          <w:sz w:val="26"/>
        </w:rPr>
        <w:softHyphen/>
        <w:t>ляется разновидностью контроля, он состоит в проверке только законности действий, его можно понимать как контроль за за</w:t>
      </w:r>
      <w:r>
        <w:rPr>
          <w:sz w:val="26"/>
        </w:rPr>
        <w:softHyphen/>
        <w:t>конностью.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Все формы судебного надзора за законностью административ</w:t>
      </w:r>
      <w:r>
        <w:rPr>
          <w:sz w:val="26"/>
        </w:rPr>
        <w:softHyphen/>
        <w:t xml:space="preserve">ных актов следует разделить на </w:t>
      </w:r>
      <w:r>
        <w:rPr>
          <w:b/>
          <w:bCs/>
          <w:sz w:val="26"/>
        </w:rPr>
        <w:t>прямой</w:t>
      </w:r>
      <w:r>
        <w:rPr>
          <w:sz w:val="26"/>
        </w:rPr>
        <w:t xml:space="preserve"> и </w:t>
      </w:r>
      <w:r>
        <w:rPr>
          <w:b/>
          <w:bCs/>
          <w:sz w:val="26"/>
        </w:rPr>
        <w:t>косвенный надзор</w:t>
      </w:r>
      <w:r>
        <w:rPr>
          <w:sz w:val="26"/>
        </w:rPr>
        <w:t>. В тех случаях, когда суд специально рассматривает жалобы граж</w:t>
      </w:r>
      <w:r>
        <w:rPr>
          <w:sz w:val="26"/>
        </w:rPr>
        <w:softHyphen/>
        <w:t>дан, его основной задачей является проверка законности актов, которые он вправе отменить, изменить (прямой надзор). При рас</w:t>
      </w:r>
      <w:r>
        <w:rPr>
          <w:sz w:val="26"/>
        </w:rPr>
        <w:softHyphen/>
        <w:t>смотрении уголовных, гражданских, административных дел суд (судья) проверяет все обстоятельства, имеющие значение для дела, в том числе и законность административных актов, но не вправе отменить, изменить их (косвенный надзор). В этом случае неза</w:t>
      </w:r>
      <w:r>
        <w:rPr>
          <w:sz w:val="26"/>
        </w:rPr>
        <w:softHyphen/>
        <w:t>конность акта учитывается при вынесении приговора, решения, постановления, а также служит основанием для частного опре</w:t>
      </w:r>
      <w:r>
        <w:rPr>
          <w:sz w:val="26"/>
        </w:rPr>
        <w:softHyphen/>
        <w:t>деления.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Рассмотрение судами жалоб граждан на акты должностных лиц и органов исполнительной власти — это административная юстиция или правосудие по административным делам. Админис</w:t>
      </w:r>
      <w:r>
        <w:rPr>
          <w:sz w:val="26"/>
        </w:rPr>
        <w:softHyphen/>
        <w:t>тративная юстиция в Российской Федерации характеризуется следующими особенностями: 1) это — разрешение спора между гражданином и субъектом власти о законности действий последнего; 2) споры разрешаются обычными судами; 3) порядок рассмотрения дел регламентируется нормами ГПК РСФСР1 и АПК РФ.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 настоящее время следует различать два способа судебного об</w:t>
      </w:r>
      <w:r>
        <w:rPr>
          <w:sz w:val="26"/>
        </w:rPr>
        <w:softHyphen/>
        <w:t>жалования: 1) по общему праву и 2) на основе специальных норм. Соответственно есть общие и специальные судебные жалобы.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Судебные жалобы граждан можно различать и по адресатам: в суды общей юрисдикции, в арбитражные и конституционные (уставные) суды.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Обжалование по общему праву в суды общей юрисдикции рег</w:t>
      </w:r>
      <w:r>
        <w:rPr>
          <w:sz w:val="26"/>
        </w:rPr>
        <w:softHyphen/>
        <w:t>ламентируется Законом Российской Федерации от 27 апреля 1993 г. «Об обжаловании в суд действий и решений, нарушающих права и свободы граждан» (с изменениями и дополнениями, внесенны</w:t>
      </w:r>
      <w:r>
        <w:rPr>
          <w:sz w:val="26"/>
        </w:rPr>
        <w:softHyphen/>
        <w:t>ми Федеральным законом от 14 декабря 1995 г.).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 соответствии с законом каждый гражданин вправе обратиться с жалобой в суд, если считает, что неправомерными действиями (решениями) государственных органов, органов местного само</w:t>
      </w:r>
      <w:r>
        <w:rPr>
          <w:sz w:val="26"/>
        </w:rPr>
        <w:softHyphen/>
        <w:t>управления, учреждений, предприятий, общественных объеди</w:t>
      </w:r>
      <w:r>
        <w:rPr>
          <w:sz w:val="26"/>
        </w:rPr>
        <w:softHyphen/>
        <w:t>нений, должностных лиц, государственных служащих нарушены его права и свободы.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 суд могут быть обжалованы коллегиальные и единоличные действия (решения), в результате которых: — нарушены права и свободы гражданина; — созданы препятствия осуществлению гражданином его прав и свобод; — незаконно на гражданина возложена какая-либо обязанность, или он незаконно привлечен к какой-либо ответственности.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Суды рассматривают жалобы на любые действия (решения), нарушающие права и свободы граждан, кроме тех, в отношении которых законодательством предусмотрен иной порядок судеб</w:t>
      </w:r>
      <w:r>
        <w:rPr>
          <w:sz w:val="26"/>
        </w:rPr>
        <w:softHyphen/>
        <w:t>ного обжалования.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Гражданин вправе обратиться с жалобой на действия (реше</w:t>
      </w:r>
      <w:r>
        <w:rPr>
          <w:sz w:val="26"/>
        </w:rPr>
        <w:softHyphen/>
        <w:t>ния), нарушающие его права и свободы, либо непосредственно в районный, городской суд, либо к вышестоящему в порядке под</w:t>
      </w:r>
      <w:r>
        <w:rPr>
          <w:sz w:val="26"/>
        </w:rPr>
        <w:softHyphen/>
        <w:t>чиненности органу, учреждению, предприятию или объединению, общественному объединению, должностному лицу. Он (оно) обя</w:t>
      </w:r>
      <w:r>
        <w:rPr>
          <w:sz w:val="26"/>
        </w:rPr>
        <w:softHyphen/>
        <w:t>зан рассмотреть жалобу в месячный срок. Если гражданину в удовлетворении жалобы отказано, или он не получил ответа в течение месяца со дня ее подачи, он вправе обратиться с жало</w:t>
      </w:r>
      <w:r>
        <w:rPr>
          <w:sz w:val="26"/>
        </w:rPr>
        <w:softHyphen/>
        <w:t>бой в суд.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По закону жалоба может быть подана гражданином, права которого нарушены, или его представителем, а также по просьбе гражданина уполномоченным представителем общественной ор</w:t>
      </w:r>
      <w:r>
        <w:rPr>
          <w:sz w:val="26"/>
        </w:rPr>
        <w:softHyphen/>
        <w:t>ганизации, трудового коллектива.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Жалоба направляется по усмотрению гражданина либо в суд по месту его жительства, либо в суд по месту нахождения ответ</w:t>
      </w:r>
      <w:r>
        <w:rPr>
          <w:sz w:val="26"/>
        </w:rPr>
        <w:softHyphen/>
        <w:t>чика.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 таком же порядке военнослужащий вправе обратиться в во</w:t>
      </w:r>
      <w:r>
        <w:rPr>
          <w:sz w:val="26"/>
        </w:rPr>
        <w:softHyphen/>
        <w:t>енный суд с жалобой на действия (решения) органов военного управления и воинских должностных лиц, нарушающих его пра</w:t>
      </w:r>
      <w:r>
        <w:rPr>
          <w:sz w:val="26"/>
        </w:rPr>
        <w:softHyphen/>
        <w:t>ва и свободы.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Приняв жалобу к рассмотрению, суд по просьбе гражданина или по своей инициативе вправе приостановить исполнение об</w:t>
      </w:r>
      <w:r>
        <w:rPr>
          <w:sz w:val="26"/>
        </w:rPr>
        <w:softHyphen/>
        <w:t>жалуемого действия (решения).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Для обращения в суд установлены следующие сроки: — три месяца со дня, когда гражданину стало известно о на</w:t>
      </w:r>
      <w:r>
        <w:rPr>
          <w:sz w:val="26"/>
        </w:rPr>
        <w:softHyphen/>
        <w:t>рушении его права; — один месяц со дня получения гражданином письменного уве</w:t>
      </w:r>
      <w:r>
        <w:rPr>
          <w:sz w:val="26"/>
        </w:rPr>
        <w:softHyphen/>
        <w:t>домления об отказе вышестоящего органа, объединения, должност</w:t>
      </w:r>
      <w:r>
        <w:rPr>
          <w:sz w:val="26"/>
        </w:rPr>
        <w:softHyphen/>
        <w:t>ного лица в удовлетворении жалобы или со дня истечения ме</w:t>
      </w:r>
      <w:r>
        <w:rPr>
          <w:sz w:val="26"/>
        </w:rPr>
        <w:softHyphen/>
        <w:t>сячного срока после подачи жалобы, если гражданином не был получен на нее письменный ответ.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Пропущенный по уважительной причине срок подачи жалобы может быть восстановлен судом.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Установив обоснованность жалобы, суд признает обжалуемое действие (решение) незаконным, обязывает удовлетворить тре</w:t>
      </w:r>
      <w:r>
        <w:rPr>
          <w:sz w:val="26"/>
        </w:rPr>
        <w:softHyphen/>
        <w:t>бование гражданина, отменяет применение к нему меры ответ</w:t>
      </w:r>
      <w:r>
        <w:rPr>
          <w:sz w:val="26"/>
        </w:rPr>
        <w:softHyphen/>
        <w:t>ственности либо иным путем восстанавливает его нарушенные права и свободы.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Если обжалуемое действие (решение) суд признает законным, не нарушающим прав и свобод гражданина, он отказывает в удовлетворении жалобы.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Судебное обжалование на основе специальных норм — исклю</w:t>
      </w:r>
      <w:r>
        <w:rPr>
          <w:sz w:val="26"/>
        </w:rPr>
        <w:softHyphen/>
        <w:t>чение из судебного обжалования по общему праву. В установлен</w:t>
      </w:r>
      <w:r>
        <w:rPr>
          <w:sz w:val="26"/>
        </w:rPr>
        <w:softHyphen/>
        <w:t>ных специальными нормами случаях жалобы тоже направляют</w:t>
      </w:r>
      <w:r>
        <w:rPr>
          <w:sz w:val="26"/>
        </w:rPr>
        <w:softHyphen/>
        <w:t>ся в суд, но процедуры их подачи и рассмотрения отличаются некоторым своеобразием. Так, КоАП РСФСР установлено, что жалоба на постановление о наложении штрафа в администра</w:t>
      </w:r>
      <w:r>
        <w:rPr>
          <w:sz w:val="26"/>
        </w:rPr>
        <w:softHyphen/>
        <w:t>тивном порядке может быть сразу направлена в суд; подача в установленный срок жалобы приостанавливает исполнение пос</w:t>
      </w:r>
      <w:r>
        <w:rPr>
          <w:sz w:val="26"/>
        </w:rPr>
        <w:softHyphen/>
        <w:t>тановления (ст. 266—270).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Специальные жалобы в арбитражные суды гражданами по</w:t>
      </w:r>
      <w:r>
        <w:rPr>
          <w:sz w:val="26"/>
        </w:rPr>
        <w:softHyphen/>
        <w:t>даются, если установленный федеральным законом для опреде</w:t>
      </w:r>
      <w:r>
        <w:rPr>
          <w:sz w:val="26"/>
        </w:rPr>
        <w:softHyphen/>
        <w:t>ленной категории дел досудебный (претензионный) порядок уре</w:t>
      </w:r>
      <w:r>
        <w:rPr>
          <w:sz w:val="26"/>
        </w:rPr>
        <w:softHyphen/>
        <w:t>гулирования споров между сторонами соблюден (ст. 4 АПК РФ).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Граждане могут обращаться в Конституционный Суд РФ в со</w:t>
      </w:r>
      <w:r>
        <w:rPr>
          <w:sz w:val="26"/>
        </w:rPr>
        <w:softHyphen/>
        <w:t xml:space="preserve">ответствии со ст. 3 Федерального конституционного закона «О Конституционном Суде Российской Федерации», принятого 24 июня 1994г. </w:t>
      </w:r>
      <w:r>
        <w:rPr>
          <w:rStyle w:val="a6"/>
          <w:i/>
          <w:sz w:val="26"/>
        </w:rPr>
        <w:footnoteReference w:id="7"/>
      </w:r>
      <w:r>
        <w:rPr>
          <w:sz w:val="26"/>
        </w:rPr>
        <w:t xml:space="preserve"> Статьи 96—100 данного закона урегулировали осо</w:t>
      </w:r>
      <w:r>
        <w:rPr>
          <w:sz w:val="26"/>
        </w:rPr>
        <w:softHyphen/>
        <w:t>бенности рассмотрения дел по жалобам на нарушения конститу</w:t>
      </w:r>
      <w:r>
        <w:rPr>
          <w:sz w:val="26"/>
        </w:rPr>
        <w:softHyphen/>
        <w:t>ционных прав и свобод граждан.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Правом на обращение в Конституционный Суд с индивидуаль</w:t>
      </w:r>
      <w:r>
        <w:rPr>
          <w:sz w:val="26"/>
        </w:rPr>
        <w:softHyphen/>
        <w:t>ной или коллективной жалобой обладают граждане, чьи права и свободы нарушаются законом, примененным или подлежащим применению в конкретном деле, и объединения граждан. По ито</w:t>
      </w:r>
      <w:r>
        <w:rPr>
          <w:sz w:val="26"/>
        </w:rPr>
        <w:softHyphen/>
        <w:t>гам рассмотрения такой жалобы Конституционный Суд прини</w:t>
      </w:r>
      <w:r>
        <w:rPr>
          <w:sz w:val="26"/>
        </w:rPr>
        <w:softHyphen/>
        <w:t>мает одно из следующих решений (ст. 100): «1) о признании закона либо отдельных его положений соот</w:t>
      </w:r>
      <w:r>
        <w:rPr>
          <w:sz w:val="26"/>
        </w:rPr>
        <w:softHyphen/>
        <w:t>ветствующими Конституции Российской Федерации; 2) о признании закона либо отдельных его положений не соот</w:t>
      </w:r>
      <w:r>
        <w:rPr>
          <w:sz w:val="26"/>
        </w:rPr>
        <w:softHyphen/>
        <w:t>ветствующими Конституции Российской Федерации».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 случае, если Конституционный Суд признал закон, приме</w:t>
      </w:r>
      <w:r>
        <w:rPr>
          <w:sz w:val="26"/>
        </w:rPr>
        <w:softHyphen/>
        <w:t>няемый в конкретном деле, не соответствующим Конституции, данное дело в любом случае подлежит пересмотру компетент</w:t>
      </w:r>
      <w:r>
        <w:rPr>
          <w:sz w:val="26"/>
        </w:rPr>
        <w:softHyphen/>
        <w:t>ным органом в обычном порядке.</w:t>
      </w:r>
    </w:p>
    <w:p w:rsidR="00D82FDB" w:rsidRDefault="003275DD">
      <w:pPr>
        <w:spacing w:line="360" w:lineRule="auto"/>
        <w:ind w:firstLine="720"/>
        <w:jc w:val="both"/>
        <w:rPr>
          <w:b/>
          <w:sz w:val="26"/>
        </w:rPr>
      </w:pPr>
      <w:r>
        <w:rPr>
          <w:b/>
          <w:sz w:val="26"/>
        </w:rPr>
        <w:br w:type="page"/>
        <w:t>6. Право граждан на возмещение ущерба, причиненного незаконными действиями исполнительной власти и ее должностных лиц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Одной из форм судебной защиты является предусмотренное Конституцией РФ право граждан на возмещение ущерба, причи</w:t>
      </w:r>
      <w:r>
        <w:rPr>
          <w:sz w:val="26"/>
        </w:rPr>
        <w:softHyphen/>
        <w:t>ненного незаконными действиями государственных и обществен</w:t>
      </w:r>
      <w:r>
        <w:rPr>
          <w:sz w:val="26"/>
        </w:rPr>
        <w:softHyphen/>
        <w:t>ных организаций. В ст. 1069 части второй Гражданского кодекса РФ установлено: «Вред, причиненный гражданину или юриди</w:t>
      </w:r>
      <w:r>
        <w:rPr>
          <w:sz w:val="26"/>
        </w:rPr>
        <w:softHyphen/>
        <w:t>ческому лицу в результате незаконных действий (бездействия) государственных органов, органов местного самоуправления либо должностных лиц этих органов, в том числе в результате изда</w:t>
      </w:r>
      <w:r>
        <w:rPr>
          <w:sz w:val="26"/>
        </w:rPr>
        <w:softHyphen/>
        <w:t>ния не соответствующего закону или иному правовому акту акта государственного органа или органа местного самоуправления, подлежит возмещению. Вред возмещается за счет соответствен</w:t>
      </w:r>
      <w:r>
        <w:rPr>
          <w:sz w:val="26"/>
        </w:rPr>
        <w:softHyphen/>
        <w:t>но казны Российской Федерации, казны субъекта Российской Фе</w:t>
      </w:r>
      <w:r>
        <w:rPr>
          <w:sz w:val="26"/>
        </w:rPr>
        <w:softHyphen/>
        <w:t>дерации или казны муниципального образования».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Возложив на организации обязанность возмещать гражданам ущерб, причиненный неправомерным поведением их должност</w:t>
      </w:r>
      <w:r>
        <w:rPr>
          <w:sz w:val="26"/>
        </w:rPr>
        <w:softHyphen/>
        <w:t>ных лиц, законодатель создал наиболее благоприятные условия для защиты нарушенных имущественных прав. Ответственность наступает, если: а) совершено противоправное действие; б) причинен имущественный вред; в) существует причинная связь между неправильными дей</w:t>
      </w:r>
      <w:r>
        <w:rPr>
          <w:sz w:val="26"/>
        </w:rPr>
        <w:softHyphen/>
        <w:t>ствиями и вредом; г) ущерб наступил по вине учреждения, органа. Служебными признаются действия, которые совершены по службе в связи с выполнением возложенных на работника обя</w:t>
      </w:r>
      <w:r>
        <w:rPr>
          <w:sz w:val="26"/>
        </w:rPr>
        <w:softHyphen/>
        <w:t>занностей. Некоторые должностные лица (например, работники милиции) должны выполнять возложенные на них функции всегда и везде. Поэтому их действия признаются служебными, даже если они совершены во внерабочее время, но в интересах службы.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Под служебными следует понимать также действия, совершен</w:t>
      </w:r>
      <w:r>
        <w:rPr>
          <w:sz w:val="26"/>
        </w:rPr>
        <w:softHyphen/>
        <w:t>ные работником организации с использованием внешних атрибу</w:t>
      </w:r>
      <w:r>
        <w:rPr>
          <w:sz w:val="26"/>
        </w:rPr>
        <w:softHyphen/>
        <w:t>тов должностного лица (удостоверение, форма, жезл регулиров</w:t>
      </w:r>
      <w:r>
        <w:rPr>
          <w:sz w:val="26"/>
        </w:rPr>
        <w:softHyphen/>
        <w:t>щика, огнестрельное оружие и т. д.), путем злоупотребления служебными полномочиями, превышения власти, использования своего служебного положения.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Имущественная ответственность государства за ущерб, при</w:t>
      </w:r>
      <w:r>
        <w:rPr>
          <w:sz w:val="26"/>
        </w:rPr>
        <w:softHyphen/>
        <w:t>чиненный гражданину незаконными действиями органов дозна</w:t>
      </w:r>
      <w:r>
        <w:rPr>
          <w:sz w:val="26"/>
        </w:rPr>
        <w:softHyphen/>
        <w:t>ния, предварительного следствия, прокуратуры и суда, является специальной. Она наступает в строго определенных случаях на</w:t>
      </w:r>
      <w:r>
        <w:rPr>
          <w:sz w:val="26"/>
        </w:rPr>
        <w:softHyphen/>
        <w:t>рушения закона: при осуждении (1); привлечении к уголовной ответственности (2); применении в качестве пресечения заклю</w:t>
      </w:r>
      <w:r>
        <w:rPr>
          <w:sz w:val="26"/>
        </w:rPr>
        <w:softHyphen/>
        <w:t>чения под стражу (3); наложении административного взыскания в виде ареста или исправительных работ (4).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Статья 1070 части второй Гражданского кодекса РФ устанав</w:t>
      </w:r>
      <w:r>
        <w:rPr>
          <w:sz w:val="26"/>
        </w:rPr>
        <w:softHyphen/>
        <w:t>ливает ответственность за вред, причиненный незаконными дей</w:t>
      </w:r>
      <w:r>
        <w:rPr>
          <w:sz w:val="26"/>
        </w:rPr>
        <w:softHyphen/>
        <w:t>ствиями органов дознания, предварительного следствия, проку</w:t>
      </w:r>
      <w:r>
        <w:rPr>
          <w:sz w:val="26"/>
        </w:rPr>
        <w:softHyphen/>
        <w:t>ратуры и суда: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«1. Вред причиненный гражданину в результате незаконного осуждения, незаконного привлечения к уголовной ответственности, незаконного применения в качестве меры пресечения заключе</w:t>
      </w:r>
      <w:r>
        <w:rPr>
          <w:sz w:val="26"/>
        </w:rPr>
        <w:softHyphen/>
        <w:t>ния под стражу или подписки о невыезде, незаконного наложе</w:t>
      </w:r>
      <w:r>
        <w:rPr>
          <w:sz w:val="26"/>
        </w:rPr>
        <w:softHyphen/>
        <w:t>ния административного взыскания в виде ареста или исправи</w:t>
      </w:r>
      <w:r>
        <w:rPr>
          <w:sz w:val="26"/>
        </w:rPr>
        <w:softHyphen/>
        <w:t>тельных работ, возмещается за счет казны Российской Федерации, а в случаях, предусмотренных законом, за счет казны субъекта Российской Федерации или казны муниципального образования в полном объеме независимо от вины должностных лиц органов дознания, предварительного следствия, прокуратуры и суда в порядке, установленном законом.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2. Вред, причиненный гражданину или юридическому лицу в результате незаконной деятельности органов дознания, предва</w:t>
      </w:r>
      <w:r>
        <w:rPr>
          <w:sz w:val="26"/>
        </w:rPr>
        <w:softHyphen/>
        <w:t>рительного следствия, прокуратуры, не повлекший последствий, предусмотренных пунктом 1 настоящей статьи, возмещается по основаниям и в порядке, которые предусмотрены статьей 1069 настоящего Кодекса. Вред, причиненный при осуществлении пра</w:t>
      </w:r>
      <w:r>
        <w:rPr>
          <w:sz w:val="26"/>
        </w:rPr>
        <w:softHyphen/>
        <w:t>восудия, возмещается в случае, если вина судьи установлена при</w:t>
      </w:r>
      <w:r>
        <w:rPr>
          <w:sz w:val="26"/>
        </w:rPr>
        <w:softHyphen/>
        <w:t>говором суда, вступившим в законную силу».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В этом случае имущественная ответственность наступает не</w:t>
      </w:r>
      <w:r>
        <w:rPr>
          <w:sz w:val="26"/>
        </w:rPr>
        <w:softHyphen/>
        <w:t>зависимо от</w:t>
      </w:r>
      <w:r>
        <w:rPr>
          <w:b/>
          <w:sz w:val="26"/>
        </w:rPr>
        <w:t xml:space="preserve"> вины</w:t>
      </w:r>
      <w:r>
        <w:rPr>
          <w:sz w:val="26"/>
        </w:rPr>
        <w:t xml:space="preserve"> должностных лиц (такое правило не распрос</w:t>
      </w:r>
      <w:r>
        <w:rPr>
          <w:sz w:val="26"/>
        </w:rPr>
        <w:softHyphen/>
        <w:t>траняется на судей). Специальный характер ответственности подтверждается и тем обстоятельством, что причиненные гражда</w:t>
      </w:r>
      <w:r>
        <w:rPr>
          <w:sz w:val="26"/>
        </w:rPr>
        <w:softHyphen/>
        <w:t>нину убытки возмещаются за счет средств государственного (му</w:t>
      </w:r>
      <w:r>
        <w:rPr>
          <w:sz w:val="26"/>
        </w:rPr>
        <w:softHyphen/>
        <w:t>ниципального) бюджета. Возмещению подлежат: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1) заработок и другие трудовые доходы, являющиеся основ</w:t>
      </w:r>
      <w:r>
        <w:rPr>
          <w:sz w:val="26"/>
        </w:rPr>
        <w:softHyphen/>
        <w:t>ным источником средств существования гражданина, которых он лишился в результате незаконных действий;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2) имущество конфискованное, изъятое, взысканное, обращен</w:t>
      </w:r>
      <w:r>
        <w:rPr>
          <w:sz w:val="26"/>
        </w:rPr>
        <w:softHyphen/>
        <w:t>ное в доход государства;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3) суммы, выплаченные гражданином юридической консуль</w:t>
      </w:r>
      <w:r>
        <w:rPr>
          <w:sz w:val="26"/>
        </w:rPr>
        <w:softHyphen/>
        <w:t>тации за оказание юридической помощи, для возмещения судеб</w:t>
      </w:r>
      <w:r>
        <w:rPr>
          <w:sz w:val="26"/>
        </w:rPr>
        <w:softHyphen/>
        <w:t>ных издержек, а также иные суммы, выплаченные в связи с не</w:t>
      </w:r>
      <w:r>
        <w:rPr>
          <w:sz w:val="26"/>
        </w:rPr>
        <w:softHyphen/>
        <w:t>законными действиями.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Гражданину выдается пенсия или пособие за все время, в те</w:t>
      </w:r>
      <w:r>
        <w:rPr>
          <w:sz w:val="26"/>
        </w:rPr>
        <w:softHyphen/>
        <w:t>чение которого они незаконно не выплачивались. Одновременно восстанавливаются трудовые, пенсионные, жилищные права по</w:t>
      </w:r>
      <w:r>
        <w:rPr>
          <w:sz w:val="26"/>
        </w:rPr>
        <w:softHyphen/>
        <w:t>терпевшего. По просьбе пострадавшего следственные органы прокуратура, суд обязаны в месячный срок письменно поставить в известность трудовой коллектив или общественные организа</w:t>
      </w:r>
      <w:r>
        <w:rPr>
          <w:sz w:val="26"/>
        </w:rPr>
        <w:softHyphen/>
        <w:t>ции по месту жительства об оправдывающем гражданина реше</w:t>
      </w:r>
      <w:r>
        <w:rPr>
          <w:sz w:val="26"/>
        </w:rPr>
        <w:softHyphen/>
        <w:t>нии.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Материальным основанием наступления ответственности яв</w:t>
      </w:r>
      <w:r>
        <w:rPr>
          <w:sz w:val="26"/>
        </w:rPr>
        <w:softHyphen/>
        <w:t>ляется незаконный акт следственных, прокурорских, судебных органов или судьи и реальный вред, причиненный им. Но для решения вопроса о взыскании ущерба необходимо еще и процес</w:t>
      </w:r>
      <w:r>
        <w:rPr>
          <w:sz w:val="26"/>
        </w:rPr>
        <w:softHyphen/>
        <w:t>суальное основание— акт компетентного органа об отмене неза</w:t>
      </w:r>
      <w:r>
        <w:rPr>
          <w:sz w:val="26"/>
        </w:rPr>
        <w:softHyphen/>
        <w:t>конного акта, о прекращении уголовного или административного дела.</w:t>
      </w:r>
    </w:p>
    <w:p w:rsidR="00D82FDB" w:rsidRDefault="003275DD">
      <w:pPr>
        <w:spacing w:line="360" w:lineRule="auto"/>
        <w:ind w:firstLine="720"/>
        <w:jc w:val="both"/>
        <w:rPr>
          <w:sz w:val="26"/>
        </w:rPr>
      </w:pPr>
      <w:r>
        <w:rPr>
          <w:sz w:val="26"/>
        </w:rPr>
        <w:t>Орган дознания предварительного следствия, прокуратура, суд в месячный срок со дня обращения гражданина выносят поста</w:t>
      </w:r>
      <w:r>
        <w:rPr>
          <w:sz w:val="26"/>
        </w:rPr>
        <w:softHyphen/>
        <w:t>новление, которым определяют размер ущерба. Их действия по</w:t>
      </w:r>
      <w:r>
        <w:rPr>
          <w:sz w:val="26"/>
        </w:rPr>
        <w:softHyphen/>
        <w:t>терпевший может обжаловать соответственно прокурору или в вышестоящий суд. А если требование о восстановлении трудо</w:t>
      </w:r>
      <w:r>
        <w:rPr>
          <w:sz w:val="26"/>
        </w:rPr>
        <w:softHyphen/>
        <w:t>вых, пенсионных, жилищных прав не удовлетворено полностью или частично, гражданин вправе обратиться в суд в порядке ис</w:t>
      </w:r>
      <w:r>
        <w:rPr>
          <w:sz w:val="26"/>
        </w:rPr>
        <w:softHyphen/>
        <w:t>кового производства</w:t>
      </w:r>
    </w:p>
    <w:p w:rsidR="00D82FDB" w:rsidRDefault="00D82FDB">
      <w:pPr>
        <w:pStyle w:val="1"/>
        <w:spacing w:line="360" w:lineRule="auto"/>
        <w:ind w:left="0" w:firstLine="720"/>
        <w:rPr>
          <w:sz w:val="26"/>
        </w:rPr>
      </w:pPr>
    </w:p>
    <w:p w:rsidR="00D82FDB" w:rsidRDefault="00D82FDB">
      <w:pPr>
        <w:pStyle w:val="1"/>
        <w:spacing w:line="360" w:lineRule="auto"/>
        <w:ind w:left="0" w:firstLine="720"/>
        <w:rPr>
          <w:b w:val="0"/>
          <w:bCs w:val="0"/>
          <w:sz w:val="26"/>
        </w:rPr>
      </w:pPr>
    </w:p>
    <w:p w:rsidR="00D82FDB" w:rsidRDefault="00D82FDB">
      <w:pPr>
        <w:pStyle w:val="1"/>
        <w:spacing w:line="360" w:lineRule="auto"/>
        <w:ind w:left="0" w:firstLine="720"/>
        <w:rPr>
          <w:b w:val="0"/>
          <w:bCs w:val="0"/>
          <w:sz w:val="26"/>
        </w:rPr>
      </w:pPr>
    </w:p>
    <w:p w:rsidR="00D82FDB" w:rsidRDefault="00D82FDB">
      <w:pPr>
        <w:pStyle w:val="1"/>
        <w:spacing w:line="360" w:lineRule="auto"/>
        <w:ind w:left="0" w:firstLine="720"/>
        <w:rPr>
          <w:b w:val="0"/>
          <w:bCs w:val="0"/>
          <w:sz w:val="26"/>
        </w:rPr>
      </w:pPr>
    </w:p>
    <w:p w:rsidR="00D82FDB" w:rsidRDefault="00D82FDB">
      <w:pPr>
        <w:pStyle w:val="1"/>
        <w:spacing w:line="360" w:lineRule="auto"/>
        <w:ind w:left="0" w:firstLine="720"/>
        <w:rPr>
          <w:b w:val="0"/>
          <w:bCs w:val="0"/>
          <w:sz w:val="26"/>
        </w:rPr>
      </w:pPr>
    </w:p>
    <w:p w:rsidR="00D82FDB" w:rsidRDefault="00D82FDB">
      <w:pPr>
        <w:pStyle w:val="1"/>
        <w:spacing w:line="360" w:lineRule="auto"/>
        <w:ind w:left="0" w:firstLine="720"/>
        <w:rPr>
          <w:b w:val="0"/>
          <w:bCs w:val="0"/>
          <w:sz w:val="26"/>
        </w:rPr>
      </w:pPr>
    </w:p>
    <w:p w:rsidR="00D82FDB" w:rsidRDefault="00D82FDB">
      <w:pPr>
        <w:pStyle w:val="1"/>
        <w:spacing w:line="360" w:lineRule="auto"/>
        <w:ind w:left="0" w:firstLine="720"/>
        <w:rPr>
          <w:b w:val="0"/>
          <w:bCs w:val="0"/>
          <w:sz w:val="26"/>
        </w:rPr>
      </w:pPr>
    </w:p>
    <w:p w:rsidR="00D82FDB" w:rsidRDefault="00D82FDB">
      <w:pPr>
        <w:pStyle w:val="1"/>
        <w:spacing w:line="360" w:lineRule="auto"/>
        <w:ind w:left="0" w:firstLine="720"/>
        <w:rPr>
          <w:b w:val="0"/>
          <w:bCs w:val="0"/>
          <w:sz w:val="26"/>
        </w:rPr>
      </w:pPr>
    </w:p>
    <w:p w:rsidR="00D82FDB" w:rsidRDefault="00D82FDB">
      <w:pPr>
        <w:pStyle w:val="1"/>
        <w:spacing w:line="360" w:lineRule="auto"/>
        <w:ind w:left="0" w:firstLine="720"/>
        <w:rPr>
          <w:b w:val="0"/>
          <w:bCs w:val="0"/>
          <w:sz w:val="26"/>
        </w:rPr>
      </w:pPr>
    </w:p>
    <w:p w:rsidR="00D82FDB" w:rsidRDefault="00D82FDB">
      <w:pPr>
        <w:pStyle w:val="1"/>
        <w:spacing w:line="360" w:lineRule="auto"/>
        <w:ind w:left="0" w:firstLine="720"/>
        <w:rPr>
          <w:b w:val="0"/>
          <w:bCs w:val="0"/>
          <w:sz w:val="26"/>
        </w:rPr>
      </w:pPr>
    </w:p>
    <w:p w:rsidR="00D82FDB" w:rsidRDefault="003275DD">
      <w:pPr>
        <w:pStyle w:val="1"/>
        <w:ind w:left="0" w:firstLine="567"/>
        <w:rPr>
          <w:sz w:val="26"/>
        </w:rPr>
      </w:pPr>
      <w:r>
        <w:rPr>
          <w:b w:val="0"/>
          <w:bCs w:val="0"/>
          <w:sz w:val="26"/>
        </w:rPr>
        <w:br w:type="page"/>
      </w:r>
      <w:bookmarkStart w:id="0" w:name="_Toc446737426"/>
      <w:bookmarkStart w:id="1" w:name="_Toc446737835"/>
      <w:r>
        <w:rPr>
          <w:sz w:val="26"/>
        </w:rPr>
        <w:t>ЗАКЛЮЧЕНИЕ</w:t>
      </w:r>
      <w:bookmarkEnd w:id="0"/>
      <w:bookmarkEnd w:id="1"/>
    </w:p>
    <w:p w:rsidR="00D82FDB" w:rsidRDefault="00D82FDB">
      <w:pPr>
        <w:spacing w:line="360" w:lineRule="auto"/>
        <w:ind w:firstLine="567"/>
        <w:jc w:val="both"/>
        <w:rPr>
          <w:sz w:val="26"/>
        </w:rPr>
      </w:pPr>
    </w:p>
    <w:p w:rsidR="00D82FDB" w:rsidRDefault="003275DD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Административно-правовой статус гражданина является частью общего правового статуса, который регламентируется гл. 1 и 2 </w:t>
      </w:r>
      <w:hyperlink r:id="rId7" w:tgtFrame="_blank" w:history="1">
        <w:r>
          <w:rPr>
            <w:rStyle w:val="a7"/>
            <w:color w:val="000000"/>
            <w:sz w:val="26"/>
            <w:u w:val="none"/>
          </w:rPr>
          <w:t>Конституции РФ</w:t>
        </w:r>
      </w:hyperlink>
      <w:r>
        <w:rPr>
          <w:color w:val="000000"/>
          <w:sz w:val="26"/>
        </w:rPr>
        <w:t>, а также специальными нормативно-правовыми актами по вопросам статуса гражданина. В состав правового статуса гражданина многие авторы включают различные элементы: права, обязанности, ответственность, правоспособность, гарантии. В науке нет единого мнения по определению правового статуса личности. Правовой статус гражданина, складывается из трех основных элементов: прав, обязанностей и ответственности. В новом Федеральном законе о гражданстве последнее определяется как устойчивая правовая связь лица с Российской Федерацией, выражающаяся в совокупности их взаимных прав и обязанностей. Глава 5 нового Кодекса РФ об административных правонарушениях является первой по счету главой Особенной части Кодекса (его раздела II), ее название - "Административные правонарушения, посягающие на права граждан". В этом ее первостепенное место в числе других глав Особенной части.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720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К правам и свободам граждан, об ответственности за нарушение которых идет речь в рассматриваемой гл. 5 Кодекса, относятся: права граждан на участие в выборах и референдумах (ст. 5.1-5.25), право на свободу совести и вероисповедания (ст. 5.26), трудовые права граждан (ст. 5.27-5.34, 5.40), права несовершеннолетних (ст. 5.35-5.37), право на проведение собраний, митингов и демонстраций, шествий и пикетирования (ст. 5.38), право на получение информации (ст. 5.39), право на социальную помощь при погребении (ст. 5.41), права инвалидов (ст. 5.42-5.43) и право на социальное страхование (ст. 5.44). Почти все права из приведенного перечня относятся к ряду основных (конституционных) прав и свобод человека и гражданина, закрепленных ст. 32, 28, 37, 31, 24, 39 и другими статьями </w:t>
      </w:r>
      <w:hyperlink r:id="rId8" w:tgtFrame="_blank" w:history="1">
        <w:r>
          <w:rPr>
            <w:rStyle w:val="a7"/>
            <w:color w:val="000000"/>
            <w:sz w:val="26"/>
            <w:u w:val="none"/>
          </w:rPr>
          <w:t>Конституции РФ</w:t>
        </w:r>
      </w:hyperlink>
      <w:r>
        <w:rPr>
          <w:color w:val="000000"/>
          <w:sz w:val="26"/>
        </w:rPr>
        <w:t>. Это лишний раз подчеркивает значимость данных общественных отношений, охраняемых нормами административной ответственности. КоАП РФ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902"/>
        <w:jc w:val="both"/>
        <w:rPr>
          <w:color w:val="000000"/>
          <w:sz w:val="26"/>
        </w:rPr>
      </w:pPr>
      <w:r>
        <w:rPr>
          <w:color w:val="000000"/>
          <w:sz w:val="26"/>
        </w:rPr>
        <w:t>Если рассмотреть структуру гл. 5 КоАП РФ более детально и сопоставить со структурой действовавшего до 1 июля 2002 г. Кодекса РСФСР об административных правонарушениях, то можно сделать вывод о том, что основная часть норм рассматриваемой главы перенесена из старого Кодекса в новый с незначительными редакционными поправками. Так, в гл. 5 справедливо помещены: ст. 5.26 (соответствующая содержанию ст. 193 КоАП РСФСР) "Нарушение законодательства о свободе совести, свободе вероисповедания и о религиозных объединениях"; ст. 5.35 (ст. 164 КоАП РСФСР) "Неисполнение родителями или иными законными представителями несовершеннолетних обязанностей по содержанию и воспитанию несовершеннолетних"; ст. 5.36 (ст. 193-1 КоАП РСФСР) "Нарушение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родителей"; ст. 5.37 (ст. 193-2 КоАП РСФСР) "Незаконные действия по усыновлению (удочерению) ребенка, передаче его под опеку (попечительство) или в приемную семью" и ст. 5.38 (ст. 166-1 КоАП  РСФСР) "Нарушение законодательства о собраниях, митингах, демонстрациях, шествиях и пикетировании". Это обусловливает новые акценты в определении сущности и объекта данных правонарушений - они не просто нарушают установленный законом порядок управления, а прежде всего посягают при этом на важнейшие права и свободы человека и гражданина.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902"/>
        <w:jc w:val="both"/>
        <w:rPr>
          <w:color w:val="000000"/>
          <w:sz w:val="26"/>
        </w:rPr>
      </w:pPr>
      <w:r>
        <w:rPr>
          <w:color w:val="000000"/>
          <w:sz w:val="26"/>
        </w:rPr>
        <w:t>Из 44 статей гл. 5 более половины - 25 статей - посвящены административной ответственности за нарушение законодательства РФ в сфере отношений, связанных с выборами (избирательных отношений), а также организацией и проведением референдума. Обновление за последние годы федерального законодательства о выборах и референдумах обусловило и развитие норм об административной ответственности за нарушение требований и запретов, установленных названным законодательством.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902"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Другим достаточно крупным блоком правовых норм в гл. 5 </w:t>
      </w:r>
      <w:hyperlink r:id="rId9" w:tgtFrame="_blank" w:history="1">
        <w:r>
          <w:rPr>
            <w:rStyle w:val="a7"/>
            <w:color w:val="000000"/>
            <w:sz w:val="26"/>
            <w:u w:val="none"/>
          </w:rPr>
          <w:t>КоАП РФ</w:t>
        </w:r>
      </w:hyperlink>
      <w:r>
        <w:rPr>
          <w:color w:val="000000"/>
          <w:sz w:val="26"/>
        </w:rPr>
        <w:t xml:space="preserve"> являются нормы об административной ответственности в области трудовых отношений. Блок этих норм претерпел значительные изменения в связи с одновременными разработкой и принятием </w:t>
      </w:r>
      <w:hyperlink r:id="rId10" w:tgtFrame="_blank" w:history="1">
        <w:r>
          <w:rPr>
            <w:rStyle w:val="a7"/>
            <w:color w:val="000000"/>
            <w:sz w:val="26"/>
            <w:u w:val="none"/>
          </w:rPr>
          <w:t>Трудового кодекса</w:t>
        </w:r>
      </w:hyperlink>
      <w:r>
        <w:rPr>
          <w:color w:val="000000"/>
          <w:sz w:val="26"/>
        </w:rPr>
        <w:t xml:space="preserve"> РФ. Рассмотрение составов административных правонарушений, закрепленных в гл. 5 нового </w:t>
      </w:r>
      <w:hyperlink r:id="rId11" w:tgtFrame="_blank" w:history="1">
        <w:r>
          <w:rPr>
            <w:color w:val="000000"/>
            <w:sz w:val="26"/>
          </w:rPr>
          <w:t xml:space="preserve"> КоАП РФ </w:t>
        </w:r>
      </w:hyperlink>
      <w:r>
        <w:rPr>
          <w:color w:val="000000"/>
          <w:sz w:val="26"/>
        </w:rPr>
        <w:t>, позволяет сделать вывод о существенном расширении перечня составов административных правонарушений в сфере защиты прав граждан, в частности трудовых, и о качественном изменении правовых норм в плане усиления гарантий защиты и охраны прав граждан не только в политической (избирательных прав), но и в социально-экономической сфере, прав работников предприятий, учреждений, организаций, несовершеннолетних, инвалидов и других категорий граждан.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720"/>
        <w:rPr>
          <w:color w:val="000000"/>
          <w:sz w:val="26"/>
        </w:rPr>
      </w:pPr>
      <w:r>
        <w:rPr>
          <w:color w:val="000000"/>
          <w:sz w:val="26"/>
        </w:rPr>
        <w:t xml:space="preserve">Можно предполагать, что обновленный с принятием </w:t>
      </w:r>
      <w:hyperlink r:id="rId12" w:tgtFrame="_blank" w:history="1">
        <w:r>
          <w:rPr>
            <w:rStyle w:val="a7"/>
            <w:color w:val="000000"/>
            <w:sz w:val="26"/>
            <w:u w:val="none"/>
          </w:rPr>
          <w:t>КоАП РФ</w:t>
        </w:r>
      </w:hyperlink>
      <w:r>
        <w:rPr>
          <w:color w:val="000000"/>
          <w:sz w:val="26"/>
        </w:rPr>
        <w:t xml:space="preserve"> правовой механизм защиты прав граждан путем привлечения виновных лиц к административной ответственности будет работать более четко и слаженно, чем раньше.</w:t>
      </w:r>
    </w:p>
    <w:p w:rsidR="00D82FDB" w:rsidRDefault="003275DD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</w:rPr>
      </w:pPr>
      <w:r>
        <w:rPr>
          <w:sz w:val="26"/>
        </w:rPr>
        <w:t xml:space="preserve"> </w:t>
      </w:r>
    </w:p>
    <w:p w:rsidR="00D82FDB" w:rsidRDefault="00D82FDB">
      <w:pPr>
        <w:pStyle w:val="a3"/>
        <w:spacing w:before="0" w:beforeAutospacing="0" w:after="0" w:afterAutospacing="0" w:line="360" w:lineRule="auto"/>
        <w:ind w:firstLine="902"/>
        <w:jc w:val="both"/>
        <w:rPr>
          <w:color w:val="000000"/>
          <w:sz w:val="26"/>
        </w:rPr>
      </w:pPr>
    </w:p>
    <w:p w:rsidR="00D82FDB" w:rsidRDefault="003275DD">
      <w:pPr>
        <w:pStyle w:val="1"/>
        <w:spacing w:line="360" w:lineRule="auto"/>
        <w:ind w:left="0" w:firstLine="720"/>
        <w:rPr>
          <w:sz w:val="26"/>
        </w:rPr>
      </w:pPr>
      <w:r>
        <w:rPr>
          <w:b w:val="0"/>
          <w:bCs w:val="0"/>
          <w:sz w:val="26"/>
        </w:rPr>
        <w:br w:type="page"/>
      </w:r>
      <w:r>
        <w:rPr>
          <w:sz w:val="26"/>
        </w:rPr>
        <w:t>Список используемой литературы</w:t>
      </w:r>
    </w:p>
    <w:p w:rsidR="00D82FDB" w:rsidRDefault="00D82FDB">
      <w:pPr>
        <w:rPr>
          <w:sz w:val="26"/>
        </w:rPr>
      </w:pP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>Административное право, учебник, Бахрах Д.Н., изд. БЕК 1997 год, Москва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>Административно-правовой статус граждан в России, учебное пособие, Бахрах Д. Н.  1998 год, Екатеринбург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iCs/>
          <w:sz w:val="26"/>
        </w:rPr>
        <w:t>Новоселов В. И</w:t>
      </w:r>
      <w:r>
        <w:rPr>
          <w:i/>
          <w:sz w:val="26"/>
        </w:rPr>
        <w:t>.</w:t>
      </w:r>
      <w:r>
        <w:rPr>
          <w:sz w:val="26"/>
        </w:rPr>
        <w:t xml:space="preserve"> Правовое положение граждан в советском государственном управлении. Саратов, 1976; С. 17.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 xml:space="preserve"> Гражданин и аппарат уп</w:t>
      </w:r>
      <w:r>
        <w:rPr>
          <w:sz w:val="26"/>
        </w:rPr>
        <w:softHyphen/>
        <w:t xml:space="preserve">равления. Т. 1. М., 1982. Т. 2. М., 1984; и др. 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i/>
          <w:sz w:val="26"/>
        </w:rPr>
        <w:t>Алехин А. П., Козлов Ю. М.</w:t>
      </w:r>
      <w:r>
        <w:rPr>
          <w:sz w:val="26"/>
        </w:rPr>
        <w:t xml:space="preserve"> Административное право Российской Федерации. Ч. 1. М., 1994. С. 80, 81.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t>Салищева Н.Г. Проблемы административного процесса / В сб.: Институты административного права России. М., 1999. С. 227-232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>Известия. От 04.02.1988г.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 xml:space="preserve">Конституция Российской Федерации 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>Административный Кодекс Российской Федерации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 xml:space="preserve"> « Об обжаловании в суд действий и решений, нарушающих права и свободы граждан» закон Российской Федерации от 27 апреля 1993 года 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>СЗ РФ. 1995. № 26. Ст. 2398. ' СЗ РФ. 1994. № 13. Ст. 1447.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</w:rPr>
        <w:t>Бюллетень Вер</w:t>
      </w:r>
      <w:r>
        <w:rPr>
          <w:sz w:val="26"/>
        </w:rPr>
        <w:softHyphen/>
        <w:t xml:space="preserve">ховного Суда РСФСР. 1986. № 9. С. 3). </w:t>
      </w:r>
      <w:r>
        <w:rPr>
          <w:i/>
          <w:sz w:val="26"/>
        </w:rPr>
        <w:t>'</w:t>
      </w:r>
      <w:r>
        <w:rPr>
          <w:sz w:val="26"/>
        </w:rPr>
        <w:t xml:space="preserve"> ВВС СССР. 1979. № 49. Ст. 846; См. также: ст. 250 КоАП РСФСР.</w:t>
      </w:r>
    </w:p>
    <w:p w:rsidR="00D82FDB" w:rsidRDefault="003275DD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6"/>
        </w:rPr>
      </w:pPr>
      <w:r>
        <w:rPr>
          <w:sz w:val="26"/>
          <w:lang w:val="en-US"/>
        </w:rPr>
        <w:t xml:space="preserve"> www.garweb.ru</w:t>
      </w:r>
    </w:p>
    <w:p w:rsidR="00D82FDB" w:rsidRDefault="00D82FDB">
      <w:pPr>
        <w:spacing w:line="360" w:lineRule="auto"/>
        <w:jc w:val="both"/>
        <w:rPr>
          <w:sz w:val="26"/>
        </w:rPr>
      </w:pPr>
    </w:p>
    <w:p w:rsidR="00D82FDB" w:rsidRDefault="00D82FDB">
      <w:pPr>
        <w:pStyle w:val="a3"/>
        <w:spacing w:before="0" w:beforeAutospacing="0" w:after="0" w:afterAutospacing="0" w:line="360" w:lineRule="auto"/>
        <w:ind w:firstLine="720"/>
        <w:jc w:val="both"/>
        <w:rPr>
          <w:sz w:val="26"/>
        </w:rPr>
      </w:pPr>
    </w:p>
    <w:p w:rsidR="00D82FDB" w:rsidRDefault="00D82FDB">
      <w:bookmarkStart w:id="2" w:name="_GoBack"/>
      <w:bookmarkEnd w:id="2"/>
    </w:p>
    <w:sectPr w:rsidR="00D8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FDB" w:rsidRDefault="003275DD">
      <w:r>
        <w:separator/>
      </w:r>
    </w:p>
  </w:endnote>
  <w:endnote w:type="continuationSeparator" w:id="0">
    <w:p w:rsidR="00D82FDB" w:rsidRDefault="0032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FDB" w:rsidRDefault="003275DD">
      <w:r>
        <w:separator/>
      </w:r>
    </w:p>
  </w:footnote>
  <w:footnote w:type="continuationSeparator" w:id="0">
    <w:p w:rsidR="00D82FDB" w:rsidRDefault="003275DD">
      <w:r>
        <w:continuationSeparator/>
      </w:r>
    </w:p>
  </w:footnote>
  <w:footnote w:id="1">
    <w:p w:rsidR="00D82FDB" w:rsidRDefault="003275DD">
      <w:pPr>
        <w:pStyle w:val="a8"/>
      </w:pPr>
      <w:r>
        <w:rPr>
          <w:rStyle w:val="a6"/>
        </w:rPr>
        <w:footnoteRef/>
      </w:r>
      <w:r>
        <w:t xml:space="preserve"> </w:t>
      </w:r>
      <w:r>
        <w:rPr>
          <w:iCs/>
        </w:rPr>
        <w:t>Новоселов В. И</w:t>
      </w:r>
      <w:r>
        <w:rPr>
          <w:i/>
        </w:rPr>
        <w:t>.</w:t>
      </w:r>
      <w:r>
        <w:t xml:space="preserve"> Правовое положение граждан в советском государственном управлении. Саратов, 1976; С. 17.</w:t>
      </w:r>
    </w:p>
  </w:footnote>
  <w:footnote w:id="2">
    <w:p w:rsidR="00D82FDB" w:rsidRDefault="003275DD">
      <w:pPr>
        <w:pStyle w:val="a8"/>
      </w:pPr>
      <w:r>
        <w:rPr>
          <w:rStyle w:val="a6"/>
        </w:rPr>
        <w:footnoteRef/>
      </w:r>
      <w:r>
        <w:t xml:space="preserve"> Гражданин и аппарат уп</w:t>
      </w:r>
      <w:r>
        <w:softHyphen/>
        <w:t xml:space="preserve">равления. Т. 1. М., 1982. Т. 2. М., 1984; и др. </w:t>
      </w:r>
    </w:p>
  </w:footnote>
  <w:footnote w:id="3">
    <w:p w:rsidR="00D82FDB" w:rsidRDefault="003275DD">
      <w:pPr>
        <w:pStyle w:val="a8"/>
      </w:pPr>
      <w:r>
        <w:rPr>
          <w:rStyle w:val="a6"/>
        </w:rPr>
        <w:footnoteRef/>
      </w:r>
      <w:r>
        <w:t xml:space="preserve"> </w:t>
      </w:r>
      <w:r>
        <w:rPr>
          <w:i/>
        </w:rPr>
        <w:t>Алехин А. П., Козлов Ю. М.</w:t>
      </w:r>
      <w:r>
        <w:t xml:space="preserve"> Административное право Российской Федерации. Ч. 1. М., 1994. С. 80, 81.</w:t>
      </w:r>
    </w:p>
  </w:footnote>
  <w:footnote w:id="4">
    <w:p w:rsidR="00D82FDB" w:rsidRDefault="003275DD">
      <w:pPr>
        <w:pStyle w:val="a8"/>
        <w:rPr>
          <w:sz w:val="18"/>
        </w:rPr>
      </w:pPr>
      <w:r>
        <w:rPr>
          <w:rStyle w:val="a6"/>
          <w:b/>
          <w:bCs/>
          <w:sz w:val="18"/>
        </w:rPr>
        <w:footnoteRef/>
      </w:r>
      <w:r>
        <w:rPr>
          <w:b/>
          <w:bCs/>
          <w:sz w:val="18"/>
        </w:rPr>
        <w:t xml:space="preserve"> </w:t>
      </w:r>
      <w:r>
        <w:rPr>
          <w:sz w:val="18"/>
        </w:rPr>
        <w:t>Высшие судебные инстанции неоднократно разъясняли судебным органам, что отказ выполнить неправомерное требование должностного лица не может рассматриваться как деяние, влекущее ответственность. (См.: Бюллетень</w:t>
      </w:r>
      <w:r>
        <w:t xml:space="preserve"> Вер</w:t>
      </w:r>
      <w:r>
        <w:softHyphen/>
        <w:t xml:space="preserve">ховного Суда </w:t>
      </w:r>
      <w:r>
        <w:rPr>
          <w:sz w:val="18"/>
        </w:rPr>
        <w:t xml:space="preserve">РСФСР. 1986. № 9. С. 3). </w:t>
      </w:r>
      <w:r>
        <w:rPr>
          <w:i/>
          <w:sz w:val="18"/>
        </w:rPr>
        <w:t>'</w:t>
      </w:r>
      <w:r>
        <w:rPr>
          <w:sz w:val="18"/>
        </w:rPr>
        <w:t xml:space="preserve"> ВВС СССР. 1979. № 49. Ст. 846; См. также: ст. 250 КоАП РСФСР.</w:t>
      </w:r>
    </w:p>
  </w:footnote>
  <w:footnote w:id="5">
    <w:p w:rsidR="00D82FDB" w:rsidRDefault="003275DD">
      <w:pPr>
        <w:pStyle w:val="a8"/>
      </w:pPr>
      <w:r>
        <w:rPr>
          <w:rStyle w:val="a6"/>
        </w:rPr>
        <w:footnoteRef/>
      </w:r>
      <w:r>
        <w:t xml:space="preserve"> Известия. 1988. 4 февр.</w:t>
      </w:r>
    </w:p>
  </w:footnote>
  <w:footnote w:id="6">
    <w:p w:rsidR="00D82FDB" w:rsidRDefault="003275DD">
      <w:pPr>
        <w:pStyle w:val="a8"/>
      </w:pPr>
      <w:r>
        <w:rPr>
          <w:rStyle w:val="a6"/>
        </w:rPr>
        <w:footnoteRef/>
      </w:r>
      <w:r>
        <w:t xml:space="preserve"> В 1979 г. во Франции был принят Закон «О мотивации административных актов». В нем сказано: «Ст. 1. Физические и юридические лица имею 'право быть немедленно информированы о мотивах вынесения затрагивающих их индивиду</w:t>
      </w:r>
      <w:r>
        <w:softHyphen/>
        <w:t>альных управленческих решений, влекущих для них неблагоприятные последст</w:t>
      </w:r>
      <w:r>
        <w:softHyphen/>
        <w:t>вия... Ст. 3. Требуемая настоящим Законом мотивация должна быть письменной и содержать изложение юридических и фактических обстоятельств, составляю</w:t>
      </w:r>
      <w:r>
        <w:softHyphen/>
        <w:t>щих основу решения». (Французская республика. Конституция и законодательные акты. М., 1989. С. 367).</w:t>
      </w:r>
    </w:p>
  </w:footnote>
  <w:footnote w:id="7">
    <w:p w:rsidR="00D82FDB" w:rsidRDefault="003275DD">
      <w:pPr>
        <w:pStyle w:val="a8"/>
      </w:pPr>
      <w:r>
        <w:rPr>
          <w:rStyle w:val="a6"/>
        </w:rPr>
        <w:footnoteRef/>
      </w:r>
      <w:r>
        <w:t xml:space="preserve"> СЗ РФ. 1995. № 26. Ст. 2398. ' СЗ РФ. 1994. № 13. Ст. 1447.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9351C"/>
    <w:multiLevelType w:val="hybridMultilevel"/>
    <w:tmpl w:val="5C045E5A"/>
    <w:lvl w:ilvl="0" w:tplc="F7F2C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6EE7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C4F2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B6C9A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D745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F2A58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3DAC9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4E44C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CCA13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5F26EE"/>
    <w:multiLevelType w:val="singleLevel"/>
    <w:tmpl w:val="1CA2C71C"/>
    <w:lvl w:ilvl="0">
      <w:start w:val="1"/>
      <w:numFmt w:val="bullet"/>
      <w:lvlText w:val="-"/>
      <w:lvlJc w:val="left"/>
      <w:pPr>
        <w:tabs>
          <w:tab w:val="num" w:pos="1080"/>
        </w:tabs>
        <w:ind w:firstLine="720"/>
      </w:pPr>
      <w:rPr>
        <w:rFonts w:hint="default"/>
      </w:rPr>
    </w:lvl>
  </w:abstractNum>
  <w:abstractNum w:abstractNumId="2">
    <w:nsid w:val="19ED4DF4"/>
    <w:multiLevelType w:val="singleLevel"/>
    <w:tmpl w:val="E19E0EFE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b w:val="0"/>
        <w:i w:val="0"/>
      </w:rPr>
    </w:lvl>
  </w:abstractNum>
  <w:abstractNum w:abstractNumId="3">
    <w:nsid w:val="22873A74"/>
    <w:multiLevelType w:val="singleLevel"/>
    <w:tmpl w:val="1CA2C71C"/>
    <w:lvl w:ilvl="0">
      <w:start w:val="1"/>
      <w:numFmt w:val="bullet"/>
      <w:lvlText w:val="-"/>
      <w:lvlJc w:val="left"/>
      <w:pPr>
        <w:tabs>
          <w:tab w:val="num" w:pos="1080"/>
        </w:tabs>
        <w:ind w:firstLine="720"/>
      </w:pPr>
      <w:rPr>
        <w:rFonts w:hint="default"/>
      </w:rPr>
    </w:lvl>
  </w:abstractNum>
  <w:abstractNum w:abstractNumId="4">
    <w:nsid w:val="26931849"/>
    <w:multiLevelType w:val="hybridMultilevel"/>
    <w:tmpl w:val="5912A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9415B"/>
    <w:multiLevelType w:val="hybridMultilevel"/>
    <w:tmpl w:val="01C8B44E"/>
    <w:lvl w:ilvl="0" w:tplc="C7047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4439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3E39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46D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24C6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E634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22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F8D5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1EE4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A2724B"/>
    <w:multiLevelType w:val="singleLevel"/>
    <w:tmpl w:val="1CA2C71C"/>
    <w:lvl w:ilvl="0">
      <w:start w:val="1"/>
      <w:numFmt w:val="bullet"/>
      <w:lvlText w:val="-"/>
      <w:lvlJc w:val="left"/>
      <w:pPr>
        <w:tabs>
          <w:tab w:val="num" w:pos="1080"/>
        </w:tabs>
        <w:ind w:firstLine="720"/>
      </w:pPr>
      <w:rPr>
        <w:rFonts w:hint="default"/>
      </w:rPr>
    </w:lvl>
  </w:abstractNum>
  <w:abstractNum w:abstractNumId="7">
    <w:nsid w:val="462B1C7D"/>
    <w:multiLevelType w:val="singleLevel"/>
    <w:tmpl w:val="1CA2C71C"/>
    <w:lvl w:ilvl="0">
      <w:start w:val="1"/>
      <w:numFmt w:val="bullet"/>
      <w:lvlText w:val="-"/>
      <w:lvlJc w:val="left"/>
      <w:pPr>
        <w:tabs>
          <w:tab w:val="num" w:pos="1080"/>
        </w:tabs>
        <w:ind w:firstLine="720"/>
      </w:pPr>
      <w:rPr>
        <w:rFonts w:hint="default"/>
      </w:rPr>
    </w:lvl>
  </w:abstractNum>
  <w:abstractNum w:abstractNumId="8">
    <w:nsid w:val="4D6C7230"/>
    <w:multiLevelType w:val="singleLevel"/>
    <w:tmpl w:val="E19E0EFE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b w:val="0"/>
        <w:i w:val="0"/>
      </w:rPr>
    </w:lvl>
  </w:abstractNum>
  <w:abstractNum w:abstractNumId="9">
    <w:nsid w:val="4F32042D"/>
    <w:multiLevelType w:val="hybridMultilevel"/>
    <w:tmpl w:val="E8605E4E"/>
    <w:lvl w:ilvl="0" w:tplc="656C7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A812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C833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D428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2007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7CA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9602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7E88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7658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C32435"/>
    <w:multiLevelType w:val="singleLevel"/>
    <w:tmpl w:val="E19E0EFE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b w:val="0"/>
        <w:i w:val="0"/>
      </w:rPr>
    </w:lvl>
  </w:abstractNum>
  <w:abstractNum w:abstractNumId="11">
    <w:nsid w:val="5B977685"/>
    <w:multiLevelType w:val="hybridMultilevel"/>
    <w:tmpl w:val="1D768922"/>
    <w:lvl w:ilvl="0" w:tplc="61DA49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026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4AAE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487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093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0EA6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F024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01A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7C2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D1172F"/>
    <w:multiLevelType w:val="hybridMultilevel"/>
    <w:tmpl w:val="3072CCA2"/>
    <w:lvl w:ilvl="0" w:tplc="18DE7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5EA1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52A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CAF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3C6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8AC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EA6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0A0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9C23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294A46"/>
    <w:multiLevelType w:val="hybridMultilevel"/>
    <w:tmpl w:val="491284A8"/>
    <w:lvl w:ilvl="0" w:tplc="B948A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76887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9AE7C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E03F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EE0B0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0EA2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A70C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854F3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886F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8A6E8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751325B7"/>
    <w:multiLevelType w:val="singleLevel"/>
    <w:tmpl w:val="E19E0EFE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b w:val="0"/>
        <w:i w:val="0"/>
      </w:r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11"/>
  </w:num>
  <w:num w:numId="5">
    <w:abstractNumId w:val="0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1"/>
  </w:num>
  <w:num w:numId="12">
    <w:abstractNumId w:val="3"/>
  </w:num>
  <w:num w:numId="13">
    <w:abstractNumId w:val="6"/>
  </w:num>
  <w:num w:numId="14">
    <w:abstractNumId w:val="7"/>
  </w:num>
  <w:num w:numId="15">
    <w:abstractNumId w:val="15"/>
    <w:lvlOverride w:ilvl="0">
      <w:startOverride w:val="1"/>
    </w:lvlOverride>
  </w:num>
  <w:num w:numId="16">
    <w:abstractNumId w:val="1"/>
  </w:num>
  <w:num w:numId="17">
    <w:abstractNumId w:val="3"/>
  </w:num>
  <w:num w:numId="18">
    <w:abstractNumId w:val="6"/>
  </w:num>
  <w:num w:numId="19">
    <w:abstractNumId w:val="7"/>
  </w:num>
  <w:num w:numId="20">
    <w:abstractNumId w:val="14"/>
    <w:lvlOverride w:ilvl="0">
      <w:startOverride w:val="1"/>
    </w:lvlOverride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5DD"/>
    <w:rsid w:val="003275DD"/>
    <w:rsid w:val="00844713"/>
    <w:rsid w:val="00D8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2B4AEC-3542-4388-935C-1192F1BD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360"/>
      <w:jc w:val="center"/>
      <w:outlineLvl w:val="0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color w:val="333333"/>
    </w:rPr>
  </w:style>
  <w:style w:type="paragraph" w:styleId="a4">
    <w:name w:val="Body Text"/>
    <w:basedOn w:val="a"/>
    <w:semiHidden/>
    <w:pPr>
      <w:spacing w:line="360" w:lineRule="auto"/>
    </w:pPr>
    <w:rPr>
      <w:b/>
      <w:sz w:val="26"/>
    </w:rPr>
  </w:style>
  <w:style w:type="paragraph" w:styleId="a5">
    <w:name w:val="Body Text Indent"/>
    <w:basedOn w:val="a"/>
    <w:semiHidden/>
    <w:pPr>
      <w:ind w:left="360"/>
      <w:jc w:val="center"/>
    </w:pPr>
    <w:rPr>
      <w:b/>
      <w:bCs/>
      <w:sz w:val="32"/>
    </w:rPr>
  </w:style>
  <w:style w:type="character" w:styleId="a6">
    <w:name w:val="footnote reference"/>
    <w:basedOn w:val="a0"/>
    <w:semiHidden/>
    <w:rPr>
      <w:vertAlign w:val="superscript"/>
    </w:rPr>
  </w:style>
  <w:style w:type="paragraph" w:styleId="2">
    <w:name w:val="Body Text 2"/>
    <w:basedOn w:val="a"/>
    <w:semiHidden/>
    <w:pPr>
      <w:jc w:val="both"/>
    </w:pPr>
    <w:rPr>
      <w:sz w:val="28"/>
    </w:rPr>
  </w:style>
  <w:style w:type="paragraph" w:styleId="20">
    <w:name w:val="Body Text Indent 2"/>
    <w:basedOn w:val="a"/>
    <w:semiHidden/>
    <w:pPr>
      <w:spacing w:line="360" w:lineRule="auto"/>
      <w:ind w:firstLine="1080"/>
      <w:jc w:val="both"/>
    </w:pPr>
    <w:rPr>
      <w:sz w:val="28"/>
    </w:rPr>
  </w:style>
  <w:style w:type="character" w:styleId="a7">
    <w:name w:val="Hyperlink"/>
    <w:basedOn w:val="a0"/>
    <w:semiHidden/>
    <w:rPr>
      <w:color w:val="0066CC"/>
      <w:u w:val="single"/>
    </w:rPr>
  </w:style>
  <w:style w:type="paragraph" w:styleId="a8">
    <w:name w:val="footnote text"/>
    <w:basedOn w:val="a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titution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titution.ru/" TargetMode="External"/><Relationship Id="rId12" Type="http://schemas.openxmlformats.org/officeDocument/2006/relationships/hyperlink" Target="http://www.garweb.ru/project/law/doc/12025267/12025267-00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rweb.ru/project/law/doc/12025267/12025267-001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arweb.ru/project/mintrud/t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web.ru/project/law/doc/12025267/12025267-001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8235</Words>
  <Characters>46940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astral sleep</Company>
  <LinksUpToDate>false</LinksUpToDate>
  <CharactersWithSpaces>55065</CharactersWithSpaces>
  <SharedDoc>false</SharedDoc>
  <HLinks>
    <vt:vector size="36" baseType="variant">
      <vt:variant>
        <vt:i4>4063331</vt:i4>
      </vt:variant>
      <vt:variant>
        <vt:i4>15</vt:i4>
      </vt:variant>
      <vt:variant>
        <vt:i4>0</vt:i4>
      </vt:variant>
      <vt:variant>
        <vt:i4>5</vt:i4>
      </vt:variant>
      <vt:variant>
        <vt:lpwstr>http://www.garweb.ru/project/law/doc/12025267/12025267-001.htm</vt:lpwstr>
      </vt:variant>
      <vt:variant>
        <vt:lpwstr/>
      </vt:variant>
      <vt:variant>
        <vt:i4>4063331</vt:i4>
      </vt:variant>
      <vt:variant>
        <vt:i4>12</vt:i4>
      </vt:variant>
      <vt:variant>
        <vt:i4>0</vt:i4>
      </vt:variant>
      <vt:variant>
        <vt:i4>5</vt:i4>
      </vt:variant>
      <vt:variant>
        <vt:lpwstr>http://www.garweb.ru/project/law/doc/12025267/12025267-001.htm</vt:lpwstr>
      </vt:variant>
      <vt:variant>
        <vt:lpwstr/>
      </vt:variant>
      <vt:variant>
        <vt:i4>4194305</vt:i4>
      </vt:variant>
      <vt:variant>
        <vt:i4>9</vt:i4>
      </vt:variant>
      <vt:variant>
        <vt:i4>0</vt:i4>
      </vt:variant>
      <vt:variant>
        <vt:i4>5</vt:i4>
      </vt:variant>
      <vt:variant>
        <vt:lpwstr>http://www.garweb.ru/project/mintrud/tk/</vt:lpwstr>
      </vt:variant>
      <vt:variant>
        <vt:lpwstr/>
      </vt:variant>
      <vt:variant>
        <vt:i4>4063331</vt:i4>
      </vt:variant>
      <vt:variant>
        <vt:i4>6</vt:i4>
      </vt:variant>
      <vt:variant>
        <vt:i4>0</vt:i4>
      </vt:variant>
      <vt:variant>
        <vt:i4>5</vt:i4>
      </vt:variant>
      <vt:variant>
        <vt:lpwstr>http://www.garweb.ru/project/law/doc/12025267/12025267-001.htm</vt:lpwstr>
      </vt:variant>
      <vt:variant>
        <vt:lpwstr/>
      </vt:variant>
      <vt:variant>
        <vt:i4>6684709</vt:i4>
      </vt:variant>
      <vt:variant>
        <vt:i4>3</vt:i4>
      </vt:variant>
      <vt:variant>
        <vt:i4>0</vt:i4>
      </vt:variant>
      <vt:variant>
        <vt:i4>5</vt:i4>
      </vt:variant>
      <vt:variant>
        <vt:lpwstr>http://www.constitution.ru/</vt:lpwstr>
      </vt:variant>
      <vt:variant>
        <vt:lpwstr/>
      </vt:variant>
      <vt:variant>
        <vt:i4>6684709</vt:i4>
      </vt:variant>
      <vt:variant>
        <vt:i4>0</vt:i4>
      </vt:variant>
      <vt:variant>
        <vt:i4>0</vt:i4>
      </vt:variant>
      <vt:variant>
        <vt:i4>5</vt:i4>
      </vt:variant>
      <vt:variant>
        <vt:lpwstr>http://www.constitution.ru/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2014-05-11T00:30:00Z</dcterms:created>
  <dcterms:modified xsi:type="dcterms:W3CDTF">2014-05-11T00:30:00Z</dcterms:modified>
</cp:coreProperties>
</file>