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651" w:rsidRDefault="00686651" w:rsidP="005375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C251B" w:rsidRDefault="00537597" w:rsidP="005375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Содержание.</w:t>
      </w:r>
    </w:p>
    <w:p w:rsidR="00C543A2" w:rsidRDefault="00C543A2" w:rsidP="008E62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37597" w:rsidRDefault="00537597" w:rsidP="008E62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Введение.</w:t>
      </w:r>
    </w:p>
    <w:p w:rsidR="00537597" w:rsidRDefault="00AC6EE3" w:rsidP="00AC6EE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1. Понятие и признаки преднамеренного и фиктивного банкротства.</w:t>
      </w:r>
    </w:p>
    <w:p w:rsidR="00AC6EE3" w:rsidRDefault="00AC6EE3" w:rsidP="00AC6EE3">
      <w:pPr>
        <w:numPr>
          <w:ilvl w:val="1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Сущность и государственное регулирование банкротства.</w:t>
      </w:r>
    </w:p>
    <w:p w:rsidR="00AC6EE3" w:rsidRDefault="00AC6EE3" w:rsidP="00AC6EE3">
      <w:pPr>
        <w:numPr>
          <w:ilvl w:val="1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преднамеренного и фиктивного банкротства.</w:t>
      </w:r>
    </w:p>
    <w:p w:rsidR="00AC6EE3" w:rsidRDefault="00AC6EE3" w:rsidP="00AC6EE3">
      <w:pPr>
        <w:numPr>
          <w:ilvl w:val="1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Признаки преднамеренного и фиктивного банкротства.</w:t>
      </w:r>
    </w:p>
    <w:p w:rsidR="00AC6EE3" w:rsidRDefault="00AC6EE3" w:rsidP="00AC6EE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2. Ответственность за преднамеренное и фиктивное банкротство.</w:t>
      </w:r>
    </w:p>
    <w:p w:rsidR="00AC6EE3" w:rsidRDefault="00AC6EE3" w:rsidP="00AC6EE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 Ответственность за преднамеренное и фиктивное банкротство в Российской федерации.</w:t>
      </w:r>
    </w:p>
    <w:p w:rsidR="00AC6EE3" w:rsidRDefault="00AC6EE3" w:rsidP="00AC6EE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Сравнительный анализ ответственности</w:t>
      </w:r>
      <w:r w:rsidR="00BF590C">
        <w:rPr>
          <w:rFonts w:ascii="Times New Roman" w:hAnsi="Times New Roman"/>
          <w:sz w:val="28"/>
          <w:szCs w:val="28"/>
        </w:rPr>
        <w:t xml:space="preserve"> за преднамеренное и фиктивное банкротство, предусмотренной в России и некоторых европейских странах.</w:t>
      </w:r>
    </w:p>
    <w:p w:rsidR="00BF590C" w:rsidRDefault="00BF590C" w:rsidP="00AC6EE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Заключение.</w:t>
      </w:r>
    </w:p>
    <w:p w:rsidR="00BF590C" w:rsidRPr="00537597" w:rsidRDefault="00BF590C" w:rsidP="00AC6EE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литературы.</w:t>
      </w:r>
    </w:p>
    <w:p w:rsidR="00537597" w:rsidRDefault="00537597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F6A" w:rsidRDefault="00682F6A" w:rsidP="005375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F590C" w:rsidRDefault="00BF590C" w:rsidP="00BF590C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682F6A" w:rsidRDefault="00682F6A" w:rsidP="00BF590C">
      <w:pPr>
        <w:pStyle w:val="a3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Введение.</w:t>
      </w:r>
    </w:p>
    <w:p w:rsidR="00682F6A" w:rsidRDefault="00682F6A" w:rsidP="00682F6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82F6A" w:rsidRPr="00682F6A" w:rsidRDefault="00682F6A" w:rsidP="00682F6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82F6A">
        <w:rPr>
          <w:rFonts w:ascii="Times New Roman" w:hAnsi="Times New Roman"/>
          <w:sz w:val="28"/>
          <w:szCs w:val="28"/>
        </w:rPr>
        <w:t>Экономическая преступность тормозит развитие производства, способствует оттоку инвестиционного капитала, ускоряет инфляцию.  Разгул экономической преступности делает страну непривлекательным объектом для иностранных инвесторов и, тем самым, тормозит экономическое развитие в целом.</w:t>
      </w:r>
    </w:p>
    <w:p w:rsidR="00682F6A" w:rsidRPr="00D042AB" w:rsidRDefault="00682F6A" w:rsidP="00D042A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42AB">
        <w:rPr>
          <w:rFonts w:ascii="Times New Roman" w:hAnsi="Times New Roman"/>
          <w:sz w:val="28"/>
          <w:szCs w:val="28"/>
        </w:rPr>
        <w:t>Одним из преступлений в сфере экономики является преднамеренное</w:t>
      </w:r>
      <w:r w:rsidR="00D042AB">
        <w:rPr>
          <w:rFonts w:ascii="Times New Roman" w:hAnsi="Times New Roman"/>
          <w:sz w:val="28"/>
          <w:szCs w:val="28"/>
        </w:rPr>
        <w:t xml:space="preserve"> или фиктивное</w:t>
      </w:r>
      <w:r w:rsidRPr="00D042AB">
        <w:rPr>
          <w:rFonts w:ascii="Times New Roman" w:hAnsi="Times New Roman"/>
          <w:sz w:val="28"/>
          <w:szCs w:val="28"/>
        </w:rPr>
        <w:t xml:space="preserve"> банкротство, которое наносит ущерб как самой фирме и работающим в ней людям, так и, безусловно, кредитором этого искусственно созданного должника.</w:t>
      </w:r>
    </w:p>
    <w:p w:rsidR="00D042AB" w:rsidRPr="00D042AB" w:rsidRDefault="00D042AB" w:rsidP="00D042A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42AB">
        <w:rPr>
          <w:rFonts w:ascii="Times New Roman" w:hAnsi="Times New Roman"/>
          <w:sz w:val="28"/>
          <w:szCs w:val="28"/>
        </w:rPr>
        <w:t>Актуальность и практическая значимост</w:t>
      </w:r>
      <w:r>
        <w:rPr>
          <w:rFonts w:ascii="Times New Roman" w:hAnsi="Times New Roman"/>
          <w:sz w:val="28"/>
          <w:szCs w:val="28"/>
        </w:rPr>
        <w:t xml:space="preserve">ь темы настоящего реферата </w:t>
      </w:r>
      <w:r w:rsidRPr="00D042AB">
        <w:rPr>
          <w:rFonts w:ascii="Times New Roman" w:hAnsi="Times New Roman"/>
          <w:sz w:val="28"/>
          <w:szCs w:val="28"/>
        </w:rPr>
        <w:t>обусловлена рядом причин.</w:t>
      </w:r>
    </w:p>
    <w:p w:rsidR="00D042AB" w:rsidRPr="00D042AB" w:rsidRDefault="00D042AB" w:rsidP="00D042A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42AB">
        <w:rPr>
          <w:rFonts w:ascii="Times New Roman" w:hAnsi="Times New Roman"/>
          <w:sz w:val="28"/>
          <w:szCs w:val="28"/>
        </w:rPr>
        <w:t>Во-первых, в настоящее время, в российской экономике ключевой проблемой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2AB">
        <w:rPr>
          <w:rFonts w:ascii="Times New Roman" w:hAnsi="Times New Roman"/>
          <w:sz w:val="28"/>
          <w:szCs w:val="28"/>
        </w:rPr>
        <w:t>является кризис неплатежей, и добрую половину российских предприятий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2AB">
        <w:rPr>
          <w:rFonts w:ascii="Times New Roman" w:hAnsi="Times New Roman"/>
          <w:sz w:val="28"/>
          <w:szCs w:val="28"/>
        </w:rPr>
        <w:t>следовало уже давно объявить банкротами, а полученные средства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2AB">
        <w:rPr>
          <w:rFonts w:ascii="Times New Roman" w:hAnsi="Times New Roman"/>
          <w:sz w:val="28"/>
          <w:szCs w:val="28"/>
        </w:rPr>
        <w:t>перераспределить в пользу эффективных производств, что, несомненно,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2AB">
        <w:rPr>
          <w:rFonts w:ascii="Times New Roman" w:hAnsi="Times New Roman"/>
          <w:sz w:val="28"/>
          <w:szCs w:val="28"/>
        </w:rPr>
        <w:t>способствовало  бы оздоровлению российского рынка.</w:t>
      </w:r>
    </w:p>
    <w:p w:rsidR="00D042AB" w:rsidRPr="00D042AB" w:rsidRDefault="00D042AB" w:rsidP="00D042A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42AB">
        <w:rPr>
          <w:rFonts w:ascii="Times New Roman" w:hAnsi="Times New Roman"/>
          <w:sz w:val="28"/>
          <w:szCs w:val="28"/>
        </w:rPr>
        <w:t xml:space="preserve">Во–вторых, с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042AB">
        <w:rPr>
          <w:rFonts w:ascii="Times New Roman" w:hAnsi="Times New Roman"/>
          <w:sz w:val="28"/>
          <w:szCs w:val="28"/>
        </w:rPr>
        <w:t>проблемой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042AB">
        <w:rPr>
          <w:rFonts w:ascii="Times New Roman" w:hAnsi="Times New Roman"/>
          <w:sz w:val="28"/>
          <w:szCs w:val="28"/>
        </w:rPr>
        <w:t xml:space="preserve"> банкротства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042AB">
        <w:rPr>
          <w:rFonts w:ascii="Times New Roman" w:hAnsi="Times New Roman"/>
          <w:sz w:val="28"/>
          <w:szCs w:val="28"/>
        </w:rPr>
        <w:t xml:space="preserve"> предприятий,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2AB">
        <w:rPr>
          <w:rFonts w:ascii="Times New Roman" w:hAnsi="Times New Roman"/>
          <w:sz w:val="28"/>
          <w:szCs w:val="28"/>
        </w:rPr>
        <w:t xml:space="preserve"> не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042AB">
        <w:rPr>
          <w:rFonts w:ascii="Times New Roman" w:hAnsi="Times New Roman"/>
          <w:sz w:val="28"/>
          <w:szCs w:val="28"/>
        </w:rPr>
        <w:t xml:space="preserve">только </w:t>
      </w:r>
      <w:r>
        <w:rPr>
          <w:rFonts w:ascii="Times New Roman" w:hAnsi="Times New Roman"/>
          <w:sz w:val="28"/>
          <w:szCs w:val="28"/>
        </w:rPr>
        <w:t xml:space="preserve">как с </w:t>
      </w:r>
      <w:r w:rsidRPr="00D042AB">
        <w:rPr>
          <w:rFonts w:ascii="Times New Roman" w:hAnsi="Times New Roman"/>
          <w:sz w:val="28"/>
          <w:szCs w:val="28"/>
        </w:rPr>
        <w:t>проблемой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2AB">
        <w:rPr>
          <w:rFonts w:ascii="Times New Roman" w:hAnsi="Times New Roman"/>
          <w:sz w:val="28"/>
          <w:szCs w:val="28"/>
        </w:rPr>
        <w:t>неплатежеспособности, но  и как со способом решить свои проблемы, 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2AB">
        <w:rPr>
          <w:rFonts w:ascii="Times New Roman" w:hAnsi="Times New Roman"/>
          <w:sz w:val="28"/>
          <w:szCs w:val="28"/>
        </w:rPr>
        <w:t>представляются  неразрешимыми (безнадежные долги со стороны заказчиков,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2AB">
        <w:rPr>
          <w:rFonts w:ascii="Times New Roman" w:hAnsi="Times New Roman"/>
          <w:sz w:val="28"/>
          <w:szCs w:val="28"/>
        </w:rPr>
        <w:t>нереализованные товарные запасы, невыплаченная заработная плата), а так же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2AB">
        <w:rPr>
          <w:rFonts w:ascii="Times New Roman" w:hAnsi="Times New Roman"/>
          <w:sz w:val="28"/>
          <w:szCs w:val="28"/>
        </w:rPr>
        <w:t>попытками незаконного «выведения» активов фирм  экономистам и юристам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2AB">
        <w:rPr>
          <w:rFonts w:ascii="Times New Roman" w:hAnsi="Times New Roman"/>
          <w:sz w:val="28"/>
          <w:szCs w:val="28"/>
        </w:rPr>
        <w:t>приходится с каждым днем сталкиваться все чаще, а литературы, подробно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2AB">
        <w:rPr>
          <w:rFonts w:ascii="Times New Roman" w:hAnsi="Times New Roman"/>
          <w:sz w:val="28"/>
          <w:szCs w:val="28"/>
        </w:rPr>
        <w:t>освещающей данный вопрос, пока недостаточно.</w:t>
      </w:r>
    </w:p>
    <w:p w:rsidR="00682F6A" w:rsidRDefault="00682F6A" w:rsidP="00682F6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042AB" w:rsidRDefault="00D042AB" w:rsidP="008E62E7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403B4" w:rsidRPr="007403B4" w:rsidRDefault="007403B4" w:rsidP="007403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403B4">
        <w:rPr>
          <w:rFonts w:ascii="Times New Roman" w:hAnsi="Times New Roman"/>
          <w:sz w:val="28"/>
          <w:szCs w:val="28"/>
        </w:rPr>
        <w:t>Глава 1. Понятие и признаки преднамеренного и фиктивного банкротства.</w:t>
      </w:r>
    </w:p>
    <w:p w:rsidR="007403B4" w:rsidRPr="007403B4" w:rsidRDefault="007403B4" w:rsidP="007403B4">
      <w:pPr>
        <w:numPr>
          <w:ilvl w:val="1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403B4">
        <w:rPr>
          <w:rFonts w:ascii="Times New Roman" w:hAnsi="Times New Roman"/>
          <w:sz w:val="28"/>
          <w:szCs w:val="28"/>
        </w:rPr>
        <w:t>Сущность и государственное регулирование банкротства.</w:t>
      </w:r>
    </w:p>
    <w:p w:rsidR="007403B4" w:rsidRDefault="007403B4" w:rsidP="007403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403B4" w:rsidRPr="007403B4" w:rsidRDefault="007403B4" w:rsidP="007403B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3B4">
        <w:rPr>
          <w:rFonts w:ascii="Times New Roman" w:hAnsi="Times New Roman"/>
          <w:sz w:val="28"/>
          <w:szCs w:val="28"/>
        </w:rPr>
        <w:t>Изучение реального состояния преступности, посягающего на предпринимательскую деятельность, показывает, что преднамеренное и фиктивное банкротство образует значительную часть криминальной активности в экономической деятельности.</w:t>
      </w:r>
    </w:p>
    <w:p w:rsidR="007403B4" w:rsidRPr="007403B4" w:rsidRDefault="007403B4" w:rsidP="007403B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3B4">
        <w:rPr>
          <w:rFonts w:ascii="Times New Roman" w:hAnsi="Times New Roman"/>
          <w:sz w:val="28"/>
          <w:szCs w:val="28"/>
        </w:rPr>
        <w:t>Банкротство (от итальянского banko - скамья, банк и rotto - сломанный) - это несостоятельность, признанная судом или объявленная самим должником, неспособность в полном объеме удовлетворить требования кредиторов не денежным обязательствам или исполнить обязанность по уплате обязательных платежей.</w:t>
      </w:r>
    </w:p>
    <w:p w:rsidR="007403B4" w:rsidRPr="007403B4" w:rsidRDefault="007403B4" w:rsidP="007403B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3B4">
        <w:rPr>
          <w:rFonts w:ascii="Times New Roman" w:hAnsi="Times New Roman"/>
          <w:sz w:val="28"/>
          <w:szCs w:val="28"/>
        </w:rPr>
        <w:t>Вся мировая история института банкротства развивается причудливым образом под общим покровительством принципов гуманизма. Так, еще несколько веков назад банкротство воспринималось как тяжкое преступление. Причем к ответственности должник мог быть привлечен вне зависимости от его вины. К должникам принимались наказания, направленные на причинение им физических страданий, обеспечение долга служило не только имущество должника, но и он сам. При этом последствия носили в большей части карательную (уголовно-правовую), нежели компенсационную (гражданско-правовую) направленность. В Норвегии древнее право разрешало кредиторам отрезать несостоятельному ту или иную часть тела. Кредиторам предоставлялось право убить должника и разрубить его тело на части, получив таким образом пропорциональное удовлетворение чувству мести, которое питал человек к неисправленному должнику. Позднее общественная мораль изменила свой взгляд на указанную проблему, и банкрота стали всячески защищать, оберега</w:t>
      </w:r>
      <w:r>
        <w:rPr>
          <w:rFonts w:ascii="Times New Roman" w:hAnsi="Times New Roman"/>
          <w:sz w:val="28"/>
          <w:szCs w:val="28"/>
        </w:rPr>
        <w:t>ть, жалеть, многое ему стали пр</w:t>
      </w:r>
      <w:r w:rsidRPr="007403B4">
        <w:rPr>
          <w:rFonts w:ascii="Times New Roman" w:hAnsi="Times New Roman"/>
          <w:sz w:val="28"/>
          <w:szCs w:val="28"/>
        </w:rPr>
        <w:t>ощать и поддерживать различными методами и способами: прощение или скидка с долга, предоставление отсрочек, введение моратория на исполнение должником обязательства и т.д. Можно со всей уверенностью говорить о том, что при хорошей подготовке со стороны злонамеренного предпринимателя быть банкротом даже выгодно. Подобным положением дел не могли не воспользоваться недобросовестные бизнесмены, которые используют предоставляемые законодательством льготы и поблажки в своих корыстных целях. Развитые институты несостоятельности (США, Великобритания, Германия, Швеция) поставили подобным злоупотреблениям различные заслоны и препятствия.</w:t>
      </w:r>
    </w:p>
    <w:p w:rsidR="007403B4" w:rsidRPr="007403B4" w:rsidRDefault="007403B4" w:rsidP="007403B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3B4">
        <w:rPr>
          <w:rFonts w:ascii="Times New Roman" w:hAnsi="Times New Roman"/>
          <w:sz w:val="28"/>
          <w:szCs w:val="28"/>
        </w:rPr>
        <w:t>В России основным нормативными документами, регламентирующими процедуру банкротства, является Федеральный Закон от 26.10.2002 N127-ФЗ "О несостоятельности (банкротстве)" (с изменениями и дополнениями от 22 августа, 29 и 31 декабря 2004 г.) Ответственность за преднамеренное и фиктивное банкротство осуществляется в соответствии с административным и уголовным законодательством.</w:t>
      </w:r>
    </w:p>
    <w:p w:rsidR="007403B4" w:rsidRDefault="007403B4" w:rsidP="008E62E7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E62E7" w:rsidRDefault="008E62E7" w:rsidP="008E62E7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Понятие и признаки преднамеренного и фиктивного банкротства.</w:t>
      </w:r>
    </w:p>
    <w:p w:rsidR="008E62E7" w:rsidRDefault="008E62E7" w:rsidP="008E62E7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E62E7" w:rsidRPr="0030087A" w:rsidRDefault="008E62E7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Под несостоятельностью (банкротством) понимается признанная арбитражным судом неспособность должника в полном объеме удовлетворить требования кредиторов по денежным обязательствам и (или) исполнить обязанность по уплате обязательных платежей.</w:t>
      </w:r>
    </w:p>
    <w:p w:rsidR="008E62E7" w:rsidRPr="0030087A" w:rsidRDefault="008E62E7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 xml:space="preserve">Итак, что же такое преднамеренное и фиктивное банкротство? </w:t>
      </w:r>
    </w:p>
    <w:p w:rsidR="008E62E7" w:rsidRPr="0030087A" w:rsidRDefault="008E62E7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Прежде всего, это правонарушения, чрезвычайно распространенные в настоящее время.</w:t>
      </w:r>
    </w:p>
    <w:p w:rsidR="008E62E7" w:rsidRPr="0030087A" w:rsidRDefault="008E62E7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 xml:space="preserve">Преднамеренное банкротство заключается в том, что руководитель (собственник) организации или индивидуальный предприниматель умышленно вызывает неплатежеспособность своего бизнеса. </w:t>
      </w:r>
    </w:p>
    <w:p w:rsidR="008E62E7" w:rsidRPr="0030087A" w:rsidRDefault="008E62E7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 xml:space="preserve">С фиктивным банкротством мы имеем дело, когда фирма объявляет себя несостоятельной, хотя это заявление является заведомо ложным. Цель его - ввести в заблуждение кредиторов предприятия. </w:t>
      </w:r>
    </w:p>
    <w:p w:rsidR="008E62E7" w:rsidRPr="0030087A" w:rsidRDefault="008E62E7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Причины распространенности таких незаконных действий понятны. Многим бизнесменам кажется заманчивой перспектива, накопив долгов, в один момент ликвидировать их, не погашая. Как правило, чтобы удовлетворять признакам банкротства, организациям не нужно даже прилагать значительных усилий. Критериям несостоятельности фирма соответствует, если она, во-первых, просрочила исполнение своих обязательств больше чем на три месяца. И, во-вторых, если совокупный размер ее долга превышает 100 000 руб. (ст. ст. 3, 6 Закона N 127-ФЗ). Недобросовестная организация передает все ценные активы в дружественные фирмы. И после того, как дело о банкротстве будет прекращено, долги аннулируются, а кредиторы смогут претендовать только на оставшуюся на балансе организации малую толику прежних ценностей.</w:t>
      </w:r>
    </w:p>
    <w:p w:rsidR="008E62E7" w:rsidRPr="0030087A" w:rsidRDefault="008E62E7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Признаки банкротства</w:t>
      </w:r>
      <w:r>
        <w:rPr>
          <w:rFonts w:ascii="Times New Roman" w:hAnsi="Times New Roman"/>
          <w:sz w:val="28"/>
          <w:szCs w:val="28"/>
        </w:rPr>
        <w:t>.</w:t>
      </w:r>
      <w:r w:rsidRPr="0030087A">
        <w:rPr>
          <w:rFonts w:ascii="Times New Roman" w:hAnsi="Times New Roman"/>
          <w:sz w:val="28"/>
          <w:szCs w:val="28"/>
        </w:rPr>
        <w:t xml:space="preserve"> </w:t>
      </w:r>
    </w:p>
    <w:p w:rsidR="008E62E7" w:rsidRPr="0030087A" w:rsidRDefault="008E62E7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 xml:space="preserve">Признаки преднамеренного или фиктивного банкротства часто обнаруживаются в процессе производства по делу при применении процедур банкротства. Раньше официальное заключение об этом могла дать Федеральная служба по финансовому оздоровлению и банкротству. Теперь эта структура ликвидирована. А эффективность работы по выявлению признаков преднамеренного или фиктивного банкротства во многом зависит от арбитражных управляющих. </w:t>
      </w:r>
    </w:p>
    <w:p w:rsidR="008E62E7" w:rsidRPr="0030087A" w:rsidRDefault="008E62E7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Согласно ст. 24 Закона от 26.10.2002 N 127-ФЗ "О несостоятельности (банкротстве)", в круг обязанностей арбитражного управляющего входит выявление признаков преднамеренного или фиктивного банкротства. Постановление Правительства РФ от 27.12.2004 N 855 посвящено особенностям этой процедуры. Оно утвердило Временные правила проверки арбитражным управляющим наличия признаков фиктивного и преднамеренного банкротства. Так, в Правилах приведены примеры "нерыночных" сделок:</w:t>
      </w:r>
    </w:p>
    <w:p w:rsidR="008E62E7" w:rsidRPr="0030087A" w:rsidRDefault="008E62E7" w:rsidP="008E62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- имущество должника заменяют на менее ликвидное;</w:t>
      </w:r>
    </w:p>
    <w:p w:rsidR="008E62E7" w:rsidRPr="0030087A" w:rsidRDefault="008E62E7" w:rsidP="008E62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- принадлежащие фирме-должнику ценности продают на заведомо невыгодных условиях или реализуют имущество, без которого задолжавшая компания не может вести свою основную деятельность;</w:t>
      </w:r>
    </w:p>
    <w:p w:rsidR="008E62E7" w:rsidRPr="0030087A" w:rsidRDefault="008E62E7" w:rsidP="008E62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- организация-должник берет на себя не обеспеченные имуществом обязательства или покупает неликвидное имущество;</w:t>
      </w:r>
    </w:p>
    <w:p w:rsidR="008E62E7" w:rsidRPr="0030087A" w:rsidRDefault="008E62E7" w:rsidP="008E62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- одни обязательства заменяют на другие на заведомо невыгодных условиях.</w:t>
      </w:r>
    </w:p>
    <w:p w:rsidR="008E62E7" w:rsidRPr="0030087A" w:rsidRDefault="008E62E7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В Федеральном законе от 26 октября 2002 г. N 127-ФЗ "О несостоятельности (банкротстве)" законодатель не раскрывает юридических понятий фиктивного и преднамеренного банкротства. Более того, Закон содержит лишь косвенные нормы, указывающие на возможность применения в институте несостоятельности (банкротства) механизма фиктивного и преднамеренного банкротства.</w:t>
      </w:r>
    </w:p>
    <w:p w:rsidR="008E62E7" w:rsidRPr="0030087A" w:rsidRDefault="008E62E7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К числу этих косвенных норм относятся правовые нормы абз. 8 п. 4 ст. 24, абз. 4 п. 2 ст. 29, п. 3 ст. 50, абз. 3 ст. 55 Федерального закона "О несостоятельности (банкротстве)". Анализ этих норм позволяет констатировать следующее: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Pr="0030087A">
        <w:rPr>
          <w:rFonts w:ascii="Times New Roman" w:hAnsi="Times New Roman"/>
          <w:sz w:val="28"/>
          <w:szCs w:val="28"/>
        </w:rPr>
        <w:t>- выявление признаков преднамеренного и фиктивного банкротства входит в обязанности арбитражного управляющего, утвержденного арбитражным судом. При этом нужно обратить внимание на норму, согласно которой правила проверки арбитражным управляющим наличия признаков фиктивного и преднамеренного банкротства утверждаются Правительством Российской Федерации в рамках утверждения правил профессиональной деятельности арбитражных управляющих (ст. 24, 29 Закона);</w:t>
      </w:r>
    </w:p>
    <w:p w:rsidR="008E62E7" w:rsidRPr="0030087A" w:rsidRDefault="008E62E7" w:rsidP="008E62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- по ходатайству лиц, участвующих в деле о банкротстве, арбитражный суд может назначить экспертизу в целях выявления признаков фиктивного или преднамеренного банкротства. Лицами, участвующими в деле о банкротстве, согласно ст. 34 Закона являются должник, арбитражный управляющий, конкурсные кредиторы, уполномоченные органы, органы исполнительной власти и местного самоуправления в предусмотренных Законом случаях, а также лицо, предоставившее обеспечение для проведения финансового оздоровления;</w:t>
      </w:r>
    </w:p>
    <w:p w:rsidR="008E62E7" w:rsidRPr="0030087A" w:rsidRDefault="008E62E7" w:rsidP="008E62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- установление факта фиктивного банкротства является основанием для вынесения арбитражным судом решения об отказе в признании должника банкротом.</w:t>
      </w:r>
    </w:p>
    <w:p w:rsidR="008E62E7" w:rsidRPr="0030087A" w:rsidRDefault="008E62E7" w:rsidP="008E62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E62E7" w:rsidRPr="0030087A" w:rsidRDefault="008E62E7" w:rsidP="008E62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Представляется, что включение в Закон отсылочной нормы к правилам проверки арбитражным управляющим наличия признаков фиктивного и преднамеренного банкротства нельзя признать позитивным. Признаки фиктивного и преднамеренного банкротства, а равно методика их выявления давно и хорошо известны независимо от утверждения Правительством указанных правил проверки их наличия.</w:t>
      </w:r>
    </w:p>
    <w:p w:rsidR="008E62E7" w:rsidRPr="0030087A" w:rsidRDefault="008E62E7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Выявление признаков банкротства</w:t>
      </w:r>
      <w:r>
        <w:rPr>
          <w:rFonts w:ascii="Times New Roman" w:hAnsi="Times New Roman"/>
          <w:sz w:val="28"/>
          <w:szCs w:val="28"/>
        </w:rPr>
        <w:t>.</w:t>
      </w:r>
    </w:p>
    <w:p w:rsidR="008E62E7" w:rsidRPr="0030087A" w:rsidRDefault="008E62E7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На практике выявление признаков фиктивного и преднамеренного банкротства может осуществляться в процессе проведения инвентаризации, аудиторской проверки, целевого анализа финансового состояния должника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87A">
        <w:rPr>
          <w:rFonts w:ascii="Times New Roman" w:hAnsi="Times New Roman"/>
          <w:sz w:val="28"/>
          <w:szCs w:val="28"/>
        </w:rPr>
        <w:t>т.п. Особое внимание при проведении таких проверок следует обращать на признаки:</w:t>
      </w:r>
    </w:p>
    <w:p w:rsidR="008E62E7" w:rsidRPr="0030087A" w:rsidRDefault="008E62E7" w:rsidP="008E62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- сокрытия части имущества должника или его обязательств;</w:t>
      </w:r>
    </w:p>
    <w:p w:rsidR="008E62E7" w:rsidRPr="0030087A" w:rsidRDefault="008E62E7" w:rsidP="008E62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- наличия значительных сумм просроченной дебиторской задолженности;</w:t>
      </w:r>
    </w:p>
    <w:p w:rsidR="008E62E7" w:rsidRPr="0030087A" w:rsidRDefault="008E62E7" w:rsidP="008E62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- наличия значительных финансовых вложений, произведенных в период, когда должник приостановил свои текущие платежи, и др.</w:t>
      </w:r>
    </w:p>
    <w:p w:rsidR="008E62E7" w:rsidRPr="0030087A" w:rsidRDefault="008E62E7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Неплатежеспособности организация может достигнуть, прежде всего, путем отчуждения имущества. Поэтому арбитражный управляющий должен проанализировать все сделки несостоятельной фирмы за период не менее двух лет до возбуждения процедуры о банкротстве. Особое внимание проверяющий должен обратить на так называемые атипичные соглашения. Имеются в виду сделки с условиями, отличающимися от рыночных (если они повлекли ущерб для организации и существенно снизили ее платежеспособность).  Например, фирма заключает договор о передаче в аренду имущества, без которого основная и единственная ее деятельность невозможна. Тогда она начинает терпеть убытки и в итоге преднамеренно доводит себя до банкротства. Сомнительными будут признаны и соглашения с заведомо невыгодными условиями (например, продажи по существенно заниженным ценам). Законы рынка предполагают, что организация должна стремиться к получению дохода от бизнеса (не случайно именно этот критерий является одним из отличительных признаков предпринимательской деятельности, поименованных в ст.2 ГК РФ). Естественно, если фирма умышленно создает видимость неплатежеспособности, она преследует противозаконные цели.</w:t>
      </w:r>
    </w:p>
    <w:p w:rsidR="008E62E7" w:rsidRPr="0030087A" w:rsidRDefault="008E62E7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 xml:space="preserve">При проверке исследуются: учредительные документы должника, бухгалтерская отчетность, список дебиторов и кредиторов, справка о задолженности, отчеты по оценке бизнеса, аудиторские заключения, отчет ревизионных комиссий, материалы судебных процессов и налоговых проверок и т.д. В этих документах арбитражный управляющий, во-первых, должен найти причины ухудшения финансового состояния фирмы (и установить, нет ли в деле признаков преднамеренного банкротства). И, во-вторых, на основе исследованных материалов он обязан проверить, действительно ли должник не может удовлетворить требования своих кредиторов (т.е. выявить критерии фиктивного банкротства). </w:t>
      </w:r>
    </w:p>
    <w:p w:rsidR="008E62E7" w:rsidRDefault="008E62E7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87A">
        <w:rPr>
          <w:rFonts w:ascii="Times New Roman" w:hAnsi="Times New Roman"/>
          <w:sz w:val="28"/>
          <w:szCs w:val="28"/>
        </w:rPr>
        <w:t>По результатам проверки арбитражный управляющий составляет заключение, которое он представляет собранию кредиторов и арбитражному суду. Если собранные документы дают основание полагать, что действия фирмы подпадают под признаки административного проступка или преступления, все материалы будут переданы органам, рассматривающим дела о данных правонарушениях, или органам предварительного расследования.</w:t>
      </w:r>
    </w:p>
    <w:p w:rsidR="00B56A5F" w:rsidRDefault="00B56A5F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B56A5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Ответственность за преднамеренное и фиктивное банкротство.</w:t>
      </w:r>
    </w:p>
    <w:p w:rsidR="00B56A5F" w:rsidRDefault="00B56A5F" w:rsidP="00B56A5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56A5F" w:rsidRPr="00B56A5F" w:rsidRDefault="00B56A5F" w:rsidP="00B56A5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A5F">
        <w:rPr>
          <w:rFonts w:ascii="Times New Roman" w:hAnsi="Times New Roman"/>
          <w:sz w:val="28"/>
          <w:szCs w:val="28"/>
        </w:rPr>
        <w:t>Вся мировая история института банкротства развивается причудливым образом под общим покровительством принципов гуманизма. Так, еще несколько веков назад банкротство воспринималось как тяжкое преступление. Причем к ответственности должник мог быть привлечен вне зависимости от его вины. К должникам принимались наказания, направленные на причинение им физических страданий, обеспечение долга служило не только имущество должника, но и он сам. При этом последствия носили в большей части карательную (уголовно-правовую), нежели компенсационную (гражданско-правовую) направленность. В Норвегии древнее право разрешало кредиторам отрезать несостоятельному ту или иную часть тела. Кредиторам предоставлялось право убить должника и разрубить его тело на части, получив таким образом пропорциональное удовлетворение чувству мести, которое питал человек к неисправленному должнику. Позднее общественная мораль изменила свой взгляд на указанную проблему, и банкрота стали всячески защищать, оберегать, жалеть, многое ему стали пр ощать и поддерживать различными методами и способами: прощение или скидка с долга, предоставление отсрочек, введение моратория на исполнение должником обязательства и т.д. Можно со всей уверенностью говорить о том, что при хорошей подготовке со стороны злонамеренного предпринимателя быть банкротом даже выгодно. Подобным положением дел не могли не воспользоваться недобросовестные бизнесмены, которые используют предоставляемые законодательством льготы и поблажки в своих корыстных целях. Развитые институты несостоятельности (США, Великобритания, Германия, Швеция) поставили подобным злоупотреблениям различные заслоны и препятствия.</w:t>
      </w:r>
    </w:p>
    <w:p w:rsidR="00B56A5F" w:rsidRPr="00B56A5F" w:rsidRDefault="00B56A5F" w:rsidP="00B56A5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A5F">
        <w:rPr>
          <w:rFonts w:ascii="Times New Roman" w:hAnsi="Times New Roman"/>
          <w:sz w:val="28"/>
          <w:szCs w:val="28"/>
        </w:rPr>
        <w:t>В России основным нормативными документами, регламентирующими процедуру банкротства, является Федеральный Закон от 26.10.2002 N127-ФЗ "О несостоятельности (банкротстве)" (с изменениями и дополнениями от 22 августа, 29 и 31 декабря 2004 г.) Ответственность за преднамеренное и фиктивное банкротство осуществляется в соответствии с административным и уголовным законодательством.</w:t>
      </w:r>
    </w:p>
    <w:p w:rsidR="00B56A5F" w:rsidRPr="00B56A5F" w:rsidRDefault="00B56A5F" w:rsidP="00B56A5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A5F">
        <w:rPr>
          <w:rFonts w:ascii="Times New Roman" w:hAnsi="Times New Roman"/>
          <w:sz w:val="28"/>
          <w:szCs w:val="28"/>
        </w:rPr>
        <w:t xml:space="preserve">Фиктивное банкротство - это заведомо ложное объявление руководителем юридического лица или индивидуальным предпринимателем - о своей несостоятельности, в том числе обращение этих лиц в арбитражный суд с заявлением о признании должника банкротом при наличии у него возможности удовлетворять требования кредиторов в полном объеме. Такие банкротства должники объявляют, чтобы ввести в заблуждение кредиторов предприятия и получить от них отсрочку, рассрочку по долгам или скидки с этих долгов. Но вполне вероятна и иная цель - уйти от обязанности по уплате налогов. </w:t>
      </w:r>
    </w:p>
    <w:p w:rsidR="00B56A5F" w:rsidRPr="00B56A5F" w:rsidRDefault="00B56A5F" w:rsidP="00B56A5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B56A5F">
        <w:rPr>
          <w:rFonts w:ascii="Times New Roman" w:hAnsi="Times New Roman"/>
          <w:sz w:val="28"/>
          <w:szCs w:val="28"/>
        </w:rPr>
        <w:t>соответствии с административной ответственностью статьи 14.12 "Фиктивное и преднамеренное банкротство", наказанием за фиктивное банкротство влечет наложение штрафа в размере до пятидесяти минимальных размеров оплаты труда или дисквалификацию на срок до трех лет.</w:t>
      </w:r>
    </w:p>
    <w:p w:rsidR="00B56A5F" w:rsidRPr="00B56A5F" w:rsidRDefault="00B56A5F" w:rsidP="00B56A5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A5F">
        <w:rPr>
          <w:rFonts w:ascii="Times New Roman" w:hAnsi="Times New Roman"/>
          <w:sz w:val="28"/>
          <w:szCs w:val="28"/>
        </w:rPr>
        <w:t>Преднамеренное банкротство заключается в преднамеренном создании или увеличении неплатежеспособности юридического лица или индивидуального предпринимателя. Умышленное создание или увеличение неплатежеспособности совершается путем заключения заведомо невыгодных сделок, принятия на себя чужих долгов в качестве поручителя, уменьшения активов, фиктивного отчуждения имущества. Совершение данного преступления, согласно части 2 статьи 14.12 Кодекса административного правонарушения, влечет наложение штрафа в размере от сорока до пятидесяти минимальных размеров оплаты труда или дисквалификацию на срок до одного года.</w:t>
      </w:r>
    </w:p>
    <w:p w:rsidR="00B56A5F" w:rsidRPr="00B56A5F" w:rsidRDefault="00B56A5F" w:rsidP="00B56A5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A5F">
        <w:rPr>
          <w:rFonts w:ascii="Times New Roman" w:hAnsi="Times New Roman"/>
          <w:sz w:val="28"/>
          <w:szCs w:val="28"/>
        </w:rPr>
        <w:t>В уголовном законодательстве фиктивное банкротство понимается как заведомо ложное объявление руководителям или собственником (индивидуальным предпринимателем) о своей несостоятельности в целях введения в заблуждение кредиторов для получения отсрочки или рассрочки причитающихся кредиторам платежей или скидки с долгов, а равно для неуплаты долгов, если это деяние причинило крупный ущерб (ст. 197 УК РФ).</w:t>
      </w:r>
    </w:p>
    <w:p w:rsidR="00B56A5F" w:rsidRPr="00B56A5F" w:rsidRDefault="00B56A5F" w:rsidP="00B56A5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A5F">
        <w:rPr>
          <w:rFonts w:ascii="Times New Roman" w:hAnsi="Times New Roman"/>
          <w:sz w:val="28"/>
          <w:szCs w:val="28"/>
        </w:rPr>
        <w:t>В качестве наказаний за совершение преднамеренного и фиктивного банкротства предусмотрены штраф в размере от 100 000 руб. до 300 000 руб. или в размере заработной платы или иного дохода осужденного за период от одного до двух лет, либо лишение свободы до шести лет со штрафом до 80 000 руб. или в размере заработной платы или иного дохода за период до шести месяцев,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A5F">
        <w:rPr>
          <w:rFonts w:ascii="Times New Roman" w:hAnsi="Times New Roman"/>
          <w:sz w:val="28"/>
          <w:szCs w:val="28"/>
        </w:rPr>
        <w:t>либо без такового (статья 196, 197 УКРФ).</w:t>
      </w:r>
    </w:p>
    <w:p w:rsidR="00B56A5F" w:rsidRPr="0030087A" w:rsidRDefault="00B56A5F" w:rsidP="00B56A5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56A5F" w:rsidRDefault="00B56A5F" w:rsidP="008E62E7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56A5F" w:rsidRPr="00B56A5F" w:rsidRDefault="00B56A5F" w:rsidP="00B56A5F"/>
    <w:p w:rsidR="00B56A5F" w:rsidRPr="00B56A5F" w:rsidRDefault="00B56A5F" w:rsidP="00B56A5F"/>
    <w:p w:rsidR="00B56A5F" w:rsidRPr="00B56A5F" w:rsidRDefault="00B56A5F" w:rsidP="00B56A5F"/>
    <w:p w:rsidR="00B56A5F" w:rsidRPr="00B56A5F" w:rsidRDefault="00B56A5F" w:rsidP="00B56A5F"/>
    <w:p w:rsidR="00B56A5F" w:rsidRPr="00B56A5F" w:rsidRDefault="00B56A5F" w:rsidP="00B56A5F"/>
    <w:p w:rsidR="00B56A5F" w:rsidRPr="00B56A5F" w:rsidRDefault="00B56A5F" w:rsidP="00B56A5F"/>
    <w:p w:rsidR="00B56A5F" w:rsidRPr="00B56A5F" w:rsidRDefault="00B56A5F" w:rsidP="00B56A5F"/>
    <w:p w:rsidR="00B56A5F" w:rsidRPr="00B56A5F" w:rsidRDefault="00B56A5F" w:rsidP="00B56A5F"/>
    <w:p w:rsidR="00B56A5F" w:rsidRPr="00B56A5F" w:rsidRDefault="00B56A5F" w:rsidP="00B56A5F"/>
    <w:p w:rsidR="00B56A5F" w:rsidRPr="00B56A5F" w:rsidRDefault="00B56A5F" w:rsidP="00B56A5F"/>
    <w:p w:rsidR="00B56A5F" w:rsidRPr="00B56A5F" w:rsidRDefault="00B56A5F" w:rsidP="00B56A5F"/>
    <w:p w:rsidR="00B56A5F" w:rsidRPr="00B56A5F" w:rsidRDefault="00B56A5F" w:rsidP="00B56A5F"/>
    <w:p w:rsidR="00B56A5F" w:rsidRPr="00B56A5F" w:rsidRDefault="00B56A5F" w:rsidP="00B56A5F"/>
    <w:p w:rsidR="00B56A5F" w:rsidRDefault="00B56A5F" w:rsidP="00B56A5F"/>
    <w:p w:rsidR="008E62E7" w:rsidRDefault="00B56A5F" w:rsidP="00B56A5F">
      <w:pPr>
        <w:tabs>
          <w:tab w:val="left" w:pos="2897"/>
        </w:tabs>
      </w:pPr>
      <w:r>
        <w:tab/>
      </w:r>
    </w:p>
    <w:p w:rsidR="00B56A5F" w:rsidRDefault="00B56A5F" w:rsidP="00B56A5F">
      <w:pPr>
        <w:tabs>
          <w:tab w:val="left" w:pos="2897"/>
        </w:tabs>
      </w:pPr>
    </w:p>
    <w:p w:rsidR="00B56A5F" w:rsidRDefault="00B56A5F" w:rsidP="00B56A5F">
      <w:pPr>
        <w:tabs>
          <w:tab w:val="left" w:pos="2897"/>
        </w:tabs>
      </w:pPr>
    </w:p>
    <w:p w:rsidR="00B56A5F" w:rsidRDefault="00B56A5F" w:rsidP="00B56A5F">
      <w:pPr>
        <w:tabs>
          <w:tab w:val="left" w:pos="2897"/>
        </w:tabs>
      </w:pPr>
    </w:p>
    <w:p w:rsidR="00B56A5F" w:rsidRDefault="00B56A5F" w:rsidP="00B56A5F">
      <w:pPr>
        <w:tabs>
          <w:tab w:val="left" w:pos="2897"/>
        </w:tabs>
      </w:pPr>
    </w:p>
    <w:p w:rsidR="00B56A5F" w:rsidRDefault="00B56A5F" w:rsidP="00B56A5F">
      <w:pPr>
        <w:tabs>
          <w:tab w:val="left" w:pos="2897"/>
        </w:tabs>
      </w:pPr>
    </w:p>
    <w:p w:rsidR="00B56A5F" w:rsidRDefault="00B56A5F" w:rsidP="00B56A5F">
      <w:pPr>
        <w:tabs>
          <w:tab w:val="left" w:pos="2897"/>
        </w:tabs>
      </w:pPr>
    </w:p>
    <w:p w:rsidR="00B56A5F" w:rsidRDefault="00B56A5F" w:rsidP="00B56A5F">
      <w:pPr>
        <w:tabs>
          <w:tab w:val="left" w:pos="2897"/>
        </w:tabs>
      </w:pPr>
    </w:p>
    <w:p w:rsidR="00B56A5F" w:rsidRDefault="00B56A5F" w:rsidP="00B56A5F">
      <w:pPr>
        <w:tabs>
          <w:tab w:val="left" w:pos="2897"/>
        </w:tabs>
      </w:pPr>
    </w:p>
    <w:p w:rsidR="00B56A5F" w:rsidRDefault="00B56A5F" w:rsidP="00B56A5F">
      <w:pPr>
        <w:tabs>
          <w:tab w:val="left" w:pos="2897"/>
        </w:tabs>
      </w:pPr>
    </w:p>
    <w:p w:rsidR="00B56A5F" w:rsidRDefault="00B56A5F" w:rsidP="00B56A5F">
      <w:pPr>
        <w:tabs>
          <w:tab w:val="left" w:pos="2897"/>
        </w:tabs>
      </w:pPr>
    </w:p>
    <w:p w:rsidR="00B56A5F" w:rsidRDefault="00B56A5F" w:rsidP="00B56A5F">
      <w:pPr>
        <w:tabs>
          <w:tab w:val="left" w:pos="2897"/>
        </w:tabs>
      </w:pPr>
    </w:p>
    <w:p w:rsidR="00B56A5F" w:rsidRDefault="00B56A5F" w:rsidP="00B56A5F">
      <w:pPr>
        <w:tabs>
          <w:tab w:val="left" w:pos="2897"/>
        </w:tabs>
      </w:pPr>
    </w:p>
    <w:p w:rsidR="00B56A5F" w:rsidRDefault="00B56A5F" w:rsidP="00B56A5F">
      <w:pPr>
        <w:tabs>
          <w:tab w:val="left" w:pos="2897"/>
        </w:tabs>
      </w:pPr>
    </w:p>
    <w:p w:rsidR="00B56A5F" w:rsidRDefault="00B56A5F" w:rsidP="00B56A5F">
      <w:pPr>
        <w:tabs>
          <w:tab w:val="left" w:pos="2897"/>
        </w:tabs>
      </w:pPr>
    </w:p>
    <w:p w:rsidR="00B56A5F" w:rsidRDefault="00B56A5F" w:rsidP="00B56A5F">
      <w:pPr>
        <w:tabs>
          <w:tab w:val="left" w:pos="2897"/>
        </w:tabs>
      </w:pPr>
    </w:p>
    <w:p w:rsidR="00B56A5F" w:rsidRDefault="00B56A5F" w:rsidP="00B56A5F">
      <w:pPr>
        <w:tabs>
          <w:tab w:val="left" w:pos="2897"/>
        </w:tabs>
      </w:pPr>
    </w:p>
    <w:p w:rsidR="00B56A5F" w:rsidRDefault="00B56A5F" w:rsidP="00B56A5F">
      <w:pPr>
        <w:tabs>
          <w:tab w:val="left" w:pos="2897"/>
        </w:tabs>
      </w:pPr>
    </w:p>
    <w:p w:rsidR="00B56A5F" w:rsidRPr="00B56A5F" w:rsidRDefault="00B56A5F" w:rsidP="00B56A5F">
      <w:pPr>
        <w:tabs>
          <w:tab w:val="left" w:pos="2897"/>
        </w:tabs>
      </w:pPr>
      <w:bookmarkStart w:id="0" w:name="_GoBack"/>
      <w:bookmarkEnd w:id="0"/>
    </w:p>
    <w:sectPr w:rsidR="00B56A5F" w:rsidRPr="00B56A5F" w:rsidSect="007C2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165F7"/>
    <w:multiLevelType w:val="hybridMultilevel"/>
    <w:tmpl w:val="DA42C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76308"/>
    <w:multiLevelType w:val="multilevel"/>
    <w:tmpl w:val="636CAA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88A23FF"/>
    <w:multiLevelType w:val="hybridMultilevel"/>
    <w:tmpl w:val="388CA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1713B"/>
    <w:multiLevelType w:val="hybridMultilevel"/>
    <w:tmpl w:val="4A4EE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3E4172"/>
    <w:multiLevelType w:val="multilevel"/>
    <w:tmpl w:val="0BECA7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597"/>
    <w:rsid w:val="000347AB"/>
    <w:rsid w:val="00537597"/>
    <w:rsid w:val="00682F6A"/>
    <w:rsid w:val="00686651"/>
    <w:rsid w:val="007403B4"/>
    <w:rsid w:val="007C251B"/>
    <w:rsid w:val="008E62E7"/>
    <w:rsid w:val="00946190"/>
    <w:rsid w:val="00A11E02"/>
    <w:rsid w:val="00AC6EE3"/>
    <w:rsid w:val="00B56A5F"/>
    <w:rsid w:val="00BF590C"/>
    <w:rsid w:val="00C543A2"/>
    <w:rsid w:val="00CA3D1D"/>
    <w:rsid w:val="00D0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250D7E-F2C7-4525-ABF7-3DC3D6242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51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5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2527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cp:lastModifiedBy>admin</cp:lastModifiedBy>
  <cp:revision>2</cp:revision>
  <dcterms:created xsi:type="dcterms:W3CDTF">2014-05-10T08:27:00Z</dcterms:created>
  <dcterms:modified xsi:type="dcterms:W3CDTF">2014-05-10T08:27:00Z</dcterms:modified>
</cp:coreProperties>
</file>