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3F" w:rsidRDefault="00C26F49">
      <w:pPr>
        <w:rPr>
          <w:lang w:val="en-US"/>
        </w:rPr>
      </w:pPr>
      <w:r w:rsidRPr="00C26F49">
        <w:t>Финансовый контроль — это совокупность действий и операций по проверке финансовых и связанных с ними вопросов деятельности субъектов хозяйствования и управления с применением специфических форм и методов его организации</w:t>
      </w:r>
    </w:p>
    <w:p w:rsidR="00C26F49" w:rsidRPr="00C26F49" w:rsidRDefault="00C26F49" w:rsidP="00C26F49">
      <w:r w:rsidRPr="00C26F49">
        <w:t>Классификация</w:t>
      </w:r>
    </w:p>
    <w:p w:rsidR="00C26F49" w:rsidRPr="00C26F49" w:rsidRDefault="00C26F49" w:rsidP="00C26F49"/>
    <w:p w:rsidR="00C26F49" w:rsidRPr="00C26F49" w:rsidRDefault="00C26F49" w:rsidP="00C26F49">
      <w:r w:rsidRPr="00C26F49">
        <w:t>1. Формы проявления: внешний / внутренний — обязательный / инициативный</w:t>
      </w:r>
    </w:p>
    <w:p w:rsidR="00C26F49" w:rsidRPr="00C26F49" w:rsidRDefault="00E95C3E" w:rsidP="00C26F49">
      <w:r w:rsidRPr="00E95C3E">
        <w:t xml:space="preserve"> </w:t>
      </w:r>
      <w:r w:rsidR="00C26F49" w:rsidRPr="00C26F49">
        <w:t>1.Обязательный контроль за финансовой деятельностью физических и юридических лиц осуществляется на основе закона. Это относится, например, к налоговым проверкам, контролю за целевым использованием бюджетных ресурсов, обязательному аудиторскому подтверждению данных финансово-бухгалтерской отчетности предприятий и организаций и т. д., осуществляемым в основном внешними, независимыми контролерами. 2.Инициативный (внутренний) контроль не вытекает из финансового законодательства, но является неотъемлемой частью управления финансами для достижения тактических и стратегических целей.</w:t>
      </w:r>
    </w:p>
    <w:p w:rsidR="00C26F49" w:rsidRPr="00E95C3E" w:rsidRDefault="00C26F49" w:rsidP="00C26F49">
      <w:pPr>
        <w:rPr>
          <w:lang w:val="en-US"/>
        </w:rPr>
      </w:pPr>
    </w:p>
    <w:p w:rsidR="00C26F49" w:rsidRPr="00C26F49" w:rsidRDefault="00C26F49" w:rsidP="00C26F49">
      <w:r w:rsidRPr="00C26F49">
        <w:t>2. По времени проведения:</w:t>
      </w:r>
    </w:p>
    <w:p w:rsidR="00C26F49" w:rsidRPr="00E95C3E" w:rsidRDefault="00C26F49" w:rsidP="00C26F49">
      <w:pPr>
        <w:rPr>
          <w:lang w:val="en-US"/>
        </w:rPr>
      </w:pPr>
    </w:p>
    <w:p w:rsidR="00C26F49" w:rsidRPr="00C26F49" w:rsidRDefault="00C26F49" w:rsidP="00C26F49">
      <w:r w:rsidRPr="00C26F49">
        <w:t>-Предварительный финансовый контроль проводится до совершения финансовых операций и имеет важное значение для предупреждения финансовых нарушений. Он предусматривает оценку финансовой обоснованности расходов для предотвращения неэкономного и неэффективного расходования средств. Примером такого контроля на макроуровне является процесс составления и утверждения бюджетов всех уровней и финансовых планов внебюджетных фондов на основе прогноза макроэномических показателей развития экономики страны. На микроуровне — это процесс разработки финансовых планов и смет, кредитных и кассовых заявок, финансовых разделов бизнес-планов,</w:t>
      </w:r>
    </w:p>
    <w:p w:rsidR="00C26F49" w:rsidRPr="00E95C3E" w:rsidRDefault="00C26F49" w:rsidP="00C26F49">
      <w:pPr>
        <w:rPr>
          <w:lang w:val="en-US"/>
        </w:rPr>
      </w:pPr>
    </w:p>
    <w:p w:rsidR="00C26F49" w:rsidRPr="00C26F49" w:rsidRDefault="00C26F49" w:rsidP="00C26F49">
      <w:r w:rsidRPr="00C26F49">
        <w:t>— Текущий (оперативный) финансовый контроль производится в момент совершения денежных сделок, финансовых операций, выдачи ссуд и субсидий и т. д. Он предупреждает возможные злоупотребления при получении и расходовании средств, способствует соблюдению финансовой дисциплины и своевременности осуществления денежных расчетов. Большую роль здесь играют бухгалтерские службы.</w:t>
      </w:r>
    </w:p>
    <w:p w:rsidR="00C26F49" w:rsidRPr="00E95C3E" w:rsidRDefault="00C26F49" w:rsidP="00C26F49">
      <w:pPr>
        <w:rPr>
          <w:lang w:val="en-US"/>
        </w:rPr>
      </w:pPr>
    </w:p>
    <w:p w:rsidR="00C26F49" w:rsidRPr="00C26F49" w:rsidRDefault="00C26F49" w:rsidP="00C26F49">
      <w:r w:rsidRPr="00C26F49">
        <w:t>— Последующий финансовый контроль, проводимый путем анализа и ревизии отчетной финансовой и бухгалтерской документации, предназначен для оценки результатов финансовой деятельности экономических субъектов, эффективности осуществления предложенной финансовой стратегии, сравнения финансовых издержек с прогнозируемыми и т. д.</w:t>
      </w:r>
    </w:p>
    <w:p w:rsidR="00C26F49" w:rsidRPr="00C26F49" w:rsidRDefault="00C26F49" w:rsidP="00C26F49"/>
    <w:p w:rsidR="00C26F49" w:rsidRPr="00C26F49" w:rsidRDefault="00C26F49" w:rsidP="00C26F49">
      <w:r w:rsidRPr="00C26F49">
        <w:t>3. По содержанию: комплексный — не комплексный</w:t>
      </w:r>
    </w:p>
    <w:p w:rsidR="00C26F49" w:rsidRPr="00C26F49" w:rsidRDefault="00C26F49" w:rsidP="00C26F49"/>
    <w:p w:rsidR="00C26F49" w:rsidRPr="00C26F49" w:rsidRDefault="00C26F49" w:rsidP="00C26F49">
      <w:r w:rsidRPr="00C26F49">
        <w:t>4. По степени императивности: государственный — не государственный (например — аудиторский)</w:t>
      </w:r>
    </w:p>
    <w:p w:rsidR="00C26F49" w:rsidRPr="00C26F49" w:rsidRDefault="00C26F49" w:rsidP="00C26F49"/>
    <w:p w:rsidR="00C26F49" w:rsidRPr="00C26F49" w:rsidRDefault="00C26F49" w:rsidP="00C26F49">
      <w:r w:rsidRPr="00C26F49">
        <w:t xml:space="preserve">5. По методам проведения: - проверка - обследование - надзор - анализ финансовой деятельности - наблюдение (мониторинг) </w:t>
      </w:r>
      <w:r>
        <w:t>–</w:t>
      </w:r>
      <w:r w:rsidRPr="00C26F49">
        <w:t xml:space="preserve"> ревизия</w:t>
      </w:r>
    </w:p>
    <w:p w:rsidR="00C26F49" w:rsidRDefault="00C26F49" w:rsidP="00C26F49">
      <w:r>
        <w:t>Задачи</w:t>
      </w:r>
    </w:p>
    <w:p w:rsidR="00C26F49" w:rsidRDefault="00C26F49" w:rsidP="00C26F49">
      <w:r>
        <w:t>обеспечить экономическую безопасность государства</w:t>
      </w:r>
    </w:p>
    <w:p w:rsidR="00C26F49" w:rsidRDefault="00C26F49" w:rsidP="00C26F49">
      <w:r>
        <w:t>обеспечить контроль за формированием государственных доходов</w:t>
      </w:r>
    </w:p>
    <w:p w:rsidR="00C26F49" w:rsidRDefault="00C26F49" w:rsidP="00C26F49">
      <w:r>
        <w:t>проверка выполнения государственных обязательств со стороны физических и юридических лиц</w:t>
      </w:r>
    </w:p>
    <w:p w:rsidR="00C26F49" w:rsidRDefault="00C26F49" w:rsidP="00C26F49">
      <w:r>
        <w:t>проверка целевого использования бюджета</w:t>
      </w:r>
    </w:p>
    <w:p w:rsidR="00C26F49" w:rsidRPr="00C26F49" w:rsidRDefault="00C26F49" w:rsidP="00C26F49">
      <w:r>
        <w:t>улучшение взаимодействия и координации деятельности контролирующих органов в РФ.</w:t>
      </w:r>
    </w:p>
    <w:p w:rsidR="00C26F49" w:rsidRPr="00C26F49" w:rsidRDefault="00C26F49" w:rsidP="00C26F49"/>
    <w:p w:rsidR="00C26F49" w:rsidRDefault="00C26F49" w:rsidP="00C26F49">
      <w:r>
        <w:t>Методы финансового контроля</w:t>
      </w:r>
    </w:p>
    <w:p w:rsidR="00C26F49" w:rsidRDefault="00C26F49" w:rsidP="00C26F49"/>
    <w:p w:rsidR="00C26F49" w:rsidRDefault="00C26F49" w:rsidP="00C26F49">
      <w:r>
        <w:t>Методы финансового контроля это приемы и способы его осуществления.</w:t>
      </w:r>
    </w:p>
    <w:p w:rsidR="00C26F49" w:rsidRDefault="00C26F49" w:rsidP="00C26F49">
      <w:r>
        <w:t>Обследование</w:t>
      </w:r>
    </w:p>
    <w:p w:rsidR="00C26F49" w:rsidRDefault="00C26F49" w:rsidP="00C26F49">
      <w:r>
        <w:t>Инвентаризация</w:t>
      </w:r>
    </w:p>
    <w:p w:rsidR="00C26F49" w:rsidRDefault="00C26F49" w:rsidP="00C26F49">
      <w:r>
        <w:t>Проверка</w:t>
      </w:r>
    </w:p>
    <w:p w:rsidR="00C26F49" w:rsidRDefault="00C26F49" w:rsidP="00C26F49">
      <w:pPr>
        <w:rPr>
          <w:lang w:val="en-US"/>
        </w:rPr>
      </w:pPr>
      <w:r>
        <w:t>Ревизия (комплексная проверка финансовой деятельности проверяемой организации)</w:t>
      </w:r>
    </w:p>
    <w:p w:rsidR="00C26F49" w:rsidRPr="00C26F49" w:rsidRDefault="00C26F49" w:rsidP="00C26F49">
      <w:r w:rsidRPr="00C26F49">
        <w:t>Объекты контроля — средства федерального бюджета.</w:t>
      </w:r>
      <w:bookmarkStart w:id="0" w:name="_GoBack"/>
      <w:bookmarkEnd w:id="0"/>
    </w:p>
    <w:sectPr w:rsidR="00C26F49" w:rsidRPr="00C26F49" w:rsidSect="00E95C3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F49"/>
    <w:rsid w:val="00201CA7"/>
    <w:rsid w:val="002E4246"/>
    <w:rsid w:val="0075733F"/>
    <w:rsid w:val="00C26F49"/>
    <w:rsid w:val="00E95C3E"/>
    <w:rsid w:val="00ED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3D3B4-EC0C-476D-AC35-5E093375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Moskva</dc:creator>
  <cp:keywords/>
  <cp:lastModifiedBy>admin</cp:lastModifiedBy>
  <cp:revision>2</cp:revision>
  <dcterms:created xsi:type="dcterms:W3CDTF">2014-05-09T10:32:00Z</dcterms:created>
  <dcterms:modified xsi:type="dcterms:W3CDTF">2014-05-09T10:32:00Z</dcterms:modified>
</cp:coreProperties>
</file>