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7FB" w:rsidRDefault="006E57FB" w:rsidP="00522A63">
      <w:pPr>
        <w:jc w:val="center"/>
        <w:rPr>
          <w:b/>
          <w:sz w:val="28"/>
          <w:szCs w:val="28"/>
        </w:rPr>
      </w:pPr>
    </w:p>
    <w:p w:rsidR="00522A63" w:rsidRDefault="00522A63" w:rsidP="00522A63">
      <w:pPr>
        <w:jc w:val="center"/>
        <w:rPr>
          <w:b/>
          <w:sz w:val="28"/>
          <w:szCs w:val="28"/>
        </w:rPr>
      </w:pPr>
    </w:p>
    <w:p w:rsidR="00B82DE1" w:rsidRDefault="00B82DE1" w:rsidP="00522A63">
      <w:pPr>
        <w:jc w:val="center"/>
        <w:rPr>
          <w:b/>
          <w:sz w:val="28"/>
          <w:szCs w:val="28"/>
        </w:rPr>
      </w:pPr>
    </w:p>
    <w:p w:rsidR="00B82DE1" w:rsidRDefault="00B82DE1" w:rsidP="00522A63">
      <w:pPr>
        <w:jc w:val="center"/>
        <w:rPr>
          <w:b/>
          <w:sz w:val="28"/>
          <w:szCs w:val="28"/>
        </w:rPr>
      </w:pPr>
    </w:p>
    <w:p w:rsidR="00522A63" w:rsidRDefault="00522A63" w:rsidP="00522A63">
      <w:pPr>
        <w:jc w:val="center"/>
        <w:rPr>
          <w:b/>
          <w:sz w:val="28"/>
          <w:szCs w:val="28"/>
        </w:rPr>
      </w:pPr>
    </w:p>
    <w:p w:rsidR="00522A63" w:rsidRDefault="00522A63" w:rsidP="00522A63">
      <w:pPr>
        <w:jc w:val="center"/>
        <w:rPr>
          <w:b/>
          <w:sz w:val="28"/>
          <w:szCs w:val="28"/>
        </w:rPr>
      </w:pPr>
    </w:p>
    <w:p w:rsidR="00522A63" w:rsidRDefault="00522A63" w:rsidP="00522A63">
      <w:pPr>
        <w:jc w:val="center"/>
        <w:rPr>
          <w:b/>
          <w:sz w:val="28"/>
          <w:szCs w:val="28"/>
        </w:rPr>
      </w:pPr>
      <w:r>
        <w:rPr>
          <w:b/>
          <w:sz w:val="28"/>
          <w:szCs w:val="28"/>
        </w:rPr>
        <w:t>Кафедра «Гражданское право»</w:t>
      </w:r>
    </w:p>
    <w:p w:rsidR="00522A63" w:rsidRDefault="00522A63" w:rsidP="00522A63">
      <w:pPr>
        <w:jc w:val="center"/>
        <w:rPr>
          <w:b/>
          <w:sz w:val="28"/>
          <w:szCs w:val="28"/>
        </w:rPr>
      </w:pPr>
    </w:p>
    <w:p w:rsidR="00522A63" w:rsidRDefault="00522A63" w:rsidP="00522A63">
      <w:pPr>
        <w:jc w:val="center"/>
        <w:rPr>
          <w:b/>
          <w:sz w:val="28"/>
          <w:szCs w:val="28"/>
        </w:rPr>
      </w:pPr>
    </w:p>
    <w:p w:rsidR="00522A63" w:rsidRDefault="00522A63" w:rsidP="00522A63">
      <w:pPr>
        <w:rPr>
          <w:b/>
          <w:sz w:val="28"/>
          <w:szCs w:val="28"/>
        </w:rPr>
      </w:pPr>
    </w:p>
    <w:p w:rsidR="00522A63" w:rsidRDefault="00522A63" w:rsidP="00522A63">
      <w:pPr>
        <w:jc w:val="center"/>
        <w:rPr>
          <w:b/>
          <w:sz w:val="48"/>
          <w:szCs w:val="48"/>
        </w:rPr>
      </w:pPr>
      <w:r>
        <w:rPr>
          <w:b/>
          <w:sz w:val="48"/>
          <w:szCs w:val="48"/>
        </w:rPr>
        <w:t>Контрольная работа №1</w:t>
      </w:r>
    </w:p>
    <w:p w:rsidR="00522A63" w:rsidRDefault="00522A63" w:rsidP="00522A63">
      <w:pPr>
        <w:jc w:val="center"/>
        <w:rPr>
          <w:b/>
          <w:sz w:val="28"/>
          <w:szCs w:val="28"/>
        </w:rPr>
      </w:pPr>
      <w:r>
        <w:rPr>
          <w:b/>
          <w:sz w:val="28"/>
          <w:szCs w:val="28"/>
        </w:rPr>
        <w:t>По дисциплине: «Правоведение»</w:t>
      </w:r>
    </w:p>
    <w:p w:rsidR="00522A63" w:rsidRDefault="00522A63" w:rsidP="00522A63">
      <w:pPr>
        <w:jc w:val="center"/>
        <w:rPr>
          <w:b/>
          <w:sz w:val="96"/>
          <w:szCs w:val="96"/>
        </w:rPr>
      </w:pPr>
      <w:r>
        <w:rPr>
          <w:b/>
          <w:sz w:val="28"/>
          <w:szCs w:val="28"/>
        </w:rPr>
        <w:t>На тему: «Правонарушение и юридическая ответственность»</w:t>
      </w:r>
    </w:p>
    <w:p w:rsidR="00522A63" w:rsidRDefault="00522A63" w:rsidP="00522A63">
      <w:pPr>
        <w:pStyle w:val="3"/>
        <w:rPr>
          <w:rFonts w:ascii="Times New Roman" w:hAnsi="Times New Roman" w:cs="Times New Roman"/>
          <w:color w:val="auto"/>
          <w:sz w:val="28"/>
          <w:szCs w:val="28"/>
        </w:rPr>
      </w:pPr>
    </w:p>
    <w:p w:rsidR="00522A63" w:rsidRDefault="00522A63" w:rsidP="00522A63">
      <w:pPr>
        <w:rPr>
          <w:b/>
          <w:sz w:val="32"/>
          <w:szCs w:val="32"/>
        </w:rPr>
      </w:pPr>
    </w:p>
    <w:p w:rsidR="00522A63" w:rsidRDefault="00522A63" w:rsidP="00522A63">
      <w:pPr>
        <w:jc w:val="center"/>
        <w:rPr>
          <w:b/>
          <w:sz w:val="36"/>
          <w:szCs w:val="36"/>
        </w:rPr>
      </w:pPr>
    </w:p>
    <w:p w:rsidR="00522A63" w:rsidRDefault="00522A63" w:rsidP="00522A63">
      <w:pPr>
        <w:jc w:val="center"/>
        <w:rPr>
          <w:b/>
          <w:sz w:val="36"/>
          <w:szCs w:val="36"/>
        </w:rPr>
      </w:pPr>
    </w:p>
    <w:p w:rsidR="00522A63" w:rsidRDefault="00522A63" w:rsidP="00522A63">
      <w:pPr>
        <w:jc w:val="center"/>
        <w:rPr>
          <w:b/>
          <w:sz w:val="36"/>
          <w:szCs w:val="36"/>
        </w:rPr>
      </w:pPr>
    </w:p>
    <w:p w:rsidR="00522A63" w:rsidRDefault="00522A63" w:rsidP="00522A63">
      <w:pPr>
        <w:jc w:val="center"/>
        <w:rPr>
          <w:b/>
          <w:sz w:val="36"/>
          <w:szCs w:val="36"/>
        </w:rPr>
      </w:pPr>
    </w:p>
    <w:p w:rsidR="00522A63" w:rsidRDefault="00522A63" w:rsidP="00522A63">
      <w:pPr>
        <w:jc w:val="center"/>
        <w:rPr>
          <w:b/>
          <w:sz w:val="36"/>
          <w:szCs w:val="36"/>
        </w:rPr>
      </w:pPr>
    </w:p>
    <w:p w:rsidR="00522A63" w:rsidRDefault="00522A63" w:rsidP="00522A63">
      <w:pPr>
        <w:jc w:val="center"/>
        <w:rPr>
          <w:b/>
          <w:sz w:val="36"/>
          <w:szCs w:val="36"/>
        </w:rPr>
      </w:pPr>
    </w:p>
    <w:p w:rsidR="00522A63" w:rsidRDefault="00522A63" w:rsidP="00522A63">
      <w:pPr>
        <w:jc w:val="center"/>
        <w:rPr>
          <w:b/>
          <w:sz w:val="36"/>
          <w:szCs w:val="36"/>
        </w:rPr>
      </w:pPr>
    </w:p>
    <w:p w:rsidR="00522A63" w:rsidRDefault="00522A63" w:rsidP="00522A63">
      <w:pPr>
        <w:jc w:val="center"/>
        <w:rPr>
          <w:b/>
          <w:sz w:val="36"/>
          <w:szCs w:val="36"/>
        </w:rPr>
      </w:pPr>
    </w:p>
    <w:p w:rsidR="00522A63" w:rsidRDefault="00522A63" w:rsidP="00522A63">
      <w:pPr>
        <w:jc w:val="right"/>
        <w:rPr>
          <w:b/>
          <w:sz w:val="36"/>
          <w:szCs w:val="36"/>
        </w:rPr>
      </w:pPr>
    </w:p>
    <w:p w:rsidR="00B82DE1" w:rsidRDefault="00B82DE1" w:rsidP="00522A63">
      <w:pPr>
        <w:jc w:val="center"/>
        <w:rPr>
          <w:b/>
          <w:sz w:val="28"/>
          <w:szCs w:val="28"/>
        </w:rPr>
      </w:pPr>
    </w:p>
    <w:p w:rsidR="00B82DE1" w:rsidRDefault="00B82DE1" w:rsidP="00522A63">
      <w:pPr>
        <w:jc w:val="center"/>
        <w:rPr>
          <w:b/>
          <w:sz w:val="28"/>
          <w:szCs w:val="28"/>
        </w:rPr>
      </w:pPr>
    </w:p>
    <w:p w:rsidR="00B82DE1" w:rsidRDefault="00B82DE1" w:rsidP="00522A63">
      <w:pPr>
        <w:jc w:val="center"/>
        <w:rPr>
          <w:b/>
          <w:sz w:val="28"/>
          <w:szCs w:val="28"/>
        </w:rPr>
      </w:pPr>
    </w:p>
    <w:p w:rsidR="00B82DE1" w:rsidRDefault="00B82DE1" w:rsidP="00522A63">
      <w:pPr>
        <w:jc w:val="center"/>
        <w:rPr>
          <w:b/>
          <w:sz w:val="28"/>
          <w:szCs w:val="28"/>
        </w:rPr>
      </w:pPr>
    </w:p>
    <w:p w:rsidR="00B82DE1" w:rsidRDefault="00B82DE1" w:rsidP="00522A63">
      <w:pPr>
        <w:jc w:val="center"/>
        <w:rPr>
          <w:b/>
          <w:sz w:val="28"/>
          <w:szCs w:val="28"/>
        </w:rPr>
      </w:pPr>
    </w:p>
    <w:p w:rsidR="00B82DE1" w:rsidRDefault="00B82DE1" w:rsidP="00522A63">
      <w:pPr>
        <w:jc w:val="center"/>
        <w:rPr>
          <w:b/>
          <w:sz w:val="28"/>
          <w:szCs w:val="28"/>
        </w:rPr>
      </w:pPr>
    </w:p>
    <w:p w:rsidR="00522A63" w:rsidRDefault="00522A63" w:rsidP="00522A63">
      <w:pPr>
        <w:jc w:val="center"/>
        <w:rPr>
          <w:b/>
          <w:sz w:val="28"/>
          <w:szCs w:val="28"/>
        </w:rPr>
      </w:pPr>
      <w:r>
        <w:rPr>
          <w:b/>
          <w:sz w:val="28"/>
          <w:szCs w:val="28"/>
        </w:rPr>
        <w:t xml:space="preserve">                                                                                                                                                                                                                                                                                                                                                                                            </w:t>
      </w:r>
    </w:p>
    <w:p w:rsidR="00522A63" w:rsidRDefault="00522A63" w:rsidP="00522A63">
      <w:pPr>
        <w:jc w:val="center"/>
        <w:rPr>
          <w:b/>
          <w:sz w:val="28"/>
          <w:szCs w:val="28"/>
        </w:rPr>
      </w:pPr>
      <w:r>
        <w:rPr>
          <w:b/>
          <w:sz w:val="28"/>
          <w:szCs w:val="28"/>
        </w:rPr>
        <w:t xml:space="preserve">                                                    </w:t>
      </w:r>
    </w:p>
    <w:p w:rsidR="00522A63" w:rsidRDefault="00522A63" w:rsidP="00522A63">
      <w:pPr>
        <w:jc w:val="center"/>
        <w:rPr>
          <w:b/>
          <w:sz w:val="28"/>
          <w:szCs w:val="28"/>
        </w:rPr>
      </w:pPr>
      <w:r>
        <w:rPr>
          <w:b/>
          <w:sz w:val="28"/>
          <w:szCs w:val="28"/>
        </w:rPr>
        <w:t xml:space="preserve">                                                                            </w:t>
      </w:r>
    </w:p>
    <w:p w:rsidR="00522A63" w:rsidRDefault="00522A63" w:rsidP="00522A63">
      <w:pPr>
        <w:jc w:val="center"/>
        <w:rPr>
          <w:b/>
          <w:sz w:val="28"/>
          <w:szCs w:val="28"/>
        </w:rPr>
      </w:pPr>
      <w:r>
        <w:rPr>
          <w:b/>
          <w:sz w:val="28"/>
          <w:szCs w:val="28"/>
        </w:rPr>
        <w:t xml:space="preserve">                                                                                              </w:t>
      </w:r>
    </w:p>
    <w:p w:rsidR="00522A63" w:rsidRDefault="00522A63" w:rsidP="00522A63">
      <w:pPr>
        <w:jc w:val="center"/>
        <w:rPr>
          <w:b/>
          <w:sz w:val="28"/>
          <w:szCs w:val="28"/>
        </w:rPr>
      </w:pPr>
      <w:r>
        <w:rPr>
          <w:b/>
          <w:sz w:val="28"/>
          <w:szCs w:val="28"/>
        </w:rPr>
        <w:t xml:space="preserve">                                                    </w:t>
      </w:r>
    </w:p>
    <w:p w:rsidR="00522A63" w:rsidRDefault="00522A63" w:rsidP="00522A63">
      <w:pPr>
        <w:jc w:val="center"/>
        <w:rPr>
          <w:b/>
          <w:sz w:val="28"/>
          <w:szCs w:val="28"/>
        </w:rPr>
      </w:pPr>
      <w:r>
        <w:rPr>
          <w:b/>
          <w:sz w:val="28"/>
          <w:szCs w:val="28"/>
        </w:rPr>
        <w:t xml:space="preserve">                                                  </w:t>
      </w:r>
    </w:p>
    <w:p w:rsidR="00522A63" w:rsidRDefault="00522A63" w:rsidP="007461B0">
      <w:pPr>
        <w:spacing w:line="360" w:lineRule="auto"/>
        <w:rPr>
          <w:b/>
          <w:color w:val="000000"/>
          <w:sz w:val="28"/>
          <w:szCs w:val="28"/>
        </w:rPr>
      </w:pPr>
      <w:r>
        <w:rPr>
          <w:b/>
          <w:color w:val="000000"/>
          <w:sz w:val="28"/>
          <w:szCs w:val="28"/>
        </w:rPr>
        <w:t xml:space="preserve">                                                     </w:t>
      </w:r>
    </w:p>
    <w:p w:rsidR="00522A63" w:rsidRDefault="00522A63" w:rsidP="00522A63">
      <w:pPr>
        <w:spacing w:line="360" w:lineRule="auto"/>
        <w:jc w:val="center"/>
        <w:rPr>
          <w:b/>
          <w:color w:val="000000"/>
          <w:sz w:val="28"/>
          <w:szCs w:val="28"/>
        </w:rPr>
      </w:pPr>
      <w:r>
        <w:rPr>
          <w:b/>
          <w:color w:val="000000"/>
          <w:sz w:val="28"/>
          <w:szCs w:val="28"/>
        </w:rPr>
        <w:t xml:space="preserve">Москва </w:t>
      </w:r>
      <w:r w:rsidR="007461B0">
        <w:rPr>
          <w:b/>
          <w:color w:val="000000"/>
          <w:sz w:val="28"/>
          <w:szCs w:val="28"/>
        </w:rPr>
        <w:t>–</w:t>
      </w:r>
      <w:r>
        <w:rPr>
          <w:b/>
          <w:color w:val="000000"/>
          <w:sz w:val="28"/>
          <w:szCs w:val="28"/>
        </w:rPr>
        <w:t xml:space="preserve"> 20</w:t>
      </w:r>
      <w:r w:rsidR="007461B0">
        <w:rPr>
          <w:b/>
          <w:color w:val="000000"/>
          <w:sz w:val="28"/>
          <w:szCs w:val="28"/>
        </w:rPr>
        <w:t>10</w:t>
      </w:r>
    </w:p>
    <w:p w:rsidR="007461B0" w:rsidRDefault="007461B0" w:rsidP="00522A63">
      <w:pPr>
        <w:spacing w:line="360" w:lineRule="auto"/>
        <w:jc w:val="center"/>
        <w:rPr>
          <w:b/>
          <w:color w:val="000000"/>
          <w:sz w:val="32"/>
          <w:szCs w:val="32"/>
        </w:rPr>
      </w:pPr>
    </w:p>
    <w:p w:rsidR="002E7D0D" w:rsidRDefault="002E7D0D" w:rsidP="00522A63">
      <w:pPr>
        <w:spacing w:line="360" w:lineRule="auto"/>
        <w:jc w:val="both"/>
        <w:rPr>
          <w:b/>
          <w:bCs/>
          <w:sz w:val="28"/>
          <w:szCs w:val="28"/>
        </w:rPr>
      </w:pPr>
    </w:p>
    <w:p w:rsidR="00522A63" w:rsidRDefault="00522A63" w:rsidP="00522A63">
      <w:pPr>
        <w:spacing w:line="360" w:lineRule="auto"/>
        <w:jc w:val="both"/>
        <w:rPr>
          <w:noProof/>
          <w:sz w:val="28"/>
          <w:szCs w:val="28"/>
        </w:rPr>
      </w:pPr>
      <w:r>
        <w:rPr>
          <w:b/>
          <w:bCs/>
          <w:sz w:val="28"/>
          <w:szCs w:val="28"/>
        </w:rPr>
        <w:t>Оглавление</w:t>
      </w:r>
      <w:r>
        <w:rPr>
          <w:b/>
          <w:bCs/>
          <w:sz w:val="28"/>
          <w:szCs w:val="28"/>
        </w:rPr>
        <w:fldChar w:fldCharType="begin"/>
      </w:r>
      <w:r>
        <w:rPr>
          <w:b/>
          <w:bCs/>
          <w:sz w:val="28"/>
          <w:szCs w:val="28"/>
        </w:rPr>
        <w:instrText xml:space="preserve"> TOC \o "1-3" \u </w:instrText>
      </w:r>
      <w:r>
        <w:rPr>
          <w:b/>
          <w:bCs/>
          <w:sz w:val="28"/>
          <w:szCs w:val="28"/>
        </w:rPr>
        <w:fldChar w:fldCharType="separate"/>
      </w:r>
    </w:p>
    <w:p w:rsidR="00522A63" w:rsidRDefault="00522A63" w:rsidP="00522A63">
      <w:pPr>
        <w:pStyle w:val="1"/>
        <w:tabs>
          <w:tab w:val="right" w:leader="dot" w:pos="9344"/>
        </w:tabs>
        <w:spacing w:line="360" w:lineRule="auto"/>
        <w:jc w:val="both"/>
        <w:rPr>
          <w:noProof/>
          <w:sz w:val="28"/>
          <w:szCs w:val="28"/>
        </w:rPr>
      </w:pPr>
      <w:r>
        <w:rPr>
          <w:noProof/>
          <w:sz w:val="28"/>
          <w:szCs w:val="28"/>
        </w:rPr>
        <w:t>Введение</w:t>
      </w:r>
      <w:r>
        <w:rPr>
          <w:noProof/>
          <w:sz w:val="28"/>
          <w:szCs w:val="28"/>
        </w:rPr>
        <w:tab/>
        <w:t>3</w:t>
      </w:r>
    </w:p>
    <w:p w:rsidR="00522A63" w:rsidRDefault="00D27988" w:rsidP="00522A63">
      <w:pPr>
        <w:pStyle w:val="1"/>
        <w:tabs>
          <w:tab w:val="right" w:leader="dot" w:pos="9344"/>
        </w:tabs>
        <w:spacing w:line="360" w:lineRule="auto"/>
        <w:jc w:val="both"/>
        <w:rPr>
          <w:noProof/>
          <w:sz w:val="28"/>
          <w:szCs w:val="28"/>
        </w:rPr>
      </w:pPr>
      <w:r>
        <w:rPr>
          <w:noProof/>
          <w:sz w:val="28"/>
          <w:szCs w:val="28"/>
        </w:rPr>
        <w:t>1. Правонарушение</w:t>
      </w:r>
      <w:r w:rsidR="00522A63">
        <w:rPr>
          <w:noProof/>
          <w:sz w:val="28"/>
          <w:szCs w:val="28"/>
        </w:rPr>
        <w:t xml:space="preserve"> .</w:t>
      </w:r>
      <w:r w:rsidR="00522A63">
        <w:rPr>
          <w:noProof/>
          <w:sz w:val="28"/>
          <w:szCs w:val="28"/>
        </w:rPr>
        <w:tab/>
        <w:t>4</w:t>
      </w:r>
    </w:p>
    <w:p w:rsidR="00522A63" w:rsidRDefault="00760F29" w:rsidP="00522A63">
      <w:pPr>
        <w:pStyle w:val="2"/>
        <w:tabs>
          <w:tab w:val="right" w:leader="dot" w:pos="9344"/>
        </w:tabs>
        <w:spacing w:line="360" w:lineRule="auto"/>
        <w:jc w:val="both"/>
        <w:rPr>
          <w:noProof/>
          <w:sz w:val="28"/>
          <w:szCs w:val="28"/>
        </w:rPr>
      </w:pPr>
      <w:r>
        <w:rPr>
          <w:noProof/>
          <w:sz w:val="28"/>
          <w:szCs w:val="28"/>
        </w:rPr>
        <w:t>1.1. Понятие и основные признаки правонарушения</w:t>
      </w:r>
      <w:r w:rsidR="00522A63">
        <w:rPr>
          <w:noProof/>
          <w:sz w:val="28"/>
          <w:szCs w:val="28"/>
        </w:rPr>
        <w:t>.</w:t>
      </w:r>
      <w:r w:rsidR="00522A63">
        <w:rPr>
          <w:noProof/>
          <w:sz w:val="28"/>
          <w:szCs w:val="28"/>
        </w:rPr>
        <w:tab/>
        <w:t>4</w:t>
      </w:r>
    </w:p>
    <w:p w:rsidR="00522A63" w:rsidRDefault="00AF4374" w:rsidP="00522A63">
      <w:pPr>
        <w:pStyle w:val="2"/>
        <w:tabs>
          <w:tab w:val="right" w:leader="dot" w:pos="9344"/>
        </w:tabs>
        <w:spacing w:line="360" w:lineRule="auto"/>
        <w:jc w:val="both"/>
        <w:rPr>
          <w:noProof/>
          <w:sz w:val="28"/>
          <w:szCs w:val="28"/>
        </w:rPr>
      </w:pPr>
      <w:r>
        <w:rPr>
          <w:noProof/>
          <w:sz w:val="28"/>
          <w:szCs w:val="28"/>
        </w:rPr>
        <w:t>1.2. Виды правонарушений.</w:t>
      </w:r>
      <w:r>
        <w:rPr>
          <w:noProof/>
          <w:sz w:val="28"/>
          <w:szCs w:val="28"/>
        </w:rPr>
        <w:tab/>
        <w:t>9</w:t>
      </w:r>
    </w:p>
    <w:p w:rsidR="00522A63" w:rsidRDefault="00D27988" w:rsidP="00522A63">
      <w:pPr>
        <w:pStyle w:val="1"/>
        <w:tabs>
          <w:tab w:val="right" w:leader="dot" w:pos="9344"/>
        </w:tabs>
        <w:spacing w:line="360" w:lineRule="auto"/>
        <w:jc w:val="both"/>
        <w:rPr>
          <w:noProof/>
          <w:sz w:val="28"/>
          <w:szCs w:val="28"/>
        </w:rPr>
      </w:pPr>
      <w:r>
        <w:rPr>
          <w:noProof/>
          <w:sz w:val="28"/>
          <w:szCs w:val="28"/>
        </w:rPr>
        <w:t>2. Юридическая ответственность</w:t>
      </w:r>
      <w:r w:rsidR="00FE5FFD">
        <w:rPr>
          <w:noProof/>
          <w:sz w:val="28"/>
          <w:szCs w:val="28"/>
        </w:rPr>
        <w:tab/>
        <w:t>11</w:t>
      </w:r>
    </w:p>
    <w:p w:rsidR="00522A63" w:rsidRDefault="00CC2A38" w:rsidP="00522A63">
      <w:pPr>
        <w:pStyle w:val="2"/>
        <w:tabs>
          <w:tab w:val="right" w:leader="dot" w:pos="9344"/>
        </w:tabs>
        <w:spacing w:line="360" w:lineRule="auto"/>
        <w:jc w:val="both"/>
        <w:rPr>
          <w:noProof/>
          <w:sz w:val="28"/>
          <w:szCs w:val="28"/>
        </w:rPr>
      </w:pPr>
      <w:r>
        <w:rPr>
          <w:noProof/>
          <w:color w:val="000000"/>
          <w:sz w:val="28"/>
          <w:szCs w:val="28"/>
        </w:rPr>
        <w:t xml:space="preserve">2.1. </w:t>
      </w:r>
      <w:r w:rsidR="00671D69">
        <w:rPr>
          <w:noProof/>
          <w:color w:val="000000"/>
          <w:sz w:val="28"/>
          <w:szCs w:val="28"/>
        </w:rPr>
        <w:t xml:space="preserve">Понятие и </w:t>
      </w:r>
      <w:r w:rsidR="001C26EF">
        <w:rPr>
          <w:noProof/>
          <w:color w:val="000000"/>
          <w:sz w:val="28"/>
          <w:szCs w:val="28"/>
        </w:rPr>
        <w:t>виды</w:t>
      </w:r>
      <w:r>
        <w:rPr>
          <w:noProof/>
          <w:color w:val="000000"/>
          <w:sz w:val="28"/>
          <w:szCs w:val="28"/>
        </w:rPr>
        <w:t xml:space="preserve"> юридической ответственности</w:t>
      </w:r>
      <w:r w:rsidR="00FF7FB6">
        <w:rPr>
          <w:noProof/>
          <w:color w:val="000000"/>
          <w:sz w:val="28"/>
          <w:szCs w:val="28"/>
        </w:rPr>
        <w:t xml:space="preserve"> </w:t>
      </w:r>
      <w:r w:rsidR="00522A63">
        <w:rPr>
          <w:noProof/>
          <w:color w:val="000000"/>
          <w:sz w:val="28"/>
          <w:szCs w:val="28"/>
        </w:rPr>
        <w:t xml:space="preserve"> </w:t>
      </w:r>
      <w:r>
        <w:rPr>
          <w:noProof/>
          <w:sz w:val="28"/>
          <w:szCs w:val="28"/>
        </w:rPr>
        <w:tab/>
        <w:t>11</w:t>
      </w:r>
    </w:p>
    <w:p w:rsidR="00522A63" w:rsidRDefault="00522A63" w:rsidP="00522A63">
      <w:pPr>
        <w:pStyle w:val="1"/>
        <w:tabs>
          <w:tab w:val="right" w:leader="dot" w:pos="9344"/>
        </w:tabs>
        <w:spacing w:line="360" w:lineRule="auto"/>
        <w:jc w:val="both"/>
        <w:rPr>
          <w:noProof/>
          <w:sz w:val="28"/>
          <w:szCs w:val="28"/>
        </w:rPr>
      </w:pPr>
      <w:r>
        <w:rPr>
          <w:noProof/>
          <w:sz w:val="28"/>
          <w:szCs w:val="28"/>
        </w:rPr>
        <w:t xml:space="preserve"> </w:t>
      </w:r>
      <w:r w:rsidR="00CC2A38">
        <w:rPr>
          <w:noProof/>
          <w:sz w:val="28"/>
          <w:szCs w:val="28"/>
        </w:rPr>
        <w:t xml:space="preserve">  2.2. </w:t>
      </w:r>
      <w:r w:rsidR="008816F5">
        <w:rPr>
          <w:noProof/>
          <w:sz w:val="28"/>
          <w:szCs w:val="28"/>
        </w:rPr>
        <w:t>П</w:t>
      </w:r>
      <w:r w:rsidR="001C26EF">
        <w:rPr>
          <w:noProof/>
          <w:sz w:val="28"/>
          <w:szCs w:val="28"/>
        </w:rPr>
        <w:t>ринципы юридической ответственности</w:t>
      </w:r>
      <w:r>
        <w:rPr>
          <w:noProof/>
          <w:sz w:val="28"/>
          <w:szCs w:val="28"/>
        </w:rPr>
        <w:t>.</w:t>
      </w:r>
      <w:r>
        <w:rPr>
          <w:noProof/>
          <w:sz w:val="28"/>
          <w:szCs w:val="28"/>
        </w:rPr>
        <w:tab/>
        <w:t>15</w:t>
      </w:r>
    </w:p>
    <w:p w:rsidR="0085331E" w:rsidRDefault="006E5A30" w:rsidP="00522A63">
      <w:pPr>
        <w:pStyle w:val="1"/>
        <w:tabs>
          <w:tab w:val="right" w:leader="dot" w:pos="9344"/>
        </w:tabs>
        <w:spacing w:line="360" w:lineRule="auto"/>
        <w:jc w:val="both"/>
        <w:rPr>
          <w:noProof/>
          <w:sz w:val="28"/>
          <w:szCs w:val="28"/>
        </w:rPr>
      </w:pPr>
      <w:r>
        <w:rPr>
          <w:noProof/>
          <w:sz w:val="28"/>
          <w:szCs w:val="28"/>
        </w:rPr>
        <w:t>Заключение</w:t>
      </w:r>
      <w:r>
        <w:rPr>
          <w:noProof/>
          <w:sz w:val="28"/>
          <w:szCs w:val="28"/>
        </w:rPr>
        <w:tab/>
        <w:t>1</w:t>
      </w:r>
      <w:r w:rsidR="0085331E">
        <w:rPr>
          <w:noProof/>
          <w:sz w:val="28"/>
          <w:szCs w:val="28"/>
        </w:rPr>
        <w:t>7</w:t>
      </w:r>
    </w:p>
    <w:p w:rsidR="00522A63" w:rsidRDefault="0085331E" w:rsidP="00522A63">
      <w:pPr>
        <w:pStyle w:val="1"/>
        <w:tabs>
          <w:tab w:val="right" w:leader="dot" w:pos="9344"/>
        </w:tabs>
        <w:spacing w:line="360" w:lineRule="auto"/>
        <w:jc w:val="both"/>
        <w:rPr>
          <w:noProof/>
          <w:sz w:val="28"/>
          <w:szCs w:val="28"/>
        </w:rPr>
      </w:pPr>
      <w:r>
        <w:rPr>
          <w:noProof/>
          <w:sz w:val="28"/>
          <w:szCs w:val="28"/>
        </w:rPr>
        <w:t>Список литературы</w:t>
      </w:r>
      <w:r>
        <w:rPr>
          <w:noProof/>
          <w:sz w:val="28"/>
          <w:szCs w:val="28"/>
        </w:rPr>
        <w:tab/>
        <w:t>18</w:t>
      </w:r>
    </w:p>
    <w:p w:rsidR="0085331E" w:rsidRPr="0085331E" w:rsidRDefault="0085331E" w:rsidP="0085331E"/>
    <w:p w:rsidR="007461B0" w:rsidRDefault="00522A63" w:rsidP="00522A63">
      <w:pPr>
        <w:rPr>
          <w:b/>
          <w:bCs/>
          <w:sz w:val="28"/>
          <w:szCs w:val="28"/>
        </w:rPr>
      </w:pPr>
      <w:r>
        <w:rPr>
          <w:b/>
          <w:bCs/>
          <w:sz w:val="28"/>
          <w:szCs w:val="28"/>
        </w:rPr>
        <w:fldChar w:fldCharType="end"/>
      </w:r>
    </w:p>
    <w:p w:rsidR="00F16DC6" w:rsidRDefault="007461B0" w:rsidP="00EF2C24">
      <w:pPr>
        <w:spacing w:line="360" w:lineRule="auto"/>
        <w:ind w:firstLine="709"/>
        <w:jc w:val="center"/>
        <w:rPr>
          <w:b/>
          <w:sz w:val="28"/>
          <w:szCs w:val="28"/>
        </w:rPr>
      </w:pPr>
      <w:r>
        <w:rPr>
          <w:b/>
          <w:bCs/>
          <w:sz w:val="28"/>
          <w:szCs w:val="28"/>
        </w:rPr>
        <w:br w:type="page"/>
      </w:r>
      <w:r w:rsidRPr="007461B0">
        <w:rPr>
          <w:b/>
          <w:sz w:val="28"/>
          <w:szCs w:val="28"/>
        </w:rPr>
        <w:t>Введение</w:t>
      </w:r>
      <w:r>
        <w:rPr>
          <w:b/>
          <w:sz w:val="28"/>
          <w:szCs w:val="28"/>
        </w:rPr>
        <w:t>.</w:t>
      </w:r>
    </w:p>
    <w:p w:rsidR="00F00C9C" w:rsidRPr="006E5A30" w:rsidRDefault="00F00C9C" w:rsidP="009B4F73">
      <w:pPr>
        <w:pStyle w:val="a7"/>
        <w:spacing w:before="0" w:beforeAutospacing="0" w:after="0" w:afterAutospacing="0" w:line="360" w:lineRule="auto"/>
        <w:ind w:firstLine="708"/>
        <w:contextualSpacing/>
        <w:jc w:val="both"/>
        <w:rPr>
          <w:sz w:val="28"/>
          <w:szCs w:val="28"/>
        </w:rPr>
      </w:pPr>
      <w:r w:rsidRPr="00F00C9C">
        <w:rPr>
          <w:sz w:val="28"/>
          <w:szCs w:val="28"/>
        </w:rPr>
        <w:t>Проблемы правонарушения и юридической ответственности широко разрабатываются отраслевыми юридическими науками и общей теорией права.</w:t>
      </w:r>
      <w:r w:rsidRPr="00F00C9C">
        <w:rPr>
          <w:sz w:val="28"/>
          <w:szCs w:val="28"/>
        </w:rPr>
        <w:br/>
        <w:t>Основная и главная задача состоит в обеспечении законности, предупреждении и пресечении правонарушений, максимально возможное устранение ущерба, причиняемого ими обществу и правопорядку.</w:t>
      </w:r>
      <w:r w:rsidR="009B4F73">
        <w:rPr>
          <w:sz w:val="28"/>
          <w:szCs w:val="28"/>
        </w:rPr>
        <w:t xml:space="preserve"> </w:t>
      </w:r>
      <w:r w:rsidRPr="00F00C9C">
        <w:rPr>
          <w:sz w:val="28"/>
          <w:szCs w:val="28"/>
        </w:rPr>
        <w:t xml:space="preserve">В этой теме концентрируется две крайне важные социальные задачи: во-первых, общество и каждый гражданин должны быть уверены, что правонарушения пресекаются с помощью соразмерных им мер государственного принуждения, что права и охраняемые законом интересы защищены от противоправных посягательств. Во </w:t>
      </w:r>
      <w:r w:rsidR="00FF7FB6" w:rsidRPr="00F00C9C">
        <w:rPr>
          <w:sz w:val="28"/>
          <w:szCs w:val="28"/>
        </w:rPr>
        <w:t>- в</w:t>
      </w:r>
      <w:r w:rsidRPr="00F00C9C">
        <w:rPr>
          <w:sz w:val="28"/>
          <w:szCs w:val="28"/>
        </w:rPr>
        <w:t xml:space="preserve">торых, что борьба с правонарушениями </w:t>
      </w:r>
      <w:r w:rsidRPr="006E5A30">
        <w:rPr>
          <w:sz w:val="28"/>
          <w:szCs w:val="28"/>
        </w:rPr>
        <w:t>ведется строго на основе закона, обеспечивающего неприкосновенность, права и свободы гражданина, не совершившего ни чего противоправного.</w:t>
      </w:r>
    </w:p>
    <w:p w:rsidR="009B4F73" w:rsidRDefault="009B4F73" w:rsidP="009B4F73">
      <w:pPr>
        <w:pStyle w:val="a7"/>
        <w:spacing w:before="0" w:beforeAutospacing="0" w:after="0" w:afterAutospacing="0" w:line="360" w:lineRule="auto"/>
        <w:ind w:firstLine="708"/>
        <w:contextualSpacing/>
        <w:jc w:val="both"/>
        <w:rPr>
          <w:sz w:val="28"/>
          <w:szCs w:val="28"/>
        </w:rPr>
      </w:pPr>
      <w:r w:rsidRPr="009B4F73">
        <w:rPr>
          <w:sz w:val="28"/>
          <w:szCs w:val="28"/>
        </w:rPr>
        <w:t>О правонарушении и юридической ответственности опубликовано много статей, сборников, монографий. В разработке этой тематики имеется ряд несомненных достижений. Однако и сами понятия, и ряд их узловых проблем – предмет не прекращающейся много лет дискуссии. Отсюда можно сделать вывод, что тема является содержательной, а следовательно и интересной.</w:t>
      </w:r>
    </w:p>
    <w:p w:rsidR="009B4F73" w:rsidRPr="009B4F73" w:rsidRDefault="009B4F73" w:rsidP="009B4F73">
      <w:pPr>
        <w:pStyle w:val="a7"/>
        <w:spacing w:before="0" w:beforeAutospacing="0" w:after="0" w:afterAutospacing="0" w:line="360" w:lineRule="auto"/>
        <w:ind w:firstLine="708"/>
        <w:contextualSpacing/>
        <w:jc w:val="both"/>
        <w:rPr>
          <w:sz w:val="28"/>
          <w:szCs w:val="28"/>
        </w:rPr>
      </w:pPr>
    </w:p>
    <w:p w:rsidR="009B4F73" w:rsidRDefault="009B4F73" w:rsidP="007461B0">
      <w:pPr>
        <w:jc w:val="center"/>
        <w:rPr>
          <w:sz w:val="28"/>
          <w:szCs w:val="28"/>
        </w:rPr>
      </w:pPr>
    </w:p>
    <w:p w:rsidR="009B4F73" w:rsidRDefault="009B4F73" w:rsidP="007461B0">
      <w:pPr>
        <w:jc w:val="center"/>
        <w:rPr>
          <w:sz w:val="28"/>
          <w:szCs w:val="28"/>
        </w:rPr>
        <w:sectPr w:rsidR="009B4F73" w:rsidSect="007461B0">
          <w:footerReference w:type="default" r:id="rId7"/>
          <w:pgSz w:w="11906" w:h="16838"/>
          <w:pgMar w:top="1134" w:right="850" w:bottom="1134" w:left="1701" w:header="708" w:footer="708" w:gutter="0"/>
          <w:cols w:space="708"/>
          <w:titlePg/>
          <w:docGrid w:linePitch="360"/>
        </w:sectPr>
      </w:pPr>
    </w:p>
    <w:p w:rsidR="00F00C9C" w:rsidRPr="00760F29" w:rsidRDefault="00D27988" w:rsidP="00760F29">
      <w:pPr>
        <w:pStyle w:val="a8"/>
        <w:jc w:val="center"/>
        <w:rPr>
          <w:b/>
          <w:sz w:val="28"/>
          <w:szCs w:val="28"/>
        </w:rPr>
      </w:pPr>
      <w:r w:rsidRPr="00760F29">
        <w:rPr>
          <w:b/>
          <w:sz w:val="28"/>
          <w:szCs w:val="28"/>
        </w:rPr>
        <w:t>1.Правонарушение.</w:t>
      </w:r>
    </w:p>
    <w:p w:rsidR="00D27988" w:rsidRDefault="00760F29" w:rsidP="00760F29">
      <w:pPr>
        <w:pStyle w:val="a8"/>
        <w:spacing w:line="360" w:lineRule="auto"/>
        <w:ind w:left="0"/>
        <w:jc w:val="center"/>
        <w:rPr>
          <w:b/>
          <w:sz w:val="28"/>
          <w:szCs w:val="28"/>
        </w:rPr>
      </w:pPr>
      <w:r>
        <w:rPr>
          <w:b/>
          <w:sz w:val="28"/>
          <w:szCs w:val="28"/>
        </w:rPr>
        <w:t>1.1.</w:t>
      </w:r>
      <w:r w:rsidR="00D27988" w:rsidRPr="00760F29">
        <w:rPr>
          <w:b/>
          <w:sz w:val="28"/>
          <w:szCs w:val="28"/>
        </w:rPr>
        <w:t xml:space="preserve"> Понятие и основные признаки</w:t>
      </w:r>
      <w:r w:rsidRPr="00760F29">
        <w:rPr>
          <w:b/>
          <w:sz w:val="28"/>
          <w:szCs w:val="28"/>
        </w:rPr>
        <w:t xml:space="preserve"> правонарушения.</w:t>
      </w:r>
    </w:p>
    <w:p w:rsidR="00760F29" w:rsidRDefault="00760F29" w:rsidP="00760F29">
      <w:pPr>
        <w:pStyle w:val="a8"/>
        <w:spacing w:line="360" w:lineRule="auto"/>
        <w:ind w:left="0" w:firstLine="360"/>
        <w:jc w:val="both"/>
        <w:rPr>
          <w:sz w:val="28"/>
          <w:szCs w:val="28"/>
        </w:rPr>
      </w:pPr>
      <w:r w:rsidRPr="00760F29">
        <w:rPr>
          <w:sz w:val="28"/>
          <w:szCs w:val="28"/>
        </w:rPr>
        <w:t>Существует множество различных определений правонарушения. В обобщенном виде они сводятся к тому, что правонарушение представляет собой виновное, противоправное, наносящее вред обществу деяние праводееспособного лица или лиц, влекущее за собой юридическую ответственность</w:t>
      </w:r>
      <w:r>
        <w:rPr>
          <w:sz w:val="28"/>
          <w:szCs w:val="28"/>
        </w:rPr>
        <w:t>.</w:t>
      </w:r>
    </w:p>
    <w:p w:rsidR="00A0441D" w:rsidRDefault="00A0441D" w:rsidP="00A0441D">
      <w:pPr>
        <w:pStyle w:val="a7"/>
        <w:spacing w:before="0" w:beforeAutospacing="0" w:after="0" w:afterAutospacing="0" w:line="360" w:lineRule="auto"/>
        <w:contextualSpacing/>
        <w:jc w:val="both"/>
        <w:rPr>
          <w:sz w:val="28"/>
          <w:szCs w:val="28"/>
        </w:rPr>
      </w:pPr>
      <w:r w:rsidRPr="00A0441D">
        <w:rPr>
          <w:sz w:val="28"/>
          <w:szCs w:val="28"/>
        </w:rPr>
        <w:t>Правонарушение имеет ряд весьма характерных признаков</w:t>
      </w:r>
      <w:r>
        <w:rPr>
          <w:sz w:val="28"/>
          <w:szCs w:val="28"/>
        </w:rPr>
        <w:t xml:space="preserve"> и черт, среди которых необходимо выделить следующие</w:t>
      </w:r>
      <w:r w:rsidRPr="00A0441D">
        <w:rPr>
          <w:sz w:val="28"/>
          <w:szCs w:val="28"/>
        </w:rPr>
        <w:t>:</w:t>
      </w:r>
    </w:p>
    <w:p w:rsidR="00A0441D" w:rsidRPr="00A0441D" w:rsidRDefault="00A0441D" w:rsidP="00A0441D">
      <w:pPr>
        <w:pStyle w:val="a8"/>
        <w:numPr>
          <w:ilvl w:val="0"/>
          <w:numId w:val="6"/>
        </w:numPr>
        <w:spacing w:line="360" w:lineRule="auto"/>
        <w:jc w:val="both"/>
        <w:rPr>
          <w:sz w:val="28"/>
          <w:szCs w:val="28"/>
        </w:rPr>
      </w:pPr>
      <w:r w:rsidRPr="00A0441D">
        <w:rPr>
          <w:sz w:val="28"/>
          <w:szCs w:val="28"/>
        </w:rPr>
        <w:t xml:space="preserve">Это определенный волевой акт поведения, конкретное </w:t>
      </w:r>
      <w:r w:rsidRPr="00A0441D">
        <w:rPr>
          <w:bCs/>
          <w:sz w:val="28"/>
          <w:szCs w:val="28"/>
        </w:rPr>
        <w:t>деяние</w:t>
      </w:r>
      <w:r>
        <w:rPr>
          <w:sz w:val="28"/>
          <w:szCs w:val="28"/>
        </w:rPr>
        <w:t xml:space="preserve">  которого</w:t>
      </w:r>
      <w:r w:rsidRPr="00A0441D">
        <w:rPr>
          <w:sz w:val="28"/>
          <w:szCs w:val="28"/>
        </w:rPr>
        <w:t xml:space="preserve"> выражается:</w:t>
      </w:r>
    </w:p>
    <w:p w:rsidR="00A0441D" w:rsidRPr="00FE214F" w:rsidRDefault="00A0441D" w:rsidP="00FE214F">
      <w:pPr>
        <w:pStyle w:val="a8"/>
        <w:numPr>
          <w:ilvl w:val="0"/>
          <w:numId w:val="8"/>
        </w:numPr>
        <w:spacing w:line="360" w:lineRule="auto"/>
        <w:jc w:val="both"/>
        <w:rPr>
          <w:sz w:val="28"/>
          <w:szCs w:val="28"/>
        </w:rPr>
      </w:pPr>
      <w:r w:rsidRPr="00FE214F">
        <w:rPr>
          <w:bCs/>
          <w:iCs/>
          <w:sz w:val="28"/>
          <w:szCs w:val="28"/>
        </w:rPr>
        <w:t>в действии</w:t>
      </w:r>
      <w:r w:rsidRPr="00FE214F">
        <w:rPr>
          <w:sz w:val="28"/>
          <w:szCs w:val="28"/>
        </w:rPr>
        <w:t xml:space="preserve"> - активном акте поведения, нарушающем правовой запрет (кража, взятка, акт хулиганства, заключение незаконной сделки); </w:t>
      </w:r>
    </w:p>
    <w:p w:rsidR="00A0441D" w:rsidRPr="00FE214F" w:rsidRDefault="00A0441D" w:rsidP="00FE214F">
      <w:pPr>
        <w:pStyle w:val="a8"/>
        <w:numPr>
          <w:ilvl w:val="0"/>
          <w:numId w:val="8"/>
        </w:numPr>
        <w:spacing w:line="360" w:lineRule="auto"/>
        <w:jc w:val="both"/>
        <w:rPr>
          <w:sz w:val="28"/>
          <w:szCs w:val="28"/>
        </w:rPr>
      </w:pPr>
      <w:r w:rsidRPr="00FE214F">
        <w:rPr>
          <w:bCs/>
          <w:iCs/>
          <w:sz w:val="28"/>
          <w:szCs w:val="28"/>
        </w:rPr>
        <w:t>в бездействии</w:t>
      </w:r>
      <w:r w:rsidRPr="00FE214F">
        <w:rPr>
          <w:sz w:val="28"/>
          <w:szCs w:val="28"/>
        </w:rPr>
        <w:t xml:space="preserve">, т.е. невыполнении позитивной обязанности, предусмотренной определенной нормой права, актом применения права или конкретным договором (неуплата налога, безбилетный проезд в транспорте). </w:t>
      </w:r>
    </w:p>
    <w:p w:rsidR="00BB3694" w:rsidRPr="00FE214F" w:rsidRDefault="00A0441D" w:rsidP="00FE214F">
      <w:pPr>
        <w:spacing w:line="360" w:lineRule="auto"/>
        <w:ind w:left="360"/>
        <w:jc w:val="both"/>
        <w:rPr>
          <w:sz w:val="28"/>
          <w:szCs w:val="28"/>
        </w:rPr>
      </w:pPr>
      <w:r w:rsidRPr="00FE214F">
        <w:rPr>
          <w:sz w:val="28"/>
          <w:szCs w:val="28"/>
        </w:rPr>
        <w:t>Не могут быть правонарушением мысли человека, его убеждения. Вне конкретных деяний религиозные взгляды людей, их национальные, политические и иные воззрения не носят противоправного характера, и юридическая ответственность за них, по мысли К. Маркса, - это позитивная</w:t>
      </w:r>
      <w:r w:rsidR="00BB3694" w:rsidRPr="00FE214F">
        <w:rPr>
          <w:sz w:val="28"/>
          <w:szCs w:val="28"/>
        </w:rPr>
        <w:t xml:space="preserve"> санкция беззакония;</w:t>
      </w:r>
    </w:p>
    <w:p w:rsidR="00BB3694" w:rsidRDefault="00BB3694" w:rsidP="00BB3694">
      <w:pPr>
        <w:pStyle w:val="a8"/>
        <w:numPr>
          <w:ilvl w:val="0"/>
          <w:numId w:val="6"/>
        </w:numPr>
        <w:spacing w:line="360" w:lineRule="auto"/>
        <w:jc w:val="both"/>
        <w:rPr>
          <w:sz w:val="28"/>
          <w:szCs w:val="28"/>
        </w:rPr>
      </w:pPr>
      <w:r w:rsidRPr="00BB3694">
        <w:rPr>
          <w:sz w:val="28"/>
          <w:szCs w:val="28"/>
        </w:rPr>
        <w:t xml:space="preserve">Правонарушение есть акт </w:t>
      </w:r>
      <w:r w:rsidRPr="00BB3694">
        <w:rPr>
          <w:bCs/>
          <w:sz w:val="28"/>
          <w:szCs w:val="28"/>
        </w:rPr>
        <w:t>поведения отдельной личности</w:t>
      </w:r>
      <w:r w:rsidRPr="00BB3694">
        <w:rPr>
          <w:sz w:val="28"/>
          <w:szCs w:val="28"/>
        </w:rPr>
        <w:t xml:space="preserve"> (индивида) либо коллектива личностей (государственный орган, фирма, кооператив и др.). Не могут быть субъектами правонарушения вещи, предметы, а также дикие и домашние животные;</w:t>
      </w:r>
    </w:p>
    <w:p w:rsidR="00FE214F" w:rsidRPr="00FE214F" w:rsidRDefault="00BB3694" w:rsidP="00BB3694">
      <w:pPr>
        <w:pStyle w:val="a8"/>
        <w:numPr>
          <w:ilvl w:val="0"/>
          <w:numId w:val="6"/>
        </w:numPr>
        <w:spacing w:line="360" w:lineRule="auto"/>
        <w:jc w:val="both"/>
        <w:rPr>
          <w:sz w:val="28"/>
          <w:szCs w:val="28"/>
        </w:rPr>
      </w:pPr>
      <w:r w:rsidRPr="00BB3694">
        <w:rPr>
          <w:sz w:val="28"/>
          <w:szCs w:val="28"/>
        </w:rPr>
        <w:t xml:space="preserve">Правонарушение - это такой акт поведения, который </w:t>
      </w:r>
      <w:r w:rsidRPr="00BB3694">
        <w:rPr>
          <w:bCs/>
          <w:sz w:val="28"/>
          <w:szCs w:val="28"/>
        </w:rPr>
        <w:t>противоречит предписаниям правовых норм</w:t>
      </w:r>
      <w:r w:rsidRPr="00BB3694">
        <w:rPr>
          <w:sz w:val="28"/>
          <w:szCs w:val="28"/>
        </w:rPr>
        <w:t>. Это нарушение правового приказа, установленного государством запрета определенного поведения, неповиновение государственной власти. Без правовой нормы не может быть правонарушения. Известно еще со времен римского права положение "nullum crimen, nullum poena sine lege" (</w:t>
      </w:r>
      <w:r w:rsidRPr="00BB3694">
        <w:rPr>
          <w:iCs/>
          <w:sz w:val="28"/>
          <w:szCs w:val="28"/>
        </w:rPr>
        <w:t>нет преступления,</w:t>
      </w:r>
      <w:r w:rsidR="00FE214F">
        <w:rPr>
          <w:iCs/>
          <w:sz w:val="28"/>
          <w:szCs w:val="28"/>
        </w:rPr>
        <w:t xml:space="preserve"> нет наказания без закона).</w:t>
      </w:r>
      <w:r w:rsidRPr="00BB3694">
        <w:rPr>
          <w:iCs/>
          <w:sz w:val="28"/>
          <w:szCs w:val="28"/>
        </w:rPr>
        <w:t xml:space="preserve"> </w:t>
      </w:r>
    </w:p>
    <w:p w:rsidR="00FE214F" w:rsidRPr="00FE214F" w:rsidRDefault="00BB3694" w:rsidP="00FE214F">
      <w:pPr>
        <w:spacing w:line="360" w:lineRule="auto"/>
        <w:ind w:left="360"/>
        <w:jc w:val="both"/>
        <w:rPr>
          <w:sz w:val="28"/>
          <w:szCs w:val="28"/>
        </w:rPr>
      </w:pPr>
      <w:r w:rsidRPr="00FE214F">
        <w:rPr>
          <w:sz w:val="28"/>
          <w:szCs w:val="28"/>
        </w:rPr>
        <w:t>В законе установлены отдельные случаи, когда формально подпадающее под признаки правонарушения деяние является полезным или, во всяком случае, не опасным для общества и потому не является правонарушением. Это относится, например, к так называемым необходимой обороне, крайней необходимости, причинению вреда при задержании правонарушителя, неисполнению явно незаконного приказа, предусмотренным нормами УК;</w:t>
      </w:r>
    </w:p>
    <w:p w:rsidR="00FE214F" w:rsidRDefault="00FE214F" w:rsidP="00FE214F">
      <w:pPr>
        <w:pStyle w:val="a8"/>
        <w:numPr>
          <w:ilvl w:val="0"/>
          <w:numId w:val="6"/>
        </w:numPr>
        <w:spacing w:line="360" w:lineRule="auto"/>
        <w:jc w:val="both"/>
        <w:rPr>
          <w:sz w:val="28"/>
          <w:szCs w:val="28"/>
        </w:rPr>
      </w:pPr>
      <w:r w:rsidRPr="00FE214F">
        <w:rPr>
          <w:sz w:val="28"/>
          <w:szCs w:val="28"/>
        </w:rPr>
        <w:t>П</w:t>
      </w:r>
      <w:r w:rsidR="00BB3694" w:rsidRPr="00FE214F">
        <w:rPr>
          <w:sz w:val="28"/>
          <w:szCs w:val="28"/>
        </w:rPr>
        <w:t xml:space="preserve">равонарушение совершается </w:t>
      </w:r>
      <w:r w:rsidR="00BB3694" w:rsidRPr="00FE214F">
        <w:rPr>
          <w:bCs/>
          <w:sz w:val="28"/>
          <w:szCs w:val="28"/>
        </w:rPr>
        <w:t>достигшим определенного возраста и вменяемым лицом</w:t>
      </w:r>
      <w:r w:rsidR="00BB3694" w:rsidRPr="00FE214F">
        <w:rPr>
          <w:sz w:val="28"/>
          <w:szCs w:val="28"/>
        </w:rPr>
        <w:t xml:space="preserve">. Правонарушитель должен осознавать свой поступок, отдавать отчет о его результатах, понимать, что он должен отвечать за него. Все это составляет понятие </w:t>
      </w:r>
      <w:r w:rsidR="00BB3694" w:rsidRPr="00FE214F">
        <w:rPr>
          <w:bCs/>
          <w:iCs/>
          <w:sz w:val="28"/>
          <w:szCs w:val="28"/>
        </w:rPr>
        <w:t>деликтоспособности</w:t>
      </w:r>
      <w:r w:rsidR="00BB3694" w:rsidRPr="00FE214F">
        <w:rPr>
          <w:sz w:val="28"/>
          <w:szCs w:val="28"/>
        </w:rPr>
        <w:t xml:space="preserve"> - способности субъекта самостоятельно осознавать свой поступок и его вредоносные результаты, отвечать за свои противоправные действия и нести за них юридическую ответственность. Деликтоспособными признаются вменяемые лица, достигшие определенного возраста (за наиболее опасные преступления - с шестнадцати лет, за остальные преступления и административные проступки - с четырнадцати);</w:t>
      </w:r>
    </w:p>
    <w:p w:rsidR="00FE214F" w:rsidRDefault="00FE214F" w:rsidP="00FE214F">
      <w:pPr>
        <w:pStyle w:val="a8"/>
        <w:numPr>
          <w:ilvl w:val="0"/>
          <w:numId w:val="6"/>
        </w:numPr>
        <w:spacing w:line="360" w:lineRule="auto"/>
        <w:jc w:val="both"/>
        <w:rPr>
          <w:sz w:val="28"/>
          <w:szCs w:val="28"/>
        </w:rPr>
      </w:pPr>
      <w:r w:rsidRPr="00FE214F">
        <w:rPr>
          <w:sz w:val="28"/>
          <w:szCs w:val="28"/>
        </w:rPr>
        <w:t>Н</w:t>
      </w:r>
      <w:r w:rsidR="00BB3694" w:rsidRPr="00FE214F">
        <w:rPr>
          <w:sz w:val="28"/>
          <w:szCs w:val="28"/>
        </w:rPr>
        <w:t xml:space="preserve">е считаются правонарушениями внешне подпадающие под признаки закона деяния, совершенные малолетними, психически больными людьми. Такие поступки обычно называются </w:t>
      </w:r>
      <w:r w:rsidR="00BB3694" w:rsidRPr="00FE214F">
        <w:rPr>
          <w:bCs/>
          <w:sz w:val="28"/>
          <w:szCs w:val="28"/>
          <w:u w:val="single"/>
        </w:rPr>
        <w:t>объективно противоправными деяниями</w:t>
      </w:r>
      <w:r w:rsidR="00BB3694" w:rsidRPr="00FE214F">
        <w:rPr>
          <w:sz w:val="28"/>
          <w:szCs w:val="28"/>
        </w:rPr>
        <w:t xml:space="preserve">. За вред, причиненный детьми, отвечают их законные представители - родители, опекуны. Лица, признанные невменяемыми, не привлекаются к юридической ответственности и </w:t>
      </w:r>
      <w:r>
        <w:rPr>
          <w:sz w:val="28"/>
          <w:szCs w:val="28"/>
        </w:rPr>
        <w:t>подлежат принудительному лечению;</w:t>
      </w:r>
    </w:p>
    <w:p w:rsidR="00760F29" w:rsidRDefault="006F3A64" w:rsidP="006F3A64">
      <w:pPr>
        <w:pStyle w:val="a8"/>
        <w:numPr>
          <w:ilvl w:val="0"/>
          <w:numId w:val="6"/>
        </w:numPr>
        <w:spacing w:line="360" w:lineRule="auto"/>
        <w:jc w:val="both"/>
        <w:rPr>
          <w:sz w:val="28"/>
          <w:szCs w:val="28"/>
        </w:rPr>
      </w:pPr>
      <w:r w:rsidRPr="006F3A64">
        <w:rPr>
          <w:sz w:val="28"/>
          <w:szCs w:val="28"/>
        </w:rPr>
        <w:t xml:space="preserve">Правонарушение - это деяние, которое совершено по вине лица, его совершившего. </w:t>
      </w:r>
      <w:r w:rsidRPr="006F3A64">
        <w:rPr>
          <w:bCs/>
          <w:iCs/>
          <w:sz w:val="28"/>
          <w:szCs w:val="28"/>
        </w:rPr>
        <w:t>Вина</w:t>
      </w:r>
      <w:r w:rsidRPr="006F3A64">
        <w:rPr>
          <w:sz w:val="28"/>
          <w:szCs w:val="28"/>
        </w:rPr>
        <w:t xml:space="preserve"> - это психическое отношение правонарушителя к совершенному им деянию и его результатам. Она выражается в том, что он осознает общественноопасный характер деяния либо не осознает, хотя мог и должен был осознавать. </w:t>
      </w:r>
      <w:r w:rsidRPr="006F3A64">
        <w:rPr>
          <w:iCs/>
          <w:sz w:val="28"/>
          <w:szCs w:val="28"/>
        </w:rPr>
        <w:t>Вина</w:t>
      </w:r>
      <w:r w:rsidRPr="006F3A64">
        <w:rPr>
          <w:sz w:val="28"/>
          <w:szCs w:val="28"/>
        </w:rPr>
        <w:t xml:space="preserve"> - это отрицательное или легкомысленное отношение правонарушителя к праву, к интересам общества и государства, к правам и свободам других лиц. Одновременно это и </w:t>
      </w:r>
      <w:r w:rsidR="00F72829" w:rsidRPr="006F3A64">
        <w:rPr>
          <w:sz w:val="28"/>
          <w:szCs w:val="28"/>
        </w:rPr>
        <w:t>констатация,</w:t>
      </w:r>
      <w:r w:rsidRPr="006F3A64">
        <w:rPr>
          <w:sz w:val="28"/>
          <w:szCs w:val="28"/>
        </w:rPr>
        <w:t xml:space="preserve"> и оценка ущербности, вредности поведения нарушителя со стороны государства, осуждение обществом.</w:t>
      </w:r>
    </w:p>
    <w:p w:rsidR="006F3A64" w:rsidRDefault="006F3A64" w:rsidP="006F3A64">
      <w:pPr>
        <w:spacing w:line="360" w:lineRule="auto"/>
        <w:jc w:val="both"/>
        <w:rPr>
          <w:sz w:val="28"/>
          <w:szCs w:val="28"/>
        </w:rPr>
      </w:pPr>
      <w:r>
        <w:rPr>
          <w:sz w:val="28"/>
          <w:szCs w:val="28"/>
        </w:rPr>
        <w:t>Различают две формы вины:</w:t>
      </w:r>
    </w:p>
    <w:p w:rsidR="006F3A64" w:rsidRDefault="006F3A64" w:rsidP="006F3A64">
      <w:pPr>
        <w:pStyle w:val="a8"/>
        <w:numPr>
          <w:ilvl w:val="0"/>
          <w:numId w:val="13"/>
        </w:numPr>
        <w:spacing w:line="360" w:lineRule="auto"/>
        <w:jc w:val="both"/>
        <w:rPr>
          <w:sz w:val="28"/>
          <w:szCs w:val="28"/>
        </w:rPr>
      </w:pPr>
      <w:r>
        <w:rPr>
          <w:sz w:val="28"/>
          <w:szCs w:val="28"/>
        </w:rPr>
        <w:t xml:space="preserve">Умысел. Правонарушение считается </w:t>
      </w:r>
      <w:r w:rsidRPr="006F3A64">
        <w:rPr>
          <w:sz w:val="28"/>
          <w:szCs w:val="28"/>
        </w:rPr>
        <w:t>совершенным умышленно, если нарушитель осознавал и предвидел вредные последствия своего поведения, а также желал их наступления (</w:t>
      </w:r>
      <w:r w:rsidRPr="006F3A64">
        <w:rPr>
          <w:bCs/>
          <w:sz w:val="28"/>
          <w:szCs w:val="28"/>
        </w:rPr>
        <w:t>прямой умысел</w:t>
      </w:r>
      <w:r w:rsidRPr="006F3A64">
        <w:rPr>
          <w:sz w:val="28"/>
          <w:szCs w:val="28"/>
        </w:rPr>
        <w:t>) либо сознательно допускал такие последствия или относился к ним безразлично (</w:t>
      </w:r>
      <w:r w:rsidRPr="006F3A64">
        <w:rPr>
          <w:bCs/>
          <w:sz w:val="28"/>
          <w:szCs w:val="28"/>
        </w:rPr>
        <w:t>косвенный или эвентуальный умысел</w:t>
      </w:r>
      <w:r w:rsidRPr="006F3A64">
        <w:rPr>
          <w:sz w:val="28"/>
          <w:szCs w:val="28"/>
        </w:rPr>
        <w:t xml:space="preserve">). Заказное убийство, например, осуществляется в форме прямого умысла, а причинение телесных повреждений в пьяной драке - косвенного; </w:t>
      </w:r>
    </w:p>
    <w:p w:rsidR="006F3A64" w:rsidRDefault="006F3A64" w:rsidP="006F3A64">
      <w:pPr>
        <w:pStyle w:val="a8"/>
        <w:numPr>
          <w:ilvl w:val="0"/>
          <w:numId w:val="13"/>
        </w:numPr>
        <w:spacing w:line="360" w:lineRule="auto"/>
        <w:jc w:val="both"/>
        <w:rPr>
          <w:sz w:val="28"/>
          <w:szCs w:val="28"/>
        </w:rPr>
      </w:pPr>
      <w:r>
        <w:rPr>
          <w:sz w:val="28"/>
          <w:szCs w:val="28"/>
        </w:rPr>
        <w:t xml:space="preserve">Неосторожность. </w:t>
      </w:r>
      <w:r w:rsidRPr="006F3A64">
        <w:rPr>
          <w:sz w:val="28"/>
          <w:szCs w:val="28"/>
        </w:rPr>
        <w:t>Неосторожное правонарушение совершается, когда лицо не желает и не допускает вредные последствия своего поступка, но легкомысленно надеется их предотвратить (</w:t>
      </w:r>
      <w:r w:rsidRPr="006F3A64">
        <w:rPr>
          <w:bCs/>
          <w:sz w:val="28"/>
          <w:szCs w:val="28"/>
        </w:rPr>
        <w:t>легкомыслие</w:t>
      </w:r>
      <w:r w:rsidRPr="006F3A64">
        <w:rPr>
          <w:sz w:val="28"/>
          <w:szCs w:val="28"/>
        </w:rPr>
        <w:t>) либо не предвидит наступления таких последствий, но при необходимой внимательности и предусмотрительности должно и может их предвидеть и предотвратить (</w:t>
      </w:r>
      <w:r w:rsidRPr="006F3A64">
        <w:rPr>
          <w:bCs/>
          <w:sz w:val="28"/>
          <w:szCs w:val="28"/>
        </w:rPr>
        <w:t>небрежность</w:t>
      </w:r>
      <w:r w:rsidRPr="006F3A64">
        <w:rPr>
          <w:sz w:val="28"/>
          <w:szCs w:val="28"/>
        </w:rPr>
        <w:t xml:space="preserve">); </w:t>
      </w:r>
    </w:p>
    <w:p w:rsidR="006F3A64" w:rsidRPr="00F72829" w:rsidRDefault="006F3A64" w:rsidP="006F3A64">
      <w:pPr>
        <w:pStyle w:val="a8"/>
        <w:numPr>
          <w:ilvl w:val="0"/>
          <w:numId w:val="6"/>
        </w:numPr>
        <w:spacing w:line="360" w:lineRule="auto"/>
        <w:jc w:val="both"/>
        <w:rPr>
          <w:sz w:val="28"/>
          <w:szCs w:val="28"/>
        </w:rPr>
      </w:pPr>
      <w:r>
        <w:rPr>
          <w:sz w:val="28"/>
          <w:szCs w:val="28"/>
        </w:rPr>
        <w:t>Правонарушение</w:t>
      </w:r>
      <w:r w:rsidRPr="00F72829">
        <w:rPr>
          <w:sz w:val="28"/>
          <w:szCs w:val="28"/>
        </w:rPr>
        <w:t xml:space="preserve"> - это такой акт поведения, который наносит (или способен нанести) вред обществу и поэтому является опасным или нежелательным. Это вызов обществу, посягательство на его ценности, интересы и потребности людей, на общественные порядки, которые устанавливаются и охраняются правом. Таким образом, правонарушения чужды устоям общества, вызывают его отрицательную реакцию, и потому общество имеет в рамках закона право и обязано решительно бороться с ними, особенно с таким наиболее вредным их проявлением, как преступность. </w:t>
      </w:r>
    </w:p>
    <w:p w:rsidR="006F3A64" w:rsidRDefault="006F3A64" w:rsidP="00A0441D">
      <w:pPr>
        <w:ind w:left="360"/>
        <w:jc w:val="both"/>
        <w:rPr>
          <w:sz w:val="28"/>
          <w:szCs w:val="28"/>
        </w:rPr>
      </w:pPr>
    </w:p>
    <w:p w:rsidR="0097767A" w:rsidRPr="00EF2C24" w:rsidRDefault="0097767A" w:rsidP="00EF2C24">
      <w:pPr>
        <w:ind w:left="360"/>
        <w:jc w:val="both"/>
        <w:rPr>
          <w:sz w:val="28"/>
          <w:szCs w:val="28"/>
        </w:rPr>
      </w:pPr>
    </w:p>
    <w:p w:rsidR="0097767A" w:rsidRPr="00EF2C24" w:rsidRDefault="00EF2C24" w:rsidP="00EF2C24">
      <w:pPr>
        <w:spacing w:line="360" w:lineRule="auto"/>
        <w:contextualSpacing/>
        <w:jc w:val="both"/>
        <w:rPr>
          <w:sz w:val="28"/>
          <w:szCs w:val="28"/>
        </w:rPr>
      </w:pPr>
      <w:r w:rsidRPr="00EF2C24">
        <w:rPr>
          <w:sz w:val="28"/>
          <w:szCs w:val="28"/>
        </w:rPr>
        <w:t>Все названные признаки правонарушения основные, но отнюдь не исчерпывающие. Кроме них существуют другие, хотя и менее важные признаки и черты. Все они обобщаются в выработанном юридической наукой понятии «состав правонарушения</w:t>
      </w:r>
      <w:r w:rsidR="00AF4374">
        <w:rPr>
          <w:sz w:val="28"/>
          <w:szCs w:val="28"/>
        </w:rPr>
        <w:t>»</w:t>
      </w:r>
      <w:r w:rsidRPr="00EF2C24">
        <w:rPr>
          <w:sz w:val="28"/>
          <w:szCs w:val="28"/>
        </w:rPr>
        <w:t>.</w:t>
      </w:r>
    </w:p>
    <w:p w:rsidR="00EF2C24" w:rsidRPr="00EF2C24" w:rsidRDefault="00EF2C24" w:rsidP="00AF4374">
      <w:pPr>
        <w:pStyle w:val="a7"/>
        <w:spacing w:before="0" w:beforeAutospacing="0" w:after="0" w:afterAutospacing="0" w:line="360" w:lineRule="auto"/>
        <w:ind w:firstLine="708"/>
        <w:contextualSpacing/>
        <w:jc w:val="both"/>
        <w:rPr>
          <w:sz w:val="28"/>
          <w:szCs w:val="28"/>
        </w:rPr>
      </w:pPr>
      <w:r w:rsidRPr="00EF2C24">
        <w:rPr>
          <w:sz w:val="28"/>
          <w:szCs w:val="28"/>
        </w:rPr>
        <w:t>Состав правонарушения – научная абстракция, отражающая систему наиболее общих, типичных и существенных признаков отдельных разновидностей правонарушения. Эта система признаков необходима и достаточна для привлечения правонарушителя к юридической ответственности. Без наличия хотя бы одного из них лицо не может быть привлечено к ответственности.</w:t>
      </w:r>
    </w:p>
    <w:p w:rsidR="00EF2C24" w:rsidRPr="00EF2C24" w:rsidRDefault="00EF2C24" w:rsidP="00EF2C24">
      <w:pPr>
        <w:pStyle w:val="a7"/>
        <w:spacing w:before="0" w:beforeAutospacing="0" w:after="0" w:afterAutospacing="0" w:line="360" w:lineRule="auto"/>
        <w:contextualSpacing/>
        <w:jc w:val="both"/>
        <w:rPr>
          <w:sz w:val="28"/>
          <w:szCs w:val="28"/>
        </w:rPr>
      </w:pPr>
      <w:r w:rsidRPr="00EF2C24">
        <w:rPr>
          <w:sz w:val="28"/>
          <w:szCs w:val="28"/>
        </w:rPr>
        <w:t xml:space="preserve">К числу обязательных элементов любого состава правонарушений относятся: </w:t>
      </w:r>
    </w:p>
    <w:p w:rsidR="00AF4374" w:rsidRDefault="00AF4374" w:rsidP="00AF4374">
      <w:pPr>
        <w:numPr>
          <w:ilvl w:val="0"/>
          <w:numId w:val="15"/>
        </w:numPr>
        <w:spacing w:line="360" w:lineRule="auto"/>
        <w:contextualSpacing/>
        <w:jc w:val="both"/>
        <w:rPr>
          <w:sz w:val="28"/>
          <w:szCs w:val="28"/>
        </w:rPr>
      </w:pPr>
      <w:r>
        <w:rPr>
          <w:bCs/>
          <w:iCs/>
          <w:sz w:val="28"/>
          <w:szCs w:val="28"/>
        </w:rPr>
        <w:t>О</w:t>
      </w:r>
      <w:r w:rsidR="00EF2C24" w:rsidRPr="00EF2C24">
        <w:rPr>
          <w:bCs/>
          <w:iCs/>
          <w:sz w:val="28"/>
          <w:szCs w:val="28"/>
        </w:rPr>
        <w:t>бъект правонарушения</w:t>
      </w:r>
      <w:r w:rsidR="00EF2C24" w:rsidRPr="00EF2C24">
        <w:rPr>
          <w:sz w:val="28"/>
          <w:szCs w:val="28"/>
        </w:rPr>
        <w:t xml:space="preserve"> </w:t>
      </w:r>
      <w:r>
        <w:rPr>
          <w:sz w:val="28"/>
          <w:szCs w:val="28"/>
        </w:rPr>
        <w:t xml:space="preserve">– это </w:t>
      </w:r>
      <w:r w:rsidR="00EF2C24" w:rsidRPr="00EF2C24">
        <w:rPr>
          <w:sz w:val="28"/>
          <w:szCs w:val="28"/>
        </w:rPr>
        <w:t>те общественные отношения, регулируемые и охраняемые правом, которым нанесен правонарушением действительный или возможный ущерб, те блага, ценности общества и отдельной личности (жизнь, здоровье, материальное благополучие людей, общественный порядок</w:t>
      </w:r>
      <w:r>
        <w:rPr>
          <w:sz w:val="28"/>
          <w:szCs w:val="28"/>
        </w:rPr>
        <w:t xml:space="preserve"> и др.), на которые посягает нарушитель;</w:t>
      </w:r>
      <w:r w:rsidR="00EF2C24" w:rsidRPr="00EF2C24">
        <w:rPr>
          <w:sz w:val="28"/>
          <w:szCs w:val="28"/>
        </w:rPr>
        <w:t xml:space="preserve"> </w:t>
      </w:r>
    </w:p>
    <w:p w:rsidR="00AF4374" w:rsidRDefault="00AF4374" w:rsidP="00EF2C24">
      <w:pPr>
        <w:numPr>
          <w:ilvl w:val="0"/>
          <w:numId w:val="15"/>
        </w:numPr>
        <w:spacing w:line="360" w:lineRule="auto"/>
        <w:contextualSpacing/>
        <w:jc w:val="both"/>
        <w:rPr>
          <w:sz w:val="28"/>
          <w:szCs w:val="28"/>
        </w:rPr>
      </w:pPr>
      <w:r>
        <w:rPr>
          <w:bCs/>
          <w:iCs/>
          <w:sz w:val="28"/>
          <w:szCs w:val="28"/>
        </w:rPr>
        <w:t>С</w:t>
      </w:r>
      <w:r w:rsidR="00EF2C24" w:rsidRPr="00AF4374">
        <w:rPr>
          <w:bCs/>
          <w:iCs/>
          <w:sz w:val="28"/>
          <w:szCs w:val="28"/>
        </w:rPr>
        <w:t>убъект правонарушения</w:t>
      </w:r>
      <w:r w:rsidR="00EF2C24" w:rsidRPr="00AF4374">
        <w:rPr>
          <w:sz w:val="28"/>
          <w:szCs w:val="28"/>
        </w:rPr>
        <w:t xml:space="preserve"> - деликтоспособное, т.е. достигшее определенного возраста, вменяемое лицо, а также организация (фирма, предприятие, орган печати и др.), которые совершили правонарушение. В юриспруденции действует общий принцип - незнание официально опубликованного закона не освобождает субъекта от юридической ответственности за его нарушение ("ignorantia legis non est argumentum");</w:t>
      </w:r>
    </w:p>
    <w:p w:rsidR="00AF4374" w:rsidRDefault="00AF4374" w:rsidP="00EF2C24">
      <w:pPr>
        <w:numPr>
          <w:ilvl w:val="0"/>
          <w:numId w:val="15"/>
        </w:numPr>
        <w:spacing w:line="360" w:lineRule="auto"/>
        <w:contextualSpacing/>
        <w:jc w:val="both"/>
        <w:rPr>
          <w:sz w:val="28"/>
          <w:szCs w:val="28"/>
        </w:rPr>
      </w:pPr>
      <w:r>
        <w:rPr>
          <w:bCs/>
          <w:iCs/>
          <w:sz w:val="28"/>
          <w:szCs w:val="28"/>
        </w:rPr>
        <w:t>О</w:t>
      </w:r>
      <w:r w:rsidR="00EF2C24" w:rsidRPr="00AF4374">
        <w:rPr>
          <w:bCs/>
          <w:iCs/>
          <w:sz w:val="28"/>
          <w:szCs w:val="28"/>
        </w:rPr>
        <w:t>бъективная сторона правонарушения</w:t>
      </w:r>
      <w:r w:rsidR="00EF2C24" w:rsidRPr="00AF4374">
        <w:rPr>
          <w:sz w:val="28"/>
          <w:szCs w:val="28"/>
        </w:rPr>
        <w:t xml:space="preserve"> - характеристика элементов противоправного проступка. В первую очередь, это касается самого деяния, способов и обстоятельств его совершения. Для ряда правонарушений необходимо наступление вреда, а также установление причинной связи деяния и наступивших вредоносных последствий. Для таких правонарушений важно, чтобы наступивший вред был причинен именно этим деянием, а не наступил в силу каких-либо иных причин;</w:t>
      </w:r>
    </w:p>
    <w:p w:rsidR="00EF2C24" w:rsidRDefault="00AF4374" w:rsidP="00EF2C24">
      <w:pPr>
        <w:numPr>
          <w:ilvl w:val="0"/>
          <w:numId w:val="15"/>
        </w:numPr>
        <w:spacing w:line="360" w:lineRule="auto"/>
        <w:contextualSpacing/>
        <w:jc w:val="both"/>
        <w:rPr>
          <w:sz w:val="28"/>
          <w:szCs w:val="28"/>
        </w:rPr>
      </w:pPr>
      <w:r>
        <w:rPr>
          <w:bCs/>
          <w:iCs/>
          <w:sz w:val="28"/>
          <w:szCs w:val="28"/>
        </w:rPr>
        <w:t>С</w:t>
      </w:r>
      <w:r w:rsidR="00EF2C24" w:rsidRPr="00AF4374">
        <w:rPr>
          <w:bCs/>
          <w:iCs/>
          <w:sz w:val="28"/>
          <w:szCs w:val="28"/>
        </w:rPr>
        <w:t>убъективная сторона правонарушения</w:t>
      </w:r>
      <w:r w:rsidR="00EF2C24" w:rsidRPr="00AF4374">
        <w:rPr>
          <w:sz w:val="28"/>
          <w:szCs w:val="28"/>
        </w:rPr>
        <w:t xml:space="preserve"> определяет вид и степень виновности нарушителя, характеризует его психическое отношение к содеянному, а также мотивы и цели правонарушения.</w:t>
      </w: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Default="00AF4374" w:rsidP="00AF4374">
      <w:pPr>
        <w:spacing w:line="360" w:lineRule="auto"/>
        <w:ind w:left="360"/>
        <w:contextualSpacing/>
        <w:jc w:val="both"/>
        <w:rPr>
          <w:sz w:val="28"/>
          <w:szCs w:val="28"/>
        </w:rPr>
      </w:pPr>
    </w:p>
    <w:p w:rsidR="00AF4374" w:rsidRPr="00AF4374" w:rsidRDefault="00AF4374" w:rsidP="00FE5FFD">
      <w:pPr>
        <w:spacing w:line="360" w:lineRule="auto"/>
        <w:contextualSpacing/>
        <w:jc w:val="center"/>
        <w:rPr>
          <w:b/>
          <w:sz w:val="28"/>
          <w:szCs w:val="28"/>
        </w:rPr>
      </w:pPr>
      <w:r w:rsidRPr="00AF4374">
        <w:rPr>
          <w:b/>
          <w:sz w:val="28"/>
          <w:szCs w:val="28"/>
        </w:rPr>
        <w:t>1.2. Виды правонарушений.</w:t>
      </w:r>
    </w:p>
    <w:p w:rsidR="00FE5FFD" w:rsidRPr="00FE5FFD" w:rsidRDefault="00FE5FFD" w:rsidP="00FE5FFD">
      <w:pPr>
        <w:spacing w:line="360" w:lineRule="auto"/>
        <w:ind w:firstLine="360"/>
        <w:contextualSpacing/>
        <w:jc w:val="both"/>
        <w:rPr>
          <w:sz w:val="28"/>
          <w:szCs w:val="28"/>
        </w:rPr>
      </w:pPr>
      <w:r w:rsidRPr="00FE5FFD">
        <w:rPr>
          <w:sz w:val="28"/>
          <w:szCs w:val="28"/>
        </w:rPr>
        <w:t xml:space="preserve">В зависимости от степени общественной опасности они разделяются на </w:t>
      </w:r>
      <w:r w:rsidRPr="00FE5FFD">
        <w:rPr>
          <w:bCs/>
          <w:sz w:val="28"/>
          <w:szCs w:val="28"/>
        </w:rPr>
        <w:t>преступления</w:t>
      </w:r>
      <w:r w:rsidRPr="00FE5FFD">
        <w:rPr>
          <w:sz w:val="28"/>
          <w:szCs w:val="28"/>
        </w:rPr>
        <w:t xml:space="preserve"> и </w:t>
      </w:r>
      <w:r w:rsidRPr="00FE5FFD">
        <w:rPr>
          <w:bCs/>
          <w:sz w:val="28"/>
          <w:szCs w:val="28"/>
        </w:rPr>
        <w:t>проступки</w:t>
      </w:r>
      <w:r w:rsidRPr="00FE5FFD">
        <w:rPr>
          <w:sz w:val="28"/>
          <w:szCs w:val="28"/>
        </w:rPr>
        <w:t>.</w:t>
      </w:r>
    </w:p>
    <w:p w:rsidR="00FE5FFD" w:rsidRPr="00FE5FFD" w:rsidRDefault="00FE5FFD" w:rsidP="00FE5FFD">
      <w:pPr>
        <w:spacing w:line="360" w:lineRule="auto"/>
        <w:ind w:firstLine="360"/>
        <w:contextualSpacing/>
        <w:jc w:val="both"/>
        <w:rPr>
          <w:sz w:val="28"/>
          <w:szCs w:val="28"/>
        </w:rPr>
      </w:pPr>
      <w:r w:rsidRPr="00FE5FFD">
        <w:rPr>
          <w:bCs/>
          <w:iCs/>
          <w:sz w:val="28"/>
          <w:szCs w:val="28"/>
        </w:rPr>
        <w:t>Преступлениями</w:t>
      </w:r>
      <w:r w:rsidRPr="00FE5FFD">
        <w:rPr>
          <w:sz w:val="28"/>
          <w:szCs w:val="28"/>
        </w:rPr>
        <w:t xml:space="preserve"> признаются наиболее опасные правонарушения, посягающие на общественный строй страны, ее безопасность, основные права и свободы граждан, а также иные деяния, предусмотренные уголовным законом. Преступления влекут наиболее суровые наказания - лишение или ограничение свободы, исправительные работы, значительные штрафы, а особо опасные преступления - смертную казнь. Субъектами преступлений могут быть только граждане и должностные лица. После отбытия наказания, у лица, осужденного за наиболее серьезные преступления, сохраняется на определенный срок или постоянно особое правовое состояние - судимость. </w:t>
      </w:r>
    </w:p>
    <w:p w:rsidR="00FE5FFD" w:rsidRPr="00FE5FFD" w:rsidRDefault="00FE5FFD" w:rsidP="00FE5FFD">
      <w:pPr>
        <w:spacing w:line="360" w:lineRule="auto"/>
        <w:ind w:firstLine="360"/>
        <w:contextualSpacing/>
        <w:jc w:val="both"/>
        <w:rPr>
          <w:sz w:val="28"/>
          <w:szCs w:val="28"/>
        </w:rPr>
      </w:pPr>
      <w:r w:rsidRPr="00FE5FFD">
        <w:rPr>
          <w:bCs/>
          <w:iCs/>
          <w:sz w:val="28"/>
          <w:szCs w:val="28"/>
        </w:rPr>
        <w:t>Проступки</w:t>
      </w:r>
      <w:r w:rsidRPr="00FE5FFD">
        <w:rPr>
          <w:sz w:val="28"/>
          <w:szCs w:val="28"/>
        </w:rPr>
        <w:t xml:space="preserve"> - это противоправные деяния, прямо не предусмотренные Уголовным кодексом. В зависимости от объекта правонарушения, наносимого ущерба и характера санкций они подразделяются на административные, дисциплинарные, а также гражданско-правовые (их часто называют деликтами). </w:t>
      </w:r>
    </w:p>
    <w:p w:rsidR="00FE5FFD" w:rsidRPr="00FE5FFD" w:rsidRDefault="00FE5FFD" w:rsidP="00FE5FFD">
      <w:pPr>
        <w:numPr>
          <w:ilvl w:val="0"/>
          <w:numId w:val="18"/>
        </w:numPr>
        <w:spacing w:line="360" w:lineRule="auto"/>
        <w:contextualSpacing/>
        <w:jc w:val="both"/>
        <w:rPr>
          <w:sz w:val="28"/>
          <w:szCs w:val="28"/>
        </w:rPr>
      </w:pPr>
      <w:r w:rsidRPr="00FE5FFD">
        <w:rPr>
          <w:iCs/>
          <w:sz w:val="28"/>
          <w:szCs w:val="28"/>
        </w:rPr>
        <w:t>Административные проступки</w:t>
      </w:r>
      <w:r w:rsidRPr="00FE5FFD">
        <w:rPr>
          <w:sz w:val="28"/>
          <w:szCs w:val="28"/>
        </w:rPr>
        <w:t xml:space="preserve"> - это посягающие на общественный порядок, собственность, права и свободы граждан, установленный порядок управления деяния, за которые установлена административная ответственность, предусмотренная Кодексом об административных правонарушениях (безбилетный проезд в общественном транспорте, нарушение противопожарных правил, мелкое хулиганство и т.д.). Административные правонарушения влекут такие виды взыскания, как предупреждение, штраф, лишение специального права (например на управление автотранспортом), административный арест на срок до 15 суток и др. Субъектами таких правонарушений могут быть как граждане и должностные лица, так и юридические лица. </w:t>
      </w:r>
    </w:p>
    <w:p w:rsidR="00FE5FFD" w:rsidRPr="00FE5FFD" w:rsidRDefault="00FE5FFD" w:rsidP="00FE5FFD">
      <w:pPr>
        <w:numPr>
          <w:ilvl w:val="0"/>
          <w:numId w:val="18"/>
        </w:numPr>
        <w:spacing w:line="360" w:lineRule="auto"/>
        <w:contextualSpacing/>
        <w:jc w:val="both"/>
        <w:rPr>
          <w:sz w:val="28"/>
          <w:szCs w:val="28"/>
        </w:rPr>
      </w:pPr>
      <w:r w:rsidRPr="00FE5FFD">
        <w:rPr>
          <w:iCs/>
          <w:sz w:val="28"/>
          <w:szCs w:val="28"/>
        </w:rPr>
        <w:t>Дисциплинарные проступки</w:t>
      </w:r>
      <w:r w:rsidRPr="00FE5FFD">
        <w:rPr>
          <w:sz w:val="28"/>
          <w:szCs w:val="28"/>
        </w:rPr>
        <w:t xml:space="preserve"> - это нарушения дисциплины, т.е. установленного правом порядка деятельности определенного коллектива (трудового, служебного, воинского, учебного). В качестве примеров можно привести нарушение правил внутреннего трудового распорядка (опоздание, появление на работе в нетрезвом виде и др.), дисциплинарного воинского устава (самовольное оставление части, невыполнение воинского приказа и др.). </w:t>
      </w:r>
    </w:p>
    <w:p w:rsidR="00FE5FFD" w:rsidRPr="00FE5FFD" w:rsidRDefault="00FE5FFD" w:rsidP="00FE5FFD">
      <w:pPr>
        <w:numPr>
          <w:ilvl w:val="0"/>
          <w:numId w:val="18"/>
        </w:numPr>
        <w:spacing w:line="360" w:lineRule="auto"/>
        <w:contextualSpacing/>
        <w:jc w:val="both"/>
        <w:rPr>
          <w:sz w:val="28"/>
          <w:szCs w:val="28"/>
        </w:rPr>
      </w:pPr>
      <w:r w:rsidRPr="00FE5FFD">
        <w:rPr>
          <w:iCs/>
          <w:sz w:val="28"/>
          <w:szCs w:val="28"/>
        </w:rPr>
        <w:t>Гражданско-правовые нарушения (деликты)</w:t>
      </w:r>
      <w:r w:rsidRPr="00FE5FFD">
        <w:rPr>
          <w:sz w:val="28"/>
          <w:szCs w:val="28"/>
        </w:rPr>
        <w:t xml:space="preserve"> - это причинение имущественного внедоговорного вреда лицу или организации, заключение противозаконной сделки, неисполнение договора, нарушение авторских прав и др. Субъектами деликтов могут быть физические и юридические лица. </w:t>
      </w: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both"/>
        <w:rPr>
          <w:sz w:val="28"/>
          <w:szCs w:val="28"/>
        </w:rPr>
      </w:pPr>
    </w:p>
    <w:p w:rsidR="00FE5FFD" w:rsidRDefault="00FE5FFD" w:rsidP="00FE5FFD">
      <w:pPr>
        <w:spacing w:line="360" w:lineRule="auto"/>
        <w:ind w:left="360"/>
        <w:contextualSpacing/>
        <w:jc w:val="center"/>
        <w:rPr>
          <w:b/>
          <w:sz w:val="28"/>
          <w:szCs w:val="28"/>
        </w:rPr>
      </w:pPr>
      <w:r w:rsidRPr="00FE5FFD">
        <w:rPr>
          <w:b/>
          <w:sz w:val="28"/>
          <w:szCs w:val="28"/>
        </w:rPr>
        <w:t>2. Юридическая ответственность.</w:t>
      </w:r>
    </w:p>
    <w:p w:rsidR="00CC2A38" w:rsidRDefault="00671D69" w:rsidP="00FB299F">
      <w:pPr>
        <w:spacing w:line="360" w:lineRule="auto"/>
        <w:contextualSpacing/>
        <w:jc w:val="center"/>
        <w:rPr>
          <w:b/>
          <w:sz w:val="28"/>
          <w:szCs w:val="28"/>
        </w:rPr>
      </w:pPr>
      <w:r>
        <w:rPr>
          <w:b/>
          <w:sz w:val="28"/>
          <w:szCs w:val="28"/>
        </w:rPr>
        <w:t xml:space="preserve">2.1. Понятие и </w:t>
      </w:r>
      <w:r w:rsidR="001C26EF">
        <w:rPr>
          <w:b/>
          <w:sz w:val="28"/>
          <w:szCs w:val="28"/>
        </w:rPr>
        <w:t>виды</w:t>
      </w:r>
      <w:r w:rsidR="00CC2A38">
        <w:rPr>
          <w:b/>
          <w:sz w:val="28"/>
          <w:szCs w:val="28"/>
        </w:rPr>
        <w:t xml:space="preserve"> юридической ответственности.</w:t>
      </w:r>
    </w:p>
    <w:p w:rsidR="00FE5FFD" w:rsidRPr="00671D69" w:rsidRDefault="00CC2A38" w:rsidP="00671D69">
      <w:pPr>
        <w:spacing w:line="360" w:lineRule="auto"/>
        <w:ind w:firstLine="360"/>
        <w:contextualSpacing/>
        <w:jc w:val="both"/>
        <w:rPr>
          <w:sz w:val="28"/>
          <w:szCs w:val="28"/>
        </w:rPr>
      </w:pPr>
      <w:r w:rsidRPr="00CC2A38">
        <w:rPr>
          <w:bCs/>
          <w:sz w:val="28"/>
          <w:szCs w:val="28"/>
        </w:rPr>
        <w:t>Юридическая ответственность</w:t>
      </w:r>
      <w:r w:rsidRPr="00CC2A38">
        <w:rPr>
          <w:sz w:val="28"/>
          <w:szCs w:val="28"/>
        </w:rPr>
        <w:t xml:space="preserve"> — правоотношение, возникающее между государством в лице уполномоченного органа и правонарушителем. У государственного органа возникает право привлечь виновного к </w:t>
      </w:r>
      <w:r w:rsidRPr="00671D69">
        <w:rPr>
          <w:sz w:val="28"/>
          <w:szCs w:val="28"/>
        </w:rPr>
        <w:t>ответственности, а у правонарушителя возникает обязанность претерпевать неблагоприятные последствия своего деяния.</w:t>
      </w:r>
    </w:p>
    <w:p w:rsidR="00671D69" w:rsidRDefault="00FB299F" w:rsidP="00671D69">
      <w:pPr>
        <w:pStyle w:val="a7"/>
        <w:spacing w:before="0" w:beforeAutospacing="0" w:after="0" w:afterAutospacing="0" w:line="360" w:lineRule="auto"/>
        <w:ind w:firstLine="360"/>
        <w:jc w:val="both"/>
        <w:rPr>
          <w:sz w:val="28"/>
          <w:szCs w:val="28"/>
        </w:rPr>
      </w:pPr>
      <w:r w:rsidRPr="00671D69">
        <w:rPr>
          <w:sz w:val="28"/>
          <w:szCs w:val="28"/>
        </w:rPr>
        <w:t>Юридическая ответственность всегда связана с определенными лишениями, т.е. она сопровождается причинением виновному отрицательных последствий, ущемлением или ограничением его личных, имущественных и других интересов.</w:t>
      </w:r>
    </w:p>
    <w:p w:rsidR="00FB299F" w:rsidRPr="00671D69" w:rsidRDefault="00FB299F" w:rsidP="00671D69">
      <w:pPr>
        <w:pStyle w:val="a7"/>
        <w:spacing w:before="0" w:beforeAutospacing="0" w:after="0" w:afterAutospacing="0" w:line="360" w:lineRule="auto"/>
        <w:ind w:firstLine="360"/>
        <w:jc w:val="both"/>
        <w:rPr>
          <w:sz w:val="28"/>
          <w:szCs w:val="28"/>
        </w:rPr>
      </w:pPr>
      <w:r w:rsidRPr="00671D69">
        <w:rPr>
          <w:sz w:val="28"/>
          <w:szCs w:val="28"/>
        </w:rPr>
        <w:t>Лишения являются естественной реакцией на вред, причиненный правонарушителем обществу и государству или отдельной личности.</w:t>
      </w:r>
    </w:p>
    <w:p w:rsidR="00FB299F" w:rsidRDefault="00FB299F" w:rsidP="00671D69">
      <w:pPr>
        <w:pStyle w:val="a7"/>
        <w:spacing w:before="0" w:beforeAutospacing="0" w:after="0" w:afterAutospacing="0" w:line="360" w:lineRule="auto"/>
        <w:jc w:val="both"/>
        <w:rPr>
          <w:sz w:val="28"/>
          <w:szCs w:val="28"/>
        </w:rPr>
      </w:pPr>
      <w:r w:rsidRPr="00671D69">
        <w:rPr>
          <w:sz w:val="28"/>
          <w:szCs w:val="28"/>
        </w:rPr>
        <w:t>Основная черта юридической ответственности – штрафное, карательное назначение. При этом кара – не самоцель, а средство перевоспитания правонарушителя. Наряду с наказанием юридическая ответственность выполняет правовосстановительную функцию, т.е. служит восстановлению нарушенных прав личности или государства.</w:t>
      </w:r>
    </w:p>
    <w:p w:rsidR="00671D69" w:rsidRDefault="00671D69" w:rsidP="00671D69">
      <w:pPr>
        <w:pStyle w:val="a7"/>
        <w:spacing w:before="0" w:beforeAutospacing="0" w:after="0" w:afterAutospacing="0" w:line="360" w:lineRule="auto"/>
        <w:ind w:firstLine="360"/>
        <w:contextualSpacing/>
        <w:jc w:val="both"/>
        <w:rPr>
          <w:sz w:val="28"/>
          <w:szCs w:val="28"/>
        </w:rPr>
      </w:pPr>
      <w:r w:rsidRPr="00671D69">
        <w:rPr>
          <w:bCs/>
          <w:sz w:val="28"/>
          <w:szCs w:val="28"/>
        </w:rPr>
        <w:t>Основаниями юридической ответственности</w:t>
      </w:r>
      <w:r>
        <w:rPr>
          <w:sz w:val="28"/>
          <w:szCs w:val="28"/>
        </w:rPr>
        <w:t xml:space="preserve"> являются:</w:t>
      </w:r>
    </w:p>
    <w:p w:rsidR="00671D69" w:rsidRDefault="00671D69" w:rsidP="00671D69">
      <w:pPr>
        <w:pStyle w:val="a7"/>
        <w:numPr>
          <w:ilvl w:val="0"/>
          <w:numId w:val="20"/>
        </w:numPr>
        <w:spacing w:before="0" w:beforeAutospacing="0" w:after="0" w:afterAutospacing="0" w:line="360" w:lineRule="auto"/>
        <w:contextualSpacing/>
        <w:jc w:val="both"/>
        <w:rPr>
          <w:sz w:val="28"/>
          <w:szCs w:val="28"/>
        </w:rPr>
      </w:pPr>
      <w:r w:rsidRPr="00671D69">
        <w:rPr>
          <w:sz w:val="28"/>
          <w:szCs w:val="28"/>
        </w:rPr>
        <w:t>норма права, запрещающая определенное деяние и предусматривающая применение санкций за его совершение. Без закона не могут быть применены меры государственного принуждения;</w:t>
      </w:r>
    </w:p>
    <w:p w:rsidR="00671D69" w:rsidRDefault="00671D69" w:rsidP="00671D69">
      <w:pPr>
        <w:pStyle w:val="a7"/>
        <w:numPr>
          <w:ilvl w:val="0"/>
          <w:numId w:val="20"/>
        </w:numPr>
        <w:spacing w:before="0" w:beforeAutospacing="0" w:after="0" w:afterAutospacing="0" w:line="360" w:lineRule="auto"/>
        <w:contextualSpacing/>
        <w:jc w:val="both"/>
        <w:rPr>
          <w:sz w:val="28"/>
          <w:szCs w:val="28"/>
        </w:rPr>
      </w:pPr>
      <w:r w:rsidRPr="00671D69">
        <w:rPr>
          <w:sz w:val="28"/>
          <w:szCs w:val="28"/>
        </w:rPr>
        <w:t>факт совершения правонарушения, т.е. виновного деяния, совершенного деликтоспособным субъектом;</w:t>
      </w:r>
    </w:p>
    <w:p w:rsidR="00671D69" w:rsidRPr="00671D69" w:rsidRDefault="00671D69" w:rsidP="00671D69">
      <w:pPr>
        <w:pStyle w:val="a7"/>
        <w:numPr>
          <w:ilvl w:val="0"/>
          <w:numId w:val="20"/>
        </w:numPr>
        <w:spacing w:before="0" w:beforeAutospacing="0" w:after="0" w:afterAutospacing="0" w:line="360" w:lineRule="auto"/>
        <w:contextualSpacing/>
        <w:jc w:val="both"/>
        <w:rPr>
          <w:sz w:val="28"/>
          <w:szCs w:val="28"/>
        </w:rPr>
      </w:pPr>
      <w:r w:rsidRPr="00671D69">
        <w:rPr>
          <w:sz w:val="28"/>
          <w:szCs w:val="28"/>
        </w:rPr>
        <w:t>принятие властного акта компетентным правоохранительным органом (судом, милицией, государственной инспекцией и т.д.), осуждающего правонарушителя, накладывающего на него меры наказания, а также восстанавливающего нарушенный правопорядок.</w:t>
      </w:r>
      <w:r w:rsidRPr="00671D69">
        <w:rPr>
          <w:sz w:val="28"/>
          <w:szCs w:val="28"/>
        </w:rPr>
        <w:br/>
      </w:r>
    </w:p>
    <w:p w:rsidR="00671D69" w:rsidRDefault="00671D69" w:rsidP="00671D69">
      <w:pPr>
        <w:spacing w:line="360" w:lineRule="auto"/>
        <w:ind w:firstLine="360"/>
        <w:contextualSpacing/>
        <w:jc w:val="both"/>
        <w:rPr>
          <w:sz w:val="28"/>
          <w:szCs w:val="28"/>
        </w:rPr>
      </w:pPr>
      <w:r w:rsidRPr="00671D69">
        <w:rPr>
          <w:bCs/>
          <w:sz w:val="28"/>
          <w:szCs w:val="28"/>
        </w:rPr>
        <w:t>Цели юридической ответственности</w:t>
      </w:r>
      <w:r w:rsidRPr="00671D69">
        <w:rPr>
          <w:sz w:val="28"/>
          <w:szCs w:val="28"/>
        </w:rPr>
        <w:t>: кара, справедливое воздаяние за противоправный проступок, исправление и перевоспитание правонарушителя, общая превенция (предостережение всех неустойчивых людей, склонных совершить правонарушение) и частная превенция (предостережение самого правонарушителя относительно его будущих проступков), а также восстановление нарушенного права, возмещение материального и морального вреда.</w:t>
      </w:r>
    </w:p>
    <w:p w:rsidR="00671D69" w:rsidRDefault="00671D69" w:rsidP="00671D69">
      <w:pPr>
        <w:spacing w:line="360" w:lineRule="auto"/>
        <w:ind w:firstLine="360"/>
        <w:contextualSpacing/>
        <w:jc w:val="both"/>
        <w:rPr>
          <w:sz w:val="28"/>
          <w:szCs w:val="28"/>
        </w:rPr>
      </w:pPr>
      <w:r w:rsidRPr="00671D69">
        <w:rPr>
          <w:sz w:val="28"/>
          <w:szCs w:val="28"/>
        </w:rPr>
        <w:t>Наряду с юридической ответственностью государством применяются и другие меры принудительного воздействия. Это предусмотренные законом принудительно-обеспечительные меры (обыск, выемка, задержание), принудительное лечение, реквизиция, закрытие границ, противоэпидемиологические мероприятия и др.</w:t>
      </w:r>
    </w:p>
    <w:p w:rsidR="008816F5" w:rsidRDefault="001C26EF" w:rsidP="008816F5">
      <w:pPr>
        <w:spacing w:line="360" w:lineRule="auto"/>
        <w:ind w:firstLine="360"/>
        <w:contextualSpacing/>
        <w:jc w:val="both"/>
        <w:rPr>
          <w:sz w:val="28"/>
          <w:szCs w:val="28"/>
        </w:rPr>
      </w:pPr>
      <w:r>
        <w:rPr>
          <w:sz w:val="28"/>
          <w:szCs w:val="28"/>
        </w:rPr>
        <w:t>Юридическая ответственность</w:t>
      </w:r>
      <w:r w:rsidR="008816F5">
        <w:rPr>
          <w:sz w:val="28"/>
          <w:szCs w:val="28"/>
        </w:rPr>
        <w:t xml:space="preserve"> </w:t>
      </w:r>
      <w:r w:rsidRPr="001C26EF">
        <w:rPr>
          <w:sz w:val="28"/>
          <w:szCs w:val="28"/>
        </w:rPr>
        <w:t>есть реакция государства на правонарушение. Поэтому и ее виды определяются в соответствии с видами правонарушений. Преступления влекут уголовную ответственность, а проступки - соответственно административную, дисциплинарную и гражданско-правовую.</w:t>
      </w:r>
    </w:p>
    <w:p w:rsidR="001C26EF" w:rsidRDefault="008816F5" w:rsidP="008816F5">
      <w:pPr>
        <w:numPr>
          <w:ilvl w:val="0"/>
          <w:numId w:val="24"/>
        </w:numPr>
        <w:spacing w:line="360" w:lineRule="auto"/>
        <w:contextualSpacing/>
        <w:jc w:val="both"/>
        <w:rPr>
          <w:sz w:val="28"/>
          <w:szCs w:val="28"/>
        </w:rPr>
      </w:pPr>
      <w:r w:rsidRPr="008816F5">
        <w:rPr>
          <w:bCs/>
          <w:iCs/>
          <w:sz w:val="28"/>
          <w:szCs w:val="28"/>
        </w:rPr>
        <w:t xml:space="preserve">Уголовная </w:t>
      </w:r>
      <w:r>
        <w:rPr>
          <w:bCs/>
          <w:iCs/>
          <w:sz w:val="28"/>
          <w:szCs w:val="28"/>
        </w:rPr>
        <w:t>ответственность</w:t>
      </w:r>
      <w:r>
        <w:rPr>
          <w:sz w:val="28"/>
          <w:szCs w:val="28"/>
        </w:rPr>
        <w:t xml:space="preserve"> - </w:t>
      </w:r>
      <w:r w:rsidR="001C26EF" w:rsidRPr="001C26EF">
        <w:rPr>
          <w:sz w:val="28"/>
          <w:szCs w:val="28"/>
        </w:rPr>
        <w:t>резко отрицательная реакция государства на преступление, высша</w:t>
      </w:r>
      <w:r>
        <w:rPr>
          <w:sz w:val="28"/>
          <w:szCs w:val="28"/>
        </w:rPr>
        <w:t>я степень осуждения обусловливае</w:t>
      </w:r>
      <w:r w:rsidR="001C26EF" w:rsidRPr="001C26EF">
        <w:rPr>
          <w:sz w:val="28"/>
          <w:szCs w:val="28"/>
        </w:rPr>
        <w:t xml:space="preserve">т, что они могут назначаться только судом и в четко определенном законом процессуальном порядке. Такие меры накладываются на основании только одного нормативного акта - Уголовного кодекса. Привлечению к уголовной ответственности обычно предшествуют возбуждение уголовного дела, процесс дознания и предварительного следствия. Каждый осужденный имеет право на обжалование приговора, а также на прошение о помиловании или смягчении приговора. </w:t>
      </w:r>
    </w:p>
    <w:p w:rsidR="001C26EF" w:rsidRDefault="001C26EF" w:rsidP="008816F5">
      <w:pPr>
        <w:numPr>
          <w:ilvl w:val="0"/>
          <w:numId w:val="24"/>
        </w:numPr>
        <w:spacing w:line="360" w:lineRule="auto"/>
        <w:contextualSpacing/>
        <w:jc w:val="both"/>
        <w:rPr>
          <w:sz w:val="28"/>
          <w:szCs w:val="28"/>
        </w:rPr>
      </w:pPr>
      <w:r w:rsidRPr="008816F5">
        <w:rPr>
          <w:bCs/>
          <w:iCs/>
          <w:sz w:val="28"/>
          <w:szCs w:val="28"/>
        </w:rPr>
        <w:t>Административная ответственность</w:t>
      </w:r>
      <w:r w:rsidRPr="008816F5">
        <w:rPr>
          <w:sz w:val="28"/>
          <w:szCs w:val="28"/>
        </w:rPr>
        <w:t xml:space="preserve"> применяется на основе Кодекса об административных правонарушениях РФ. Дела о таких правонарушениях рассматриваются судами, органами внутренних дел, государственными инспекциями, таможенными органами и некоторыми другими. Субъектами административной ответственности могут быть как граждане, так и предприятия, организации. К лицам, привлеченным к такой ответственности, может применяться ряд обеспечительных мер: административное задержание, личный досмотр, изъятие вещей и документов. </w:t>
      </w:r>
    </w:p>
    <w:p w:rsidR="001C26EF" w:rsidRDefault="001C26EF" w:rsidP="008816F5">
      <w:pPr>
        <w:numPr>
          <w:ilvl w:val="0"/>
          <w:numId w:val="24"/>
        </w:numPr>
        <w:spacing w:line="360" w:lineRule="auto"/>
        <w:contextualSpacing/>
        <w:jc w:val="both"/>
        <w:rPr>
          <w:sz w:val="28"/>
          <w:szCs w:val="28"/>
        </w:rPr>
      </w:pPr>
      <w:r w:rsidRPr="008816F5">
        <w:rPr>
          <w:sz w:val="28"/>
          <w:szCs w:val="28"/>
        </w:rPr>
        <w:t xml:space="preserve">Меры </w:t>
      </w:r>
      <w:r w:rsidRPr="008816F5">
        <w:rPr>
          <w:bCs/>
          <w:iCs/>
          <w:sz w:val="28"/>
          <w:szCs w:val="28"/>
        </w:rPr>
        <w:t>дисциплинарной ответственности</w:t>
      </w:r>
      <w:r w:rsidRPr="008816F5">
        <w:rPr>
          <w:sz w:val="28"/>
          <w:szCs w:val="28"/>
        </w:rPr>
        <w:t xml:space="preserve"> накладываются на рабочих и служащих администрацией предприятий, учреждений, организаций. Трудовым кодексом РФ предусмотрены такие взыскания, как замечание, выговор, увольнение по соответствующим основаниям (ст. 192). Законом определен порядок обжалования дисциплинарного взыскания, сроки его применения и действия, порядок снятия. Существует также особый порядок дисциплинарной ответственности по уставам и положениям о дисциплине для отдельных категорий работников (например, работников связи, транспорта, судей, прокуроров, военнослужащих и др.). Особым институтом дисциплинарной ответственности является </w:t>
      </w:r>
      <w:r w:rsidRPr="008816F5">
        <w:rPr>
          <w:bCs/>
          <w:sz w:val="28"/>
          <w:szCs w:val="28"/>
        </w:rPr>
        <w:t>материальная ответственность</w:t>
      </w:r>
      <w:r w:rsidRPr="008816F5">
        <w:rPr>
          <w:sz w:val="28"/>
          <w:szCs w:val="28"/>
        </w:rPr>
        <w:t xml:space="preserve">, которая накладывается за ущерб, причиненный предприятию, учреждению, организации рабочими и служащими при исполнении ими своих трудовых обязанностей. </w:t>
      </w:r>
    </w:p>
    <w:p w:rsidR="001C26EF" w:rsidRPr="008816F5" w:rsidRDefault="001C26EF" w:rsidP="008816F5">
      <w:pPr>
        <w:numPr>
          <w:ilvl w:val="0"/>
          <w:numId w:val="24"/>
        </w:numPr>
        <w:spacing w:line="360" w:lineRule="auto"/>
        <w:contextualSpacing/>
        <w:jc w:val="both"/>
        <w:rPr>
          <w:sz w:val="28"/>
          <w:szCs w:val="28"/>
        </w:rPr>
      </w:pPr>
      <w:r w:rsidRPr="008816F5">
        <w:rPr>
          <w:bCs/>
          <w:iCs/>
          <w:sz w:val="28"/>
          <w:szCs w:val="28"/>
        </w:rPr>
        <w:t>Гражданско-правовая ответственность</w:t>
      </w:r>
      <w:r w:rsidRPr="008816F5">
        <w:rPr>
          <w:sz w:val="28"/>
          <w:szCs w:val="28"/>
        </w:rPr>
        <w:t xml:space="preserve"> заключается в восстановлении незаконно нарушенных прав, возмещении имущественного вреда, в принудительном исполнении невыполненной обязанности. Это взыскание убытков, морального ущерба, признание сделки недействительной, взыскание штрафа, неустойки и др. Полное возмещение вреда, включая и возможные доходы (упущенная выгода), - основной принцип такого рода ответственности. Защита нарушенных гражданских прав осуществляется судами общей компетенции, арбитражными и третейскими в особом процессуальном порядке. Меры ответственности за нарушение обязательств могут быть определены самими сторонами в договоре, а причиненный ущерб может быть возмещен добровольно. </w:t>
      </w: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8816F5" w:rsidRDefault="008816F5" w:rsidP="00671D69">
      <w:pPr>
        <w:spacing w:line="360" w:lineRule="auto"/>
        <w:ind w:firstLine="360"/>
        <w:contextualSpacing/>
        <w:jc w:val="both"/>
        <w:rPr>
          <w:sz w:val="28"/>
          <w:szCs w:val="28"/>
        </w:rPr>
      </w:pPr>
    </w:p>
    <w:p w:rsidR="001C26EF" w:rsidRDefault="001C26EF" w:rsidP="00671D69">
      <w:pPr>
        <w:spacing w:line="360" w:lineRule="auto"/>
        <w:ind w:firstLine="360"/>
        <w:contextualSpacing/>
        <w:jc w:val="both"/>
        <w:rPr>
          <w:sz w:val="28"/>
          <w:szCs w:val="28"/>
        </w:rPr>
      </w:pPr>
    </w:p>
    <w:p w:rsidR="008816F5" w:rsidRPr="008816F5" w:rsidRDefault="008816F5" w:rsidP="006E5A30">
      <w:pPr>
        <w:spacing w:line="360" w:lineRule="auto"/>
        <w:ind w:firstLine="360"/>
        <w:contextualSpacing/>
        <w:jc w:val="center"/>
        <w:rPr>
          <w:b/>
          <w:sz w:val="28"/>
          <w:szCs w:val="28"/>
        </w:rPr>
      </w:pPr>
      <w:r w:rsidRPr="008816F5">
        <w:rPr>
          <w:b/>
          <w:sz w:val="28"/>
          <w:szCs w:val="28"/>
        </w:rPr>
        <w:t>2.2. Принципы юридической ответственности.</w:t>
      </w:r>
    </w:p>
    <w:p w:rsidR="00671D69" w:rsidRDefault="001C26EF" w:rsidP="006E5A30">
      <w:pPr>
        <w:spacing w:line="360" w:lineRule="auto"/>
        <w:ind w:firstLine="360"/>
        <w:contextualSpacing/>
        <w:jc w:val="both"/>
        <w:rPr>
          <w:sz w:val="28"/>
          <w:szCs w:val="28"/>
        </w:rPr>
      </w:pPr>
      <w:r>
        <w:rPr>
          <w:sz w:val="28"/>
          <w:szCs w:val="28"/>
        </w:rPr>
        <w:t>Основные п</w:t>
      </w:r>
      <w:r w:rsidR="00671D69">
        <w:rPr>
          <w:sz w:val="28"/>
          <w:szCs w:val="28"/>
        </w:rPr>
        <w:t>ринципы юридической ответственности:</w:t>
      </w:r>
    </w:p>
    <w:p w:rsidR="001C26EF" w:rsidRDefault="001C26EF" w:rsidP="006E5A30">
      <w:pPr>
        <w:numPr>
          <w:ilvl w:val="0"/>
          <w:numId w:val="25"/>
        </w:numPr>
        <w:spacing w:line="360" w:lineRule="auto"/>
        <w:contextualSpacing/>
        <w:jc w:val="both"/>
        <w:rPr>
          <w:sz w:val="28"/>
          <w:szCs w:val="28"/>
        </w:rPr>
      </w:pPr>
      <w:r w:rsidRPr="001C26EF">
        <w:rPr>
          <w:bCs/>
          <w:iCs/>
          <w:sz w:val="28"/>
          <w:szCs w:val="28"/>
        </w:rPr>
        <w:t>Законность</w:t>
      </w:r>
      <w:r w:rsidRPr="001C26EF">
        <w:rPr>
          <w:sz w:val="28"/>
          <w:szCs w:val="28"/>
        </w:rPr>
        <w:t xml:space="preserve"> - ответственность должна налагаться в пределах закона соответствующим компетентным органом, с соблюдением предусмотренного законом процессуального порядка и за деяния, которые прямо предусмотрены действующим правом.</w:t>
      </w:r>
    </w:p>
    <w:p w:rsidR="001C26EF" w:rsidRDefault="001C26EF" w:rsidP="006E5A30">
      <w:pPr>
        <w:numPr>
          <w:ilvl w:val="0"/>
          <w:numId w:val="25"/>
        </w:numPr>
        <w:spacing w:line="360" w:lineRule="auto"/>
        <w:contextualSpacing/>
        <w:jc w:val="both"/>
        <w:rPr>
          <w:sz w:val="28"/>
          <w:szCs w:val="28"/>
        </w:rPr>
      </w:pPr>
      <w:r w:rsidRPr="001C26EF">
        <w:rPr>
          <w:bCs/>
          <w:iCs/>
          <w:sz w:val="28"/>
          <w:szCs w:val="28"/>
        </w:rPr>
        <w:t>Гуманизм</w:t>
      </w:r>
      <w:r w:rsidRPr="001C26EF">
        <w:rPr>
          <w:sz w:val="28"/>
          <w:szCs w:val="28"/>
        </w:rPr>
        <w:t xml:space="preserve"> - забота и внимание к личности, установление законом возможности смягчения наказания или освобождения от него, запрет пыток, наказаний, причиняющих физические страдания, ущемляющих человеческое достоинство.</w:t>
      </w:r>
    </w:p>
    <w:p w:rsidR="001C26EF" w:rsidRDefault="001C26EF" w:rsidP="006E5A30">
      <w:pPr>
        <w:numPr>
          <w:ilvl w:val="0"/>
          <w:numId w:val="25"/>
        </w:numPr>
        <w:spacing w:line="360" w:lineRule="auto"/>
        <w:contextualSpacing/>
        <w:jc w:val="both"/>
        <w:rPr>
          <w:sz w:val="28"/>
          <w:szCs w:val="28"/>
        </w:rPr>
      </w:pPr>
      <w:r w:rsidRPr="001C26EF">
        <w:rPr>
          <w:bCs/>
          <w:iCs/>
          <w:sz w:val="28"/>
          <w:szCs w:val="28"/>
        </w:rPr>
        <w:t>Индивидуализация</w:t>
      </w:r>
      <w:r w:rsidRPr="001C26EF">
        <w:rPr>
          <w:sz w:val="28"/>
          <w:szCs w:val="28"/>
        </w:rPr>
        <w:t xml:space="preserve"> - наказание должно применяться в зависимости от тяжести правонарушения, с учетом личности нарушителя, обстоятельств дела, целей и мотивов деяния.</w:t>
      </w:r>
    </w:p>
    <w:p w:rsidR="001C26EF" w:rsidRDefault="001C26EF" w:rsidP="006E5A30">
      <w:pPr>
        <w:numPr>
          <w:ilvl w:val="0"/>
          <w:numId w:val="25"/>
        </w:numPr>
        <w:spacing w:line="360" w:lineRule="auto"/>
        <w:contextualSpacing/>
        <w:jc w:val="both"/>
        <w:rPr>
          <w:sz w:val="28"/>
          <w:szCs w:val="28"/>
        </w:rPr>
      </w:pPr>
      <w:r w:rsidRPr="001C26EF">
        <w:rPr>
          <w:bCs/>
          <w:iCs/>
          <w:sz w:val="28"/>
          <w:szCs w:val="28"/>
        </w:rPr>
        <w:t>Справедливость</w:t>
      </w:r>
      <w:r w:rsidRPr="001C26EF">
        <w:rPr>
          <w:sz w:val="28"/>
          <w:szCs w:val="28"/>
        </w:rPr>
        <w:t xml:space="preserve"> - соответствие мер наказания общепризнанным нормам и принципам общечеловеческой морали, согласие общественного мнения с решением правоохранительного органа.</w:t>
      </w:r>
    </w:p>
    <w:p w:rsidR="001C26EF" w:rsidRDefault="001C26EF" w:rsidP="006E5A30">
      <w:pPr>
        <w:numPr>
          <w:ilvl w:val="0"/>
          <w:numId w:val="25"/>
        </w:numPr>
        <w:spacing w:line="360" w:lineRule="auto"/>
        <w:contextualSpacing/>
        <w:jc w:val="both"/>
        <w:rPr>
          <w:sz w:val="28"/>
          <w:szCs w:val="28"/>
        </w:rPr>
      </w:pPr>
      <w:r w:rsidRPr="001C26EF">
        <w:rPr>
          <w:bCs/>
          <w:iCs/>
          <w:sz w:val="28"/>
          <w:szCs w:val="28"/>
        </w:rPr>
        <w:t>Неотвратимость</w:t>
      </w:r>
      <w:r w:rsidRPr="001C26EF">
        <w:rPr>
          <w:sz w:val="28"/>
          <w:szCs w:val="28"/>
        </w:rPr>
        <w:t xml:space="preserve"> - ни одно правонарушение не должно оставаться вне внимания правоохранительных органов, без негативных последствий для правонарушителя. Реакция государства в различных формах (осуждение и даже освобождение от наказания) должна быть на любой противоправный поступок. Для эффективной борьбы с правонарушениями важна, в первую очередь, не суровость наказания, а его неотвратимость.</w:t>
      </w:r>
    </w:p>
    <w:p w:rsidR="001C26EF" w:rsidRDefault="001C26EF" w:rsidP="006E5A30">
      <w:pPr>
        <w:numPr>
          <w:ilvl w:val="0"/>
          <w:numId w:val="25"/>
        </w:numPr>
        <w:spacing w:line="360" w:lineRule="auto"/>
        <w:contextualSpacing/>
        <w:jc w:val="both"/>
        <w:rPr>
          <w:sz w:val="28"/>
          <w:szCs w:val="28"/>
        </w:rPr>
      </w:pPr>
      <w:r w:rsidRPr="001C26EF">
        <w:rPr>
          <w:bCs/>
          <w:iCs/>
          <w:sz w:val="28"/>
          <w:szCs w:val="28"/>
        </w:rPr>
        <w:t>Своевременность</w:t>
      </w:r>
      <w:r w:rsidRPr="001C26EF">
        <w:rPr>
          <w:sz w:val="28"/>
          <w:szCs w:val="28"/>
        </w:rPr>
        <w:t xml:space="preserve"> - действенность, социальный эффект мер ответственности будут тем выше, чем быстрее, оперативнее будет расследовано правонарушение и принято решение по делу.</w:t>
      </w:r>
    </w:p>
    <w:p w:rsidR="001C26EF" w:rsidRDefault="001C26EF" w:rsidP="006E5A30">
      <w:pPr>
        <w:numPr>
          <w:ilvl w:val="0"/>
          <w:numId w:val="25"/>
        </w:numPr>
        <w:spacing w:line="360" w:lineRule="auto"/>
        <w:contextualSpacing/>
        <w:jc w:val="both"/>
        <w:rPr>
          <w:sz w:val="28"/>
          <w:szCs w:val="28"/>
        </w:rPr>
      </w:pPr>
      <w:r w:rsidRPr="001C26EF">
        <w:rPr>
          <w:bCs/>
          <w:iCs/>
          <w:sz w:val="28"/>
          <w:szCs w:val="28"/>
        </w:rPr>
        <w:t>Состязательность процесса и право на защиту лица</w:t>
      </w:r>
      <w:r w:rsidRPr="001C26EF">
        <w:rPr>
          <w:sz w:val="28"/>
          <w:szCs w:val="28"/>
        </w:rPr>
        <w:t>, привлеченного к ответственности.</w:t>
      </w:r>
    </w:p>
    <w:p w:rsidR="001C26EF" w:rsidRDefault="001C26EF" w:rsidP="006E5A30">
      <w:pPr>
        <w:numPr>
          <w:ilvl w:val="0"/>
          <w:numId w:val="25"/>
        </w:numPr>
        <w:spacing w:line="360" w:lineRule="auto"/>
        <w:contextualSpacing/>
        <w:jc w:val="both"/>
        <w:rPr>
          <w:sz w:val="28"/>
          <w:szCs w:val="28"/>
        </w:rPr>
      </w:pPr>
      <w:r w:rsidRPr="001C26EF">
        <w:rPr>
          <w:bCs/>
          <w:iCs/>
          <w:sz w:val="28"/>
          <w:szCs w:val="28"/>
        </w:rPr>
        <w:t>Презумпция невиновности.</w:t>
      </w:r>
      <w:r w:rsidRPr="001C26EF">
        <w:rPr>
          <w:sz w:val="28"/>
          <w:szCs w:val="28"/>
        </w:rPr>
        <w:t xml:space="preserve"> Каждое лицо, обвиняемое в совершении правонарушения, считается невиновным, пока его виновность не будет доказана в предусмотренном законом порядке и установлена вступившим в силу актом правоохранительного органа.</w:t>
      </w:r>
    </w:p>
    <w:p w:rsidR="001C26EF" w:rsidRPr="001C26EF" w:rsidRDefault="001C26EF" w:rsidP="006E5A30">
      <w:pPr>
        <w:numPr>
          <w:ilvl w:val="0"/>
          <w:numId w:val="25"/>
        </w:numPr>
        <w:spacing w:line="360" w:lineRule="auto"/>
        <w:contextualSpacing/>
        <w:jc w:val="both"/>
        <w:rPr>
          <w:sz w:val="28"/>
          <w:szCs w:val="28"/>
        </w:rPr>
      </w:pPr>
      <w:r w:rsidRPr="001C26EF">
        <w:rPr>
          <w:bCs/>
          <w:iCs/>
          <w:sz w:val="28"/>
          <w:szCs w:val="28"/>
        </w:rPr>
        <w:t>Ответственность за деяния, поступки людей</w:t>
      </w:r>
      <w:r w:rsidRPr="001C26EF">
        <w:rPr>
          <w:sz w:val="28"/>
          <w:szCs w:val="28"/>
        </w:rPr>
        <w:t>, а не за их мысли, идеи, убеждения.</w:t>
      </w:r>
    </w:p>
    <w:p w:rsidR="00FE5FFD" w:rsidRDefault="00FE5FFD"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0F7BCF" w:rsidP="00D6534C">
      <w:pPr>
        <w:spacing w:line="360" w:lineRule="auto"/>
        <w:ind w:firstLine="357"/>
        <w:contextualSpacing/>
        <w:jc w:val="center"/>
        <w:rPr>
          <w:b/>
          <w:sz w:val="28"/>
          <w:szCs w:val="28"/>
        </w:rPr>
      </w:pPr>
      <w:r w:rsidRPr="000F7BCF">
        <w:rPr>
          <w:b/>
          <w:sz w:val="28"/>
          <w:szCs w:val="28"/>
        </w:rPr>
        <w:t>Заключение.</w:t>
      </w:r>
    </w:p>
    <w:p w:rsidR="00DB52E2" w:rsidRDefault="00DB52E2" w:rsidP="00D6534C">
      <w:pPr>
        <w:pStyle w:val="a8"/>
        <w:spacing w:line="360" w:lineRule="auto"/>
        <w:ind w:left="0" w:firstLine="357"/>
        <w:jc w:val="both"/>
        <w:rPr>
          <w:sz w:val="28"/>
          <w:szCs w:val="28"/>
        </w:rPr>
      </w:pPr>
      <w:r w:rsidRPr="00DB52E2">
        <w:rPr>
          <w:sz w:val="28"/>
          <w:szCs w:val="28"/>
        </w:rPr>
        <w:t>В любом обществе правонарушение</w:t>
      </w:r>
      <w:r>
        <w:rPr>
          <w:sz w:val="28"/>
          <w:szCs w:val="28"/>
        </w:rPr>
        <w:t xml:space="preserve"> – это социальный и юридический антипод правомерного поведения.</w:t>
      </w:r>
      <w:r w:rsidRPr="00DB52E2">
        <w:rPr>
          <w:sz w:val="28"/>
          <w:szCs w:val="28"/>
        </w:rPr>
        <w:t xml:space="preserve"> </w:t>
      </w:r>
      <w:r w:rsidRPr="00760F29">
        <w:rPr>
          <w:sz w:val="28"/>
          <w:szCs w:val="28"/>
        </w:rPr>
        <w:t>Существует множество различных определений правонарушения. В обобщенном виде они сводятся к тому, что правонарушение представляет собой виновное, противоправное, наносящее вред обществу деяние праводееспособного лица или лиц, влекущее за собой юридическую ответственность</w:t>
      </w:r>
      <w:r>
        <w:rPr>
          <w:sz w:val="28"/>
          <w:szCs w:val="28"/>
        </w:rPr>
        <w:t xml:space="preserve">. </w:t>
      </w:r>
    </w:p>
    <w:p w:rsidR="00DB52E2" w:rsidRDefault="00D6534C" w:rsidP="00D6534C">
      <w:pPr>
        <w:pStyle w:val="a7"/>
        <w:spacing w:before="0" w:beforeAutospacing="0" w:after="0" w:afterAutospacing="0" w:line="360" w:lineRule="auto"/>
        <w:contextualSpacing/>
        <w:jc w:val="both"/>
        <w:rPr>
          <w:sz w:val="28"/>
          <w:szCs w:val="28"/>
        </w:rPr>
      </w:pPr>
      <w:r>
        <w:rPr>
          <w:sz w:val="28"/>
          <w:szCs w:val="28"/>
        </w:rPr>
        <w:t>Отсюда следует, что о</w:t>
      </w:r>
      <w:r w:rsidR="000F7BCF" w:rsidRPr="000F7BCF">
        <w:rPr>
          <w:sz w:val="28"/>
          <w:szCs w:val="28"/>
        </w:rPr>
        <w:t>снованием юридической ответственности являются (действительные или предполагаемые) правонарушения</w:t>
      </w:r>
      <w:r w:rsidR="00DB52E2">
        <w:rPr>
          <w:sz w:val="28"/>
          <w:szCs w:val="28"/>
        </w:rPr>
        <w:t>.</w:t>
      </w:r>
    </w:p>
    <w:p w:rsidR="00D6534C" w:rsidRDefault="00D6534C" w:rsidP="00D6534C">
      <w:pPr>
        <w:pStyle w:val="a7"/>
        <w:spacing w:before="0" w:beforeAutospacing="0" w:after="0" w:afterAutospacing="0" w:line="360" w:lineRule="auto"/>
        <w:ind w:firstLine="360"/>
        <w:contextualSpacing/>
        <w:jc w:val="both"/>
        <w:rPr>
          <w:sz w:val="28"/>
          <w:szCs w:val="28"/>
        </w:rPr>
      </w:pPr>
      <w:r>
        <w:rPr>
          <w:sz w:val="28"/>
          <w:szCs w:val="28"/>
        </w:rPr>
        <w:t>Юридическая ответственность независимо от ее видов реализуется в строгом соответствии с установленными в рамках той или иной правовой системы принципами. Среди них общепризнанны такие принципы, как законность, обоснованность, справедливость, неотвратимость, целесообразность и не допустимость повторной или двойной ответственности за совершение одного и того же правонарушения. Существуют и другие принципы юридической ответственности, которые не имеют, однако, столь важного и глобального значения.</w:t>
      </w:r>
    </w:p>
    <w:p w:rsidR="000F7BCF" w:rsidRDefault="000F7BCF" w:rsidP="00D6534C">
      <w:pPr>
        <w:pStyle w:val="a7"/>
        <w:spacing w:before="0" w:beforeAutospacing="0" w:after="0" w:afterAutospacing="0" w:line="360" w:lineRule="auto"/>
        <w:contextualSpacing/>
        <w:jc w:val="both"/>
        <w:rPr>
          <w:sz w:val="28"/>
          <w:szCs w:val="28"/>
        </w:rPr>
      </w:pPr>
      <w:r w:rsidRPr="000F7BCF">
        <w:rPr>
          <w:sz w:val="28"/>
          <w:szCs w:val="28"/>
        </w:rPr>
        <w:t xml:space="preserve"> </w:t>
      </w:r>
    </w:p>
    <w:p w:rsidR="00DB52E2" w:rsidRDefault="00DB52E2" w:rsidP="000F7BCF">
      <w:pPr>
        <w:spacing w:line="360" w:lineRule="auto"/>
        <w:ind w:firstLine="360"/>
        <w:contextualSpacing/>
        <w:jc w:val="both"/>
        <w:rPr>
          <w:sz w:val="28"/>
          <w:szCs w:val="28"/>
        </w:rPr>
      </w:pPr>
    </w:p>
    <w:p w:rsidR="006E5A30" w:rsidRDefault="000F7BCF" w:rsidP="000F7BCF">
      <w:pPr>
        <w:spacing w:line="360" w:lineRule="auto"/>
        <w:ind w:firstLine="360"/>
        <w:contextualSpacing/>
        <w:jc w:val="both"/>
        <w:rPr>
          <w:sz w:val="28"/>
          <w:szCs w:val="28"/>
        </w:rPr>
      </w:pPr>
      <w:r>
        <w:br/>
      </w: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Default="006E5A30" w:rsidP="00671D69">
      <w:pPr>
        <w:spacing w:line="360" w:lineRule="auto"/>
        <w:ind w:firstLine="360"/>
        <w:contextualSpacing/>
        <w:jc w:val="both"/>
        <w:rPr>
          <w:sz w:val="28"/>
          <w:szCs w:val="28"/>
        </w:rPr>
      </w:pPr>
    </w:p>
    <w:p w:rsidR="006E5A30" w:rsidRPr="00671D69" w:rsidRDefault="006E5A30" w:rsidP="00671D69">
      <w:pPr>
        <w:spacing w:line="360" w:lineRule="auto"/>
        <w:ind w:firstLine="360"/>
        <w:contextualSpacing/>
        <w:jc w:val="both"/>
        <w:rPr>
          <w:sz w:val="28"/>
          <w:szCs w:val="28"/>
        </w:rPr>
        <w:sectPr w:rsidR="006E5A30" w:rsidRPr="00671D69" w:rsidSect="007461B0">
          <w:pgSz w:w="11906" w:h="16838"/>
          <w:pgMar w:top="1134" w:right="850" w:bottom="1134" w:left="1701" w:header="708" w:footer="708" w:gutter="0"/>
          <w:cols w:space="708"/>
          <w:titlePg/>
          <w:docGrid w:linePitch="360"/>
        </w:sectPr>
      </w:pPr>
    </w:p>
    <w:p w:rsidR="00D27988" w:rsidRPr="0085331E" w:rsidRDefault="0085331E" w:rsidP="0085331E">
      <w:pPr>
        <w:spacing w:line="360" w:lineRule="auto"/>
        <w:contextualSpacing/>
        <w:jc w:val="center"/>
        <w:rPr>
          <w:b/>
          <w:sz w:val="28"/>
          <w:szCs w:val="28"/>
        </w:rPr>
      </w:pPr>
      <w:r w:rsidRPr="0085331E">
        <w:rPr>
          <w:b/>
          <w:sz w:val="28"/>
          <w:szCs w:val="28"/>
        </w:rPr>
        <w:t>Список литерату</w:t>
      </w:r>
      <w:r w:rsidR="00760F29" w:rsidRPr="0085331E">
        <w:rPr>
          <w:b/>
          <w:sz w:val="28"/>
          <w:szCs w:val="28"/>
        </w:rPr>
        <w:t>ры</w:t>
      </w:r>
      <w:r w:rsidR="000F7BCF" w:rsidRPr="0085331E">
        <w:rPr>
          <w:b/>
          <w:sz w:val="28"/>
          <w:szCs w:val="28"/>
        </w:rPr>
        <w:t>.</w:t>
      </w:r>
    </w:p>
    <w:p w:rsidR="0085331E" w:rsidRPr="0085331E" w:rsidRDefault="0085331E" w:rsidP="0085331E">
      <w:pPr>
        <w:pStyle w:val="a8"/>
        <w:numPr>
          <w:ilvl w:val="0"/>
          <w:numId w:val="27"/>
        </w:numPr>
        <w:spacing w:line="360" w:lineRule="auto"/>
        <w:jc w:val="both"/>
        <w:rPr>
          <w:sz w:val="28"/>
          <w:szCs w:val="28"/>
        </w:rPr>
      </w:pPr>
      <w:r w:rsidRPr="0085331E">
        <w:rPr>
          <w:sz w:val="28"/>
          <w:szCs w:val="28"/>
        </w:rPr>
        <w:t>Алексеев С.С. Общая теория права М., 2003 г.</w:t>
      </w:r>
    </w:p>
    <w:p w:rsidR="0085331E" w:rsidRPr="0085331E" w:rsidRDefault="0085331E" w:rsidP="0085331E">
      <w:pPr>
        <w:numPr>
          <w:ilvl w:val="0"/>
          <w:numId w:val="27"/>
        </w:numPr>
        <w:spacing w:line="360" w:lineRule="auto"/>
        <w:contextualSpacing/>
        <w:jc w:val="both"/>
        <w:rPr>
          <w:sz w:val="28"/>
          <w:szCs w:val="28"/>
        </w:rPr>
      </w:pPr>
      <w:r w:rsidRPr="0085331E">
        <w:rPr>
          <w:sz w:val="28"/>
          <w:szCs w:val="28"/>
        </w:rPr>
        <w:t>КонсультантПлюс: Высшая школа. Учебное пособие выпуск №12 2009г.</w:t>
      </w:r>
    </w:p>
    <w:p w:rsidR="00760F29" w:rsidRPr="0085331E" w:rsidRDefault="0085331E" w:rsidP="0085331E">
      <w:pPr>
        <w:pStyle w:val="a8"/>
        <w:numPr>
          <w:ilvl w:val="0"/>
          <w:numId w:val="27"/>
        </w:numPr>
        <w:spacing w:line="360" w:lineRule="auto"/>
        <w:jc w:val="both"/>
        <w:rPr>
          <w:sz w:val="28"/>
          <w:szCs w:val="28"/>
        </w:rPr>
      </w:pPr>
      <w:r w:rsidRPr="0085331E">
        <w:rPr>
          <w:sz w:val="28"/>
          <w:szCs w:val="28"/>
        </w:rPr>
        <w:t>Лазарев В.В. Липеив С.В. Общая теория государства и права. Учебник для вузов М., Спарк 2000 г.</w:t>
      </w:r>
    </w:p>
    <w:p w:rsidR="0085331E" w:rsidRPr="0085331E" w:rsidRDefault="0085331E" w:rsidP="0085331E">
      <w:pPr>
        <w:pStyle w:val="a8"/>
        <w:numPr>
          <w:ilvl w:val="0"/>
          <w:numId w:val="27"/>
        </w:numPr>
        <w:spacing w:line="360" w:lineRule="auto"/>
        <w:jc w:val="both"/>
        <w:rPr>
          <w:sz w:val="28"/>
          <w:szCs w:val="28"/>
        </w:rPr>
      </w:pPr>
      <w:r w:rsidRPr="0085331E">
        <w:rPr>
          <w:sz w:val="28"/>
          <w:szCs w:val="28"/>
        </w:rPr>
        <w:t>Марченко М.Н., Дерябина Е.М. Правоведение: учеб. – М.: ТК Велби, Изд-во Проспект, 2006. – 416 с.</w:t>
      </w:r>
    </w:p>
    <w:p w:rsidR="0085331E" w:rsidRPr="0085331E" w:rsidRDefault="0085331E" w:rsidP="0085331E">
      <w:pPr>
        <w:pStyle w:val="a8"/>
        <w:numPr>
          <w:ilvl w:val="0"/>
          <w:numId w:val="27"/>
        </w:numPr>
        <w:spacing w:line="360" w:lineRule="auto"/>
        <w:jc w:val="both"/>
        <w:rPr>
          <w:sz w:val="28"/>
          <w:szCs w:val="28"/>
        </w:rPr>
      </w:pPr>
      <w:r w:rsidRPr="00A832B9">
        <w:rPr>
          <w:sz w:val="28"/>
          <w:szCs w:val="28"/>
        </w:rPr>
        <w:t>Методические рекомендации по изучению курса</w:t>
      </w:r>
      <w:r w:rsidR="00D6534C">
        <w:rPr>
          <w:sz w:val="28"/>
          <w:szCs w:val="28"/>
        </w:rPr>
        <w:t>:</w:t>
      </w:r>
    </w:p>
    <w:p w:rsidR="0085331E" w:rsidRPr="0085331E" w:rsidRDefault="0085331E" w:rsidP="00D6534C">
      <w:pPr>
        <w:pStyle w:val="a8"/>
        <w:spacing w:line="360" w:lineRule="auto"/>
        <w:ind w:left="851"/>
        <w:jc w:val="both"/>
        <w:rPr>
          <w:sz w:val="28"/>
          <w:szCs w:val="28"/>
        </w:rPr>
      </w:pPr>
      <w:r w:rsidRPr="0085331E">
        <w:rPr>
          <w:sz w:val="28"/>
          <w:szCs w:val="28"/>
        </w:rPr>
        <w:t>http://www.ido.rudn.ru/ffec/juris/juris.html</w:t>
      </w:r>
      <w:bookmarkStart w:id="0" w:name="_GoBack"/>
      <w:bookmarkEnd w:id="0"/>
    </w:p>
    <w:sectPr w:rsidR="0085331E" w:rsidRPr="0085331E" w:rsidSect="007461B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67E" w:rsidRDefault="0081067E" w:rsidP="007461B0">
      <w:r>
        <w:separator/>
      </w:r>
    </w:p>
  </w:endnote>
  <w:endnote w:type="continuationSeparator" w:id="0">
    <w:p w:rsidR="0081067E" w:rsidRDefault="0081067E" w:rsidP="00746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1B0" w:rsidRDefault="007461B0">
    <w:pPr>
      <w:pStyle w:val="a5"/>
      <w:jc w:val="center"/>
    </w:pPr>
    <w:r>
      <w:fldChar w:fldCharType="begin"/>
    </w:r>
    <w:r>
      <w:instrText xml:space="preserve"> PAGE   \* MERGEFORMAT </w:instrText>
    </w:r>
    <w:r>
      <w:fldChar w:fldCharType="separate"/>
    </w:r>
    <w:r w:rsidR="006E57FB">
      <w:rPr>
        <w:noProof/>
      </w:rPr>
      <w:t>2</w:t>
    </w:r>
    <w:r>
      <w:fldChar w:fldCharType="end"/>
    </w:r>
  </w:p>
  <w:p w:rsidR="007461B0" w:rsidRDefault="007461B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67E" w:rsidRDefault="0081067E" w:rsidP="007461B0">
      <w:r>
        <w:separator/>
      </w:r>
    </w:p>
  </w:footnote>
  <w:footnote w:type="continuationSeparator" w:id="0">
    <w:p w:rsidR="0081067E" w:rsidRDefault="0081067E" w:rsidP="007461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4B83"/>
    <w:multiLevelType w:val="hybridMultilevel"/>
    <w:tmpl w:val="A6C66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9F71B6"/>
    <w:multiLevelType w:val="multilevel"/>
    <w:tmpl w:val="24C63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A5074"/>
    <w:multiLevelType w:val="hybridMultilevel"/>
    <w:tmpl w:val="535A25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3E1765"/>
    <w:multiLevelType w:val="multilevel"/>
    <w:tmpl w:val="7284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123314"/>
    <w:multiLevelType w:val="hybridMultilevel"/>
    <w:tmpl w:val="6BD41E4A"/>
    <w:lvl w:ilvl="0" w:tplc="46080DF0">
      <w:start w:val="1"/>
      <w:numFmt w:val="decimal"/>
      <w:lvlText w:val="%1."/>
      <w:lvlJc w:val="left"/>
      <w:pPr>
        <w:tabs>
          <w:tab w:val="num" w:pos="85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600C8C"/>
    <w:multiLevelType w:val="hybridMultilevel"/>
    <w:tmpl w:val="F866164A"/>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6">
    <w:nsid w:val="32D713F4"/>
    <w:multiLevelType w:val="multilevel"/>
    <w:tmpl w:val="788E7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D37250"/>
    <w:multiLevelType w:val="multilevel"/>
    <w:tmpl w:val="7CBCC7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53702D"/>
    <w:multiLevelType w:val="hybridMultilevel"/>
    <w:tmpl w:val="62BACDE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nsid w:val="408618EE"/>
    <w:multiLevelType w:val="hybridMultilevel"/>
    <w:tmpl w:val="3698B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28413A"/>
    <w:multiLevelType w:val="hybridMultilevel"/>
    <w:tmpl w:val="43F0D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6F775D"/>
    <w:multiLevelType w:val="hybridMultilevel"/>
    <w:tmpl w:val="D43229C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D433A8B"/>
    <w:multiLevelType w:val="multilevel"/>
    <w:tmpl w:val="2A36A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50D60"/>
    <w:multiLevelType w:val="hybridMultilevel"/>
    <w:tmpl w:val="B93A9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597E85"/>
    <w:multiLevelType w:val="hybridMultilevel"/>
    <w:tmpl w:val="10444D78"/>
    <w:lvl w:ilvl="0" w:tplc="46080DF0">
      <w:start w:val="1"/>
      <w:numFmt w:val="decimal"/>
      <w:lvlText w:val="%1."/>
      <w:lvlJc w:val="left"/>
      <w:pPr>
        <w:tabs>
          <w:tab w:val="num" w:pos="851"/>
        </w:tabs>
        <w:ind w:left="0" w:firstLine="85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8B2582"/>
    <w:multiLevelType w:val="hybridMultilevel"/>
    <w:tmpl w:val="401249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7F80961"/>
    <w:multiLevelType w:val="hybridMultilevel"/>
    <w:tmpl w:val="0C0CA85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59666437"/>
    <w:multiLevelType w:val="hybridMultilevel"/>
    <w:tmpl w:val="B7083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EA6A80"/>
    <w:multiLevelType w:val="hybridMultilevel"/>
    <w:tmpl w:val="7D14C718"/>
    <w:lvl w:ilvl="0" w:tplc="3B9051D2">
      <w:start w:val="10"/>
      <w:numFmt w:val="bullet"/>
      <w:lvlText w:val=""/>
      <w:lvlJc w:val="left"/>
      <w:pPr>
        <w:tabs>
          <w:tab w:val="num" w:pos="1301"/>
        </w:tabs>
        <w:ind w:left="1301" w:hanging="450"/>
      </w:pPr>
      <w:rPr>
        <w:rFonts w:ascii="Symbol" w:eastAsia="Times New Roman" w:hAnsi="Symbol" w:hint="default"/>
      </w:rPr>
    </w:lvl>
    <w:lvl w:ilvl="1" w:tplc="04190003">
      <w:start w:val="1"/>
      <w:numFmt w:val="bullet"/>
      <w:lvlText w:val="o"/>
      <w:lvlJc w:val="left"/>
      <w:pPr>
        <w:tabs>
          <w:tab w:val="num" w:pos="1931"/>
        </w:tabs>
        <w:ind w:left="1931" w:hanging="360"/>
      </w:pPr>
      <w:rPr>
        <w:rFonts w:ascii="Courier New" w:hAnsi="Courier New" w:cs="Courier New" w:hint="default"/>
      </w:rPr>
    </w:lvl>
    <w:lvl w:ilvl="2" w:tplc="04190005">
      <w:start w:val="1"/>
      <w:numFmt w:val="bullet"/>
      <w:lvlText w:val=""/>
      <w:lvlJc w:val="left"/>
      <w:pPr>
        <w:tabs>
          <w:tab w:val="num" w:pos="2651"/>
        </w:tabs>
        <w:ind w:left="2651" w:hanging="360"/>
      </w:pPr>
      <w:rPr>
        <w:rFonts w:ascii="Wingdings" w:hAnsi="Wingdings" w:cs="Wingdings" w:hint="default"/>
      </w:rPr>
    </w:lvl>
    <w:lvl w:ilvl="3" w:tplc="04190001">
      <w:start w:val="1"/>
      <w:numFmt w:val="bullet"/>
      <w:lvlText w:val=""/>
      <w:lvlJc w:val="left"/>
      <w:pPr>
        <w:tabs>
          <w:tab w:val="num" w:pos="3371"/>
        </w:tabs>
        <w:ind w:left="3371" w:hanging="360"/>
      </w:pPr>
      <w:rPr>
        <w:rFonts w:ascii="Symbol" w:hAnsi="Symbol" w:cs="Symbol" w:hint="default"/>
      </w:rPr>
    </w:lvl>
    <w:lvl w:ilvl="4" w:tplc="04190003">
      <w:start w:val="1"/>
      <w:numFmt w:val="bullet"/>
      <w:lvlText w:val="o"/>
      <w:lvlJc w:val="left"/>
      <w:pPr>
        <w:tabs>
          <w:tab w:val="num" w:pos="4091"/>
        </w:tabs>
        <w:ind w:left="4091" w:hanging="360"/>
      </w:pPr>
      <w:rPr>
        <w:rFonts w:ascii="Courier New" w:hAnsi="Courier New" w:cs="Courier New" w:hint="default"/>
      </w:rPr>
    </w:lvl>
    <w:lvl w:ilvl="5" w:tplc="04190005">
      <w:start w:val="1"/>
      <w:numFmt w:val="bullet"/>
      <w:lvlText w:val=""/>
      <w:lvlJc w:val="left"/>
      <w:pPr>
        <w:tabs>
          <w:tab w:val="num" w:pos="4811"/>
        </w:tabs>
        <w:ind w:left="4811" w:hanging="360"/>
      </w:pPr>
      <w:rPr>
        <w:rFonts w:ascii="Wingdings" w:hAnsi="Wingdings" w:cs="Wingdings" w:hint="default"/>
      </w:rPr>
    </w:lvl>
    <w:lvl w:ilvl="6" w:tplc="04190001">
      <w:start w:val="1"/>
      <w:numFmt w:val="bullet"/>
      <w:lvlText w:val=""/>
      <w:lvlJc w:val="left"/>
      <w:pPr>
        <w:tabs>
          <w:tab w:val="num" w:pos="5531"/>
        </w:tabs>
        <w:ind w:left="5531" w:hanging="360"/>
      </w:pPr>
      <w:rPr>
        <w:rFonts w:ascii="Symbol" w:hAnsi="Symbol" w:cs="Symbol" w:hint="default"/>
      </w:rPr>
    </w:lvl>
    <w:lvl w:ilvl="7" w:tplc="04190003">
      <w:start w:val="1"/>
      <w:numFmt w:val="bullet"/>
      <w:lvlText w:val="o"/>
      <w:lvlJc w:val="left"/>
      <w:pPr>
        <w:tabs>
          <w:tab w:val="num" w:pos="6251"/>
        </w:tabs>
        <w:ind w:left="6251" w:hanging="360"/>
      </w:pPr>
      <w:rPr>
        <w:rFonts w:ascii="Courier New" w:hAnsi="Courier New" w:cs="Courier New" w:hint="default"/>
      </w:rPr>
    </w:lvl>
    <w:lvl w:ilvl="8" w:tplc="04190005">
      <w:start w:val="1"/>
      <w:numFmt w:val="bullet"/>
      <w:lvlText w:val=""/>
      <w:lvlJc w:val="left"/>
      <w:pPr>
        <w:tabs>
          <w:tab w:val="num" w:pos="6971"/>
        </w:tabs>
        <w:ind w:left="6971" w:hanging="360"/>
      </w:pPr>
      <w:rPr>
        <w:rFonts w:ascii="Wingdings" w:hAnsi="Wingdings" w:cs="Wingdings" w:hint="default"/>
      </w:rPr>
    </w:lvl>
  </w:abstractNum>
  <w:abstractNum w:abstractNumId="19">
    <w:nsid w:val="5C6851E7"/>
    <w:multiLevelType w:val="hybridMultilevel"/>
    <w:tmpl w:val="9D5E9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C43F1A"/>
    <w:multiLevelType w:val="hybridMultilevel"/>
    <w:tmpl w:val="FC841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AC1D31"/>
    <w:multiLevelType w:val="hybridMultilevel"/>
    <w:tmpl w:val="2F16E9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E057CE4"/>
    <w:multiLevelType w:val="hybridMultilevel"/>
    <w:tmpl w:val="2872063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E075C16"/>
    <w:multiLevelType w:val="hybridMultilevel"/>
    <w:tmpl w:val="B2D06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A85CCA"/>
    <w:multiLevelType w:val="hybridMultilevel"/>
    <w:tmpl w:val="F5EAB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54108F"/>
    <w:multiLevelType w:val="hybridMultilevel"/>
    <w:tmpl w:val="B93A9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155336"/>
    <w:multiLevelType w:val="hybridMultilevel"/>
    <w:tmpl w:val="DB889F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4"/>
  </w:num>
  <w:num w:numId="4">
    <w:abstractNumId w:val="10"/>
  </w:num>
  <w:num w:numId="5">
    <w:abstractNumId w:val="3"/>
  </w:num>
  <w:num w:numId="6">
    <w:abstractNumId w:val="25"/>
  </w:num>
  <w:num w:numId="7">
    <w:abstractNumId w:val="21"/>
  </w:num>
  <w:num w:numId="8">
    <w:abstractNumId w:val="0"/>
  </w:num>
  <w:num w:numId="9">
    <w:abstractNumId w:val="5"/>
  </w:num>
  <w:num w:numId="10">
    <w:abstractNumId w:val="17"/>
  </w:num>
  <w:num w:numId="11">
    <w:abstractNumId w:val="20"/>
  </w:num>
  <w:num w:numId="12">
    <w:abstractNumId w:val="6"/>
  </w:num>
  <w:num w:numId="13">
    <w:abstractNumId w:val="9"/>
  </w:num>
  <w:num w:numId="14">
    <w:abstractNumId w:val="16"/>
  </w:num>
  <w:num w:numId="15">
    <w:abstractNumId w:val="2"/>
  </w:num>
  <w:num w:numId="16">
    <w:abstractNumId w:val="1"/>
  </w:num>
  <w:num w:numId="17">
    <w:abstractNumId w:val="8"/>
  </w:num>
  <w:num w:numId="18">
    <w:abstractNumId w:val="19"/>
  </w:num>
  <w:num w:numId="19">
    <w:abstractNumId w:val="7"/>
  </w:num>
  <w:num w:numId="20">
    <w:abstractNumId w:val="11"/>
  </w:num>
  <w:num w:numId="21">
    <w:abstractNumId w:val="22"/>
  </w:num>
  <w:num w:numId="22">
    <w:abstractNumId w:val="26"/>
  </w:num>
  <w:num w:numId="23">
    <w:abstractNumId w:val="12"/>
  </w:num>
  <w:num w:numId="24">
    <w:abstractNumId w:val="13"/>
  </w:num>
  <w:num w:numId="25">
    <w:abstractNumId w:val="15"/>
  </w:num>
  <w:num w:numId="26">
    <w:abstractNumId w:val="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A63"/>
    <w:rsid w:val="00030444"/>
    <w:rsid w:val="000F7BCF"/>
    <w:rsid w:val="001C26EF"/>
    <w:rsid w:val="00236F75"/>
    <w:rsid w:val="002E7D0D"/>
    <w:rsid w:val="003B57E1"/>
    <w:rsid w:val="004553F0"/>
    <w:rsid w:val="00522A63"/>
    <w:rsid w:val="00671D69"/>
    <w:rsid w:val="006C28C5"/>
    <w:rsid w:val="006E57FB"/>
    <w:rsid w:val="006E5A30"/>
    <w:rsid w:val="006F3A64"/>
    <w:rsid w:val="007015A4"/>
    <w:rsid w:val="007461B0"/>
    <w:rsid w:val="00760F29"/>
    <w:rsid w:val="007D4EEA"/>
    <w:rsid w:val="0081067E"/>
    <w:rsid w:val="0085331E"/>
    <w:rsid w:val="008816F5"/>
    <w:rsid w:val="0097767A"/>
    <w:rsid w:val="009B4F73"/>
    <w:rsid w:val="009E0171"/>
    <w:rsid w:val="00A0441D"/>
    <w:rsid w:val="00A832B9"/>
    <w:rsid w:val="00AF4374"/>
    <w:rsid w:val="00B82DE1"/>
    <w:rsid w:val="00BB3694"/>
    <w:rsid w:val="00CB53E9"/>
    <w:rsid w:val="00CC2A38"/>
    <w:rsid w:val="00D27988"/>
    <w:rsid w:val="00D6534C"/>
    <w:rsid w:val="00DB52E2"/>
    <w:rsid w:val="00EE5FFA"/>
    <w:rsid w:val="00EF2C24"/>
    <w:rsid w:val="00F00C9C"/>
    <w:rsid w:val="00F16DC6"/>
    <w:rsid w:val="00F72829"/>
    <w:rsid w:val="00FB299F"/>
    <w:rsid w:val="00FE214F"/>
    <w:rsid w:val="00FE5FFD"/>
    <w:rsid w:val="00FF7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D7B95E-EE86-49A7-8227-96C963FEC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A63"/>
    <w:rPr>
      <w:rFonts w:ascii="Times New Roman" w:eastAsia="Times New Roman" w:hAnsi="Times New Roman"/>
      <w:sz w:val="24"/>
      <w:szCs w:val="24"/>
    </w:rPr>
  </w:style>
  <w:style w:type="paragraph" w:styleId="3">
    <w:name w:val="heading 3"/>
    <w:basedOn w:val="a"/>
    <w:link w:val="30"/>
    <w:qFormat/>
    <w:rsid w:val="00522A63"/>
    <w:pPr>
      <w:outlineLvl w:val="2"/>
    </w:pPr>
    <w:rPr>
      <w:rFonts w:ascii="Arial" w:hAnsi="Arial" w:cs="Arial"/>
      <w:b/>
      <w:bCs/>
      <w:color w:val="32434A"/>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22A63"/>
    <w:rPr>
      <w:rFonts w:ascii="Arial" w:eastAsia="Times New Roman" w:hAnsi="Arial" w:cs="Arial"/>
      <w:b/>
      <w:bCs/>
      <w:color w:val="32434A"/>
      <w:sz w:val="21"/>
      <w:szCs w:val="21"/>
      <w:lang w:eastAsia="ru-RU"/>
    </w:rPr>
  </w:style>
  <w:style w:type="paragraph" w:styleId="1">
    <w:name w:val="toc 1"/>
    <w:basedOn w:val="a"/>
    <w:next w:val="a"/>
    <w:autoRedefine/>
    <w:semiHidden/>
    <w:unhideWhenUsed/>
    <w:rsid w:val="00522A63"/>
  </w:style>
  <w:style w:type="paragraph" w:styleId="2">
    <w:name w:val="toc 2"/>
    <w:basedOn w:val="a"/>
    <w:next w:val="a"/>
    <w:autoRedefine/>
    <w:unhideWhenUsed/>
    <w:rsid w:val="00522A63"/>
    <w:pPr>
      <w:ind w:left="240"/>
    </w:pPr>
  </w:style>
  <w:style w:type="paragraph" w:styleId="a3">
    <w:name w:val="header"/>
    <w:basedOn w:val="a"/>
    <w:link w:val="a4"/>
    <w:uiPriority w:val="99"/>
    <w:semiHidden/>
    <w:unhideWhenUsed/>
    <w:rsid w:val="007461B0"/>
    <w:pPr>
      <w:tabs>
        <w:tab w:val="center" w:pos="4677"/>
        <w:tab w:val="right" w:pos="9355"/>
      </w:tabs>
    </w:pPr>
  </w:style>
  <w:style w:type="character" w:customStyle="1" w:styleId="a4">
    <w:name w:val="Верхній колонтитул Знак"/>
    <w:basedOn w:val="a0"/>
    <w:link w:val="a3"/>
    <w:uiPriority w:val="99"/>
    <w:semiHidden/>
    <w:rsid w:val="007461B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7461B0"/>
    <w:pPr>
      <w:tabs>
        <w:tab w:val="center" w:pos="4677"/>
        <w:tab w:val="right" w:pos="9355"/>
      </w:tabs>
    </w:pPr>
  </w:style>
  <w:style w:type="character" w:customStyle="1" w:styleId="a6">
    <w:name w:val="Нижній колонтитул Знак"/>
    <w:basedOn w:val="a0"/>
    <w:link w:val="a5"/>
    <w:uiPriority w:val="99"/>
    <w:rsid w:val="007461B0"/>
    <w:rPr>
      <w:rFonts w:ascii="Times New Roman" w:eastAsia="Times New Roman" w:hAnsi="Times New Roman" w:cs="Times New Roman"/>
      <w:sz w:val="24"/>
      <w:szCs w:val="24"/>
      <w:lang w:eastAsia="ru-RU"/>
    </w:rPr>
  </w:style>
  <w:style w:type="paragraph" w:styleId="20">
    <w:name w:val="Body Text 2"/>
    <w:basedOn w:val="a"/>
    <w:link w:val="21"/>
    <w:uiPriority w:val="99"/>
    <w:rsid w:val="00F00C9C"/>
    <w:pPr>
      <w:spacing w:line="480" w:lineRule="auto"/>
      <w:ind w:firstLine="851"/>
      <w:jc w:val="both"/>
    </w:pPr>
    <w:rPr>
      <w:rFonts w:ascii="Arial" w:hAnsi="Arial" w:cs="Arial"/>
      <w:spacing w:val="30"/>
      <w:sz w:val="21"/>
      <w:szCs w:val="21"/>
    </w:rPr>
  </w:style>
  <w:style w:type="character" w:customStyle="1" w:styleId="21">
    <w:name w:val="Основний текст 2 Знак"/>
    <w:basedOn w:val="a0"/>
    <w:link w:val="20"/>
    <w:uiPriority w:val="99"/>
    <w:rsid w:val="00F00C9C"/>
    <w:rPr>
      <w:rFonts w:ascii="Arial" w:eastAsia="Times New Roman" w:hAnsi="Arial" w:cs="Arial"/>
      <w:spacing w:val="30"/>
      <w:sz w:val="21"/>
      <w:szCs w:val="21"/>
      <w:lang w:eastAsia="ru-RU"/>
    </w:rPr>
  </w:style>
  <w:style w:type="paragraph" w:styleId="31">
    <w:name w:val="Body Text Indent 3"/>
    <w:basedOn w:val="a"/>
    <w:link w:val="32"/>
    <w:uiPriority w:val="99"/>
    <w:rsid w:val="00F00C9C"/>
    <w:pPr>
      <w:spacing w:line="360" w:lineRule="auto"/>
      <w:ind w:firstLine="567"/>
      <w:jc w:val="both"/>
    </w:pPr>
    <w:rPr>
      <w:sz w:val="21"/>
      <w:szCs w:val="21"/>
    </w:rPr>
  </w:style>
  <w:style w:type="character" w:customStyle="1" w:styleId="32">
    <w:name w:val="Основний текст з відступом 3 Знак"/>
    <w:basedOn w:val="a0"/>
    <w:link w:val="31"/>
    <w:uiPriority w:val="99"/>
    <w:rsid w:val="00F00C9C"/>
    <w:rPr>
      <w:rFonts w:ascii="Times New Roman" w:eastAsia="Times New Roman" w:hAnsi="Times New Roman" w:cs="Times New Roman"/>
      <w:sz w:val="21"/>
      <w:szCs w:val="21"/>
      <w:lang w:eastAsia="ru-RU"/>
    </w:rPr>
  </w:style>
  <w:style w:type="paragraph" w:styleId="a7">
    <w:name w:val="Normal (Web)"/>
    <w:basedOn w:val="a"/>
    <w:uiPriority w:val="99"/>
    <w:unhideWhenUsed/>
    <w:rsid w:val="00F00C9C"/>
    <w:pPr>
      <w:spacing w:before="100" w:beforeAutospacing="1" w:after="100" w:afterAutospacing="1"/>
    </w:pPr>
  </w:style>
  <w:style w:type="paragraph" w:customStyle="1" w:styleId="a8">
    <w:name w:val="Абзац списка"/>
    <w:basedOn w:val="a"/>
    <w:uiPriority w:val="34"/>
    <w:qFormat/>
    <w:rsid w:val="00D27988"/>
    <w:pPr>
      <w:ind w:left="720"/>
      <w:contextualSpacing/>
    </w:pPr>
  </w:style>
  <w:style w:type="character" w:styleId="a9">
    <w:name w:val="Hyperlink"/>
    <w:basedOn w:val="a0"/>
    <w:uiPriority w:val="99"/>
    <w:semiHidden/>
    <w:unhideWhenUsed/>
    <w:rsid w:val="008533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51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3054</Words>
  <Characters>17410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20424</CharactersWithSpaces>
  <SharedDoc>false</SharedDoc>
  <HLinks>
    <vt:vector size="96" baseType="variant">
      <vt:variant>
        <vt:i4>4390986</vt:i4>
      </vt:variant>
      <vt:variant>
        <vt:i4>48</vt:i4>
      </vt:variant>
      <vt:variant>
        <vt:i4>0</vt:i4>
      </vt:variant>
      <vt:variant>
        <vt:i4>5</vt:i4>
      </vt:variant>
      <vt:variant>
        <vt:lpwstr>http://www.ido.rudn.ru/ffec/juris/metod.html</vt:lpwstr>
      </vt:variant>
      <vt:variant>
        <vt:lpwstr/>
      </vt:variant>
      <vt:variant>
        <vt:i4>6291564</vt:i4>
      </vt:variant>
      <vt:variant>
        <vt:i4>45</vt:i4>
      </vt:variant>
      <vt:variant>
        <vt:i4>0</vt:i4>
      </vt:variant>
      <vt:variant>
        <vt:i4>5</vt:i4>
      </vt:variant>
      <vt:variant>
        <vt:lpwstr>javascript:void(0);</vt:lpwstr>
      </vt:variant>
      <vt:variant>
        <vt:lpwstr/>
      </vt:variant>
      <vt:variant>
        <vt:i4>6291564</vt:i4>
      </vt:variant>
      <vt:variant>
        <vt:i4>42</vt:i4>
      </vt:variant>
      <vt:variant>
        <vt:i4>0</vt:i4>
      </vt:variant>
      <vt:variant>
        <vt:i4>5</vt:i4>
      </vt:variant>
      <vt:variant>
        <vt:lpwstr>javascript:void(0);</vt:lpwstr>
      </vt:variant>
      <vt:variant>
        <vt:lpwstr/>
      </vt:variant>
      <vt:variant>
        <vt:i4>6291564</vt:i4>
      </vt:variant>
      <vt:variant>
        <vt:i4>39</vt:i4>
      </vt:variant>
      <vt:variant>
        <vt:i4>0</vt:i4>
      </vt:variant>
      <vt:variant>
        <vt:i4>5</vt:i4>
      </vt:variant>
      <vt:variant>
        <vt:lpwstr>javascript:void(0);</vt:lpwstr>
      </vt:variant>
      <vt:variant>
        <vt:lpwstr/>
      </vt:variant>
      <vt:variant>
        <vt:i4>6291564</vt:i4>
      </vt:variant>
      <vt:variant>
        <vt:i4>36</vt:i4>
      </vt:variant>
      <vt:variant>
        <vt:i4>0</vt:i4>
      </vt:variant>
      <vt:variant>
        <vt:i4>5</vt:i4>
      </vt:variant>
      <vt:variant>
        <vt:lpwstr>javascript:void(0);</vt:lpwstr>
      </vt:variant>
      <vt:variant>
        <vt:lpwstr/>
      </vt:variant>
      <vt:variant>
        <vt:i4>6291564</vt:i4>
      </vt:variant>
      <vt:variant>
        <vt:i4>33</vt:i4>
      </vt:variant>
      <vt:variant>
        <vt:i4>0</vt:i4>
      </vt:variant>
      <vt:variant>
        <vt:i4>5</vt:i4>
      </vt:variant>
      <vt:variant>
        <vt:lpwstr>javascript:void(0);</vt:lpwstr>
      </vt:variant>
      <vt:variant>
        <vt:lpwstr/>
      </vt:variant>
      <vt:variant>
        <vt:i4>6291564</vt:i4>
      </vt:variant>
      <vt:variant>
        <vt:i4>30</vt:i4>
      </vt:variant>
      <vt:variant>
        <vt:i4>0</vt:i4>
      </vt:variant>
      <vt:variant>
        <vt:i4>5</vt:i4>
      </vt:variant>
      <vt:variant>
        <vt:lpwstr>javascript:void(0);</vt:lpwstr>
      </vt:variant>
      <vt:variant>
        <vt:lpwstr/>
      </vt:variant>
      <vt:variant>
        <vt:i4>6291564</vt:i4>
      </vt:variant>
      <vt:variant>
        <vt:i4>27</vt:i4>
      </vt:variant>
      <vt:variant>
        <vt:i4>0</vt:i4>
      </vt:variant>
      <vt:variant>
        <vt:i4>5</vt:i4>
      </vt:variant>
      <vt:variant>
        <vt:lpwstr>javascript:void(0);</vt:lpwstr>
      </vt:variant>
      <vt:variant>
        <vt:lpwstr/>
      </vt:variant>
      <vt:variant>
        <vt:i4>6291564</vt:i4>
      </vt:variant>
      <vt:variant>
        <vt:i4>24</vt:i4>
      </vt:variant>
      <vt:variant>
        <vt:i4>0</vt:i4>
      </vt:variant>
      <vt:variant>
        <vt:i4>5</vt:i4>
      </vt:variant>
      <vt:variant>
        <vt:lpwstr>javascript:void(0);</vt:lpwstr>
      </vt:variant>
      <vt:variant>
        <vt:lpwstr/>
      </vt:variant>
      <vt:variant>
        <vt:i4>6291564</vt:i4>
      </vt:variant>
      <vt:variant>
        <vt:i4>21</vt:i4>
      </vt:variant>
      <vt:variant>
        <vt:i4>0</vt:i4>
      </vt:variant>
      <vt:variant>
        <vt:i4>5</vt:i4>
      </vt:variant>
      <vt:variant>
        <vt:lpwstr>javascript:void(0);</vt:lpwstr>
      </vt:variant>
      <vt:variant>
        <vt:lpwstr/>
      </vt:variant>
      <vt:variant>
        <vt:i4>6291564</vt:i4>
      </vt:variant>
      <vt:variant>
        <vt:i4>18</vt:i4>
      </vt:variant>
      <vt:variant>
        <vt:i4>0</vt:i4>
      </vt:variant>
      <vt:variant>
        <vt:i4>5</vt:i4>
      </vt:variant>
      <vt:variant>
        <vt:lpwstr>javascript:void(0);</vt:lpwstr>
      </vt:variant>
      <vt:variant>
        <vt:lpwstr/>
      </vt:variant>
      <vt:variant>
        <vt:i4>6291564</vt:i4>
      </vt:variant>
      <vt:variant>
        <vt:i4>15</vt:i4>
      </vt:variant>
      <vt:variant>
        <vt:i4>0</vt:i4>
      </vt:variant>
      <vt:variant>
        <vt:i4>5</vt:i4>
      </vt:variant>
      <vt:variant>
        <vt:lpwstr>javascript:void(0);</vt:lpwstr>
      </vt:variant>
      <vt:variant>
        <vt:lpwstr/>
      </vt:variant>
      <vt:variant>
        <vt:i4>6291564</vt:i4>
      </vt:variant>
      <vt:variant>
        <vt:i4>12</vt:i4>
      </vt:variant>
      <vt:variant>
        <vt:i4>0</vt:i4>
      </vt:variant>
      <vt:variant>
        <vt:i4>5</vt:i4>
      </vt:variant>
      <vt:variant>
        <vt:lpwstr>javascript:void(0);</vt:lpwstr>
      </vt:variant>
      <vt:variant>
        <vt:lpwstr/>
      </vt: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6291564</vt:i4>
      </vt:variant>
      <vt:variant>
        <vt:i4>3</vt:i4>
      </vt:variant>
      <vt:variant>
        <vt:i4>0</vt:i4>
      </vt:variant>
      <vt:variant>
        <vt:i4>5</vt:i4>
      </vt:variant>
      <vt:variant>
        <vt:lpwstr>javascript:void(0);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Бобик</dc:creator>
  <cp:keywords/>
  <cp:lastModifiedBy>Irina</cp:lastModifiedBy>
  <cp:revision>2</cp:revision>
  <cp:lastPrinted>2010-03-28T15:05:00Z</cp:lastPrinted>
  <dcterms:created xsi:type="dcterms:W3CDTF">2014-08-21T19:16:00Z</dcterms:created>
  <dcterms:modified xsi:type="dcterms:W3CDTF">2014-08-21T19:16:00Z</dcterms:modified>
</cp:coreProperties>
</file>