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5C3" w:rsidRDefault="005245C3" w:rsidP="004A0545">
      <w:pPr>
        <w:shd w:val="clear" w:color="auto" w:fill="FFFFFF"/>
        <w:spacing w:before="384"/>
        <w:ind w:left="19"/>
        <w:jc w:val="center"/>
        <w:rPr>
          <w:b/>
          <w:bCs/>
          <w:iCs/>
          <w:color w:val="000000"/>
          <w:spacing w:val="-18"/>
          <w:sz w:val="32"/>
          <w:szCs w:val="32"/>
        </w:rPr>
      </w:pPr>
    </w:p>
    <w:p w:rsidR="00BF6309" w:rsidRPr="004A0545" w:rsidRDefault="00BF6309" w:rsidP="004A0545">
      <w:pPr>
        <w:shd w:val="clear" w:color="auto" w:fill="FFFFFF"/>
        <w:spacing w:before="384"/>
        <w:ind w:left="19"/>
        <w:jc w:val="center"/>
        <w:rPr>
          <w:b/>
          <w:sz w:val="32"/>
          <w:szCs w:val="32"/>
        </w:rPr>
      </w:pPr>
      <w:r w:rsidRPr="004A0545">
        <w:rPr>
          <w:b/>
          <w:bCs/>
          <w:iCs/>
          <w:color w:val="000000"/>
          <w:spacing w:val="-18"/>
          <w:sz w:val="32"/>
          <w:szCs w:val="32"/>
        </w:rPr>
        <w:t>Тема 1.</w:t>
      </w:r>
      <w:r w:rsidRPr="004A0545">
        <w:rPr>
          <w:b/>
          <w:bCs/>
          <w:i/>
          <w:iCs/>
          <w:color w:val="000000"/>
          <w:spacing w:val="-18"/>
          <w:sz w:val="32"/>
          <w:szCs w:val="32"/>
        </w:rPr>
        <w:t xml:space="preserve"> </w:t>
      </w:r>
      <w:r w:rsidRPr="004A0545">
        <w:rPr>
          <w:b/>
          <w:bCs/>
          <w:color w:val="000000"/>
          <w:spacing w:val="-18"/>
          <w:sz w:val="32"/>
          <w:szCs w:val="32"/>
        </w:rPr>
        <w:t>Введение в курс.</w:t>
      </w:r>
      <w:r w:rsidR="004A0545">
        <w:rPr>
          <w:b/>
          <w:sz w:val="32"/>
          <w:szCs w:val="32"/>
        </w:rPr>
        <w:t xml:space="preserve"> </w:t>
      </w:r>
      <w:r w:rsidRPr="004A0545">
        <w:rPr>
          <w:b/>
          <w:bCs/>
          <w:color w:val="000000"/>
          <w:spacing w:val="-9"/>
          <w:sz w:val="32"/>
          <w:szCs w:val="32"/>
        </w:rPr>
        <w:t>Концепция стратегического управления</w:t>
      </w:r>
    </w:p>
    <w:p w:rsidR="00BF6309" w:rsidRDefault="00BF6309" w:rsidP="00BF6309">
      <w:pPr>
        <w:shd w:val="clear" w:color="auto" w:fill="FFFFFF"/>
        <w:spacing w:before="38" w:line="269" w:lineRule="exact"/>
        <w:ind w:left="5" w:right="5" w:firstLine="312"/>
        <w:jc w:val="both"/>
      </w:pPr>
      <w:r>
        <w:rPr>
          <w:color w:val="000000"/>
          <w:sz w:val="22"/>
          <w:szCs w:val="22"/>
        </w:rPr>
        <w:t xml:space="preserve">Суть разработки и реализация стратегии компании и фирмы. </w:t>
      </w:r>
      <w:r>
        <w:rPr>
          <w:color w:val="000000"/>
          <w:spacing w:val="-4"/>
          <w:sz w:val="22"/>
          <w:szCs w:val="22"/>
        </w:rPr>
        <w:t xml:space="preserve">Задача менеджера по созданию и реализации стратегии компании и </w:t>
      </w:r>
      <w:r>
        <w:rPr>
          <w:color w:val="000000"/>
          <w:spacing w:val="-7"/>
          <w:sz w:val="22"/>
          <w:szCs w:val="22"/>
        </w:rPr>
        <w:t>фирмы (пять задач стратегического менеджмента) и ее исследование.</w:t>
      </w:r>
    </w:p>
    <w:p w:rsidR="00BF6309" w:rsidRDefault="00BF6309" w:rsidP="00BF6309">
      <w:pPr>
        <w:shd w:val="clear" w:color="auto" w:fill="FFFFFF"/>
        <w:spacing w:line="288" w:lineRule="exact"/>
        <w:ind w:left="10" w:firstLine="307"/>
        <w:jc w:val="both"/>
        <w:rPr>
          <w:color w:val="000000"/>
          <w:spacing w:val="-6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Роль и задачи специалистов в области стратегического подхода </w:t>
      </w:r>
      <w:r>
        <w:rPr>
          <w:color w:val="000000"/>
          <w:spacing w:val="-6"/>
          <w:sz w:val="22"/>
          <w:szCs w:val="22"/>
        </w:rPr>
        <w:t>к управлению.</w:t>
      </w:r>
    </w:p>
    <w:p w:rsidR="00A34816" w:rsidRDefault="00A34816" w:rsidP="00BF6309">
      <w:pPr>
        <w:shd w:val="clear" w:color="auto" w:fill="FFFFFF"/>
        <w:spacing w:line="288" w:lineRule="exact"/>
        <w:ind w:left="10" w:firstLine="307"/>
        <w:jc w:val="both"/>
        <w:rPr>
          <w:color w:val="000000"/>
          <w:spacing w:val="-6"/>
          <w:sz w:val="22"/>
          <w:szCs w:val="22"/>
        </w:rPr>
      </w:pPr>
    </w:p>
    <w:p w:rsidR="00EA55CB" w:rsidRPr="00EA55CB" w:rsidRDefault="00EA55CB" w:rsidP="00EA55CB">
      <w:pPr>
        <w:shd w:val="clear" w:color="auto" w:fill="FFFFFF"/>
        <w:spacing w:before="245" w:line="360" w:lineRule="auto"/>
        <w:ind w:left="926" w:right="2016"/>
        <w:rPr>
          <w:b/>
          <w:sz w:val="28"/>
          <w:szCs w:val="28"/>
        </w:rPr>
      </w:pPr>
      <w:r w:rsidRPr="00EA55CB">
        <w:rPr>
          <w:b/>
          <w:color w:val="000000"/>
          <w:spacing w:val="14"/>
          <w:sz w:val="28"/>
          <w:szCs w:val="28"/>
        </w:rPr>
        <w:t xml:space="preserve">1.1. Предпосылки возникновения </w:t>
      </w:r>
      <w:r w:rsidRPr="00EA55CB">
        <w:rPr>
          <w:b/>
          <w:color w:val="000000"/>
          <w:spacing w:val="8"/>
          <w:sz w:val="28"/>
          <w:szCs w:val="28"/>
        </w:rPr>
        <w:t>стратегического      управления.</w:t>
      </w:r>
    </w:p>
    <w:p w:rsidR="00A05616" w:rsidRPr="00BB6CA0" w:rsidRDefault="00A05616" w:rsidP="00A05616">
      <w:pPr>
        <w:widowControl w:val="0"/>
        <w:spacing w:before="120" w:line="360" w:lineRule="auto"/>
        <w:jc w:val="both"/>
        <w:rPr>
          <w:snapToGrid w:val="0"/>
          <w:sz w:val="28"/>
          <w:szCs w:val="28"/>
        </w:rPr>
      </w:pPr>
      <w:r w:rsidRPr="00BB6CA0">
        <w:rPr>
          <w:snapToGrid w:val="0"/>
          <w:sz w:val="28"/>
          <w:szCs w:val="28"/>
        </w:rPr>
        <w:t>Термин “стратегическое управление” был введен в 60-70 гг., чтобы обозначить разницу между текущим управлением на уровне руководителей подразделений и управлением, осуществляемым на уровне высшего руководства. Основное внимание вышестоящего руководства в процессе стратегического управления должно быть сконцентрировано на внешнем окружении для быстрой и адеква</w:t>
      </w:r>
      <w:r>
        <w:rPr>
          <w:snapToGrid w:val="0"/>
          <w:sz w:val="28"/>
          <w:szCs w:val="28"/>
        </w:rPr>
        <w:t>тной реакции на изменения в нем</w:t>
      </w:r>
      <w:r w:rsidRPr="00BB6CA0">
        <w:rPr>
          <w:snapToGrid w:val="0"/>
          <w:sz w:val="28"/>
          <w:szCs w:val="28"/>
        </w:rPr>
        <w:t>.</w:t>
      </w:r>
    </w:p>
    <w:p w:rsidR="00A05616" w:rsidRPr="00BB6CA0" w:rsidRDefault="00A05616" w:rsidP="00A05616">
      <w:pPr>
        <w:widowControl w:val="0"/>
        <w:spacing w:before="120" w:line="360" w:lineRule="auto"/>
        <w:jc w:val="both"/>
        <w:rPr>
          <w:snapToGrid w:val="0"/>
          <w:sz w:val="28"/>
          <w:szCs w:val="28"/>
        </w:rPr>
      </w:pPr>
      <w:r w:rsidRPr="00BB6CA0">
        <w:rPr>
          <w:snapToGrid w:val="0"/>
          <w:sz w:val="28"/>
          <w:szCs w:val="28"/>
        </w:rPr>
        <w:t>Успеха добиваются те компании, которые более эффективно, в сравнении с конкурентами, удовлетворяют потребности клиентов (заказчиков, потребителей). Проблема состоит в том, что требования потребителей подвержены изменениям, а конкуренты стремятся “обойти” компанию, недостаточно быстро отреагировавшую на изменения внешней среды.</w:t>
      </w:r>
    </w:p>
    <w:p w:rsidR="00E00E6B" w:rsidRPr="003E7718" w:rsidRDefault="00E00E6B" w:rsidP="00E00E6B">
      <w:pPr>
        <w:shd w:val="clear" w:color="auto" w:fill="FFFFFF"/>
        <w:spacing w:line="360" w:lineRule="auto"/>
        <w:ind w:left="14" w:right="14" w:firstLine="322"/>
        <w:jc w:val="both"/>
        <w:rPr>
          <w:sz w:val="28"/>
          <w:szCs w:val="28"/>
        </w:rPr>
      </w:pPr>
      <w:r w:rsidRPr="003E7718">
        <w:rPr>
          <w:b/>
          <w:bCs/>
          <w:color w:val="000000"/>
          <w:spacing w:val="4"/>
          <w:sz w:val="28"/>
          <w:szCs w:val="28"/>
        </w:rPr>
        <w:t xml:space="preserve">Концепция стратегического менеджмента </w:t>
      </w:r>
      <w:r w:rsidRPr="003E7718">
        <w:rPr>
          <w:color w:val="000000"/>
          <w:spacing w:val="4"/>
          <w:sz w:val="28"/>
          <w:szCs w:val="28"/>
        </w:rPr>
        <w:t>позволяет организа</w:t>
      </w:r>
      <w:r w:rsidRPr="003E7718">
        <w:rPr>
          <w:color w:val="000000"/>
          <w:spacing w:val="4"/>
          <w:sz w:val="28"/>
          <w:szCs w:val="28"/>
        </w:rPr>
        <w:softHyphen/>
      </w:r>
      <w:r w:rsidRPr="003E7718">
        <w:rPr>
          <w:color w:val="000000"/>
          <w:spacing w:val="1"/>
          <w:w w:val="111"/>
          <w:sz w:val="28"/>
          <w:szCs w:val="28"/>
        </w:rPr>
        <w:t xml:space="preserve">ции добиваться поставленных целей в условиях динамичной, </w:t>
      </w:r>
      <w:r w:rsidRPr="003E7718">
        <w:rPr>
          <w:color w:val="000000"/>
          <w:spacing w:val="2"/>
          <w:w w:val="111"/>
          <w:sz w:val="28"/>
          <w:szCs w:val="28"/>
        </w:rPr>
        <w:t>изменчивой и неопределенной среды.</w:t>
      </w:r>
    </w:p>
    <w:p w:rsidR="00E00E6B" w:rsidRPr="003E7718" w:rsidRDefault="00E00E6B" w:rsidP="00E00E6B">
      <w:pPr>
        <w:shd w:val="clear" w:color="auto" w:fill="FFFFFF"/>
        <w:spacing w:before="5" w:line="360" w:lineRule="auto"/>
        <w:ind w:left="10" w:firstLine="331"/>
        <w:jc w:val="both"/>
        <w:rPr>
          <w:sz w:val="28"/>
          <w:szCs w:val="28"/>
        </w:rPr>
      </w:pPr>
      <w:r w:rsidRPr="003E7718">
        <w:rPr>
          <w:b/>
          <w:bCs/>
          <w:color w:val="000000"/>
          <w:sz w:val="28"/>
          <w:szCs w:val="28"/>
        </w:rPr>
        <w:t xml:space="preserve">Стратегический менеджмент — деятельность по обеспечению </w:t>
      </w:r>
      <w:r w:rsidRPr="003E7718">
        <w:rPr>
          <w:b/>
          <w:bCs/>
          <w:color w:val="000000"/>
          <w:spacing w:val="1"/>
          <w:sz w:val="28"/>
          <w:szCs w:val="28"/>
        </w:rPr>
        <w:t xml:space="preserve">реализации целей организации в условиях динамичной, изменчивой </w:t>
      </w:r>
      <w:r w:rsidRPr="003E7718">
        <w:rPr>
          <w:b/>
          <w:bCs/>
          <w:color w:val="000000"/>
          <w:sz w:val="28"/>
          <w:szCs w:val="28"/>
        </w:rPr>
        <w:t xml:space="preserve">и неопределенной среды, позволяющая оптимально использовать </w:t>
      </w:r>
      <w:r w:rsidRPr="003E7718">
        <w:rPr>
          <w:b/>
          <w:bCs/>
          <w:color w:val="000000"/>
          <w:spacing w:val="-1"/>
          <w:sz w:val="28"/>
          <w:szCs w:val="28"/>
        </w:rPr>
        <w:t xml:space="preserve">существующий потенциал и оставаться восприимчивой к внешним </w:t>
      </w:r>
      <w:r w:rsidRPr="003E7718">
        <w:rPr>
          <w:b/>
          <w:bCs/>
          <w:color w:val="000000"/>
          <w:spacing w:val="-3"/>
          <w:sz w:val="28"/>
          <w:szCs w:val="28"/>
        </w:rPr>
        <w:t>требованиям.</w:t>
      </w:r>
    </w:p>
    <w:p w:rsidR="00E00E6B" w:rsidRPr="003E7718" w:rsidRDefault="00E00E6B" w:rsidP="00E00E6B">
      <w:pPr>
        <w:shd w:val="clear" w:color="auto" w:fill="FFFFFF"/>
        <w:spacing w:before="10" w:line="360" w:lineRule="auto"/>
        <w:ind w:left="5" w:right="10" w:firstLine="336"/>
        <w:jc w:val="both"/>
        <w:rPr>
          <w:sz w:val="28"/>
          <w:szCs w:val="28"/>
        </w:rPr>
      </w:pPr>
      <w:r w:rsidRPr="003E7718">
        <w:rPr>
          <w:color w:val="000000"/>
          <w:sz w:val="28"/>
          <w:szCs w:val="28"/>
        </w:rPr>
        <w:lastRenderedPageBreak/>
        <w:t>Стратегический менеджмент — область научных знаний, ох</w:t>
      </w:r>
      <w:r w:rsidRPr="003E7718">
        <w:rPr>
          <w:color w:val="000000"/>
          <w:sz w:val="28"/>
          <w:szCs w:val="28"/>
        </w:rPr>
        <w:softHyphen/>
      </w:r>
      <w:r w:rsidRPr="003E7718">
        <w:rPr>
          <w:color w:val="000000"/>
          <w:spacing w:val="12"/>
          <w:sz w:val="28"/>
          <w:szCs w:val="28"/>
        </w:rPr>
        <w:t xml:space="preserve">ватывающая методологию принятия стратегических решений и способы их практической реализации для достижения целей </w:t>
      </w:r>
      <w:r w:rsidRPr="003E7718">
        <w:rPr>
          <w:color w:val="000000"/>
          <w:spacing w:val="10"/>
          <w:sz w:val="28"/>
          <w:szCs w:val="28"/>
        </w:rPr>
        <w:t>организации.</w:t>
      </w:r>
    </w:p>
    <w:p w:rsidR="00EA55CB" w:rsidRPr="003E7718" w:rsidRDefault="00EA55CB" w:rsidP="00A05616">
      <w:pPr>
        <w:shd w:val="clear" w:color="auto" w:fill="FFFFFF"/>
        <w:spacing w:line="360" w:lineRule="auto"/>
        <w:ind w:left="29" w:firstLine="532"/>
        <w:jc w:val="both"/>
        <w:rPr>
          <w:sz w:val="28"/>
          <w:szCs w:val="28"/>
        </w:rPr>
      </w:pPr>
      <w:r w:rsidRPr="003E7718">
        <w:rPr>
          <w:color w:val="000000"/>
          <w:spacing w:val="17"/>
          <w:sz w:val="28"/>
          <w:szCs w:val="28"/>
        </w:rPr>
        <w:t xml:space="preserve">Период с 80-х годов прошлого века по 30-е нынешнего </w:t>
      </w:r>
      <w:r w:rsidRPr="003E7718">
        <w:rPr>
          <w:color w:val="000000"/>
          <w:spacing w:val="12"/>
          <w:sz w:val="28"/>
          <w:szCs w:val="28"/>
        </w:rPr>
        <w:t xml:space="preserve">называют эпохой </w:t>
      </w:r>
      <w:r w:rsidRPr="00A05616">
        <w:rPr>
          <w:b/>
          <w:color w:val="000000"/>
          <w:spacing w:val="12"/>
          <w:sz w:val="28"/>
          <w:szCs w:val="28"/>
        </w:rPr>
        <w:t>массового производства</w:t>
      </w:r>
      <w:r w:rsidRPr="003E7718">
        <w:rPr>
          <w:color w:val="000000"/>
          <w:spacing w:val="12"/>
          <w:sz w:val="28"/>
          <w:szCs w:val="28"/>
        </w:rPr>
        <w:t xml:space="preserve">, характеризующейся </w:t>
      </w:r>
      <w:r w:rsidRPr="003E7718">
        <w:rPr>
          <w:color w:val="000000"/>
          <w:spacing w:val="9"/>
          <w:sz w:val="28"/>
          <w:szCs w:val="28"/>
        </w:rPr>
        <w:t xml:space="preserve">процессом       формирования       инфраструктуры       массового </w:t>
      </w:r>
      <w:r w:rsidRPr="003E7718">
        <w:rPr>
          <w:color w:val="000000"/>
          <w:spacing w:val="13"/>
          <w:sz w:val="28"/>
          <w:szCs w:val="28"/>
        </w:rPr>
        <w:t xml:space="preserve">производства. Основная задача, стоявшая в этот период перед </w:t>
      </w:r>
      <w:r w:rsidRPr="003E7718">
        <w:rPr>
          <w:color w:val="000000"/>
          <w:spacing w:val="15"/>
          <w:sz w:val="28"/>
          <w:szCs w:val="28"/>
        </w:rPr>
        <w:t xml:space="preserve">организациями     -     максимизация     объемов     производства </w:t>
      </w:r>
      <w:r w:rsidRPr="003E7718">
        <w:rPr>
          <w:color w:val="000000"/>
          <w:spacing w:val="7"/>
          <w:sz w:val="28"/>
          <w:szCs w:val="28"/>
        </w:rPr>
        <w:t xml:space="preserve">слабодифференцированного товара с минимальными издержками. </w:t>
      </w:r>
    </w:p>
    <w:p w:rsidR="00EA55CB" w:rsidRPr="003E7718" w:rsidRDefault="00EA55CB" w:rsidP="00A05616">
      <w:pPr>
        <w:shd w:val="clear" w:color="auto" w:fill="FFFFFF"/>
        <w:spacing w:before="67" w:line="360" w:lineRule="auto"/>
        <w:ind w:left="202" w:firstLine="532"/>
        <w:jc w:val="both"/>
        <w:rPr>
          <w:sz w:val="28"/>
          <w:szCs w:val="28"/>
        </w:rPr>
      </w:pPr>
      <w:r w:rsidRPr="003E7718">
        <w:rPr>
          <w:color w:val="000000"/>
          <w:spacing w:val="5"/>
          <w:sz w:val="28"/>
          <w:szCs w:val="28"/>
        </w:rPr>
        <w:t xml:space="preserve">Период массового производства характеризовался четкой разграниченностью отраслей, стабильными и предсказуемыми </w:t>
      </w:r>
      <w:r w:rsidRPr="003E7718">
        <w:rPr>
          <w:color w:val="000000"/>
          <w:spacing w:val="14"/>
          <w:sz w:val="28"/>
          <w:szCs w:val="28"/>
        </w:rPr>
        <w:t xml:space="preserve">перспективами роста, вследствие чего у организаций, как </w:t>
      </w:r>
      <w:r w:rsidRPr="003E7718">
        <w:rPr>
          <w:color w:val="000000"/>
          <w:spacing w:val="3"/>
          <w:sz w:val="28"/>
          <w:szCs w:val="28"/>
        </w:rPr>
        <w:t xml:space="preserve">правило, отсутствовала необходимость входить в другие отрасли; </w:t>
      </w:r>
      <w:r w:rsidRPr="003E7718">
        <w:rPr>
          <w:color w:val="000000"/>
          <w:spacing w:val="10"/>
          <w:sz w:val="28"/>
          <w:szCs w:val="28"/>
        </w:rPr>
        <w:t xml:space="preserve">предпринимательский сектор функционировал достаточно </w:t>
      </w:r>
      <w:r>
        <w:rPr>
          <w:color w:val="000000"/>
          <w:spacing w:val="14"/>
          <w:sz w:val="28"/>
          <w:szCs w:val="28"/>
        </w:rPr>
        <w:t xml:space="preserve">автономно, с </w:t>
      </w:r>
      <w:r w:rsidRPr="003E7718">
        <w:rPr>
          <w:color w:val="000000"/>
          <w:spacing w:val="14"/>
          <w:sz w:val="28"/>
          <w:szCs w:val="28"/>
        </w:rPr>
        <w:t xml:space="preserve">минимальным вмешательством со стороны </w:t>
      </w:r>
      <w:r w:rsidRPr="003E7718">
        <w:rPr>
          <w:color w:val="000000"/>
          <w:spacing w:val="3"/>
          <w:sz w:val="28"/>
          <w:szCs w:val="28"/>
        </w:rPr>
        <w:t xml:space="preserve">государства и общества. </w:t>
      </w:r>
    </w:p>
    <w:p w:rsidR="00EA55CB" w:rsidRDefault="00EA55CB" w:rsidP="00FB1F5E">
      <w:pPr>
        <w:shd w:val="clear" w:color="auto" w:fill="FFFFFF"/>
        <w:spacing w:line="360" w:lineRule="auto"/>
        <w:ind w:left="24" w:firstLine="537"/>
        <w:jc w:val="both"/>
        <w:rPr>
          <w:color w:val="000000"/>
          <w:spacing w:val="5"/>
          <w:sz w:val="28"/>
          <w:szCs w:val="28"/>
        </w:rPr>
      </w:pPr>
      <w:r w:rsidRPr="003E7718">
        <w:rPr>
          <w:color w:val="000000"/>
          <w:spacing w:val="5"/>
          <w:sz w:val="28"/>
          <w:szCs w:val="28"/>
        </w:rPr>
        <w:t xml:space="preserve">Период с 30-х по 50-е называют эпохой </w:t>
      </w:r>
      <w:r w:rsidRPr="00A05616">
        <w:rPr>
          <w:b/>
          <w:color w:val="000000"/>
          <w:spacing w:val="5"/>
          <w:sz w:val="28"/>
          <w:szCs w:val="28"/>
        </w:rPr>
        <w:t>массового сбыта</w:t>
      </w:r>
      <w:r w:rsidRPr="003E7718">
        <w:rPr>
          <w:color w:val="000000"/>
          <w:spacing w:val="5"/>
          <w:sz w:val="28"/>
          <w:szCs w:val="28"/>
        </w:rPr>
        <w:t xml:space="preserve">. </w:t>
      </w:r>
      <w:r w:rsidRPr="003E7718">
        <w:rPr>
          <w:color w:val="000000"/>
          <w:spacing w:val="4"/>
          <w:sz w:val="28"/>
          <w:szCs w:val="28"/>
        </w:rPr>
        <w:t xml:space="preserve">Критической точкой перехода стал момент, когда предложение </w:t>
      </w:r>
      <w:r w:rsidRPr="003E7718">
        <w:rPr>
          <w:color w:val="000000"/>
          <w:spacing w:val="6"/>
          <w:sz w:val="28"/>
          <w:szCs w:val="28"/>
        </w:rPr>
        <w:t xml:space="preserve">дешевой слабо диверсифицированной серийно производимой </w:t>
      </w:r>
      <w:r w:rsidRPr="003E7718">
        <w:rPr>
          <w:color w:val="000000"/>
          <w:spacing w:val="5"/>
          <w:sz w:val="28"/>
          <w:szCs w:val="28"/>
        </w:rPr>
        <w:t xml:space="preserve">продукции превысило спрос. </w:t>
      </w:r>
    </w:p>
    <w:p w:rsidR="00EA55CB" w:rsidRPr="003E7718" w:rsidRDefault="00EA55CB" w:rsidP="00FB1F5E">
      <w:pPr>
        <w:shd w:val="clear" w:color="auto" w:fill="FFFFFF"/>
        <w:spacing w:line="360" w:lineRule="auto"/>
        <w:ind w:left="24" w:firstLine="537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Начался период диверсификации. </w:t>
      </w:r>
      <w:r w:rsidRPr="003E7718">
        <w:rPr>
          <w:color w:val="000000"/>
          <w:spacing w:val="3"/>
          <w:sz w:val="28"/>
          <w:szCs w:val="28"/>
        </w:rPr>
        <w:t xml:space="preserve">Эта эпоха характеризуется прежде всего стремлением </w:t>
      </w:r>
      <w:r w:rsidRPr="003E7718">
        <w:rPr>
          <w:color w:val="000000"/>
          <w:spacing w:val="5"/>
          <w:sz w:val="28"/>
          <w:szCs w:val="28"/>
        </w:rPr>
        <w:t xml:space="preserve">производителей оказывать влияние на потребителей, используя </w:t>
      </w:r>
      <w:r w:rsidRPr="003E7718">
        <w:rPr>
          <w:color w:val="000000"/>
          <w:spacing w:val="11"/>
          <w:sz w:val="28"/>
          <w:szCs w:val="28"/>
        </w:rPr>
        <w:t xml:space="preserve">расширение номенклатуры производимой продукции, </w:t>
      </w:r>
      <w:r w:rsidRPr="003E7718">
        <w:rPr>
          <w:color w:val="000000"/>
          <w:spacing w:val="8"/>
          <w:sz w:val="28"/>
          <w:szCs w:val="28"/>
        </w:rPr>
        <w:t xml:space="preserve">усовершенствования в организации сбыта, интенсификацию </w:t>
      </w:r>
      <w:r w:rsidRPr="003E7718">
        <w:rPr>
          <w:color w:val="000000"/>
          <w:spacing w:val="13"/>
          <w:sz w:val="28"/>
          <w:szCs w:val="28"/>
        </w:rPr>
        <w:t xml:space="preserve">рекламных усилий. На эту эпоху приходится зарождение </w:t>
      </w:r>
      <w:r w:rsidRPr="003E7718">
        <w:rPr>
          <w:color w:val="000000"/>
          <w:spacing w:val="4"/>
          <w:sz w:val="28"/>
          <w:szCs w:val="28"/>
        </w:rPr>
        <w:t xml:space="preserve">маркетинга как философии бизнеса, во главу угла которой была </w:t>
      </w:r>
      <w:r w:rsidRPr="003E7718">
        <w:rPr>
          <w:color w:val="000000"/>
          <w:spacing w:val="17"/>
          <w:sz w:val="28"/>
          <w:szCs w:val="28"/>
        </w:rPr>
        <w:t xml:space="preserve">поставлена необходимость выявления, предсказания, </w:t>
      </w:r>
      <w:r w:rsidRPr="003E7718">
        <w:rPr>
          <w:color w:val="000000"/>
          <w:spacing w:val="6"/>
          <w:sz w:val="28"/>
          <w:szCs w:val="28"/>
        </w:rPr>
        <w:t>формирования и удовлетворения потребностей клиентов.</w:t>
      </w:r>
    </w:p>
    <w:p w:rsidR="00EA55CB" w:rsidRPr="003E7718" w:rsidRDefault="00EA55CB" w:rsidP="00EA55CB">
      <w:pPr>
        <w:shd w:val="clear" w:color="auto" w:fill="FFFFFF"/>
        <w:spacing w:before="5" w:line="360" w:lineRule="auto"/>
        <w:ind w:left="14" w:right="5" w:firstLine="485"/>
        <w:jc w:val="both"/>
        <w:rPr>
          <w:sz w:val="28"/>
          <w:szCs w:val="28"/>
        </w:rPr>
      </w:pPr>
      <w:r w:rsidRPr="003E7718">
        <w:rPr>
          <w:color w:val="000000"/>
          <w:spacing w:val="13"/>
          <w:sz w:val="28"/>
          <w:szCs w:val="28"/>
        </w:rPr>
        <w:t xml:space="preserve">В перерабатывающих отраслях переход к этой эпохе </w:t>
      </w:r>
      <w:r w:rsidRPr="003E7718">
        <w:rPr>
          <w:color w:val="000000"/>
          <w:spacing w:val="10"/>
          <w:sz w:val="28"/>
          <w:szCs w:val="28"/>
        </w:rPr>
        <w:t xml:space="preserve">произошел несколько позже по сравнению с отраслями, </w:t>
      </w:r>
      <w:r w:rsidRPr="003E7718">
        <w:rPr>
          <w:color w:val="000000"/>
          <w:spacing w:val="8"/>
          <w:sz w:val="28"/>
          <w:szCs w:val="28"/>
        </w:rPr>
        <w:t xml:space="preserve">непосредственно контактировавшими с массовым потребителем. </w:t>
      </w:r>
      <w:r w:rsidRPr="003E7718">
        <w:rPr>
          <w:color w:val="000000"/>
          <w:spacing w:val="5"/>
          <w:sz w:val="28"/>
          <w:szCs w:val="28"/>
        </w:rPr>
        <w:t xml:space="preserve">С точки зрения стабильности и предсказуемости эта эпоха может быть охарактеризована как эпоха относительной стабильности и </w:t>
      </w:r>
      <w:r w:rsidRPr="003E7718">
        <w:rPr>
          <w:color w:val="000000"/>
          <w:spacing w:val="14"/>
          <w:sz w:val="28"/>
          <w:szCs w:val="28"/>
        </w:rPr>
        <w:t xml:space="preserve">предсказуемости. Преобладающей технологий являлось </w:t>
      </w:r>
      <w:r w:rsidRPr="003E7718">
        <w:rPr>
          <w:color w:val="000000"/>
          <w:spacing w:val="11"/>
          <w:sz w:val="28"/>
          <w:szCs w:val="28"/>
        </w:rPr>
        <w:t xml:space="preserve">долгосрочное планирование, выражавшееся в товарном </w:t>
      </w:r>
      <w:r w:rsidRPr="003E7718">
        <w:rPr>
          <w:color w:val="000000"/>
          <w:spacing w:val="7"/>
          <w:sz w:val="28"/>
          <w:szCs w:val="28"/>
        </w:rPr>
        <w:t>бюджетировании.</w:t>
      </w:r>
    </w:p>
    <w:p w:rsidR="00EA55CB" w:rsidRPr="003E7718" w:rsidRDefault="00EA55CB" w:rsidP="00FB1F5E">
      <w:pPr>
        <w:shd w:val="clear" w:color="auto" w:fill="FFFFFF"/>
        <w:spacing w:before="24" w:line="360" w:lineRule="auto"/>
        <w:ind w:right="24" w:firstLine="490"/>
        <w:jc w:val="both"/>
        <w:rPr>
          <w:sz w:val="28"/>
          <w:szCs w:val="28"/>
        </w:rPr>
      </w:pPr>
      <w:r w:rsidRPr="003E7718">
        <w:rPr>
          <w:color w:val="000000"/>
          <w:spacing w:val="9"/>
          <w:sz w:val="28"/>
          <w:szCs w:val="28"/>
        </w:rPr>
        <w:t xml:space="preserve">С середины 50-х годов начинается "постиндустриальная </w:t>
      </w:r>
      <w:r w:rsidRPr="003E7718">
        <w:rPr>
          <w:color w:val="000000"/>
          <w:spacing w:val="5"/>
          <w:sz w:val="28"/>
          <w:szCs w:val="28"/>
        </w:rPr>
        <w:t xml:space="preserve">эпоха", охарактеризованная английским экономистом Питером </w:t>
      </w:r>
      <w:r w:rsidRPr="003E7718">
        <w:rPr>
          <w:color w:val="000000"/>
          <w:spacing w:val="15"/>
          <w:sz w:val="28"/>
          <w:szCs w:val="28"/>
        </w:rPr>
        <w:t xml:space="preserve">Друкером как "не имеющая закономерностей", которая </w:t>
      </w:r>
      <w:r w:rsidRPr="003E7718">
        <w:rPr>
          <w:color w:val="000000"/>
          <w:spacing w:val="8"/>
          <w:sz w:val="28"/>
          <w:szCs w:val="28"/>
        </w:rPr>
        <w:t xml:space="preserve">продолжается по настоящее время. Главными детерминантами </w:t>
      </w:r>
      <w:r w:rsidRPr="003E7718">
        <w:rPr>
          <w:color w:val="000000"/>
          <w:spacing w:val="7"/>
          <w:sz w:val="28"/>
          <w:szCs w:val="28"/>
        </w:rPr>
        <w:t xml:space="preserve">новой эпохи явились ускорение темпов научно-технического </w:t>
      </w:r>
      <w:r w:rsidRPr="003E7718">
        <w:rPr>
          <w:color w:val="000000"/>
          <w:spacing w:val="12"/>
          <w:sz w:val="28"/>
          <w:szCs w:val="28"/>
        </w:rPr>
        <w:t xml:space="preserve">прогресса и новый уровень благосостояния, достигнутый </w:t>
      </w:r>
      <w:r w:rsidRPr="003E7718">
        <w:rPr>
          <w:color w:val="000000"/>
          <w:spacing w:val="5"/>
          <w:sz w:val="28"/>
          <w:szCs w:val="28"/>
        </w:rPr>
        <w:t xml:space="preserve">обществом, породившие изменение структуры экономики и до </w:t>
      </w:r>
      <w:r w:rsidRPr="003E7718">
        <w:rPr>
          <w:color w:val="000000"/>
          <w:spacing w:val="14"/>
          <w:sz w:val="28"/>
          <w:szCs w:val="28"/>
        </w:rPr>
        <w:t xml:space="preserve">некоторой степени ее идеологию (рост доли услуг в ВНП, </w:t>
      </w:r>
      <w:r w:rsidRPr="003E7718">
        <w:rPr>
          <w:color w:val="000000"/>
          <w:spacing w:val="5"/>
          <w:sz w:val="28"/>
          <w:szCs w:val="28"/>
        </w:rPr>
        <w:t xml:space="preserve">высокая степень дифференцированности продукции, усиление </w:t>
      </w:r>
      <w:r w:rsidRPr="003E7718">
        <w:rPr>
          <w:color w:val="000000"/>
          <w:spacing w:val="14"/>
          <w:sz w:val="28"/>
          <w:szCs w:val="28"/>
        </w:rPr>
        <w:t>внимания к негативным формам прогресса - загр</w:t>
      </w:r>
      <w:r w:rsidR="00BB6CA0">
        <w:rPr>
          <w:color w:val="000000"/>
          <w:spacing w:val="14"/>
          <w:sz w:val="28"/>
          <w:szCs w:val="28"/>
        </w:rPr>
        <w:t>я</w:t>
      </w:r>
      <w:r w:rsidRPr="003E7718">
        <w:rPr>
          <w:color w:val="000000"/>
          <w:spacing w:val="14"/>
          <w:sz w:val="28"/>
          <w:szCs w:val="28"/>
        </w:rPr>
        <w:t xml:space="preserve">знению </w:t>
      </w:r>
      <w:r w:rsidRPr="003E7718">
        <w:rPr>
          <w:color w:val="000000"/>
          <w:spacing w:val="6"/>
          <w:sz w:val="28"/>
          <w:szCs w:val="28"/>
        </w:rPr>
        <w:t xml:space="preserve">окружающей среды, инфляции, монополизму, манипуляции потребителями, росту фактора удовлетворенности индивидуумов </w:t>
      </w:r>
      <w:r w:rsidRPr="003E7718">
        <w:rPr>
          <w:color w:val="000000"/>
          <w:spacing w:val="11"/>
          <w:sz w:val="28"/>
          <w:szCs w:val="28"/>
        </w:rPr>
        <w:t xml:space="preserve">от совершаемой работы и т. д.), а также увеличение темпа </w:t>
      </w:r>
      <w:r w:rsidRPr="003E7718">
        <w:rPr>
          <w:color w:val="000000"/>
          <w:spacing w:val="16"/>
          <w:sz w:val="28"/>
          <w:szCs w:val="28"/>
        </w:rPr>
        <w:t xml:space="preserve">протекания экономических процессов. Это значительно </w:t>
      </w:r>
      <w:r w:rsidRPr="00A56A41">
        <w:rPr>
          <w:color w:val="000000"/>
          <w:spacing w:val="16"/>
          <w:sz w:val="28"/>
          <w:szCs w:val="28"/>
        </w:rPr>
        <w:t>усложнило</w:t>
      </w:r>
      <w:r w:rsidRPr="003E7718">
        <w:rPr>
          <w:smallCaps/>
          <w:color w:val="000000"/>
          <w:spacing w:val="3"/>
          <w:sz w:val="28"/>
          <w:szCs w:val="28"/>
        </w:rPr>
        <w:t xml:space="preserve"> </w:t>
      </w:r>
      <w:r w:rsidRPr="003E7718">
        <w:rPr>
          <w:color w:val="000000"/>
          <w:spacing w:val="3"/>
          <w:sz w:val="28"/>
          <w:szCs w:val="28"/>
        </w:rPr>
        <w:t xml:space="preserve">не только оперативное управление, но и управление с </w:t>
      </w:r>
      <w:r w:rsidRPr="003E7718">
        <w:rPr>
          <w:color w:val="000000"/>
          <w:spacing w:val="17"/>
          <w:sz w:val="28"/>
          <w:szCs w:val="28"/>
        </w:rPr>
        <w:t>учетом будущих тенденций за счет снижения степени их</w:t>
      </w:r>
      <w:r w:rsidR="00FB1F5E">
        <w:rPr>
          <w:color w:val="000000"/>
          <w:spacing w:val="17"/>
          <w:sz w:val="28"/>
          <w:szCs w:val="28"/>
        </w:rPr>
        <w:t xml:space="preserve"> </w:t>
      </w:r>
      <w:r w:rsidRPr="003E7718">
        <w:rPr>
          <w:color w:val="000000"/>
          <w:spacing w:val="14"/>
          <w:sz w:val="28"/>
          <w:szCs w:val="28"/>
        </w:rPr>
        <w:t xml:space="preserve">определенности. Эта эпоха характеризуется усилением </w:t>
      </w:r>
      <w:r w:rsidRPr="003E7718">
        <w:rPr>
          <w:color w:val="000000"/>
          <w:spacing w:val="17"/>
          <w:sz w:val="28"/>
          <w:szCs w:val="28"/>
        </w:rPr>
        <w:t xml:space="preserve">интенсивности конкуренции в целом и усложнением ее </w:t>
      </w:r>
      <w:r w:rsidRPr="003E7718">
        <w:rPr>
          <w:color w:val="000000"/>
          <w:spacing w:val="7"/>
          <w:sz w:val="28"/>
          <w:szCs w:val="28"/>
        </w:rPr>
        <w:t xml:space="preserve">структуры, что в совокупности с ростом стоимости рабочей силы </w:t>
      </w:r>
      <w:r w:rsidRPr="003E7718">
        <w:rPr>
          <w:color w:val="000000"/>
          <w:spacing w:val="12"/>
          <w:sz w:val="28"/>
          <w:szCs w:val="28"/>
        </w:rPr>
        <w:t>и сырья усилило интернационализацию предпринимательской</w:t>
      </w:r>
      <w:r w:rsidR="00A56A41">
        <w:rPr>
          <w:color w:val="000000"/>
          <w:spacing w:val="12"/>
          <w:sz w:val="28"/>
          <w:szCs w:val="28"/>
        </w:rPr>
        <w:t xml:space="preserve"> </w:t>
      </w:r>
      <w:r w:rsidRPr="003E7718">
        <w:rPr>
          <w:color w:val="000000"/>
          <w:spacing w:val="3"/>
          <w:sz w:val="28"/>
          <w:szCs w:val="28"/>
        </w:rPr>
        <w:t>деятельности.</w:t>
      </w:r>
    </w:p>
    <w:p w:rsidR="00EA55CB" w:rsidRPr="003E7718" w:rsidRDefault="00EA55CB" w:rsidP="00FB1F5E">
      <w:pPr>
        <w:shd w:val="clear" w:color="auto" w:fill="FFFFFF"/>
        <w:spacing w:line="360" w:lineRule="auto"/>
        <w:ind w:left="48" w:right="-12" w:firstLine="552"/>
        <w:jc w:val="both"/>
        <w:rPr>
          <w:sz w:val="28"/>
          <w:szCs w:val="28"/>
        </w:rPr>
      </w:pPr>
      <w:r w:rsidRPr="003E7718">
        <w:rPr>
          <w:color w:val="000000"/>
          <w:spacing w:val="5"/>
          <w:sz w:val="28"/>
          <w:szCs w:val="28"/>
        </w:rPr>
        <w:t xml:space="preserve">Особое место в этой эпохе принадлежит НТП. Прорывные </w:t>
      </w:r>
      <w:r w:rsidRPr="003E7718">
        <w:rPr>
          <w:color w:val="000000"/>
          <w:sz w:val="28"/>
          <w:szCs w:val="28"/>
        </w:rPr>
        <w:t>инновации</w:t>
      </w:r>
      <w:r w:rsidR="004D79C6">
        <w:rPr>
          <w:color w:val="000000"/>
          <w:sz w:val="28"/>
          <w:szCs w:val="28"/>
        </w:rPr>
        <w:t>,</w:t>
      </w:r>
      <w:r w:rsidRPr="003E7718">
        <w:rPr>
          <w:color w:val="000000"/>
          <w:sz w:val="28"/>
          <w:szCs w:val="28"/>
        </w:rPr>
        <w:t xml:space="preserve"> </w:t>
      </w:r>
      <w:r w:rsidRPr="003E7718">
        <w:rPr>
          <w:color w:val="000000"/>
          <w:spacing w:val="6"/>
          <w:sz w:val="28"/>
          <w:szCs w:val="28"/>
        </w:rPr>
        <w:t xml:space="preserve">позволяющие в несколько раз повышать конкурентоспособность </w:t>
      </w:r>
      <w:r w:rsidRPr="003E7718">
        <w:rPr>
          <w:color w:val="000000"/>
          <w:spacing w:val="8"/>
          <w:sz w:val="28"/>
          <w:szCs w:val="28"/>
        </w:rPr>
        <w:t xml:space="preserve">продукции, нередко приводят к возникновению мощнейших </w:t>
      </w:r>
      <w:r w:rsidRPr="003E7718">
        <w:rPr>
          <w:color w:val="000000"/>
          <w:spacing w:val="7"/>
          <w:sz w:val="28"/>
          <w:szCs w:val="28"/>
        </w:rPr>
        <w:t xml:space="preserve">градиентов отраслевых параметров, изменениям в структуре </w:t>
      </w:r>
      <w:r w:rsidRPr="003E7718">
        <w:rPr>
          <w:color w:val="000000"/>
          <w:spacing w:val="9"/>
          <w:sz w:val="28"/>
          <w:szCs w:val="28"/>
        </w:rPr>
        <w:t xml:space="preserve">отраслевой конкуренции, переделу рынка и т. д., что может </w:t>
      </w:r>
      <w:r w:rsidRPr="003E7718">
        <w:rPr>
          <w:color w:val="000000"/>
          <w:spacing w:val="6"/>
          <w:sz w:val="28"/>
          <w:szCs w:val="28"/>
        </w:rPr>
        <w:t xml:space="preserve">оказывать существенное влияние на состояние не только микро-, </w:t>
      </w:r>
      <w:r w:rsidRPr="003E7718">
        <w:rPr>
          <w:color w:val="000000"/>
          <w:spacing w:val="7"/>
          <w:sz w:val="28"/>
          <w:szCs w:val="28"/>
        </w:rPr>
        <w:t>но и макрофакторов внешней среды организации.</w:t>
      </w:r>
    </w:p>
    <w:p w:rsidR="00AE72BF" w:rsidRPr="003E7718" w:rsidRDefault="00AE72BF" w:rsidP="00AE72BF">
      <w:pPr>
        <w:shd w:val="clear" w:color="auto" w:fill="FFFFFF"/>
        <w:spacing w:before="19" w:line="360" w:lineRule="auto"/>
        <w:ind w:firstLine="370"/>
        <w:jc w:val="both"/>
        <w:rPr>
          <w:sz w:val="28"/>
          <w:szCs w:val="28"/>
        </w:rPr>
      </w:pPr>
      <w:r w:rsidRPr="003E7718">
        <w:rPr>
          <w:color w:val="000000"/>
          <w:spacing w:val="2"/>
          <w:w w:val="109"/>
          <w:sz w:val="28"/>
          <w:szCs w:val="28"/>
        </w:rPr>
        <w:t xml:space="preserve">Кризис концепций управления в отдельных индустриальных </w:t>
      </w:r>
      <w:r w:rsidRPr="003E7718">
        <w:rPr>
          <w:color w:val="000000"/>
          <w:spacing w:val="1"/>
          <w:w w:val="109"/>
          <w:sz w:val="28"/>
          <w:szCs w:val="28"/>
        </w:rPr>
        <w:t>странах появился в разное время и имел различную продолжи</w:t>
      </w:r>
      <w:r w:rsidRPr="003E7718">
        <w:rPr>
          <w:color w:val="000000"/>
          <w:spacing w:val="1"/>
          <w:w w:val="109"/>
          <w:sz w:val="28"/>
          <w:szCs w:val="28"/>
        </w:rPr>
        <w:softHyphen/>
      </w:r>
      <w:r w:rsidRPr="003E7718">
        <w:rPr>
          <w:color w:val="000000"/>
          <w:spacing w:val="3"/>
          <w:w w:val="109"/>
          <w:sz w:val="28"/>
          <w:szCs w:val="28"/>
        </w:rPr>
        <w:t xml:space="preserve">тельность. Так, в США, положившим начало менеджменту как </w:t>
      </w:r>
      <w:r w:rsidRPr="003E7718">
        <w:rPr>
          <w:color w:val="000000"/>
          <w:spacing w:val="4"/>
          <w:w w:val="109"/>
          <w:sz w:val="28"/>
          <w:szCs w:val="28"/>
        </w:rPr>
        <w:t>науке, он проявился в начале 70-х годов и до середины 90-х го</w:t>
      </w:r>
      <w:r w:rsidRPr="003E7718">
        <w:rPr>
          <w:color w:val="000000"/>
          <w:spacing w:val="4"/>
          <w:w w:val="109"/>
          <w:sz w:val="28"/>
          <w:szCs w:val="28"/>
        </w:rPr>
        <w:softHyphen/>
      </w:r>
      <w:r w:rsidRPr="003E7718">
        <w:rPr>
          <w:color w:val="000000"/>
          <w:spacing w:val="1"/>
          <w:w w:val="109"/>
          <w:sz w:val="28"/>
          <w:szCs w:val="28"/>
        </w:rPr>
        <w:t>дов здесь наблюдался «период накопления проблем», когда, бес</w:t>
      </w:r>
      <w:r w:rsidRPr="003E7718">
        <w:rPr>
          <w:color w:val="000000"/>
          <w:spacing w:val="1"/>
          <w:w w:val="109"/>
          <w:sz w:val="28"/>
          <w:szCs w:val="28"/>
        </w:rPr>
        <w:softHyphen/>
      </w:r>
      <w:r w:rsidRPr="003E7718">
        <w:rPr>
          <w:color w:val="000000"/>
          <w:spacing w:val="2"/>
          <w:w w:val="109"/>
          <w:sz w:val="28"/>
          <w:szCs w:val="28"/>
        </w:rPr>
        <w:t>покоясь за будущее страны, многие специалисты обсуждали во</w:t>
      </w:r>
      <w:r w:rsidRPr="003E7718">
        <w:rPr>
          <w:color w:val="000000"/>
          <w:spacing w:val="2"/>
          <w:w w:val="109"/>
          <w:sz w:val="28"/>
          <w:szCs w:val="28"/>
        </w:rPr>
        <w:softHyphen/>
      </w:r>
      <w:r w:rsidRPr="003E7718">
        <w:rPr>
          <w:color w:val="000000"/>
          <w:spacing w:val="1"/>
          <w:w w:val="109"/>
          <w:sz w:val="28"/>
          <w:szCs w:val="28"/>
        </w:rPr>
        <w:t>просы: «Могут ли США конкурировать?», «Смогут ли США во</w:t>
      </w:r>
      <w:r w:rsidRPr="003E7718">
        <w:rPr>
          <w:color w:val="000000"/>
          <w:spacing w:val="1"/>
          <w:w w:val="109"/>
          <w:sz w:val="28"/>
          <w:szCs w:val="28"/>
        </w:rPr>
        <w:softHyphen/>
        <w:t>время осуществить преобразования, необходимые для поддержа</w:t>
      </w:r>
      <w:r w:rsidRPr="003E7718">
        <w:rPr>
          <w:color w:val="000000"/>
          <w:spacing w:val="1"/>
          <w:w w:val="109"/>
          <w:sz w:val="28"/>
          <w:szCs w:val="28"/>
        </w:rPr>
        <w:softHyphen/>
      </w:r>
      <w:r w:rsidRPr="003E7718">
        <w:rPr>
          <w:color w:val="000000"/>
          <w:spacing w:val="3"/>
          <w:w w:val="109"/>
          <w:sz w:val="28"/>
          <w:szCs w:val="28"/>
        </w:rPr>
        <w:t>ния своей конкурентоспособности?»</w:t>
      </w:r>
    </w:p>
    <w:p w:rsidR="00AE72BF" w:rsidRPr="00FB1F5E" w:rsidRDefault="00AE72BF" w:rsidP="00BB6CA0">
      <w:pPr>
        <w:shd w:val="clear" w:color="auto" w:fill="FFFFFF"/>
        <w:spacing w:before="14" w:line="360" w:lineRule="auto"/>
        <w:ind w:right="5" w:firstLine="350"/>
        <w:jc w:val="both"/>
        <w:rPr>
          <w:b/>
          <w:sz w:val="28"/>
          <w:szCs w:val="28"/>
        </w:rPr>
      </w:pPr>
      <w:r w:rsidRPr="003E7718">
        <w:rPr>
          <w:color w:val="000000"/>
          <w:w w:val="109"/>
          <w:sz w:val="28"/>
          <w:szCs w:val="28"/>
        </w:rPr>
        <w:t>В 1995 г. Международная организация Всемирный экономи</w:t>
      </w:r>
      <w:r w:rsidRPr="003E7718">
        <w:rPr>
          <w:color w:val="000000"/>
          <w:w w:val="109"/>
          <w:sz w:val="28"/>
          <w:szCs w:val="28"/>
        </w:rPr>
        <w:softHyphen/>
      </w:r>
      <w:r w:rsidRPr="003E7718">
        <w:rPr>
          <w:color w:val="000000"/>
          <w:spacing w:val="4"/>
          <w:w w:val="109"/>
          <w:sz w:val="28"/>
          <w:szCs w:val="28"/>
        </w:rPr>
        <w:t>ческий форум и Международный институт по развитию ме</w:t>
      </w:r>
      <w:r w:rsidRPr="003E7718">
        <w:rPr>
          <w:color w:val="000000"/>
          <w:spacing w:val="4"/>
          <w:w w:val="109"/>
          <w:sz w:val="28"/>
          <w:szCs w:val="28"/>
        </w:rPr>
        <w:softHyphen/>
      </w:r>
      <w:r w:rsidRPr="003E7718">
        <w:rPr>
          <w:color w:val="000000"/>
          <w:spacing w:val="5"/>
          <w:w w:val="109"/>
          <w:sz w:val="28"/>
          <w:szCs w:val="28"/>
        </w:rPr>
        <w:t xml:space="preserve">неджмента подготовили «Доклад о конкурентоспособности в </w:t>
      </w:r>
      <w:r w:rsidRPr="003E7718">
        <w:rPr>
          <w:color w:val="000000"/>
          <w:spacing w:val="4"/>
          <w:w w:val="109"/>
          <w:sz w:val="28"/>
          <w:szCs w:val="28"/>
        </w:rPr>
        <w:t>мире», согласно которому список наиболее конкурентоспособ</w:t>
      </w:r>
      <w:r w:rsidRPr="003E7718">
        <w:rPr>
          <w:color w:val="000000"/>
          <w:spacing w:val="4"/>
          <w:w w:val="109"/>
          <w:sz w:val="28"/>
          <w:szCs w:val="28"/>
        </w:rPr>
        <w:softHyphen/>
      </w:r>
      <w:r w:rsidRPr="003E7718">
        <w:rPr>
          <w:color w:val="000000"/>
          <w:spacing w:val="2"/>
          <w:w w:val="109"/>
          <w:sz w:val="28"/>
          <w:szCs w:val="28"/>
        </w:rPr>
        <w:t xml:space="preserve">ных стран возглавляют США. Таким образом, США не только </w:t>
      </w:r>
      <w:r w:rsidRPr="003E7718">
        <w:rPr>
          <w:color w:val="000000"/>
          <w:spacing w:val="1"/>
          <w:w w:val="109"/>
          <w:sz w:val="28"/>
          <w:szCs w:val="28"/>
        </w:rPr>
        <w:t xml:space="preserve">осознали глубину стоящей проблемы, но и к середине 90-х годов </w:t>
      </w:r>
      <w:r w:rsidRPr="003E7718">
        <w:rPr>
          <w:color w:val="000000"/>
          <w:spacing w:val="5"/>
          <w:w w:val="109"/>
          <w:sz w:val="28"/>
          <w:szCs w:val="28"/>
        </w:rPr>
        <w:t>нашли пути и средства ее решения. Это стало возможным в ре</w:t>
      </w:r>
      <w:r w:rsidRPr="003E7718">
        <w:rPr>
          <w:color w:val="000000"/>
          <w:spacing w:val="2"/>
          <w:w w:val="109"/>
          <w:sz w:val="28"/>
          <w:szCs w:val="28"/>
        </w:rPr>
        <w:t>зультате разработки новой парадигмы</w:t>
      </w:r>
      <w:r w:rsidRPr="003E7718">
        <w:rPr>
          <w:color w:val="000000"/>
          <w:spacing w:val="2"/>
          <w:w w:val="109"/>
          <w:sz w:val="28"/>
          <w:szCs w:val="28"/>
          <w:vertAlign w:val="superscript"/>
        </w:rPr>
        <w:t>1</w:t>
      </w:r>
      <w:r w:rsidRPr="003E7718">
        <w:rPr>
          <w:color w:val="000000"/>
          <w:spacing w:val="2"/>
          <w:w w:val="109"/>
          <w:sz w:val="28"/>
          <w:szCs w:val="28"/>
        </w:rPr>
        <w:t xml:space="preserve"> управления, утверждаю</w:t>
      </w:r>
      <w:r w:rsidRPr="003E7718">
        <w:rPr>
          <w:color w:val="000000"/>
          <w:spacing w:val="2"/>
          <w:w w:val="109"/>
          <w:sz w:val="28"/>
          <w:szCs w:val="28"/>
        </w:rPr>
        <w:softHyphen/>
      </w:r>
      <w:r w:rsidRPr="003E7718">
        <w:rPr>
          <w:color w:val="000000"/>
          <w:w w:val="109"/>
          <w:sz w:val="28"/>
          <w:szCs w:val="28"/>
        </w:rPr>
        <w:t xml:space="preserve">щей необходимость более полного и глубокого учета факторов, </w:t>
      </w:r>
      <w:r w:rsidRPr="003E7718">
        <w:rPr>
          <w:color w:val="000000"/>
          <w:spacing w:val="1"/>
          <w:w w:val="109"/>
          <w:sz w:val="28"/>
          <w:szCs w:val="28"/>
        </w:rPr>
        <w:t xml:space="preserve">влияющих на деятельность организаций. </w:t>
      </w:r>
      <w:r w:rsidRPr="00FB1F5E">
        <w:rPr>
          <w:b/>
          <w:color w:val="000000"/>
          <w:spacing w:val="1"/>
          <w:w w:val="109"/>
          <w:sz w:val="28"/>
          <w:szCs w:val="28"/>
        </w:rPr>
        <w:t>Важным элементом но</w:t>
      </w:r>
      <w:r w:rsidRPr="00FB1F5E">
        <w:rPr>
          <w:b/>
          <w:color w:val="000000"/>
          <w:spacing w:val="1"/>
          <w:w w:val="109"/>
          <w:sz w:val="28"/>
          <w:szCs w:val="28"/>
        </w:rPr>
        <w:softHyphen/>
      </w:r>
      <w:r w:rsidRPr="00FB1F5E">
        <w:rPr>
          <w:b/>
          <w:color w:val="000000"/>
          <w:w w:val="109"/>
          <w:sz w:val="28"/>
          <w:szCs w:val="28"/>
        </w:rPr>
        <w:t>вого подхода к управлению организацией стала методология стратегического менеджмента.</w:t>
      </w:r>
    </w:p>
    <w:p w:rsidR="00A34816" w:rsidRDefault="00A34816" w:rsidP="00BF6309">
      <w:pPr>
        <w:shd w:val="clear" w:color="auto" w:fill="FFFFFF"/>
        <w:spacing w:line="288" w:lineRule="exact"/>
        <w:ind w:left="10" w:firstLine="307"/>
        <w:jc w:val="both"/>
        <w:rPr>
          <w:color w:val="000000"/>
          <w:spacing w:val="-6"/>
          <w:sz w:val="22"/>
          <w:szCs w:val="22"/>
        </w:rPr>
      </w:pPr>
    </w:p>
    <w:p w:rsidR="00A34816" w:rsidRPr="00EA55CB" w:rsidRDefault="00A34816" w:rsidP="00A34816">
      <w:pPr>
        <w:shd w:val="clear" w:color="auto" w:fill="FFFFFF"/>
        <w:spacing w:before="221" w:line="360" w:lineRule="auto"/>
        <w:ind w:left="1522" w:right="1920"/>
        <w:rPr>
          <w:b/>
          <w:sz w:val="28"/>
          <w:szCs w:val="28"/>
        </w:rPr>
      </w:pPr>
      <w:r w:rsidRPr="00EA55CB">
        <w:rPr>
          <w:b/>
          <w:color w:val="000000"/>
          <w:sz w:val="28"/>
          <w:szCs w:val="28"/>
        </w:rPr>
        <w:t xml:space="preserve">1.2. Основные этапы цикла </w:t>
      </w:r>
      <w:r w:rsidRPr="00EA55CB">
        <w:rPr>
          <w:b/>
          <w:color w:val="000000"/>
          <w:spacing w:val="-1"/>
          <w:sz w:val="28"/>
          <w:szCs w:val="28"/>
        </w:rPr>
        <w:t>стратегического управления.</w:t>
      </w:r>
    </w:p>
    <w:p w:rsidR="00A34816" w:rsidRPr="003E7718" w:rsidRDefault="00A34816" w:rsidP="00A34816">
      <w:pPr>
        <w:shd w:val="clear" w:color="auto" w:fill="FFFFFF"/>
        <w:spacing w:before="278" w:line="360" w:lineRule="auto"/>
        <w:ind w:left="82" w:right="106" w:firstLine="475"/>
        <w:jc w:val="both"/>
        <w:rPr>
          <w:sz w:val="28"/>
          <w:szCs w:val="28"/>
        </w:rPr>
      </w:pPr>
      <w:r w:rsidRPr="003E7718">
        <w:rPr>
          <w:color w:val="000000"/>
          <w:spacing w:val="8"/>
          <w:sz w:val="28"/>
          <w:szCs w:val="28"/>
        </w:rPr>
        <w:t xml:space="preserve">Цикл стратегического управления состоит из пяти этапов </w:t>
      </w:r>
      <w:r w:rsidRPr="003E7718">
        <w:rPr>
          <w:color w:val="000000"/>
          <w:sz w:val="28"/>
          <w:szCs w:val="28"/>
        </w:rPr>
        <w:t>(рис. 1.2.1):</w:t>
      </w:r>
    </w:p>
    <w:p w:rsidR="00A34816" w:rsidRPr="003E7718" w:rsidRDefault="00A34816" w:rsidP="00A34816">
      <w:pPr>
        <w:widowControl w:val="0"/>
        <w:numPr>
          <w:ilvl w:val="1"/>
          <w:numId w:val="8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48" w:line="360" w:lineRule="auto"/>
        <w:rPr>
          <w:color w:val="000000"/>
          <w:sz w:val="28"/>
          <w:szCs w:val="28"/>
        </w:rPr>
      </w:pPr>
      <w:r w:rsidRPr="003E7718">
        <w:rPr>
          <w:color w:val="000000"/>
          <w:spacing w:val="2"/>
          <w:sz w:val="28"/>
          <w:szCs w:val="28"/>
        </w:rPr>
        <w:t>определение бизнеса и миссии организации;</w:t>
      </w:r>
    </w:p>
    <w:p w:rsidR="00A34816" w:rsidRPr="003E7718" w:rsidRDefault="00A34816" w:rsidP="00A34816">
      <w:pPr>
        <w:widowControl w:val="0"/>
        <w:numPr>
          <w:ilvl w:val="1"/>
          <w:numId w:val="8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9" w:line="360" w:lineRule="auto"/>
        <w:rPr>
          <w:color w:val="000000"/>
          <w:sz w:val="28"/>
          <w:szCs w:val="28"/>
        </w:rPr>
      </w:pPr>
      <w:r w:rsidRPr="003E7718">
        <w:rPr>
          <w:color w:val="000000"/>
          <w:spacing w:val="1"/>
          <w:sz w:val="28"/>
          <w:szCs w:val="28"/>
        </w:rPr>
        <w:t>разработка ее долгосрочных и краткосрочных целей;</w:t>
      </w:r>
    </w:p>
    <w:p w:rsidR="00A34816" w:rsidRPr="003E7718" w:rsidRDefault="00A34816" w:rsidP="00A34816">
      <w:pPr>
        <w:widowControl w:val="0"/>
        <w:numPr>
          <w:ilvl w:val="1"/>
          <w:numId w:val="8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E7718">
        <w:rPr>
          <w:color w:val="000000"/>
          <w:spacing w:val="1"/>
          <w:sz w:val="28"/>
          <w:szCs w:val="28"/>
        </w:rPr>
        <w:t>разработка стратегии организации;</w:t>
      </w:r>
    </w:p>
    <w:p w:rsidR="00A34816" w:rsidRPr="003E7718" w:rsidRDefault="00A34816" w:rsidP="00A34816">
      <w:pPr>
        <w:widowControl w:val="0"/>
        <w:numPr>
          <w:ilvl w:val="1"/>
          <w:numId w:val="8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E7718">
        <w:rPr>
          <w:color w:val="000000"/>
          <w:spacing w:val="1"/>
          <w:sz w:val="28"/>
          <w:szCs w:val="28"/>
        </w:rPr>
        <w:t>реализация стратегии;</w:t>
      </w:r>
    </w:p>
    <w:p w:rsidR="00A34816" w:rsidRPr="003E7718" w:rsidRDefault="00A34816" w:rsidP="00A34816">
      <w:pPr>
        <w:numPr>
          <w:ilvl w:val="1"/>
          <w:numId w:val="8"/>
        </w:numPr>
        <w:shd w:val="clear" w:color="auto" w:fill="FFFFFF"/>
        <w:spacing w:before="72" w:line="360" w:lineRule="auto"/>
        <w:rPr>
          <w:sz w:val="28"/>
          <w:szCs w:val="28"/>
        </w:rPr>
      </w:pPr>
      <w:r w:rsidRPr="003E7718">
        <w:rPr>
          <w:color w:val="000000"/>
          <w:spacing w:val="8"/>
          <w:sz w:val="28"/>
          <w:szCs w:val="28"/>
        </w:rPr>
        <w:t xml:space="preserve">оценка    эффективности    стратегии    и    коррекция </w:t>
      </w:r>
      <w:r w:rsidRPr="003E7718">
        <w:rPr>
          <w:color w:val="000000"/>
          <w:spacing w:val="-1"/>
          <w:sz w:val="28"/>
          <w:szCs w:val="28"/>
        </w:rPr>
        <w:t>предшествующих этапов.</w:t>
      </w:r>
    </w:p>
    <w:p w:rsidR="00A34816" w:rsidRPr="00A34816" w:rsidRDefault="00A34816" w:rsidP="00A34816">
      <w:pPr>
        <w:shd w:val="clear" w:color="auto" w:fill="FFFFFF"/>
        <w:spacing w:before="53" w:line="360" w:lineRule="auto"/>
        <w:ind w:right="154" w:firstLine="523"/>
        <w:jc w:val="both"/>
        <w:rPr>
          <w:color w:val="000000"/>
          <w:spacing w:val="14"/>
          <w:sz w:val="28"/>
          <w:szCs w:val="28"/>
        </w:rPr>
      </w:pPr>
      <w:r w:rsidRPr="003E7718">
        <w:rPr>
          <w:color w:val="000000"/>
          <w:spacing w:val="1"/>
          <w:sz w:val="28"/>
          <w:szCs w:val="28"/>
        </w:rPr>
        <w:t xml:space="preserve">Процесс СУ начинается с определения миссии организации. </w:t>
      </w:r>
      <w:r w:rsidRPr="003E7718">
        <w:rPr>
          <w:color w:val="000000"/>
          <w:spacing w:val="8"/>
          <w:sz w:val="28"/>
          <w:szCs w:val="28"/>
        </w:rPr>
        <w:t xml:space="preserve">Далее осуществляется постановка стратегических целей по </w:t>
      </w:r>
      <w:r w:rsidRPr="003E7718">
        <w:rPr>
          <w:color w:val="000000"/>
          <w:spacing w:val="2"/>
          <w:sz w:val="28"/>
          <w:szCs w:val="28"/>
        </w:rPr>
        <w:t xml:space="preserve">четырем уровням управления в организации. Этап разработки </w:t>
      </w:r>
      <w:r w:rsidRPr="003E7718">
        <w:rPr>
          <w:color w:val="000000"/>
          <w:spacing w:val="5"/>
          <w:sz w:val="28"/>
          <w:szCs w:val="28"/>
        </w:rPr>
        <w:t>стратегии состоит из нескольких подэтапов. Первый подэтап -</w:t>
      </w:r>
      <w:r w:rsidR="00FB1F5E">
        <w:rPr>
          <w:color w:val="000000"/>
          <w:spacing w:val="5"/>
          <w:sz w:val="28"/>
          <w:szCs w:val="28"/>
        </w:rPr>
        <w:t xml:space="preserve"> </w:t>
      </w:r>
      <w:r w:rsidRPr="003E7718">
        <w:rPr>
          <w:color w:val="000000"/>
          <w:spacing w:val="1"/>
          <w:sz w:val="28"/>
          <w:szCs w:val="28"/>
        </w:rPr>
        <w:t xml:space="preserve">анализ конкуренции. Второй подэтап - анализ внутренней среды </w:t>
      </w:r>
      <w:r w:rsidRPr="003E7718">
        <w:rPr>
          <w:color w:val="000000"/>
          <w:spacing w:val="14"/>
          <w:sz w:val="28"/>
          <w:szCs w:val="28"/>
        </w:rPr>
        <w:t xml:space="preserve">организации. Третий подэтап - формирование портфеля </w:t>
      </w:r>
      <w:r w:rsidRPr="003E7718">
        <w:rPr>
          <w:color w:val="000000"/>
          <w:sz w:val="28"/>
          <w:szCs w:val="28"/>
        </w:rPr>
        <w:t xml:space="preserve">стратегий. Этап реализации стратегии состоит из двух подэтапов. </w:t>
      </w:r>
      <w:r w:rsidRPr="003E7718">
        <w:rPr>
          <w:color w:val="000000"/>
          <w:spacing w:val="15"/>
          <w:sz w:val="28"/>
          <w:szCs w:val="28"/>
        </w:rPr>
        <w:t xml:space="preserve">Первый подэтап - адаптация структуры организации к </w:t>
      </w:r>
      <w:r w:rsidRPr="003E7718">
        <w:rPr>
          <w:color w:val="000000"/>
          <w:spacing w:val="3"/>
          <w:sz w:val="28"/>
          <w:szCs w:val="28"/>
        </w:rPr>
        <w:t xml:space="preserve">требованиям стратегического плана. Второй - адаптация культуры </w:t>
      </w:r>
      <w:r w:rsidRPr="00A34816">
        <w:rPr>
          <w:color w:val="000000"/>
          <w:spacing w:val="13"/>
          <w:sz w:val="28"/>
          <w:szCs w:val="28"/>
        </w:rPr>
        <w:t xml:space="preserve">к </w:t>
      </w:r>
      <w:r w:rsidRPr="003E7718">
        <w:rPr>
          <w:color w:val="000000"/>
          <w:spacing w:val="13"/>
          <w:sz w:val="28"/>
          <w:szCs w:val="28"/>
        </w:rPr>
        <w:t>требованиям стратегического плана. Так как процесс СУ</w:t>
      </w:r>
      <w:r>
        <w:rPr>
          <w:color w:val="000000"/>
          <w:spacing w:val="13"/>
          <w:sz w:val="28"/>
          <w:szCs w:val="28"/>
        </w:rPr>
        <w:t xml:space="preserve"> </w:t>
      </w:r>
      <w:r w:rsidRPr="00A34816">
        <w:rPr>
          <w:color w:val="000000"/>
          <w:spacing w:val="14"/>
          <w:sz w:val="28"/>
          <w:szCs w:val="28"/>
        </w:rPr>
        <w:t>является непрерывным, то цикл СУ является замкнутым. На последнем этапе осуществляется сравнение достигнутых результатов с запланированными и осуществляется коррекция предшествующих этапов.</w:t>
      </w:r>
    </w:p>
    <w:p w:rsidR="00A34816" w:rsidRDefault="00A34816" w:rsidP="00A34816">
      <w:pPr>
        <w:shd w:val="clear" w:color="auto" w:fill="FFFFFF"/>
        <w:spacing w:line="360" w:lineRule="auto"/>
        <w:ind w:left="24" w:right="58" w:firstLine="475"/>
        <w:jc w:val="both"/>
        <w:rPr>
          <w:color w:val="000000"/>
          <w:spacing w:val="14"/>
          <w:sz w:val="28"/>
          <w:szCs w:val="28"/>
        </w:rPr>
      </w:pPr>
      <w:r w:rsidRPr="00A34816">
        <w:rPr>
          <w:color w:val="000000"/>
          <w:spacing w:val="14"/>
          <w:sz w:val="28"/>
          <w:szCs w:val="28"/>
        </w:rPr>
        <w:t>На каждом стратегическом уровне разработка стратегии заканчивается созданием стратегического плана. В одних организациях он представлен в виде документа, в других - в виде единого видения и понимания менеджерами перспектив развития организации. Чем крупнее организация, тем выше вероятность, что план документирован.</w:t>
      </w:r>
    </w:p>
    <w:p w:rsidR="00993CF8" w:rsidRPr="003E7718" w:rsidRDefault="00993CF8" w:rsidP="00993CF8">
      <w:pPr>
        <w:shd w:val="clear" w:color="auto" w:fill="FFFFFF"/>
        <w:spacing w:before="226" w:line="360" w:lineRule="auto"/>
        <w:ind w:left="1411" w:right="806"/>
        <w:rPr>
          <w:sz w:val="28"/>
          <w:szCs w:val="28"/>
        </w:rPr>
      </w:pPr>
      <w:r w:rsidRPr="003E7718">
        <w:rPr>
          <w:color w:val="000000"/>
          <w:sz w:val="28"/>
          <w:szCs w:val="28"/>
        </w:rPr>
        <w:t xml:space="preserve">1.3. Классификация стратегий в теории </w:t>
      </w:r>
      <w:r w:rsidRPr="003E7718">
        <w:rPr>
          <w:color w:val="000000"/>
          <w:spacing w:val="4"/>
          <w:sz w:val="28"/>
          <w:szCs w:val="28"/>
        </w:rPr>
        <w:t>стратегического управления.</w:t>
      </w:r>
    </w:p>
    <w:p w:rsidR="00993CF8" w:rsidRPr="003E7718" w:rsidRDefault="00993CF8" w:rsidP="00993CF8">
      <w:pPr>
        <w:shd w:val="clear" w:color="auto" w:fill="FFFFFF"/>
        <w:spacing w:before="226" w:line="360" w:lineRule="auto"/>
        <w:ind w:right="10" w:firstLine="475"/>
        <w:jc w:val="both"/>
        <w:rPr>
          <w:sz w:val="28"/>
          <w:szCs w:val="28"/>
        </w:rPr>
      </w:pPr>
      <w:r w:rsidRPr="003E7718">
        <w:rPr>
          <w:color w:val="000000"/>
          <w:spacing w:val="12"/>
          <w:sz w:val="28"/>
          <w:szCs w:val="28"/>
        </w:rPr>
        <w:t xml:space="preserve">Разнообразие стратегий, применяемых в СУ, весьма </w:t>
      </w:r>
      <w:r w:rsidRPr="003E7718">
        <w:rPr>
          <w:color w:val="000000"/>
          <w:spacing w:val="10"/>
          <w:sz w:val="28"/>
          <w:szCs w:val="28"/>
        </w:rPr>
        <w:t xml:space="preserve">затрудняет их классификацию. Среди классификационных </w:t>
      </w:r>
      <w:r w:rsidRPr="003E7718">
        <w:rPr>
          <w:color w:val="000000"/>
          <w:spacing w:val="5"/>
          <w:sz w:val="28"/>
          <w:szCs w:val="28"/>
        </w:rPr>
        <w:t>признаков наиболее существенны следующие:</w:t>
      </w:r>
    </w:p>
    <w:p w:rsidR="00993CF8" w:rsidRPr="003E7718" w:rsidRDefault="00993CF8" w:rsidP="004D6707">
      <w:pPr>
        <w:numPr>
          <w:ilvl w:val="0"/>
          <w:numId w:val="24"/>
        </w:numPr>
        <w:shd w:val="clear" w:color="auto" w:fill="FFFFFF"/>
        <w:tabs>
          <w:tab w:val="clear" w:pos="720"/>
          <w:tab w:val="left" w:pos="748"/>
        </w:tabs>
        <w:spacing w:line="360" w:lineRule="auto"/>
        <w:rPr>
          <w:sz w:val="28"/>
          <w:szCs w:val="28"/>
        </w:rPr>
      </w:pPr>
      <w:r w:rsidRPr="003E7718">
        <w:rPr>
          <w:color w:val="000000"/>
          <w:spacing w:val="6"/>
          <w:sz w:val="28"/>
          <w:szCs w:val="28"/>
        </w:rPr>
        <w:t>уровень принятия решений;</w:t>
      </w:r>
    </w:p>
    <w:p w:rsidR="00993CF8" w:rsidRPr="003E7718" w:rsidRDefault="00993CF8" w:rsidP="004D6707">
      <w:pPr>
        <w:numPr>
          <w:ilvl w:val="0"/>
          <w:numId w:val="24"/>
        </w:numPr>
        <w:shd w:val="clear" w:color="auto" w:fill="FFFFFF"/>
        <w:tabs>
          <w:tab w:val="clear" w:pos="720"/>
          <w:tab w:val="left" w:pos="748"/>
        </w:tabs>
        <w:spacing w:line="360" w:lineRule="auto"/>
        <w:ind w:right="5"/>
        <w:jc w:val="both"/>
        <w:rPr>
          <w:sz w:val="28"/>
          <w:szCs w:val="28"/>
        </w:rPr>
      </w:pPr>
      <w:r w:rsidRPr="003E7718">
        <w:rPr>
          <w:color w:val="000000"/>
          <w:spacing w:val="9"/>
          <w:sz w:val="28"/>
          <w:szCs w:val="28"/>
        </w:rPr>
        <w:t xml:space="preserve">базовая     концепция     достижения     конкурентных </w:t>
      </w:r>
      <w:r w:rsidRPr="003E7718">
        <w:rPr>
          <w:color w:val="000000"/>
          <w:spacing w:val="3"/>
          <w:sz w:val="28"/>
          <w:szCs w:val="28"/>
        </w:rPr>
        <w:t>преимуществ;</w:t>
      </w:r>
    </w:p>
    <w:p w:rsidR="00993CF8" w:rsidRPr="003E7718" w:rsidRDefault="00993CF8" w:rsidP="004D6707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left" w:pos="748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E7718">
        <w:rPr>
          <w:color w:val="000000"/>
          <w:spacing w:val="6"/>
          <w:sz w:val="28"/>
          <w:szCs w:val="28"/>
        </w:rPr>
        <w:t>стадия жизненного цикла отрасли;</w:t>
      </w:r>
    </w:p>
    <w:p w:rsidR="00993CF8" w:rsidRPr="003E7718" w:rsidRDefault="00993CF8" w:rsidP="004D6707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left" w:pos="748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E7718">
        <w:rPr>
          <w:color w:val="000000"/>
          <w:spacing w:val="6"/>
          <w:sz w:val="28"/>
          <w:szCs w:val="28"/>
        </w:rPr>
        <w:t>относительная сила отраслевой позиции организации;</w:t>
      </w:r>
    </w:p>
    <w:p w:rsidR="00993CF8" w:rsidRPr="003E7718" w:rsidRDefault="00993CF8" w:rsidP="004D6707">
      <w:pPr>
        <w:numPr>
          <w:ilvl w:val="0"/>
          <w:numId w:val="24"/>
        </w:numPr>
        <w:shd w:val="clear" w:color="auto" w:fill="FFFFFF"/>
        <w:tabs>
          <w:tab w:val="clear" w:pos="720"/>
          <w:tab w:val="left" w:pos="748"/>
          <w:tab w:val="left" w:pos="778"/>
        </w:tabs>
        <w:spacing w:line="360" w:lineRule="auto"/>
        <w:rPr>
          <w:sz w:val="28"/>
          <w:szCs w:val="28"/>
        </w:rPr>
      </w:pPr>
      <w:r w:rsidRPr="003E7718">
        <w:rPr>
          <w:color w:val="000000"/>
          <w:spacing w:val="9"/>
          <w:sz w:val="28"/>
          <w:szCs w:val="28"/>
        </w:rPr>
        <w:t>степень   "агрессивности"   поведения   организации   в</w:t>
      </w:r>
      <w:r w:rsidR="00D16BF6">
        <w:rPr>
          <w:color w:val="000000"/>
          <w:spacing w:val="9"/>
          <w:sz w:val="28"/>
          <w:szCs w:val="28"/>
        </w:rPr>
        <w:t xml:space="preserve"> </w:t>
      </w:r>
      <w:r w:rsidRPr="003E7718">
        <w:rPr>
          <w:color w:val="000000"/>
          <w:spacing w:val="5"/>
          <w:sz w:val="28"/>
          <w:szCs w:val="28"/>
        </w:rPr>
        <w:t>конкурентной борьбе.</w:t>
      </w:r>
    </w:p>
    <w:p w:rsidR="00993CF8" w:rsidRPr="003E7718" w:rsidRDefault="00993CF8" w:rsidP="00993CF8">
      <w:pPr>
        <w:shd w:val="clear" w:color="auto" w:fill="FFFFFF"/>
        <w:spacing w:before="5" w:line="360" w:lineRule="auto"/>
        <w:ind w:left="10" w:right="5" w:firstLine="466"/>
        <w:jc w:val="both"/>
        <w:rPr>
          <w:sz w:val="28"/>
          <w:szCs w:val="28"/>
        </w:rPr>
      </w:pPr>
      <w:r w:rsidRPr="003E7718">
        <w:rPr>
          <w:color w:val="000000"/>
          <w:spacing w:val="6"/>
          <w:sz w:val="28"/>
          <w:szCs w:val="28"/>
        </w:rPr>
        <w:t xml:space="preserve">Усложняющим фактором классификации является то, что </w:t>
      </w:r>
      <w:r w:rsidRPr="003E7718">
        <w:rPr>
          <w:color w:val="000000"/>
          <w:spacing w:val="4"/>
          <w:sz w:val="28"/>
          <w:szCs w:val="28"/>
        </w:rPr>
        <w:t xml:space="preserve">большинство стратегий не могут быть однозначно определены по </w:t>
      </w:r>
      <w:r w:rsidRPr="003E7718">
        <w:rPr>
          <w:color w:val="000000"/>
          <w:spacing w:val="6"/>
          <w:sz w:val="28"/>
          <w:szCs w:val="28"/>
        </w:rPr>
        <w:t>одному из признаков.</w:t>
      </w:r>
    </w:p>
    <w:p w:rsidR="00993CF8" w:rsidRPr="003E7718" w:rsidRDefault="00993CF8" w:rsidP="00993CF8">
      <w:pPr>
        <w:shd w:val="clear" w:color="auto" w:fill="FFFFFF"/>
        <w:spacing w:line="360" w:lineRule="auto"/>
        <w:ind w:left="14" w:right="5" w:firstLine="470"/>
        <w:jc w:val="both"/>
        <w:rPr>
          <w:sz w:val="28"/>
          <w:szCs w:val="28"/>
        </w:rPr>
      </w:pPr>
      <w:r w:rsidRPr="003E7718">
        <w:rPr>
          <w:color w:val="000000"/>
          <w:spacing w:val="7"/>
          <w:sz w:val="28"/>
          <w:szCs w:val="28"/>
        </w:rPr>
        <w:t xml:space="preserve">Предлагается классифицировать все стратегии по трем </w:t>
      </w:r>
      <w:r w:rsidRPr="003E7718">
        <w:rPr>
          <w:color w:val="000000"/>
          <w:sz w:val="28"/>
          <w:szCs w:val="28"/>
        </w:rPr>
        <w:t>признакам (рис. 1.3.1):</w:t>
      </w:r>
    </w:p>
    <w:p w:rsidR="00993CF8" w:rsidRPr="003E7718" w:rsidRDefault="00993CF8" w:rsidP="00993CF8">
      <w:pPr>
        <w:shd w:val="clear" w:color="auto" w:fill="FFFFFF"/>
        <w:tabs>
          <w:tab w:val="left" w:pos="701"/>
        </w:tabs>
        <w:spacing w:before="5" w:line="360" w:lineRule="auto"/>
        <w:ind w:left="5" w:firstLine="485"/>
        <w:rPr>
          <w:sz w:val="28"/>
          <w:szCs w:val="28"/>
        </w:rPr>
      </w:pPr>
      <w:r w:rsidRPr="003E7718">
        <w:rPr>
          <w:color w:val="000000"/>
          <w:sz w:val="28"/>
          <w:szCs w:val="28"/>
        </w:rPr>
        <w:t>-</w:t>
      </w:r>
      <w:r w:rsidRPr="003E7718">
        <w:rPr>
          <w:color w:val="000000"/>
          <w:sz w:val="28"/>
          <w:szCs w:val="28"/>
        </w:rPr>
        <w:tab/>
      </w:r>
      <w:r w:rsidRPr="003E7718">
        <w:rPr>
          <w:color w:val="000000"/>
          <w:spacing w:val="10"/>
          <w:sz w:val="28"/>
          <w:szCs w:val="28"/>
        </w:rPr>
        <w:t>принадлежность к пяти основополагающим стратегиям</w:t>
      </w:r>
      <w:r w:rsidR="00D16BF6">
        <w:rPr>
          <w:color w:val="000000"/>
          <w:spacing w:val="10"/>
          <w:sz w:val="28"/>
          <w:szCs w:val="28"/>
        </w:rPr>
        <w:t xml:space="preserve"> </w:t>
      </w:r>
      <w:r w:rsidRPr="003E7718">
        <w:rPr>
          <w:color w:val="000000"/>
          <w:spacing w:val="5"/>
          <w:sz w:val="28"/>
          <w:szCs w:val="28"/>
        </w:rPr>
        <w:t>достижения конкурентных преимуществ (глобальные стратегии);</w:t>
      </w:r>
    </w:p>
    <w:p w:rsidR="00993CF8" w:rsidRPr="003E7718" w:rsidRDefault="00993CF8" w:rsidP="00993CF8">
      <w:pPr>
        <w:shd w:val="clear" w:color="auto" w:fill="FFFFFF"/>
        <w:tabs>
          <w:tab w:val="left" w:pos="643"/>
        </w:tabs>
        <w:spacing w:line="360" w:lineRule="auto"/>
        <w:ind w:left="19" w:firstLine="470"/>
        <w:rPr>
          <w:sz w:val="28"/>
          <w:szCs w:val="28"/>
        </w:rPr>
      </w:pPr>
      <w:r w:rsidRPr="003E7718">
        <w:rPr>
          <w:color w:val="000000"/>
          <w:sz w:val="28"/>
          <w:szCs w:val="28"/>
        </w:rPr>
        <w:t>-</w:t>
      </w:r>
      <w:r w:rsidRPr="003E7718">
        <w:rPr>
          <w:color w:val="000000"/>
          <w:sz w:val="28"/>
          <w:szCs w:val="28"/>
        </w:rPr>
        <w:tab/>
      </w:r>
      <w:r w:rsidRPr="003E7718">
        <w:rPr>
          <w:color w:val="000000"/>
          <w:spacing w:val="6"/>
          <w:sz w:val="28"/>
          <w:szCs w:val="28"/>
        </w:rPr>
        <w:t>принадлежность к стратегиям управления портфелем сфер</w:t>
      </w:r>
      <w:r w:rsidR="00D16BF6">
        <w:rPr>
          <w:color w:val="000000"/>
          <w:spacing w:val="6"/>
          <w:sz w:val="28"/>
          <w:szCs w:val="28"/>
        </w:rPr>
        <w:t xml:space="preserve"> </w:t>
      </w:r>
      <w:r w:rsidRPr="003E7718">
        <w:rPr>
          <w:color w:val="000000"/>
          <w:spacing w:val="5"/>
          <w:sz w:val="28"/>
          <w:szCs w:val="28"/>
        </w:rPr>
        <w:t>бизнеса (портфельные стратегии);</w:t>
      </w:r>
    </w:p>
    <w:p w:rsidR="00993CF8" w:rsidRPr="003E7718" w:rsidRDefault="00993CF8" w:rsidP="00993CF8">
      <w:pPr>
        <w:shd w:val="clear" w:color="auto" w:fill="FFFFFF"/>
        <w:spacing w:before="5" w:line="360" w:lineRule="auto"/>
        <w:ind w:left="19" w:firstLine="840"/>
        <w:jc w:val="both"/>
        <w:rPr>
          <w:sz w:val="28"/>
          <w:szCs w:val="28"/>
        </w:rPr>
      </w:pPr>
      <w:r w:rsidRPr="003E7718">
        <w:rPr>
          <w:color w:val="000000"/>
          <w:spacing w:val="14"/>
          <w:sz w:val="28"/>
          <w:szCs w:val="28"/>
        </w:rPr>
        <w:t xml:space="preserve">принадлежность к стратегиям, применяемым в </w:t>
      </w:r>
      <w:r w:rsidRPr="003E7718">
        <w:rPr>
          <w:color w:val="000000"/>
          <w:spacing w:val="25"/>
          <w:sz w:val="28"/>
          <w:szCs w:val="28"/>
        </w:rPr>
        <w:t xml:space="preserve">зависимости от внешних и внутренних условий </w:t>
      </w:r>
      <w:r w:rsidRPr="003E7718">
        <w:rPr>
          <w:color w:val="000000"/>
          <w:spacing w:val="8"/>
          <w:sz w:val="28"/>
          <w:szCs w:val="28"/>
        </w:rPr>
        <w:t>(функциональные).</w:t>
      </w:r>
    </w:p>
    <w:p w:rsidR="00FB1F5E" w:rsidRDefault="00FB1F5E" w:rsidP="00D16BF6">
      <w:pPr>
        <w:shd w:val="clear" w:color="auto" w:fill="FFFFFF"/>
        <w:spacing w:line="360" w:lineRule="auto"/>
        <w:ind w:right="24" w:firstLine="331"/>
        <w:jc w:val="both"/>
        <w:rPr>
          <w:b/>
          <w:bCs/>
          <w:color w:val="000000"/>
          <w:sz w:val="28"/>
          <w:szCs w:val="28"/>
        </w:rPr>
      </w:pPr>
    </w:p>
    <w:p w:rsidR="003F2D0D" w:rsidRPr="00BB6CA0" w:rsidRDefault="003F2D0D" w:rsidP="00A84A9E">
      <w:pPr>
        <w:pStyle w:val="2"/>
        <w:spacing w:line="360" w:lineRule="auto"/>
        <w:jc w:val="both"/>
        <w:rPr>
          <w:snapToGrid w:val="0"/>
        </w:rPr>
      </w:pPr>
      <w:bookmarkStart w:id="0" w:name="_Toc467068346"/>
      <w:r w:rsidRPr="00BB6CA0">
        <w:rPr>
          <w:snapToGrid w:val="0"/>
        </w:rPr>
        <w:t>Основные этапы процесса стратегического управления</w:t>
      </w:r>
      <w:bookmarkEnd w:id="0"/>
    </w:p>
    <w:p w:rsidR="003F2D0D" w:rsidRPr="00BB6CA0" w:rsidRDefault="003F2D0D" w:rsidP="00A84A9E">
      <w:pPr>
        <w:widowControl w:val="0"/>
        <w:spacing w:before="120" w:line="360" w:lineRule="auto"/>
        <w:jc w:val="both"/>
        <w:rPr>
          <w:snapToGrid w:val="0"/>
          <w:sz w:val="28"/>
          <w:szCs w:val="28"/>
        </w:rPr>
      </w:pPr>
      <w:r w:rsidRPr="00BB6CA0">
        <w:rPr>
          <w:snapToGrid w:val="0"/>
          <w:sz w:val="28"/>
          <w:szCs w:val="28"/>
        </w:rPr>
        <w:t>Процесс стратегического управления состоит из нескольких последовательно выполняемых этапов (рис.1).</w:t>
      </w:r>
    </w:p>
    <w:p w:rsidR="003F2D0D" w:rsidRPr="00BB6CA0" w:rsidRDefault="003F2D0D" w:rsidP="00A84A9E">
      <w:pPr>
        <w:keepNext/>
        <w:widowControl w:val="0"/>
        <w:spacing w:before="120" w:after="120" w:line="360" w:lineRule="auto"/>
        <w:jc w:val="both"/>
        <w:rPr>
          <w:snapToGrid w:val="0"/>
          <w:sz w:val="28"/>
          <w:szCs w:val="28"/>
        </w:rPr>
      </w:pPr>
      <w:r w:rsidRPr="00BB6CA0">
        <w:rPr>
          <w:b/>
          <w:bCs/>
          <w:snapToGrid w:val="0"/>
          <w:sz w:val="28"/>
          <w:szCs w:val="28"/>
        </w:rPr>
        <w:t>Рисунок 1</w:t>
      </w:r>
    </w:p>
    <w:p w:rsidR="003F2D0D" w:rsidRPr="00BB6CA0" w:rsidRDefault="003F2D0D" w:rsidP="00A84A9E">
      <w:pPr>
        <w:keepNext/>
        <w:keepLines/>
        <w:widowControl w:val="0"/>
        <w:spacing w:after="120" w:line="360" w:lineRule="auto"/>
        <w:ind w:firstLine="709"/>
        <w:jc w:val="both"/>
        <w:rPr>
          <w:b/>
          <w:bCs/>
          <w:snapToGrid w:val="0"/>
          <w:sz w:val="28"/>
          <w:szCs w:val="28"/>
        </w:rPr>
      </w:pPr>
      <w:r w:rsidRPr="00BB6CA0">
        <w:rPr>
          <w:b/>
          <w:bCs/>
          <w:snapToGrid w:val="0"/>
          <w:sz w:val="28"/>
          <w:szCs w:val="28"/>
        </w:rPr>
        <w:t>Основные этапы процесса стратегического управления</w:t>
      </w:r>
    </w:p>
    <w:p w:rsidR="003F2D0D" w:rsidRPr="00BB6CA0" w:rsidRDefault="00117BA6" w:rsidP="00A84A9E">
      <w:pPr>
        <w:keepNext/>
        <w:keepLines/>
        <w:widowControl w:val="0"/>
        <w:spacing w:after="12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6pt;margin-top:11.1pt;width:165.6pt;height:43.2pt;z-index:251649024" o:allowincell="f">
            <v:textbox style="mso-next-textbox:#_x0000_s1026">
              <w:txbxContent>
                <w:p w:rsidR="003F2D0D" w:rsidRDefault="003F2D0D" w:rsidP="003F2D0D">
                  <w:pPr>
                    <w:pStyle w:val="a3"/>
                  </w:pPr>
                  <w:r>
                    <w:t>Анализ внешней и внутренней среды</w:t>
                  </w:r>
                </w:p>
              </w:txbxContent>
            </v:textbox>
          </v:shape>
        </w:pict>
      </w:r>
    </w:p>
    <w:p w:rsidR="003F2D0D" w:rsidRPr="00BB6CA0" w:rsidRDefault="00117BA6" w:rsidP="00A84A9E">
      <w:pPr>
        <w:keepNext/>
        <w:keepLines/>
        <w:widowControl w:val="0"/>
        <w:spacing w:after="12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line id="_x0000_s1042" style="position:absolute;left:0;text-align:left;flip:y;z-index:251665408" from="61.2pt,5.85pt" to="126pt,70.8pt" o:allowincell="f">
            <v:stroke dashstyle="dash" endarrow="block"/>
          </v:line>
        </w:pict>
      </w:r>
    </w:p>
    <w:p w:rsidR="003F2D0D" w:rsidRPr="00BB6CA0" w:rsidRDefault="00117BA6" w:rsidP="00A84A9E">
      <w:pPr>
        <w:keepNext/>
        <w:keepLines/>
        <w:widowControl w:val="0"/>
        <w:spacing w:after="12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line id="_x0000_s1037" style="position:absolute;left:0;text-align:left;z-index:251660288" from="183.6pt,.9pt" to="183.6pt,44.1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39" style="position:absolute;left:0;text-align:left;z-index:251662336" from="291.6pt,.9pt" to="334.8pt,44.1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38" style="position:absolute;left:0;text-align:left;flip:x;z-index:251661312" from="82.8pt,.9pt" to="126pt,44.1pt" o:allowincell="f">
            <v:stroke endarrow="block"/>
          </v:line>
        </w:pict>
      </w:r>
    </w:p>
    <w:p w:rsidR="003F2D0D" w:rsidRPr="00BB6CA0" w:rsidRDefault="00117BA6" w:rsidP="00A84A9E">
      <w:pPr>
        <w:keepNext/>
        <w:keepLines/>
        <w:widowControl w:val="0"/>
        <w:spacing w:after="12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left:0;text-align:left;margin-left:162pt;margin-top:17.4pt;width:122.4pt;height:43.2pt;z-index:251651072" o:allowincell="f">
            <v:textbox style="mso-next-textbox:#_x0000_s1028">
              <w:txbxContent>
                <w:p w:rsidR="003F2D0D" w:rsidRDefault="003F2D0D" w:rsidP="003F2D0D">
                  <w:pPr>
                    <w:jc w:val="center"/>
                  </w:pPr>
                  <w:r>
                    <w:t>Определение целей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9" type="#_x0000_t202" style="position:absolute;left:0;text-align:left;margin-left:320.4pt;margin-top:17.4pt;width:115.2pt;height:43.2pt;z-index:251652096" o:allowincell="f">
            <v:textbox style="mso-next-textbox:#_x0000_s1029">
              <w:txbxContent>
                <w:p w:rsidR="003F2D0D" w:rsidRDefault="003F2D0D" w:rsidP="003F2D0D">
                  <w:pPr>
                    <w:pStyle w:val="a3"/>
                  </w:pPr>
                  <w:r>
                    <w:t>Разработка стратегий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7" type="#_x0000_t202" style="position:absolute;left:0;text-align:left;margin-left:3.6pt;margin-top:17.4pt;width:115.2pt;height:43.2pt;z-index:251650048" o:allowincell="f">
            <v:textbox style="mso-next-textbox:#_x0000_s1027">
              <w:txbxContent>
                <w:p w:rsidR="003F2D0D" w:rsidRDefault="003F2D0D" w:rsidP="003F2D0D">
                  <w:pPr>
                    <w:pStyle w:val="a3"/>
                  </w:pPr>
                  <w:r>
                    <w:t>Формулирование  миссии</w:t>
                  </w:r>
                </w:p>
              </w:txbxContent>
            </v:textbox>
          </v:shape>
        </w:pict>
      </w:r>
    </w:p>
    <w:p w:rsidR="003F2D0D" w:rsidRPr="00BB6CA0" w:rsidRDefault="00117BA6" w:rsidP="00A84A9E">
      <w:pPr>
        <w:keepNext/>
        <w:keepLines/>
        <w:widowControl w:val="0"/>
        <w:spacing w:after="12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line id="_x0000_s1032" style="position:absolute;left:0;text-align:left;z-index:251655168" from="284.4pt,12.3pt" to="320.4pt,12.3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31" style="position:absolute;left:0;text-align:left;z-index:251654144" from="118.8pt,12.3pt" to="162pt,12.3pt" o:allowincell="f">
            <v:stroke endarrow="block"/>
          </v:line>
        </w:pict>
      </w:r>
    </w:p>
    <w:p w:rsidR="003F2D0D" w:rsidRPr="00BB6CA0" w:rsidRDefault="00117BA6" w:rsidP="00A84A9E">
      <w:pPr>
        <w:keepNext/>
        <w:keepLines/>
        <w:widowControl w:val="0"/>
        <w:spacing w:after="12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line id="_x0000_s1033" style="position:absolute;left:0;text-align:left;flip:x;z-index:251656192" from="378pt,7.2pt" to="378pt,50.4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flip:y;z-index:251659264" from="219.6pt,7.2pt" to="334.8pt,50.4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35" style="position:absolute;left:0;text-align:left;flip:y;z-index:251658240" from="183.6pt,7.2pt" to="183.6pt,50.4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34" style="position:absolute;left:0;text-align:left;flip:x y;z-index:251657216" from="82.8pt,7.2pt" to="133.2pt,50.4pt" o:allowincell="f">
            <v:stroke endarrow="block"/>
          </v:line>
        </w:pict>
      </w:r>
    </w:p>
    <w:p w:rsidR="003F2D0D" w:rsidRPr="00BB6CA0" w:rsidRDefault="00117BA6" w:rsidP="00A84A9E">
      <w:pPr>
        <w:keepNext/>
        <w:keepLines/>
        <w:widowControl w:val="0"/>
        <w:spacing w:after="12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202" style="position:absolute;left:0;text-align:left;margin-left:306pt;margin-top:23.7pt;width:158.4pt;height:43.2pt;z-index:251653120" o:allowincell="f">
            <v:textbox style="mso-next-textbox:#_x0000_s1030">
              <w:txbxContent>
                <w:p w:rsidR="003F2D0D" w:rsidRDefault="003F2D0D" w:rsidP="003F2D0D">
                  <w:pPr>
                    <w:pStyle w:val="a3"/>
                  </w:pPr>
                  <w:r>
                    <w:t>Осуществление  стратегии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0" type="#_x0000_t202" style="position:absolute;left:0;text-align:left;margin-left:118.8pt;margin-top:23.7pt;width:122.4pt;height:43.2pt;z-index:251663360" o:allowincell="f">
            <v:textbox style="mso-next-textbox:#_x0000_s1040">
              <w:txbxContent>
                <w:p w:rsidR="003F2D0D" w:rsidRDefault="003F2D0D" w:rsidP="003F2D0D">
                  <w:pPr>
                    <w:pStyle w:val="a3"/>
                  </w:pPr>
                  <w:r>
                    <w:t xml:space="preserve">Коррекция 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(на основе анализа план/факт)</w:t>
                  </w:r>
                </w:p>
              </w:txbxContent>
            </v:textbox>
          </v:shape>
        </w:pict>
      </w:r>
    </w:p>
    <w:p w:rsidR="003F2D0D" w:rsidRPr="00BB6CA0" w:rsidRDefault="00117BA6" w:rsidP="00A84A9E">
      <w:pPr>
        <w:keepNext/>
        <w:keepLines/>
        <w:widowControl w:val="0"/>
        <w:spacing w:after="12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pict>
          <v:line id="_x0000_s1041" style="position:absolute;left:0;text-align:left;flip:x;z-index:251664384" from="241.2pt,11.4pt" to="306pt,11.4pt" o:allowincell="f">
            <v:stroke endarrow="block"/>
          </v:line>
        </w:pict>
      </w:r>
      <w:r>
        <w:rPr>
          <w:noProof/>
          <w:sz w:val="28"/>
          <w:szCs w:val="28"/>
        </w:rPr>
        <w:pict>
          <v:line id="_x0000_s1043" style="position:absolute;left:0;text-align:left;z-index:251666432" from="241.2pt,25.8pt" to="306pt,25.8pt" o:allowincell="f">
            <v:stroke endarrow="block"/>
          </v:line>
        </w:pict>
      </w:r>
    </w:p>
    <w:p w:rsidR="003F2D0D" w:rsidRPr="00BB6CA0" w:rsidRDefault="003F2D0D" w:rsidP="00A84A9E">
      <w:pPr>
        <w:keepNext/>
        <w:keepLines/>
        <w:widowControl w:val="0"/>
        <w:spacing w:after="120" w:line="360" w:lineRule="auto"/>
        <w:ind w:firstLine="709"/>
        <w:jc w:val="both"/>
        <w:rPr>
          <w:snapToGrid w:val="0"/>
          <w:sz w:val="28"/>
          <w:szCs w:val="28"/>
        </w:rPr>
      </w:pPr>
    </w:p>
    <w:p w:rsidR="003F2D0D" w:rsidRPr="00BB6CA0" w:rsidRDefault="003F2D0D" w:rsidP="00A84A9E">
      <w:pPr>
        <w:widowControl w:val="0"/>
        <w:spacing w:before="120" w:line="360" w:lineRule="auto"/>
        <w:jc w:val="both"/>
        <w:rPr>
          <w:snapToGrid w:val="0"/>
          <w:sz w:val="28"/>
          <w:szCs w:val="28"/>
        </w:rPr>
      </w:pPr>
      <w:r w:rsidRPr="00BB6CA0">
        <w:rPr>
          <w:snapToGrid w:val="0"/>
          <w:sz w:val="28"/>
          <w:szCs w:val="28"/>
        </w:rPr>
        <w:t xml:space="preserve">Этапы “Формулирование миссии”, “Определение целей” и “Разработка стратегий” можно объединить в один этап </w:t>
      </w:r>
      <w:r w:rsidRPr="00BB6CA0">
        <w:rPr>
          <w:b/>
          <w:bCs/>
          <w:snapToGrid w:val="0"/>
          <w:sz w:val="28"/>
          <w:szCs w:val="28"/>
        </w:rPr>
        <w:t xml:space="preserve">“Стратегическое планирование” - </w:t>
      </w:r>
      <w:r w:rsidRPr="00BB6CA0">
        <w:rPr>
          <w:snapToGrid w:val="0"/>
          <w:sz w:val="28"/>
          <w:szCs w:val="28"/>
        </w:rPr>
        <w:t xml:space="preserve"> </w:t>
      </w:r>
      <w:r w:rsidRPr="00BB6CA0">
        <w:rPr>
          <w:b/>
          <w:bCs/>
          <w:snapToGrid w:val="0"/>
          <w:sz w:val="28"/>
          <w:szCs w:val="28"/>
        </w:rPr>
        <w:t>ключевой этап стратегического управления</w:t>
      </w:r>
      <w:r w:rsidRPr="00BB6CA0">
        <w:rPr>
          <w:snapToGrid w:val="0"/>
          <w:sz w:val="28"/>
          <w:szCs w:val="28"/>
        </w:rPr>
        <w:t xml:space="preserve">. </w:t>
      </w:r>
    </w:p>
    <w:p w:rsidR="003F2D0D" w:rsidRPr="00BB6CA0" w:rsidRDefault="003F2D0D" w:rsidP="00A84A9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60" w:lineRule="auto"/>
        <w:jc w:val="both"/>
        <w:rPr>
          <w:snapToGrid w:val="0"/>
          <w:sz w:val="28"/>
          <w:szCs w:val="28"/>
        </w:rPr>
      </w:pPr>
      <w:r w:rsidRPr="00BB6CA0">
        <w:rPr>
          <w:b/>
          <w:bCs/>
          <w:snapToGrid w:val="0"/>
          <w:sz w:val="28"/>
          <w:szCs w:val="28"/>
        </w:rPr>
        <w:t xml:space="preserve">Стратегическое планирование - </w:t>
      </w:r>
      <w:r w:rsidRPr="00BB6CA0">
        <w:rPr>
          <w:snapToGrid w:val="0"/>
          <w:sz w:val="28"/>
          <w:szCs w:val="28"/>
        </w:rPr>
        <w:t>набор действий и решений, предпринятых руководством, которые ведут к разработке специфических стратегий, предназначенных для того, чтобы помочь организации достичь своих целей.</w:t>
      </w:r>
    </w:p>
    <w:p w:rsidR="003F2D0D" w:rsidRPr="00BB6CA0" w:rsidRDefault="003F2D0D" w:rsidP="00A84A9E">
      <w:pPr>
        <w:widowControl w:val="0"/>
        <w:spacing w:before="120" w:line="360" w:lineRule="auto"/>
        <w:jc w:val="both"/>
        <w:rPr>
          <w:snapToGrid w:val="0"/>
          <w:sz w:val="28"/>
          <w:szCs w:val="28"/>
        </w:rPr>
      </w:pPr>
    </w:p>
    <w:p w:rsidR="009E4389" w:rsidRPr="00387039" w:rsidRDefault="009E4389" w:rsidP="009E4389">
      <w:pPr>
        <w:shd w:val="clear" w:color="auto" w:fill="FFFFFF"/>
        <w:spacing w:line="360" w:lineRule="auto"/>
        <w:ind w:left="77"/>
        <w:rPr>
          <w:sz w:val="28"/>
          <w:szCs w:val="28"/>
        </w:rPr>
      </w:pPr>
      <w:r w:rsidRPr="00387039">
        <w:rPr>
          <w:b/>
          <w:bCs/>
          <w:color w:val="000000"/>
          <w:spacing w:val="7"/>
          <w:w w:val="108"/>
          <w:sz w:val="28"/>
          <w:szCs w:val="28"/>
        </w:rPr>
        <w:t>1. Задачи стадии выполнения стратегии</w:t>
      </w:r>
    </w:p>
    <w:p w:rsidR="009E4389" w:rsidRPr="00387039" w:rsidRDefault="009E4389" w:rsidP="009E4389">
      <w:pPr>
        <w:shd w:val="clear" w:color="auto" w:fill="FFFFFF"/>
        <w:spacing w:before="202" w:line="360" w:lineRule="auto"/>
        <w:ind w:left="58"/>
        <w:jc w:val="both"/>
        <w:rPr>
          <w:sz w:val="28"/>
          <w:szCs w:val="28"/>
        </w:rPr>
      </w:pPr>
      <w:r>
        <w:rPr>
          <w:color w:val="000000"/>
          <w:spacing w:val="1"/>
          <w:w w:val="108"/>
          <w:sz w:val="28"/>
          <w:szCs w:val="28"/>
        </w:rPr>
        <w:t>Ан</w:t>
      </w:r>
      <w:r w:rsidRPr="00387039">
        <w:rPr>
          <w:color w:val="000000"/>
          <w:spacing w:val="1"/>
          <w:w w:val="108"/>
          <w:sz w:val="28"/>
          <w:szCs w:val="28"/>
        </w:rPr>
        <w:t>ализ деятельности фирм, успешно реализовавших свои страте</w:t>
      </w:r>
      <w:r w:rsidRPr="00387039">
        <w:rPr>
          <w:color w:val="000000"/>
          <w:spacing w:val="1"/>
          <w:w w:val="108"/>
          <w:sz w:val="28"/>
          <w:szCs w:val="28"/>
        </w:rPr>
        <w:softHyphen/>
      </w:r>
      <w:r w:rsidRPr="00387039">
        <w:rPr>
          <w:color w:val="000000"/>
          <w:w w:val="108"/>
          <w:sz w:val="28"/>
          <w:szCs w:val="28"/>
        </w:rPr>
        <w:t>гии, показывает, что они в своей деятельности следовали следую</w:t>
      </w:r>
      <w:r w:rsidRPr="00387039">
        <w:rPr>
          <w:color w:val="000000"/>
          <w:w w:val="108"/>
          <w:sz w:val="28"/>
          <w:szCs w:val="28"/>
        </w:rPr>
        <w:softHyphen/>
        <w:t>щим правилам (</w:t>
      </w:r>
      <w:r w:rsidRPr="00387039">
        <w:rPr>
          <w:color w:val="000000"/>
          <w:w w:val="108"/>
          <w:sz w:val="28"/>
          <w:szCs w:val="28"/>
          <w:lang w:val="en-US"/>
        </w:rPr>
        <w:t>Alexander</w:t>
      </w:r>
      <w:r w:rsidRPr="00387039">
        <w:rPr>
          <w:color w:val="000000"/>
          <w:w w:val="108"/>
          <w:sz w:val="28"/>
          <w:szCs w:val="28"/>
        </w:rPr>
        <w:t>, 1985).</w:t>
      </w:r>
    </w:p>
    <w:p w:rsidR="009E4389" w:rsidRPr="00387039" w:rsidRDefault="009E4389" w:rsidP="009E4389">
      <w:pPr>
        <w:shd w:val="clear" w:color="auto" w:fill="FFFFFF"/>
        <w:spacing w:before="19" w:line="360" w:lineRule="auto"/>
        <w:ind w:left="48" w:right="10" w:firstLine="293"/>
        <w:jc w:val="both"/>
        <w:rPr>
          <w:sz w:val="28"/>
          <w:szCs w:val="28"/>
        </w:rPr>
      </w:pPr>
      <w:r w:rsidRPr="00387039">
        <w:rPr>
          <w:color w:val="000000"/>
          <w:spacing w:val="6"/>
          <w:w w:val="108"/>
          <w:sz w:val="28"/>
          <w:szCs w:val="28"/>
        </w:rPr>
        <w:t xml:space="preserve">Во-первых, цели, стратегии и планы были хорошо доведены </w:t>
      </w:r>
      <w:r w:rsidRPr="00387039">
        <w:rPr>
          <w:color w:val="000000"/>
          <w:spacing w:val="2"/>
          <w:w w:val="108"/>
          <w:sz w:val="28"/>
          <w:szCs w:val="28"/>
        </w:rPr>
        <w:t xml:space="preserve">до работников, с </w:t>
      </w:r>
      <w:r w:rsidR="00C546C6" w:rsidRPr="00387039">
        <w:rPr>
          <w:color w:val="000000"/>
          <w:spacing w:val="2"/>
          <w:w w:val="108"/>
          <w:sz w:val="28"/>
          <w:szCs w:val="28"/>
        </w:rPr>
        <w:t>тем,</w:t>
      </w:r>
      <w:r w:rsidRPr="00387039">
        <w:rPr>
          <w:color w:val="000000"/>
          <w:spacing w:val="2"/>
          <w:w w:val="108"/>
          <w:sz w:val="28"/>
          <w:szCs w:val="28"/>
        </w:rPr>
        <w:t xml:space="preserve"> чтобы добиться </w:t>
      </w:r>
      <w:r w:rsidRPr="00387039">
        <w:rPr>
          <w:i/>
          <w:iCs/>
          <w:color w:val="000000"/>
          <w:spacing w:val="2"/>
          <w:w w:val="108"/>
          <w:sz w:val="28"/>
          <w:szCs w:val="28"/>
        </w:rPr>
        <w:t xml:space="preserve">с </w:t>
      </w:r>
      <w:r w:rsidRPr="00387039">
        <w:rPr>
          <w:color w:val="000000"/>
          <w:spacing w:val="2"/>
          <w:w w:val="108"/>
          <w:sz w:val="28"/>
          <w:szCs w:val="28"/>
        </w:rPr>
        <w:t>их стороны не только понимания того, что делает фирма, но и неформального вовлече</w:t>
      </w:r>
      <w:r w:rsidRPr="00387039">
        <w:rPr>
          <w:color w:val="000000"/>
          <w:spacing w:val="2"/>
          <w:w w:val="108"/>
          <w:sz w:val="28"/>
          <w:szCs w:val="28"/>
        </w:rPr>
        <w:softHyphen/>
      </w:r>
      <w:r w:rsidRPr="00387039">
        <w:rPr>
          <w:color w:val="000000"/>
          <w:spacing w:val="10"/>
          <w:w w:val="108"/>
          <w:sz w:val="28"/>
          <w:szCs w:val="28"/>
        </w:rPr>
        <w:t xml:space="preserve">ния в процесс выполнения стратегий, в частности выработки </w:t>
      </w:r>
      <w:r w:rsidRPr="00387039">
        <w:rPr>
          <w:color w:val="000000"/>
          <w:spacing w:val="5"/>
          <w:w w:val="108"/>
          <w:sz w:val="28"/>
          <w:szCs w:val="28"/>
        </w:rPr>
        <w:t>у сотрудников обязательств перед фирмой по реализации стра</w:t>
      </w:r>
      <w:r w:rsidRPr="00387039">
        <w:rPr>
          <w:color w:val="000000"/>
          <w:spacing w:val="5"/>
          <w:w w:val="108"/>
          <w:sz w:val="28"/>
          <w:szCs w:val="28"/>
        </w:rPr>
        <w:softHyphen/>
      </w:r>
      <w:r w:rsidRPr="00387039">
        <w:rPr>
          <w:color w:val="000000"/>
          <w:spacing w:val="-7"/>
          <w:w w:val="108"/>
          <w:sz w:val="28"/>
          <w:szCs w:val="28"/>
        </w:rPr>
        <w:t>тегии.</w:t>
      </w:r>
    </w:p>
    <w:p w:rsidR="009E4389" w:rsidRPr="00387039" w:rsidRDefault="009E4389" w:rsidP="009E4389">
      <w:pPr>
        <w:shd w:val="clear" w:color="auto" w:fill="FFFFFF"/>
        <w:tabs>
          <w:tab w:val="left" w:pos="6221"/>
        </w:tabs>
        <w:spacing w:before="19" w:line="360" w:lineRule="auto"/>
        <w:ind w:left="43" w:right="24" w:firstLine="278"/>
        <w:jc w:val="both"/>
        <w:rPr>
          <w:sz w:val="28"/>
          <w:szCs w:val="28"/>
        </w:rPr>
      </w:pPr>
      <w:r w:rsidRPr="00387039">
        <w:rPr>
          <w:color w:val="000000"/>
          <w:w w:val="108"/>
          <w:sz w:val="28"/>
          <w:szCs w:val="28"/>
        </w:rPr>
        <w:t>Во-вторых, руководство не только своевременно обеспечивало</w:t>
      </w:r>
      <w:r w:rsidRPr="00387039">
        <w:rPr>
          <w:color w:val="000000"/>
          <w:w w:val="108"/>
          <w:sz w:val="28"/>
          <w:szCs w:val="28"/>
        </w:rPr>
        <w:br/>
      </w:r>
      <w:r w:rsidRPr="00387039">
        <w:rPr>
          <w:color w:val="000000"/>
          <w:spacing w:val="-2"/>
          <w:w w:val="108"/>
          <w:sz w:val="28"/>
          <w:szCs w:val="28"/>
        </w:rPr>
        <w:t>поступление всех необходимых для реализации стратегии ресурсов,</w:t>
      </w:r>
      <w:r w:rsidRPr="00387039">
        <w:rPr>
          <w:color w:val="000000"/>
          <w:spacing w:val="-2"/>
          <w:w w:val="108"/>
          <w:sz w:val="28"/>
          <w:szCs w:val="28"/>
        </w:rPr>
        <w:br/>
      </w:r>
      <w:r w:rsidRPr="00387039">
        <w:rPr>
          <w:color w:val="000000"/>
          <w:spacing w:val="-1"/>
          <w:w w:val="108"/>
          <w:sz w:val="28"/>
          <w:szCs w:val="28"/>
        </w:rPr>
        <w:t>но и имело план реализации стратегии в виде целевых установок и</w:t>
      </w:r>
      <w:r w:rsidRPr="00387039">
        <w:rPr>
          <w:color w:val="000000"/>
          <w:spacing w:val="-1"/>
          <w:w w:val="108"/>
          <w:sz w:val="28"/>
          <w:szCs w:val="28"/>
        </w:rPr>
        <w:br/>
      </w:r>
      <w:r w:rsidRPr="00387039">
        <w:rPr>
          <w:color w:val="000000"/>
          <w:spacing w:val="-3"/>
          <w:w w:val="108"/>
          <w:sz w:val="28"/>
          <w:szCs w:val="28"/>
        </w:rPr>
        <w:t>фиксировало достижение каждой цели.</w:t>
      </w:r>
    </w:p>
    <w:p w:rsidR="009E4389" w:rsidRPr="00387039" w:rsidRDefault="009E4389" w:rsidP="009E4389">
      <w:pPr>
        <w:shd w:val="clear" w:color="auto" w:fill="FFFFFF"/>
        <w:spacing w:before="173" w:line="360" w:lineRule="auto"/>
        <w:ind w:left="38"/>
        <w:rPr>
          <w:sz w:val="28"/>
          <w:szCs w:val="28"/>
        </w:rPr>
      </w:pPr>
      <w:r w:rsidRPr="00387039">
        <w:rPr>
          <w:b/>
          <w:bCs/>
          <w:color w:val="000000"/>
          <w:spacing w:val="-1"/>
          <w:sz w:val="28"/>
          <w:szCs w:val="28"/>
        </w:rPr>
        <w:t>Функции высшего руководства</w:t>
      </w:r>
    </w:p>
    <w:p w:rsidR="009E4389" w:rsidRPr="00387039" w:rsidRDefault="009E4389" w:rsidP="009E4389">
      <w:pPr>
        <w:shd w:val="clear" w:color="auto" w:fill="FFFFFF"/>
        <w:spacing w:before="82" w:line="360" w:lineRule="auto"/>
        <w:ind w:left="29" w:right="38"/>
        <w:jc w:val="both"/>
        <w:rPr>
          <w:sz w:val="28"/>
          <w:szCs w:val="28"/>
        </w:rPr>
      </w:pPr>
      <w:r w:rsidRPr="00387039">
        <w:rPr>
          <w:color w:val="000000"/>
          <w:spacing w:val="-1"/>
          <w:w w:val="108"/>
          <w:sz w:val="28"/>
          <w:szCs w:val="28"/>
        </w:rPr>
        <w:t>В процессе реализации стратегии каждый уровень руководства ре</w:t>
      </w:r>
      <w:r w:rsidRPr="00387039">
        <w:rPr>
          <w:color w:val="000000"/>
          <w:spacing w:val="-1"/>
          <w:w w:val="108"/>
          <w:sz w:val="28"/>
          <w:szCs w:val="28"/>
        </w:rPr>
        <w:softHyphen/>
      </w:r>
      <w:r w:rsidRPr="00387039">
        <w:rPr>
          <w:color w:val="000000"/>
          <w:spacing w:val="1"/>
          <w:w w:val="108"/>
          <w:sz w:val="28"/>
          <w:szCs w:val="28"/>
        </w:rPr>
        <w:t xml:space="preserve">шает свои определенные задачи и осуществляет закрепленные за </w:t>
      </w:r>
      <w:r w:rsidRPr="00387039">
        <w:rPr>
          <w:color w:val="000000"/>
          <w:spacing w:val="-1"/>
          <w:w w:val="108"/>
          <w:sz w:val="28"/>
          <w:szCs w:val="28"/>
        </w:rPr>
        <w:t xml:space="preserve">ним функции. Решающая роль принадлежит высшему руководству. </w:t>
      </w:r>
      <w:r w:rsidRPr="00387039">
        <w:rPr>
          <w:color w:val="000000"/>
          <w:spacing w:val="3"/>
          <w:w w:val="108"/>
          <w:sz w:val="28"/>
          <w:szCs w:val="28"/>
        </w:rPr>
        <w:t xml:space="preserve">Его деятельность на стадии реализации стратегии может быть </w:t>
      </w:r>
      <w:r w:rsidRPr="00387039">
        <w:rPr>
          <w:color w:val="000000"/>
          <w:spacing w:val="-1"/>
          <w:w w:val="108"/>
          <w:sz w:val="28"/>
          <w:szCs w:val="28"/>
        </w:rPr>
        <w:t>представлена в виде пяти последовательных этапов.</w:t>
      </w:r>
    </w:p>
    <w:p w:rsidR="009E4389" w:rsidRPr="00387039" w:rsidRDefault="009E4389" w:rsidP="009E4389">
      <w:pPr>
        <w:shd w:val="clear" w:color="auto" w:fill="FFFFFF"/>
        <w:spacing w:before="5" w:line="360" w:lineRule="auto"/>
        <w:ind w:left="19" w:right="53" w:firstLine="264"/>
        <w:jc w:val="both"/>
        <w:rPr>
          <w:sz w:val="28"/>
          <w:szCs w:val="28"/>
        </w:rPr>
      </w:pPr>
      <w:r w:rsidRPr="00387039">
        <w:rPr>
          <w:i/>
          <w:iCs/>
          <w:color w:val="000000"/>
          <w:w w:val="108"/>
          <w:sz w:val="28"/>
          <w:szCs w:val="28"/>
        </w:rPr>
        <w:t xml:space="preserve">Первый этап </w:t>
      </w:r>
      <w:r w:rsidRPr="00387039">
        <w:rPr>
          <w:color w:val="000000"/>
          <w:w w:val="108"/>
          <w:sz w:val="28"/>
          <w:szCs w:val="28"/>
        </w:rPr>
        <w:t>— углубленное изучение состояния среды, целей и разработанных стратегий. На данном этапе решаются сле</w:t>
      </w:r>
      <w:r w:rsidRPr="00387039">
        <w:rPr>
          <w:color w:val="000000"/>
          <w:w w:val="108"/>
          <w:sz w:val="28"/>
          <w:szCs w:val="28"/>
        </w:rPr>
        <w:softHyphen/>
      </w:r>
      <w:r w:rsidRPr="00387039">
        <w:rPr>
          <w:color w:val="000000"/>
          <w:spacing w:val="-3"/>
          <w:w w:val="108"/>
          <w:sz w:val="28"/>
          <w:szCs w:val="28"/>
        </w:rPr>
        <w:t>дующие основные задачи:</w:t>
      </w:r>
    </w:p>
    <w:p w:rsidR="009E4389" w:rsidRPr="00387039" w:rsidRDefault="009E4389" w:rsidP="009E4389">
      <w:pPr>
        <w:widowControl w:val="0"/>
        <w:numPr>
          <w:ilvl w:val="0"/>
          <w:numId w:val="2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29" w:line="360" w:lineRule="auto"/>
        <w:ind w:firstLine="302"/>
        <w:jc w:val="both"/>
        <w:rPr>
          <w:color w:val="000000"/>
          <w:w w:val="108"/>
          <w:sz w:val="28"/>
          <w:szCs w:val="28"/>
        </w:rPr>
      </w:pPr>
      <w:r w:rsidRPr="00387039">
        <w:rPr>
          <w:color w:val="000000"/>
          <w:spacing w:val="1"/>
          <w:w w:val="108"/>
          <w:sz w:val="28"/>
          <w:szCs w:val="28"/>
        </w:rPr>
        <w:t>окончательное уяснение сущности определенных целей, вы</w:t>
      </w:r>
      <w:r w:rsidRPr="00387039">
        <w:rPr>
          <w:color w:val="000000"/>
          <w:w w:val="108"/>
          <w:sz w:val="28"/>
          <w:szCs w:val="28"/>
        </w:rPr>
        <w:t>работанных стратегий, их корректности и соответствия друг другу,</w:t>
      </w:r>
      <w:r w:rsidRPr="00387039">
        <w:rPr>
          <w:color w:val="000000"/>
          <w:w w:val="108"/>
          <w:sz w:val="28"/>
          <w:szCs w:val="28"/>
        </w:rPr>
        <w:br/>
      </w:r>
      <w:r w:rsidRPr="00387039">
        <w:rPr>
          <w:color w:val="000000"/>
          <w:spacing w:val="2"/>
          <w:w w:val="108"/>
          <w:sz w:val="28"/>
          <w:szCs w:val="28"/>
        </w:rPr>
        <w:t>а также состоянию среды. Посредством этого как бы дается окон</w:t>
      </w:r>
      <w:r w:rsidRPr="00387039">
        <w:rPr>
          <w:color w:val="000000"/>
          <w:spacing w:val="2"/>
          <w:w w:val="108"/>
          <w:sz w:val="28"/>
          <w:szCs w:val="28"/>
        </w:rPr>
        <w:softHyphen/>
        <w:t>чательное «добро» на реализацию стратегий. При этом возможны</w:t>
      </w:r>
      <w:r w:rsidRPr="00387039">
        <w:rPr>
          <w:color w:val="000000"/>
          <w:spacing w:val="2"/>
          <w:w w:val="108"/>
          <w:sz w:val="28"/>
          <w:szCs w:val="28"/>
        </w:rPr>
        <w:br/>
        <w:t>корректировки, если произошли изменения в среде, а также в том</w:t>
      </w:r>
      <w:r w:rsidRPr="00387039">
        <w:rPr>
          <w:color w:val="000000"/>
          <w:spacing w:val="2"/>
          <w:w w:val="108"/>
          <w:sz w:val="28"/>
          <w:szCs w:val="28"/>
        </w:rPr>
        <w:br/>
      </w:r>
      <w:r w:rsidRPr="00387039">
        <w:rPr>
          <w:color w:val="000000"/>
          <w:w w:val="108"/>
          <w:sz w:val="28"/>
          <w:szCs w:val="28"/>
        </w:rPr>
        <w:t>случае, если обнаружены недостатки в ранее проведенном анализе</w:t>
      </w:r>
      <w:r w:rsidRPr="00387039">
        <w:rPr>
          <w:color w:val="000000"/>
          <w:w w:val="108"/>
          <w:sz w:val="28"/>
          <w:szCs w:val="28"/>
        </w:rPr>
        <w:br/>
      </w:r>
      <w:r w:rsidRPr="00387039">
        <w:rPr>
          <w:color w:val="000000"/>
          <w:spacing w:val="-2"/>
          <w:w w:val="108"/>
          <w:sz w:val="28"/>
          <w:szCs w:val="28"/>
        </w:rPr>
        <w:t>и выработке целей и стратегий;</w:t>
      </w:r>
    </w:p>
    <w:p w:rsidR="009E4389" w:rsidRPr="00387039" w:rsidRDefault="009E4389" w:rsidP="009E4389">
      <w:pPr>
        <w:widowControl w:val="0"/>
        <w:numPr>
          <w:ilvl w:val="0"/>
          <w:numId w:val="2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19" w:line="360" w:lineRule="auto"/>
        <w:ind w:firstLine="302"/>
        <w:jc w:val="both"/>
        <w:rPr>
          <w:color w:val="000000"/>
          <w:w w:val="108"/>
          <w:sz w:val="28"/>
          <w:szCs w:val="28"/>
        </w:rPr>
      </w:pPr>
      <w:r w:rsidRPr="00387039">
        <w:rPr>
          <w:color w:val="000000"/>
          <w:spacing w:val="2"/>
          <w:w w:val="108"/>
          <w:sz w:val="28"/>
          <w:szCs w:val="28"/>
        </w:rPr>
        <w:t xml:space="preserve">более широкое доведение идей стратегий и </w:t>
      </w:r>
      <w:r w:rsidR="004D6707">
        <w:rPr>
          <w:color w:val="000000"/>
          <w:spacing w:val="2"/>
          <w:w w:val="108"/>
          <w:sz w:val="28"/>
          <w:szCs w:val="28"/>
        </w:rPr>
        <w:t>смысла</w:t>
      </w:r>
      <w:r w:rsidRPr="00387039">
        <w:rPr>
          <w:color w:val="000000"/>
          <w:spacing w:val="2"/>
          <w:w w:val="108"/>
          <w:sz w:val="28"/>
          <w:szCs w:val="28"/>
        </w:rPr>
        <w:t xml:space="preserve"> целей до</w:t>
      </w:r>
      <w:r w:rsidRPr="00387039">
        <w:rPr>
          <w:color w:val="000000"/>
          <w:spacing w:val="2"/>
          <w:w w:val="108"/>
          <w:sz w:val="28"/>
          <w:szCs w:val="28"/>
        </w:rPr>
        <w:br/>
        <w:t>сотрудников фирмы с целью подготовки почвы для углубленного</w:t>
      </w:r>
      <w:r w:rsidRPr="00387039">
        <w:rPr>
          <w:color w:val="000000"/>
          <w:spacing w:val="2"/>
          <w:w w:val="108"/>
          <w:sz w:val="28"/>
          <w:szCs w:val="28"/>
        </w:rPr>
        <w:br/>
      </w:r>
      <w:r w:rsidRPr="00387039">
        <w:rPr>
          <w:color w:val="000000"/>
          <w:w w:val="108"/>
          <w:sz w:val="28"/>
          <w:szCs w:val="28"/>
        </w:rPr>
        <w:t>Увлечения сотрудников в процесс реализации стратегий.</w:t>
      </w:r>
    </w:p>
    <w:p w:rsidR="009E4389" w:rsidRPr="00387039" w:rsidRDefault="009E4389" w:rsidP="009E4389">
      <w:pPr>
        <w:shd w:val="clear" w:color="auto" w:fill="FFFFFF"/>
        <w:spacing w:before="5" w:line="360" w:lineRule="auto"/>
        <w:ind w:right="96" w:firstLine="245"/>
        <w:jc w:val="both"/>
        <w:rPr>
          <w:sz w:val="28"/>
          <w:szCs w:val="28"/>
        </w:rPr>
      </w:pPr>
      <w:r w:rsidRPr="00387039">
        <w:rPr>
          <w:i/>
          <w:iCs/>
          <w:color w:val="000000"/>
          <w:w w:val="108"/>
          <w:sz w:val="28"/>
          <w:szCs w:val="28"/>
        </w:rPr>
        <w:t xml:space="preserve">Второй этап </w:t>
      </w:r>
      <w:r w:rsidRPr="00387039">
        <w:rPr>
          <w:color w:val="000000"/>
          <w:w w:val="108"/>
          <w:sz w:val="28"/>
          <w:szCs w:val="28"/>
        </w:rPr>
        <w:t xml:space="preserve">состоит в том, что высшее руководство должно </w:t>
      </w:r>
      <w:r w:rsidRPr="00387039">
        <w:rPr>
          <w:color w:val="000000"/>
          <w:spacing w:val="-2"/>
          <w:w w:val="108"/>
          <w:sz w:val="28"/>
          <w:szCs w:val="28"/>
        </w:rPr>
        <w:t xml:space="preserve">Принять решения по эффективному использованию имеющихся у </w:t>
      </w:r>
      <w:r w:rsidRPr="00387039">
        <w:rPr>
          <w:color w:val="000000"/>
          <w:spacing w:val="4"/>
          <w:w w:val="108"/>
          <w:sz w:val="28"/>
          <w:szCs w:val="28"/>
        </w:rPr>
        <w:t xml:space="preserve">Фирмы ресурсов. На этом этапе проводится оценка ресурсов, </w:t>
      </w:r>
      <w:r w:rsidRPr="00387039">
        <w:rPr>
          <w:color w:val="000000"/>
          <w:spacing w:val="-1"/>
          <w:w w:val="108"/>
          <w:sz w:val="28"/>
          <w:szCs w:val="28"/>
        </w:rPr>
        <w:t xml:space="preserve">принимаются решения по их распределению, а также по созданию </w:t>
      </w:r>
      <w:r w:rsidRPr="00387039">
        <w:rPr>
          <w:color w:val="000000"/>
          <w:spacing w:val="-2"/>
          <w:w w:val="108"/>
          <w:sz w:val="28"/>
          <w:szCs w:val="28"/>
        </w:rPr>
        <w:t>Условий для заинтересованного вовлечения сотрудников в процесс Р</w:t>
      </w:r>
      <w:r w:rsidRPr="00387039">
        <w:rPr>
          <w:color w:val="000000"/>
          <w:spacing w:val="-2"/>
          <w:w w:val="108"/>
          <w:sz w:val="28"/>
          <w:szCs w:val="28"/>
          <w:vertAlign w:val="superscript"/>
        </w:rPr>
        <w:t>е</w:t>
      </w:r>
      <w:r w:rsidRPr="00387039">
        <w:rPr>
          <w:color w:val="000000"/>
          <w:spacing w:val="-2"/>
          <w:w w:val="108"/>
          <w:sz w:val="28"/>
          <w:szCs w:val="28"/>
        </w:rPr>
        <w:t>ализации стратегий. Важной задачей, решаемой на данном этапе,</w:t>
      </w:r>
      <w:r>
        <w:rPr>
          <w:color w:val="000000"/>
          <w:spacing w:val="-2"/>
          <w:w w:val="108"/>
          <w:sz w:val="28"/>
          <w:szCs w:val="28"/>
        </w:rPr>
        <w:t xml:space="preserve"> </w:t>
      </w:r>
      <w:r w:rsidRPr="00387039">
        <w:rPr>
          <w:color w:val="000000"/>
          <w:spacing w:val="-2"/>
          <w:w w:val="109"/>
          <w:sz w:val="28"/>
          <w:szCs w:val="28"/>
        </w:rPr>
        <w:t>является приведение ресурсов в соответствие с реализуемыми стра</w:t>
      </w:r>
      <w:r w:rsidRPr="00387039">
        <w:rPr>
          <w:color w:val="000000"/>
          <w:spacing w:val="-2"/>
          <w:w w:val="109"/>
          <w:sz w:val="28"/>
          <w:szCs w:val="28"/>
        </w:rPr>
        <w:softHyphen/>
      </w:r>
      <w:r w:rsidRPr="00387039">
        <w:rPr>
          <w:color w:val="000000"/>
          <w:spacing w:val="-1"/>
          <w:w w:val="109"/>
          <w:sz w:val="28"/>
          <w:szCs w:val="28"/>
        </w:rPr>
        <w:t>тегиями. Для этого составляются специальные программы, выпол</w:t>
      </w:r>
      <w:r w:rsidRPr="00387039">
        <w:rPr>
          <w:color w:val="000000"/>
          <w:spacing w:val="-1"/>
          <w:w w:val="109"/>
          <w:sz w:val="28"/>
          <w:szCs w:val="28"/>
        </w:rPr>
        <w:softHyphen/>
      </w:r>
      <w:r w:rsidRPr="00387039">
        <w:rPr>
          <w:color w:val="000000"/>
          <w:spacing w:val="-2"/>
          <w:w w:val="109"/>
          <w:sz w:val="28"/>
          <w:szCs w:val="28"/>
        </w:rPr>
        <w:t>нение которых должно способствовать развитию ресурсов. Напри</w:t>
      </w:r>
      <w:r w:rsidRPr="00387039">
        <w:rPr>
          <w:color w:val="000000"/>
          <w:spacing w:val="-2"/>
          <w:w w:val="109"/>
          <w:sz w:val="28"/>
          <w:szCs w:val="28"/>
        </w:rPr>
        <w:softHyphen/>
      </w:r>
      <w:r w:rsidRPr="00387039">
        <w:rPr>
          <w:color w:val="000000"/>
          <w:spacing w:val="-1"/>
          <w:w w:val="109"/>
          <w:sz w:val="28"/>
          <w:szCs w:val="28"/>
        </w:rPr>
        <w:t>мер, это могут быть программы повышения квалификации сотруд</w:t>
      </w:r>
      <w:r w:rsidRPr="00387039">
        <w:rPr>
          <w:color w:val="000000"/>
          <w:spacing w:val="-1"/>
          <w:w w:val="109"/>
          <w:sz w:val="28"/>
          <w:szCs w:val="28"/>
        </w:rPr>
        <w:softHyphen/>
      </w:r>
      <w:r w:rsidRPr="00387039">
        <w:rPr>
          <w:color w:val="000000"/>
          <w:spacing w:val="-3"/>
          <w:w w:val="109"/>
          <w:sz w:val="28"/>
          <w:szCs w:val="28"/>
        </w:rPr>
        <w:t>ников.</w:t>
      </w:r>
    </w:p>
    <w:p w:rsidR="009E4389" w:rsidRPr="00387039" w:rsidRDefault="009E4389" w:rsidP="009E4389">
      <w:pPr>
        <w:shd w:val="clear" w:color="auto" w:fill="FFFFFF"/>
        <w:spacing w:line="360" w:lineRule="auto"/>
        <w:ind w:left="5" w:firstLine="312"/>
        <w:jc w:val="both"/>
        <w:rPr>
          <w:sz w:val="28"/>
          <w:szCs w:val="28"/>
        </w:rPr>
      </w:pPr>
      <w:r w:rsidRPr="00387039">
        <w:rPr>
          <w:color w:val="000000"/>
          <w:spacing w:val="-3"/>
          <w:w w:val="109"/>
          <w:sz w:val="28"/>
          <w:szCs w:val="28"/>
        </w:rPr>
        <w:t xml:space="preserve">На </w:t>
      </w:r>
      <w:r w:rsidRPr="00387039">
        <w:rPr>
          <w:i/>
          <w:iCs/>
          <w:color w:val="000000"/>
          <w:spacing w:val="-3"/>
          <w:w w:val="109"/>
          <w:sz w:val="28"/>
          <w:szCs w:val="28"/>
        </w:rPr>
        <w:t xml:space="preserve">третьем этапе </w:t>
      </w:r>
      <w:r w:rsidRPr="00387039">
        <w:rPr>
          <w:color w:val="000000"/>
          <w:spacing w:val="-3"/>
          <w:w w:val="109"/>
          <w:sz w:val="28"/>
          <w:szCs w:val="28"/>
        </w:rPr>
        <w:t xml:space="preserve">высшее руководство принимает решения по </w:t>
      </w:r>
      <w:r w:rsidRPr="00387039">
        <w:rPr>
          <w:color w:val="000000"/>
          <w:spacing w:val="21"/>
          <w:w w:val="109"/>
          <w:sz w:val="28"/>
          <w:szCs w:val="28"/>
        </w:rPr>
        <w:t>поводу организационной структуры. Выясняется соот</w:t>
      </w:r>
      <w:r w:rsidRPr="00387039">
        <w:rPr>
          <w:color w:val="000000"/>
          <w:spacing w:val="21"/>
          <w:w w:val="109"/>
          <w:sz w:val="28"/>
          <w:szCs w:val="28"/>
        </w:rPr>
        <w:softHyphen/>
      </w:r>
      <w:r w:rsidRPr="00387039">
        <w:rPr>
          <w:color w:val="000000"/>
          <w:spacing w:val="-1"/>
          <w:w w:val="109"/>
          <w:sz w:val="28"/>
          <w:szCs w:val="28"/>
        </w:rPr>
        <w:t>ветствие имеющейся организационной структуры принятым к реа</w:t>
      </w:r>
      <w:r w:rsidRPr="00387039">
        <w:rPr>
          <w:color w:val="000000"/>
          <w:spacing w:val="-1"/>
          <w:w w:val="109"/>
          <w:sz w:val="28"/>
          <w:szCs w:val="28"/>
        </w:rPr>
        <w:softHyphen/>
        <w:t>лизации стратегиям и, если это необходимо, вносятся соответст</w:t>
      </w:r>
      <w:r w:rsidRPr="00387039">
        <w:rPr>
          <w:color w:val="000000"/>
          <w:spacing w:val="-1"/>
          <w:w w:val="109"/>
          <w:sz w:val="28"/>
          <w:szCs w:val="28"/>
        </w:rPr>
        <w:softHyphen/>
        <w:t>вующие изменения в организационную структуру фирмы.</w:t>
      </w:r>
    </w:p>
    <w:p w:rsidR="009E4389" w:rsidRPr="00387039" w:rsidRDefault="009E4389" w:rsidP="009E4389">
      <w:pPr>
        <w:shd w:val="clear" w:color="auto" w:fill="FFFFFF"/>
        <w:spacing w:before="10" w:line="360" w:lineRule="auto"/>
        <w:ind w:left="10" w:firstLine="322"/>
        <w:jc w:val="both"/>
        <w:rPr>
          <w:sz w:val="28"/>
          <w:szCs w:val="28"/>
        </w:rPr>
      </w:pPr>
      <w:r w:rsidRPr="00387039">
        <w:rPr>
          <w:i/>
          <w:iCs/>
          <w:color w:val="000000"/>
          <w:spacing w:val="1"/>
          <w:w w:val="109"/>
          <w:sz w:val="28"/>
          <w:szCs w:val="28"/>
        </w:rPr>
        <w:t xml:space="preserve">Четвертый этап </w:t>
      </w:r>
      <w:r w:rsidRPr="00387039">
        <w:rPr>
          <w:color w:val="000000"/>
          <w:spacing w:val="1"/>
          <w:w w:val="109"/>
          <w:sz w:val="28"/>
          <w:szCs w:val="28"/>
        </w:rPr>
        <w:t>состоит в проведении необходимых измене</w:t>
      </w:r>
      <w:r w:rsidRPr="00387039">
        <w:rPr>
          <w:color w:val="000000"/>
          <w:w w:val="109"/>
          <w:sz w:val="28"/>
          <w:szCs w:val="28"/>
        </w:rPr>
        <w:t xml:space="preserve">нии в фирме, без которых невозможно приступить к реализации </w:t>
      </w:r>
      <w:r w:rsidRPr="00387039">
        <w:rPr>
          <w:color w:val="000000"/>
          <w:spacing w:val="-1"/>
          <w:w w:val="109"/>
          <w:sz w:val="28"/>
          <w:szCs w:val="28"/>
        </w:rPr>
        <w:t xml:space="preserve">стратегии. Проблема изменений исключительно тонкая, сложная и </w:t>
      </w:r>
      <w:r w:rsidRPr="00387039">
        <w:rPr>
          <w:color w:val="000000"/>
          <w:spacing w:val="-2"/>
          <w:w w:val="109"/>
          <w:sz w:val="28"/>
          <w:szCs w:val="28"/>
        </w:rPr>
        <w:t>болезненная. Изменения не могут быть проведены без учета объек</w:t>
      </w:r>
      <w:r w:rsidRPr="00387039">
        <w:rPr>
          <w:color w:val="000000"/>
          <w:spacing w:val="-2"/>
          <w:w w:val="109"/>
          <w:sz w:val="28"/>
          <w:szCs w:val="28"/>
        </w:rPr>
        <w:softHyphen/>
      </w:r>
      <w:r w:rsidRPr="00387039">
        <w:rPr>
          <w:color w:val="000000"/>
          <w:spacing w:val="-1"/>
          <w:w w:val="109"/>
          <w:sz w:val="28"/>
          <w:szCs w:val="28"/>
        </w:rPr>
        <w:t xml:space="preserve">тивных факторов, задающих условия и возможности проведения таких изменений. Часто требуется несколько лет для того, чтобы </w:t>
      </w:r>
      <w:r w:rsidRPr="00387039">
        <w:rPr>
          <w:color w:val="000000"/>
          <w:w w:val="109"/>
          <w:sz w:val="28"/>
          <w:szCs w:val="28"/>
        </w:rPr>
        <w:t>провести серьезное изменение на фирме.</w:t>
      </w:r>
    </w:p>
    <w:p w:rsidR="009E4389" w:rsidRPr="00387039" w:rsidRDefault="009E4389" w:rsidP="009E4389">
      <w:pPr>
        <w:shd w:val="clear" w:color="auto" w:fill="FFFFFF"/>
        <w:spacing w:before="5" w:line="360" w:lineRule="auto"/>
        <w:ind w:left="14" w:right="5" w:firstLine="312"/>
        <w:jc w:val="both"/>
        <w:rPr>
          <w:sz w:val="28"/>
          <w:szCs w:val="28"/>
        </w:rPr>
      </w:pPr>
      <w:r w:rsidRPr="00387039">
        <w:rPr>
          <w:color w:val="000000"/>
          <w:spacing w:val="-2"/>
          <w:w w:val="109"/>
          <w:sz w:val="28"/>
          <w:szCs w:val="28"/>
        </w:rPr>
        <w:t>При проработке вопроса изменений очень важно не только кон</w:t>
      </w:r>
      <w:r w:rsidRPr="00387039">
        <w:rPr>
          <w:color w:val="000000"/>
          <w:spacing w:val="1"/>
          <w:w w:val="109"/>
          <w:sz w:val="28"/>
          <w:szCs w:val="28"/>
        </w:rPr>
        <w:t xml:space="preserve">центрировать внимание на том, для чего делаются изменения, к </w:t>
      </w:r>
      <w:r w:rsidRPr="00387039">
        <w:rPr>
          <w:color w:val="000000"/>
          <w:spacing w:val="-2"/>
          <w:w w:val="109"/>
          <w:sz w:val="28"/>
          <w:szCs w:val="28"/>
        </w:rPr>
        <w:t xml:space="preserve">чему они должны привести, что и как следует изменить, но также и </w:t>
      </w:r>
      <w:r w:rsidRPr="00387039">
        <w:rPr>
          <w:color w:val="000000"/>
          <w:spacing w:val="1"/>
          <w:w w:val="109"/>
          <w:sz w:val="28"/>
          <w:szCs w:val="28"/>
        </w:rPr>
        <w:t xml:space="preserve">на том, как изменения будут восприняты, какие силы и в какой </w:t>
      </w:r>
      <w:r w:rsidRPr="00387039">
        <w:rPr>
          <w:color w:val="000000"/>
          <w:spacing w:val="-2"/>
          <w:w w:val="109"/>
          <w:sz w:val="28"/>
          <w:szCs w:val="28"/>
        </w:rPr>
        <w:t xml:space="preserve">форме будут им сопротивляться, какой должен быть выбран стиль </w:t>
      </w:r>
      <w:r w:rsidRPr="00387039">
        <w:rPr>
          <w:color w:val="000000"/>
          <w:spacing w:val="-1"/>
          <w:w w:val="109"/>
          <w:sz w:val="28"/>
          <w:szCs w:val="28"/>
        </w:rPr>
        <w:t>проведения изменений и какими методами они должны осущест</w:t>
      </w:r>
      <w:r w:rsidRPr="00387039">
        <w:rPr>
          <w:color w:val="000000"/>
          <w:spacing w:val="-1"/>
          <w:w w:val="109"/>
          <w:sz w:val="28"/>
          <w:szCs w:val="28"/>
        </w:rPr>
        <w:softHyphen/>
        <w:t>вляться. Для того чтобы успешно провести изменения, высшее ру</w:t>
      </w:r>
      <w:r w:rsidRPr="00387039">
        <w:rPr>
          <w:color w:val="000000"/>
          <w:spacing w:val="-1"/>
          <w:w w:val="109"/>
          <w:sz w:val="28"/>
          <w:szCs w:val="28"/>
        </w:rPr>
        <w:softHyphen/>
        <w:t>ководство должно независимо от типа, сущности и содержания из</w:t>
      </w:r>
      <w:r w:rsidRPr="00387039">
        <w:rPr>
          <w:color w:val="000000"/>
          <w:spacing w:val="-1"/>
          <w:w w:val="109"/>
          <w:sz w:val="28"/>
          <w:szCs w:val="28"/>
        </w:rPr>
        <w:softHyphen/>
      </w:r>
      <w:r w:rsidRPr="00387039">
        <w:rPr>
          <w:color w:val="000000"/>
          <w:spacing w:val="-4"/>
          <w:w w:val="109"/>
          <w:sz w:val="28"/>
          <w:szCs w:val="28"/>
        </w:rPr>
        <w:t>менений:</w:t>
      </w:r>
    </w:p>
    <w:p w:rsidR="009E4389" w:rsidRPr="00387039" w:rsidRDefault="009E4389" w:rsidP="009E4389">
      <w:pPr>
        <w:widowControl w:val="0"/>
        <w:numPr>
          <w:ilvl w:val="0"/>
          <w:numId w:val="2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w w:val="109"/>
          <w:sz w:val="28"/>
          <w:szCs w:val="28"/>
        </w:rPr>
      </w:pPr>
      <w:r w:rsidRPr="00387039">
        <w:rPr>
          <w:color w:val="000000"/>
          <w:spacing w:val="-2"/>
          <w:w w:val="109"/>
          <w:sz w:val="28"/>
          <w:szCs w:val="28"/>
        </w:rPr>
        <w:t>составить сценарий возможного сопротивления изменениям;</w:t>
      </w:r>
    </w:p>
    <w:p w:rsidR="009E4389" w:rsidRPr="00387039" w:rsidRDefault="009E4389" w:rsidP="009E4389">
      <w:pPr>
        <w:widowControl w:val="0"/>
        <w:numPr>
          <w:ilvl w:val="0"/>
          <w:numId w:val="2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5" w:line="360" w:lineRule="auto"/>
        <w:ind w:left="14" w:firstLine="346"/>
        <w:jc w:val="both"/>
        <w:rPr>
          <w:color w:val="000000"/>
          <w:w w:val="109"/>
          <w:sz w:val="28"/>
          <w:szCs w:val="28"/>
        </w:rPr>
      </w:pPr>
      <w:r w:rsidRPr="00387039">
        <w:rPr>
          <w:color w:val="000000"/>
          <w:w w:val="109"/>
          <w:sz w:val="28"/>
          <w:szCs w:val="28"/>
        </w:rPr>
        <w:t>провести действия с целью ослабления стремления к сопро</w:t>
      </w:r>
      <w:r w:rsidRPr="00387039">
        <w:rPr>
          <w:color w:val="000000"/>
          <w:spacing w:val="-2"/>
          <w:w w:val="109"/>
          <w:sz w:val="28"/>
          <w:szCs w:val="28"/>
        </w:rPr>
        <w:t>тивлению изменениям;</w:t>
      </w:r>
    </w:p>
    <w:p w:rsidR="009E4389" w:rsidRPr="00387039" w:rsidRDefault="009E4389" w:rsidP="009E4389">
      <w:pPr>
        <w:widowControl w:val="0"/>
        <w:numPr>
          <w:ilvl w:val="0"/>
          <w:numId w:val="2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left="14" w:firstLine="346"/>
        <w:jc w:val="both"/>
        <w:rPr>
          <w:color w:val="000000"/>
          <w:w w:val="109"/>
          <w:sz w:val="28"/>
          <w:szCs w:val="28"/>
        </w:rPr>
      </w:pPr>
      <w:r w:rsidRPr="00387039">
        <w:rPr>
          <w:color w:val="000000"/>
          <w:w w:val="109"/>
          <w:sz w:val="28"/>
          <w:szCs w:val="28"/>
        </w:rPr>
        <w:t>устранить или уменьшить до минимума реальное сопротивление;</w:t>
      </w:r>
    </w:p>
    <w:p w:rsidR="009E4389" w:rsidRPr="00387039" w:rsidRDefault="009E4389" w:rsidP="009E4389">
      <w:pPr>
        <w:widowControl w:val="0"/>
        <w:numPr>
          <w:ilvl w:val="0"/>
          <w:numId w:val="2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5" w:line="360" w:lineRule="auto"/>
        <w:ind w:left="360"/>
        <w:jc w:val="both"/>
        <w:rPr>
          <w:color w:val="000000"/>
          <w:w w:val="109"/>
          <w:sz w:val="28"/>
          <w:szCs w:val="28"/>
        </w:rPr>
      </w:pPr>
      <w:r w:rsidRPr="00387039">
        <w:rPr>
          <w:color w:val="000000"/>
          <w:w w:val="109"/>
          <w:sz w:val="28"/>
          <w:szCs w:val="28"/>
        </w:rPr>
        <w:t>закрепить проведенные изменения.</w:t>
      </w:r>
    </w:p>
    <w:p w:rsidR="009E4389" w:rsidRPr="00387039" w:rsidRDefault="009E4389" w:rsidP="009E4389">
      <w:pPr>
        <w:shd w:val="clear" w:color="auto" w:fill="FFFFFF"/>
        <w:spacing w:line="360" w:lineRule="auto"/>
        <w:ind w:firstLine="293"/>
        <w:jc w:val="both"/>
        <w:rPr>
          <w:sz w:val="28"/>
          <w:szCs w:val="28"/>
        </w:rPr>
      </w:pPr>
      <w:r w:rsidRPr="00387039">
        <w:rPr>
          <w:i/>
          <w:iCs/>
          <w:color w:val="000000"/>
          <w:spacing w:val="-2"/>
          <w:w w:val="109"/>
          <w:sz w:val="28"/>
          <w:szCs w:val="28"/>
        </w:rPr>
        <w:t xml:space="preserve">Пятый этап </w:t>
      </w:r>
      <w:r w:rsidRPr="00387039">
        <w:rPr>
          <w:color w:val="000000"/>
          <w:spacing w:val="-2"/>
          <w:w w:val="109"/>
          <w:sz w:val="28"/>
          <w:szCs w:val="28"/>
        </w:rPr>
        <w:t>участия высшего руководства в реализации стра</w:t>
      </w:r>
      <w:r w:rsidRPr="00387039">
        <w:rPr>
          <w:color w:val="000000"/>
          <w:spacing w:val="-2"/>
          <w:w w:val="109"/>
          <w:sz w:val="28"/>
          <w:szCs w:val="28"/>
        </w:rPr>
        <w:softHyphen/>
      </w:r>
      <w:r w:rsidRPr="00387039">
        <w:rPr>
          <w:color w:val="000000"/>
          <w:w w:val="109"/>
          <w:sz w:val="28"/>
          <w:szCs w:val="28"/>
        </w:rPr>
        <w:t>тегии состоит в том, что оно проводит пересмотр плана осущест</w:t>
      </w:r>
      <w:r w:rsidRPr="00387039">
        <w:rPr>
          <w:color w:val="000000"/>
          <w:w w:val="109"/>
          <w:sz w:val="28"/>
          <w:szCs w:val="28"/>
        </w:rPr>
        <w:softHyphen/>
      </w:r>
      <w:r w:rsidRPr="00387039">
        <w:rPr>
          <w:color w:val="000000"/>
          <w:spacing w:val="-1"/>
          <w:w w:val="109"/>
          <w:sz w:val="28"/>
          <w:szCs w:val="28"/>
        </w:rPr>
        <w:t xml:space="preserve">вления стратегии в том случае, если этого настоятельно требуют </w:t>
      </w:r>
      <w:r w:rsidRPr="00387039">
        <w:rPr>
          <w:color w:val="000000"/>
          <w:spacing w:val="6"/>
          <w:w w:val="109"/>
          <w:sz w:val="28"/>
          <w:szCs w:val="28"/>
        </w:rPr>
        <w:t xml:space="preserve">вновь возникающие обстоятельства. Стратегический план не </w:t>
      </w:r>
      <w:r w:rsidRPr="00387039">
        <w:rPr>
          <w:color w:val="000000"/>
          <w:spacing w:val="1"/>
          <w:w w:val="109"/>
          <w:sz w:val="28"/>
          <w:szCs w:val="28"/>
        </w:rPr>
        <w:t>догма, и, естественно, он может и должен при определенных об</w:t>
      </w:r>
      <w:r w:rsidRPr="00387039">
        <w:rPr>
          <w:color w:val="000000"/>
          <w:spacing w:val="1"/>
          <w:w w:val="109"/>
          <w:sz w:val="28"/>
          <w:szCs w:val="28"/>
        </w:rPr>
        <w:softHyphen/>
        <w:t>стоятельствах подвергаться модификации. Однако важно так*</w:t>
      </w:r>
      <w:r w:rsidRPr="00387039">
        <w:rPr>
          <w:color w:val="000000"/>
          <w:spacing w:val="1"/>
          <w:w w:val="109"/>
          <w:sz w:val="28"/>
          <w:szCs w:val="28"/>
          <w:vertAlign w:val="superscript"/>
        </w:rPr>
        <w:t xml:space="preserve">6 </w:t>
      </w:r>
      <w:r w:rsidRPr="00387039">
        <w:rPr>
          <w:color w:val="000000"/>
          <w:spacing w:val="-1"/>
          <w:w w:val="109"/>
          <w:sz w:val="28"/>
          <w:szCs w:val="28"/>
        </w:rPr>
        <w:t>избегать изменений плана всякий раз, когда появляются новые об</w:t>
      </w:r>
      <w:r w:rsidRPr="00387039">
        <w:rPr>
          <w:color w:val="000000"/>
          <w:spacing w:val="-1"/>
          <w:w w:val="109"/>
          <w:sz w:val="28"/>
          <w:szCs w:val="28"/>
        </w:rPr>
        <w:softHyphen/>
      </w:r>
      <w:r w:rsidRPr="00387039">
        <w:rPr>
          <w:color w:val="000000"/>
          <w:spacing w:val="4"/>
          <w:w w:val="109"/>
          <w:sz w:val="28"/>
          <w:szCs w:val="28"/>
        </w:rPr>
        <w:t xml:space="preserve">стоятельства. Новый план может быть принят тогда, когда ой </w:t>
      </w:r>
      <w:r w:rsidRPr="00387039">
        <w:rPr>
          <w:color w:val="000000"/>
          <w:spacing w:val="-1"/>
          <w:w w:val="109"/>
          <w:sz w:val="28"/>
          <w:szCs w:val="28"/>
        </w:rPr>
        <w:t>сулит заметно большие возм</w:t>
      </w:r>
      <w:r>
        <w:rPr>
          <w:color w:val="000000"/>
          <w:spacing w:val="-1"/>
          <w:w w:val="109"/>
          <w:sz w:val="28"/>
          <w:szCs w:val="28"/>
        </w:rPr>
        <w:t>ожности получения выгод, чем суще</w:t>
      </w:r>
      <w:r w:rsidRPr="00387039">
        <w:rPr>
          <w:color w:val="000000"/>
          <w:spacing w:val="-2"/>
          <w:w w:val="109"/>
          <w:sz w:val="28"/>
          <w:szCs w:val="28"/>
        </w:rPr>
        <w:t>ствующий план.</w:t>
      </w:r>
    </w:p>
    <w:p w:rsidR="00993CF8" w:rsidRPr="00BB6CA0" w:rsidRDefault="00993CF8" w:rsidP="00A84A9E">
      <w:pPr>
        <w:shd w:val="clear" w:color="auto" w:fill="FFFFFF"/>
        <w:spacing w:line="360" w:lineRule="auto"/>
        <w:ind w:left="24" w:right="58" w:firstLine="475"/>
        <w:jc w:val="both"/>
        <w:rPr>
          <w:color w:val="000000"/>
          <w:spacing w:val="14"/>
          <w:sz w:val="28"/>
          <w:szCs w:val="28"/>
        </w:rPr>
      </w:pPr>
      <w:bookmarkStart w:id="1" w:name="_GoBack"/>
      <w:bookmarkEnd w:id="1"/>
    </w:p>
    <w:sectPr w:rsidR="00993CF8" w:rsidRPr="00BB6CA0" w:rsidSect="00FB1F5E">
      <w:pgSz w:w="11909" w:h="16834" w:code="9"/>
      <w:pgMar w:top="1134" w:right="1063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FE238F0"/>
    <w:lvl w:ilvl="0">
      <w:numFmt w:val="bullet"/>
      <w:lvlText w:val="*"/>
      <w:lvlJc w:val="left"/>
    </w:lvl>
  </w:abstractNum>
  <w:abstractNum w:abstractNumId="1">
    <w:nsid w:val="05343B59"/>
    <w:multiLevelType w:val="hybridMultilevel"/>
    <w:tmpl w:val="1222073A"/>
    <w:lvl w:ilvl="0" w:tplc="6AA4B35A">
      <w:start w:val="65535"/>
      <w:numFmt w:val="bullet"/>
      <w:lvlText w:val="•"/>
      <w:lvlJc w:val="left"/>
      <w:pPr>
        <w:tabs>
          <w:tab w:val="num" w:pos="1134"/>
        </w:tabs>
        <w:ind w:left="1134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375487"/>
    <w:multiLevelType w:val="singleLevel"/>
    <w:tmpl w:val="2B2A6C98"/>
    <w:lvl w:ilvl="0">
      <w:start w:val="6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>
    <w:nsid w:val="0AEC374C"/>
    <w:multiLevelType w:val="hybridMultilevel"/>
    <w:tmpl w:val="1C2E8290"/>
    <w:lvl w:ilvl="0" w:tplc="65A84BEA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9F2121C"/>
    <w:multiLevelType w:val="hybridMultilevel"/>
    <w:tmpl w:val="E6CCBCF4"/>
    <w:lvl w:ilvl="0" w:tplc="6AA4B35A">
      <w:start w:val="65535"/>
      <w:numFmt w:val="bullet"/>
      <w:lvlText w:val="•"/>
      <w:lvlJc w:val="left"/>
      <w:pPr>
        <w:tabs>
          <w:tab w:val="num" w:pos="2214"/>
        </w:tabs>
        <w:ind w:left="2214" w:firstLine="0"/>
      </w:pPr>
      <w:rPr>
        <w:rFonts w:ascii="Times New Roman" w:hAnsi="Times New Roman" w:cs="Times New Roman" w:hint="default"/>
      </w:rPr>
    </w:lvl>
    <w:lvl w:ilvl="1" w:tplc="65A84BEA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1B42FCE"/>
    <w:multiLevelType w:val="hybridMultilevel"/>
    <w:tmpl w:val="806C2030"/>
    <w:lvl w:ilvl="0" w:tplc="65A84BEA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220284"/>
    <w:multiLevelType w:val="multilevel"/>
    <w:tmpl w:val="1C2E8290"/>
    <w:lvl w:ilvl="0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30667077"/>
    <w:multiLevelType w:val="singleLevel"/>
    <w:tmpl w:val="B858865A"/>
    <w:lvl w:ilvl="0">
      <w:start w:val="1"/>
      <w:numFmt w:val="decimal"/>
      <w:lvlText w:val="%1.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8">
    <w:nsid w:val="3BB12468"/>
    <w:multiLevelType w:val="hybridMultilevel"/>
    <w:tmpl w:val="C65E9678"/>
    <w:lvl w:ilvl="0" w:tplc="65A84BEA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color w:val="auto"/>
      </w:rPr>
    </w:lvl>
    <w:lvl w:ilvl="1" w:tplc="6AA4B35A">
      <w:start w:val="65535"/>
      <w:numFmt w:val="bullet"/>
      <w:lvlText w:val="•"/>
      <w:lvlJc w:val="left"/>
      <w:pPr>
        <w:tabs>
          <w:tab w:val="num" w:pos="2160"/>
        </w:tabs>
        <w:ind w:left="2160" w:firstLine="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455D39B0"/>
    <w:multiLevelType w:val="hybridMultilevel"/>
    <w:tmpl w:val="C5DAC026"/>
    <w:lvl w:ilvl="0" w:tplc="6AA4B35A">
      <w:start w:val="65535"/>
      <w:numFmt w:val="bullet"/>
      <w:lvlText w:val="•"/>
      <w:lvlJc w:val="left"/>
      <w:pPr>
        <w:tabs>
          <w:tab w:val="num" w:pos="2214"/>
        </w:tabs>
        <w:ind w:left="2214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ABD74AB"/>
    <w:multiLevelType w:val="hybridMultilevel"/>
    <w:tmpl w:val="2F1213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7B4170"/>
    <w:multiLevelType w:val="singleLevel"/>
    <w:tmpl w:val="388EF11A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">
    <w:nsid w:val="53B809DA"/>
    <w:multiLevelType w:val="hybridMultilevel"/>
    <w:tmpl w:val="3E5237A2"/>
    <w:lvl w:ilvl="0" w:tplc="6AA4B35A">
      <w:start w:val="65535"/>
      <w:numFmt w:val="bullet"/>
      <w:lvlText w:val="•"/>
      <w:lvlJc w:val="left"/>
      <w:pPr>
        <w:tabs>
          <w:tab w:val="num" w:pos="1134"/>
        </w:tabs>
        <w:ind w:left="1134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C35F04"/>
    <w:multiLevelType w:val="singleLevel"/>
    <w:tmpl w:val="CBF043A8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4">
    <w:nsid w:val="55CA5E16"/>
    <w:multiLevelType w:val="hybridMultilevel"/>
    <w:tmpl w:val="8D3EF0FC"/>
    <w:lvl w:ilvl="0" w:tplc="04190001">
      <w:start w:val="1"/>
      <w:numFmt w:val="bullet"/>
      <w:lvlText w:val=""/>
      <w:lvlJc w:val="left"/>
      <w:pPr>
        <w:tabs>
          <w:tab w:val="num" w:pos="1482"/>
        </w:tabs>
        <w:ind w:left="14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hint="default"/>
      </w:rPr>
    </w:lvl>
  </w:abstractNum>
  <w:abstractNum w:abstractNumId="15">
    <w:nsid w:val="60697847"/>
    <w:multiLevelType w:val="multilevel"/>
    <w:tmpl w:val="C5DAC026"/>
    <w:lvl w:ilvl="0">
      <w:start w:val="65535"/>
      <w:numFmt w:val="bullet"/>
      <w:lvlText w:val="•"/>
      <w:lvlJc w:val="left"/>
      <w:pPr>
        <w:tabs>
          <w:tab w:val="num" w:pos="2214"/>
        </w:tabs>
        <w:ind w:left="2214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68E20542"/>
    <w:multiLevelType w:val="singleLevel"/>
    <w:tmpl w:val="C95094B4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>
    <w:nsid w:val="6BC76DE0"/>
    <w:multiLevelType w:val="hybridMultilevel"/>
    <w:tmpl w:val="03BED574"/>
    <w:lvl w:ilvl="0" w:tplc="65A84BEA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C16611"/>
    <w:multiLevelType w:val="hybridMultilevel"/>
    <w:tmpl w:val="B1582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12"/>
  </w:num>
  <w:num w:numId="6">
    <w:abstractNumId w:val="9"/>
  </w:num>
  <w:num w:numId="7">
    <w:abstractNumId w:val="15"/>
  </w:num>
  <w:num w:numId="8">
    <w:abstractNumId w:val="4"/>
  </w:num>
  <w:num w:numId="9">
    <w:abstractNumId w:val="17"/>
  </w:num>
  <w:num w:numId="10">
    <w:abstractNumId w:val="5"/>
  </w:num>
  <w:num w:numId="11">
    <w:abstractNumId w:val="3"/>
  </w:num>
  <w:num w:numId="12">
    <w:abstractNumId w:val="6"/>
  </w:num>
  <w:num w:numId="13">
    <w:abstractNumId w:val="8"/>
  </w:num>
  <w:num w:numId="14">
    <w:abstractNumId w:val="13"/>
  </w:num>
  <w:num w:numId="15">
    <w:abstractNumId w:val="16"/>
  </w:num>
  <w:num w:numId="16">
    <w:abstractNumId w:val="7"/>
  </w:num>
  <w:num w:numId="17">
    <w:abstractNumId w:val="11"/>
  </w:num>
  <w:num w:numId="18">
    <w:abstractNumId w:val="2"/>
  </w:num>
  <w:num w:numId="19">
    <w:abstractNumId w:val="0"/>
    <w:lvlOverride w:ilvl="0">
      <w:lvl w:ilvl="0">
        <w:numFmt w:val="bullet"/>
        <w:lvlText w:val=""/>
        <w:legacy w:legacy="1" w:legacySpace="0" w:legacyIndent="987"/>
        <w:lvlJc w:val="left"/>
        <w:rPr>
          <w:rFonts w:ascii="Symbol" w:hAnsi="Symbol" w:cs="Times New Roman" w:hint="default"/>
        </w:rPr>
      </w:lvl>
    </w:lvlOverride>
  </w:num>
  <w:num w:numId="20">
    <w:abstractNumId w:val="18"/>
  </w:num>
  <w:num w:numId="21">
    <w:abstractNumId w:val="14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rawingGridVerticalSpacing w:val="127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363"/>
    <w:rsid w:val="00117BA6"/>
    <w:rsid w:val="001B4FA7"/>
    <w:rsid w:val="00321811"/>
    <w:rsid w:val="003F2D0D"/>
    <w:rsid w:val="0047723B"/>
    <w:rsid w:val="00477FDB"/>
    <w:rsid w:val="004A0545"/>
    <w:rsid w:val="004D6707"/>
    <w:rsid w:val="004D79C6"/>
    <w:rsid w:val="005245C3"/>
    <w:rsid w:val="005E5558"/>
    <w:rsid w:val="007D7D1A"/>
    <w:rsid w:val="00827363"/>
    <w:rsid w:val="00993CF8"/>
    <w:rsid w:val="009E4389"/>
    <w:rsid w:val="00A05616"/>
    <w:rsid w:val="00A34816"/>
    <w:rsid w:val="00A56A41"/>
    <w:rsid w:val="00A84A9E"/>
    <w:rsid w:val="00AE72BF"/>
    <w:rsid w:val="00B0240B"/>
    <w:rsid w:val="00B5655C"/>
    <w:rsid w:val="00BB6CA0"/>
    <w:rsid w:val="00BF6309"/>
    <w:rsid w:val="00C0361F"/>
    <w:rsid w:val="00C546C6"/>
    <w:rsid w:val="00CD1683"/>
    <w:rsid w:val="00D16BF6"/>
    <w:rsid w:val="00D22AFE"/>
    <w:rsid w:val="00E00E6B"/>
    <w:rsid w:val="00E06AEF"/>
    <w:rsid w:val="00EA55CB"/>
    <w:rsid w:val="00FB1F5E"/>
    <w:rsid w:val="00FD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chartTrackingRefBased/>
  <w15:docId w15:val="{11B5F4DF-F6DA-4E04-BEC4-71B3EA8F4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309"/>
    <w:rPr>
      <w:sz w:val="24"/>
      <w:szCs w:val="24"/>
    </w:rPr>
  </w:style>
  <w:style w:type="paragraph" w:styleId="2">
    <w:name w:val="heading 2"/>
    <w:basedOn w:val="a"/>
    <w:next w:val="a"/>
    <w:qFormat/>
    <w:rsid w:val="003F2D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F6309"/>
    <w:pPr>
      <w:keepNext/>
      <w:shd w:val="clear" w:color="auto" w:fill="FFFFFF"/>
      <w:spacing w:before="350"/>
      <w:ind w:left="19"/>
      <w:outlineLvl w:val="2"/>
    </w:pPr>
    <w:rPr>
      <w:b/>
      <w:bCs/>
      <w:color w:val="000000"/>
      <w:spacing w:val="-13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F2D0D"/>
    <w:pPr>
      <w:autoSpaceDE w:val="0"/>
      <w:autoSpaceDN w:val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2018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Home</Company>
  <LinksUpToDate>false</LinksUpToDate>
  <CharactersWithSpaces>13496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DDV</dc:creator>
  <cp:keywords/>
  <dc:description/>
  <cp:lastModifiedBy>admin</cp:lastModifiedBy>
  <cp:revision>2</cp:revision>
  <dcterms:created xsi:type="dcterms:W3CDTF">2014-05-06T12:38:00Z</dcterms:created>
  <dcterms:modified xsi:type="dcterms:W3CDTF">2014-05-06T12:38:00Z</dcterms:modified>
</cp:coreProperties>
</file>