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A97" w:rsidRDefault="00DF6A97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EE7D17" w:rsidP="00EE7D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28282D">
        <w:rPr>
          <w:sz w:val="28"/>
          <w:szCs w:val="28"/>
        </w:rPr>
        <w:t xml:space="preserve">     </w:t>
      </w:r>
    </w:p>
    <w:p w:rsidR="0028282D" w:rsidRPr="00701BE6" w:rsidRDefault="00701BE6" w:rsidP="00EE7D17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28282D" w:rsidRPr="00701BE6">
        <w:rPr>
          <w:b/>
          <w:sz w:val="28"/>
          <w:szCs w:val="28"/>
        </w:rPr>
        <w:t>Содержание.</w:t>
      </w: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Pr="0028282D" w:rsidRDefault="00701BE6" w:rsidP="0028282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1.</w:t>
      </w:r>
      <w:r w:rsidR="0028282D" w:rsidRPr="0028282D">
        <w:rPr>
          <w:sz w:val="28"/>
          <w:szCs w:val="28"/>
        </w:rPr>
        <w:t>Введение.</w:t>
      </w:r>
      <w:r w:rsidR="008F3641">
        <w:rPr>
          <w:sz w:val="28"/>
          <w:szCs w:val="28"/>
        </w:rPr>
        <w:t>------------------------------------------------------------------------3</w:t>
      </w:r>
    </w:p>
    <w:p w:rsidR="0028282D" w:rsidRPr="0028282D" w:rsidRDefault="00701BE6" w:rsidP="0028282D">
      <w:pPr>
        <w:spacing w:line="36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>2.</w:t>
      </w:r>
      <w:r w:rsidR="0028282D" w:rsidRPr="0028282D">
        <w:rPr>
          <w:sz w:val="28"/>
          <w:szCs w:val="28"/>
        </w:rPr>
        <w:t>Местный референдум.</w:t>
      </w:r>
      <w:r w:rsidR="008F3641">
        <w:rPr>
          <w:sz w:val="28"/>
          <w:szCs w:val="28"/>
        </w:rPr>
        <w:t>--------------------------------------------------------4</w:t>
      </w:r>
    </w:p>
    <w:p w:rsidR="0028282D" w:rsidRPr="0028282D" w:rsidRDefault="00701BE6" w:rsidP="0028282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</w:t>
      </w:r>
      <w:r w:rsidR="0028282D" w:rsidRPr="0028282D">
        <w:rPr>
          <w:sz w:val="28"/>
          <w:szCs w:val="28"/>
        </w:rPr>
        <w:t>Муниципальные выборы.</w:t>
      </w:r>
      <w:r w:rsidR="008F3641">
        <w:rPr>
          <w:sz w:val="28"/>
          <w:szCs w:val="28"/>
        </w:rPr>
        <w:t>----------------------------------------------------7</w:t>
      </w:r>
    </w:p>
    <w:p w:rsidR="0028282D" w:rsidRPr="0028282D" w:rsidRDefault="00701BE6" w:rsidP="0028282D">
      <w:pPr>
        <w:shd w:val="clear" w:color="auto" w:fill="FFFFFF"/>
        <w:spacing w:line="360" w:lineRule="auto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4.</w:t>
      </w:r>
      <w:r w:rsidR="0028282D" w:rsidRPr="0028282D">
        <w:rPr>
          <w:spacing w:val="-2"/>
          <w:sz w:val="28"/>
          <w:szCs w:val="28"/>
        </w:rPr>
        <w:t xml:space="preserve">Собрания(сходы)граждан и </w:t>
      </w:r>
      <w:r w:rsidR="0028282D" w:rsidRPr="0028282D">
        <w:rPr>
          <w:sz w:val="28"/>
          <w:szCs w:val="28"/>
        </w:rPr>
        <w:t>иные формы непосредственного   самоуправления.</w:t>
      </w:r>
      <w:r w:rsidR="008F3641">
        <w:rPr>
          <w:sz w:val="28"/>
          <w:szCs w:val="28"/>
        </w:rPr>
        <w:t>------------------------------------------------------------------9</w:t>
      </w:r>
    </w:p>
    <w:p w:rsidR="0028282D" w:rsidRPr="0028282D" w:rsidRDefault="00701BE6" w:rsidP="0028282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5.</w:t>
      </w:r>
      <w:r w:rsidR="0028282D" w:rsidRPr="0028282D">
        <w:rPr>
          <w:sz w:val="28"/>
          <w:szCs w:val="28"/>
        </w:rPr>
        <w:t>Заключение.</w:t>
      </w:r>
      <w:r w:rsidR="008F3641">
        <w:rPr>
          <w:sz w:val="28"/>
          <w:szCs w:val="28"/>
        </w:rPr>
        <w:t>--------------------------------------------------------------------11</w:t>
      </w:r>
    </w:p>
    <w:p w:rsidR="0028282D" w:rsidRPr="0028282D" w:rsidRDefault="00701BE6" w:rsidP="0028282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6.</w:t>
      </w:r>
      <w:r w:rsidR="0028282D" w:rsidRPr="00201926">
        <w:rPr>
          <w:sz w:val="28"/>
          <w:szCs w:val="28"/>
        </w:rPr>
        <w:t>Список литературы</w:t>
      </w:r>
      <w:r w:rsidR="008F3641">
        <w:rPr>
          <w:sz w:val="28"/>
          <w:szCs w:val="28"/>
        </w:rPr>
        <w:t>-----------------------------------------------------------12</w:t>
      </w: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28282D" w:rsidRDefault="0028282D" w:rsidP="00EE7D17">
      <w:pPr>
        <w:spacing w:line="360" w:lineRule="auto"/>
        <w:jc w:val="both"/>
        <w:rPr>
          <w:sz w:val="28"/>
          <w:szCs w:val="28"/>
        </w:rPr>
      </w:pPr>
    </w:p>
    <w:p w:rsidR="00701BE6" w:rsidRDefault="00701BE6" w:rsidP="00EE7D17">
      <w:pPr>
        <w:spacing w:line="360" w:lineRule="auto"/>
        <w:jc w:val="both"/>
        <w:rPr>
          <w:sz w:val="28"/>
          <w:szCs w:val="28"/>
        </w:rPr>
      </w:pPr>
    </w:p>
    <w:p w:rsidR="00117C8D" w:rsidRDefault="00701BE6" w:rsidP="00EE7D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28282D">
        <w:rPr>
          <w:sz w:val="28"/>
          <w:szCs w:val="28"/>
        </w:rPr>
        <w:t xml:space="preserve">  </w:t>
      </w:r>
    </w:p>
    <w:p w:rsidR="00EE7D17" w:rsidRPr="00EE7D17" w:rsidRDefault="00117C8D" w:rsidP="00EE7D17">
      <w:pPr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</w:t>
      </w:r>
      <w:r w:rsidR="0028282D">
        <w:rPr>
          <w:sz w:val="28"/>
          <w:szCs w:val="28"/>
        </w:rPr>
        <w:t xml:space="preserve"> </w:t>
      </w:r>
      <w:r w:rsidR="00EE7D17" w:rsidRPr="00EE7D17">
        <w:rPr>
          <w:b/>
          <w:sz w:val="28"/>
          <w:szCs w:val="28"/>
        </w:rPr>
        <w:t>Введение</w:t>
      </w:r>
      <w:r w:rsidR="00EE7D17">
        <w:rPr>
          <w:b/>
          <w:sz w:val="28"/>
          <w:szCs w:val="28"/>
        </w:rPr>
        <w:t>.</w:t>
      </w:r>
    </w:p>
    <w:p w:rsidR="00EE7D17" w:rsidRDefault="00EE7D17" w:rsidP="00EE7D17">
      <w:pPr>
        <w:spacing w:line="360" w:lineRule="auto"/>
        <w:jc w:val="both"/>
        <w:rPr>
          <w:sz w:val="28"/>
          <w:szCs w:val="28"/>
        </w:rPr>
      </w:pPr>
    </w:p>
    <w:p w:rsidR="00EE7D17" w:rsidRPr="00EE7D17" w:rsidRDefault="00EE7D17" w:rsidP="00EE7D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E7D17">
        <w:rPr>
          <w:sz w:val="28"/>
          <w:szCs w:val="28"/>
        </w:rPr>
        <w:t>Закон об общих принципах организации местного самоуправления в Российской Федерации закрепляет несколько групп организационных форм, посредством которых осуществляется местное самоуправление в Российской Федерации.</w:t>
      </w:r>
      <w:r w:rsidR="00201926">
        <w:rPr>
          <w:rStyle w:val="a6"/>
          <w:sz w:val="28"/>
          <w:szCs w:val="28"/>
        </w:rPr>
        <w:footnoteReference w:id="1"/>
      </w:r>
      <w:r>
        <w:rPr>
          <w:sz w:val="28"/>
          <w:szCs w:val="28"/>
        </w:rPr>
        <w:t xml:space="preserve"> </w:t>
      </w:r>
      <w:r w:rsidRPr="00EE7D17">
        <w:rPr>
          <w:sz w:val="28"/>
          <w:szCs w:val="28"/>
        </w:rPr>
        <w:t>Первая из них включает формы непосредственной демократии, используемые в системе местного самоуправления. Непосредственная демократия в системе местного самоуправления осуществляется посредством различных форм прямого волеизъявления населения или его отдельных групп, проживающих в границах районов, городов, районов в городах, поселков, сельских поселений, в которых осуществляется местное самоуправление. Она играет особую роль в его реализации.</w:t>
      </w:r>
      <w:r>
        <w:rPr>
          <w:sz w:val="28"/>
          <w:szCs w:val="28"/>
        </w:rPr>
        <w:t xml:space="preserve">  </w:t>
      </w:r>
      <w:r w:rsidRPr="00EE7D17">
        <w:rPr>
          <w:sz w:val="28"/>
          <w:szCs w:val="28"/>
        </w:rPr>
        <w:t>Эта роль определяется прежде всего тем, что посредством таких форм прямой демократии, как выборы, собрания населения и ряда других обеспечивается формирование и функционирование всех важнейших звеньев системы местного самоуправления — его органов. Имея это в виду, можно сказать, что в практике местного самоуправления формы непосредственной и представительной демократии переплетаются, дополняя друг друга.</w:t>
      </w:r>
    </w:p>
    <w:p w:rsidR="00EE7D17" w:rsidRPr="00EE7D17" w:rsidRDefault="00EE7D17" w:rsidP="00EE7D1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EE7D17">
        <w:rPr>
          <w:sz w:val="28"/>
          <w:szCs w:val="28"/>
        </w:rPr>
        <w:t>Кроме того, роль непосредственной демократии в осуществлении местного самоуправления определяется также и тем, что некоторые ее формы (местные референдумы, собрания (сходы) граждан и др.) сами входят в систему местного самоуправления, составляя ее неотъемлемую часть.</w:t>
      </w:r>
    </w:p>
    <w:p w:rsidR="00EE7D17" w:rsidRDefault="00EE7D17" w:rsidP="00EE7D17"/>
    <w:p w:rsidR="00EE7D17" w:rsidRDefault="00EE7D17" w:rsidP="00B63D3B">
      <w:pPr>
        <w:spacing w:line="360" w:lineRule="auto"/>
        <w:outlineLvl w:val="0"/>
        <w:rPr>
          <w:sz w:val="28"/>
          <w:szCs w:val="28"/>
        </w:rPr>
      </w:pPr>
    </w:p>
    <w:p w:rsidR="00EE7D17" w:rsidRDefault="00EE7D17" w:rsidP="00B63D3B">
      <w:pPr>
        <w:spacing w:line="360" w:lineRule="auto"/>
        <w:outlineLvl w:val="0"/>
        <w:rPr>
          <w:sz w:val="28"/>
          <w:szCs w:val="28"/>
        </w:rPr>
      </w:pPr>
    </w:p>
    <w:p w:rsidR="00EE7D17" w:rsidRDefault="00EE7D17" w:rsidP="00B63D3B">
      <w:pPr>
        <w:spacing w:line="360" w:lineRule="auto"/>
        <w:outlineLvl w:val="0"/>
        <w:rPr>
          <w:sz w:val="28"/>
          <w:szCs w:val="28"/>
        </w:rPr>
      </w:pPr>
    </w:p>
    <w:p w:rsidR="00EE7D17" w:rsidRDefault="00EE7D17" w:rsidP="00B63D3B">
      <w:pPr>
        <w:spacing w:line="360" w:lineRule="auto"/>
        <w:outlineLvl w:val="0"/>
        <w:rPr>
          <w:sz w:val="28"/>
          <w:szCs w:val="28"/>
        </w:rPr>
      </w:pPr>
    </w:p>
    <w:p w:rsidR="00201926" w:rsidRDefault="00201926" w:rsidP="00B63D3B">
      <w:pPr>
        <w:spacing w:line="360" w:lineRule="auto"/>
        <w:outlineLvl w:val="0"/>
        <w:rPr>
          <w:sz w:val="28"/>
          <w:szCs w:val="28"/>
        </w:rPr>
      </w:pPr>
    </w:p>
    <w:p w:rsidR="00C50BA6" w:rsidRPr="00EE7D17" w:rsidRDefault="00201926" w:rsidP="00B63D3B">
      <w:pPr>
        <w:spacing w:line="360" w:lineRule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EE7D17">
        <w:rPr>
          <w:sz w:val="28"/>
          <w:szCs w:val="28"/>
        </w:rPr>
        <w:t xml:space="preserve"> </w:t>
      </w:r>
      <w:r w:rsidR="00EE7D17" w:rsidRPr="00EE7D17">
        <w:rPr>
          <w:b/>
          <w:sz w:val="28"/>
          <w:szCs w:val="28"/>
        </w:rPr>
        <w:t>Местный референдум.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</w:r>
      <w:r w:rsidR="00EE7D17">
        <w:rPr>
          <w:sz w:val="28"/>
          <w:szCs w:val="28"/>
        </w:rPr>
        <w:t xml:space="preserve">  </w:t>
      </w:r>
      <w:r w:rsidRPr="00B63D3B">
        <w:rPr>
          <w:sz w:val="28"/>
          <w:szCs w:val="28"/>
        </w:rPr>
        <w:t>Местный референдум — это осуществляемое в пределах муниципального образования по</w:t>
      </w:r>
      <w:r w:rsidRPr="00B63D3B">
        <w:rPr>
          <w:sz w:val="28"/>
          <w:szCs w:val="28"/>
        </w:rPr>
        <w:softHyphen/>
        <w:t>средством голосования прямое волеизъявление граждан, проживающих в границах муници</w:t>
      </w:r>
      <w:r w:rsidRPr="00B63D3B">
        <w:rPr>
          <w:sz w:val="28"/>
          <w:szCs w:val="28"/>
        </w:rPr>
        <w:softHyphen/>
        <w:t>пального образования, направленное на реше</w:t>
      </w:r>
      <w:r w:rsidRPr="00B63D3B">
        <w:rPr>
          <w:sz w:val="28"/>
          <w:szCs w:val="28"/>
        </w:rPr>
        <w:softHyphen/>
        <w:t>ние (обязательный референдум) или обсужде</w:t>
      </w:r>
      <w:r w:rsidRPr="00B63D3B">
        <w:rPr>
          <w:sz w:val="28"/>
          <w:szCs w:val="28"/>
        </w:rPr>
        <w:softHyphen/>
        <w:t>ние (консультативный референдум) вопросов местного значения, отне</w:t>
      </w:r>
      <w:r w:rsidRPr="00B63D3B">
        <w:rPr>
          <w:sz w:val="28"/>
          <w:szCs w:val="28"/>
        </w:rPr>
        <w:softHyphen/>
        <w:t>сенных к компетенции местного самоуправления, которое проводится в соответствии с Конституцией Российской Федерации, федеральными за</w:t>
      </w:r>
      <w:r w:rsidRPr="00B63D3B">
        <w:rPr>
          <w:sz w:val="28"/>
          <w:szCs w:val="28"/>
        </w:rPr>
        <w:softHyphen/>
        <w:t>конами, законами субъектов Российской Федерации, уставами муници</w:t>
      </w:r>
      <w:r w:rsidRPr="00B63D3B">
        <w:rPr>
          <w:sz w:val="28"/>
          <w:szCs w:val="28"/>
        </w:rPr>
        <w:softHyphen/>
        <w:t>пальных образований.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Понятие местного референдума, равно как и понятие других форм осуществления местного самоуправления, обладает своими отличитель</w:t>
      </w:r>
      <w:r w:rsidRPr="00B63D3B">
        <w:rPr>
          <w:sz w:val="28"/>
          <w:szCs w:val="28"/>
        </w:rPr>
        <w:softHyphen/>
        <w:t>ными признаками. Признаки эти очевидны.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Первый признак — это непосредственное осуществление гражданами муниципальных образований власти, источником которой в соответст</w:t>
      </w:r>
      <w:r w:rsidRPr="00B63D3B">
        <w:rPr>
          <w:sz w:val="28"/>
          <w:szCs w:val="28"/>
        </w:rPr>
        <w:softHyphen/>
        <w:t>вии с Конституцией Российской Федерации является народ всей страны. Власть реализуется в данном случае путем прямого волеизъявления по</w:t>
      </w:r>
      <w:r w:rsidRPr="00B63D3B">
        <w:rPr>
          <w:sz w:val="28"/>
          <w:szCs w:val="28"/>
        </w:rPr>
        <w:softHyphen/>
        <w:t>средством голосования. При этом каждый гражданин, имеющий право решающего голоса, участвует в референдуме лично.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Второй признак состоит в том, что в референдуме принимают участие только те граждане, которые проживают на территории данного муници</w:t>
      </w:r>
      <w:r w:rsidRPr="00B63D3B">
        <w:rPr>
          <w:sz w:val="28"/>
          <w:szCs w:val="28"/>
        </w:rPr>
        <w:softHyphen/>
        <w:t>пального образования.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Третий признак указывает на локальность территории, где проводит</w:t>
      </w:r>
      <w:r w:rsidRPr="00B63D3B">
        <w:rPr>
          <w:sz w:val="28"/>
          <w:szCs w:val="28"/>
        </w:rPr>
        <w:softHyphen/>
        <w:t>ся местный референдум.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Четвертый признак ограничивает сферу влияния референдума вопро</w:t>
      </w:r>
      <w:r w:rsidRPr="00B63D3B">
        <w:rPr>
          <w:sz w:val="28"/>
          <w:szCs w:val="28"/>
        </w:rPr>
        <w:softHyphen/>
        <w:t>сами местного значения. Ибо законодательство о местных референдумах, о местном самоуправлении прямо указывает, что на местных референду</w:t>
      </w:r>
      <w:r w:rsidRPr="00B63D3B">
        <w:rPr>
          <w:sz w:val="28"/>
          <w:szCs w:val="28"/>
        </w:rPr>
        <w:softHyphen/>
        <w:t>мах решаются или обсуждаются вопросы местного значения.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Местные референдумы можно разделить на две группы: обязательные и консультативные.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Под обязательным референдумом следует понимать местный рефе</w:t>
      </w:r>
      <w:r w:rsidRPr="00B63D3B">
        <w:rPr>
          <w:sz w:val="28"/>
          <w:szCs w:val="28"/>
        </w:rPr>
        <w:softHyphen/>
        <w:t>рендум, результатом которого является решение, обязательное к испол</w:t>
      </w:r>
      <w:r w:rsidRPr="00B63D3B">
        <w:rPr>
          <w:sz w:val="28"/>
          <w:szCs w:val="28"/>
        </w:rPr>
        <w:softHyphen/>
        <w:t>нению всеми субъектами муниципально-правовых отношений.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</w:r>
      <w:r w:rsidRPr="00B63D3B">
        <w:rPr>
          <w:sz w:val="28"/>
          <w:szCs w:val="28"/>
        </w:rPr>
        <w:tab/>
        <w:t>Все законы о местном референдуме субъектов Российской Федера</w:t>
      </w:r>
      <w:r w:rsidRPr="00B63D3B">
        <w:rPr>
          <w:sz w:val="28"/>
          <w:szCs w:val="28"/>
        </w:rPr>
        <w:softHyphen/>
        <w:t>ции также предусматривают обязательность решений граждан, принятых на референдуме.</w:t>
      </w:r>
      <w:r w:rsidRPr="00B63D3B">
        <w:rPr>
          <w:sz w:val="28"/>
          <w:szCs w:val="28"/>
        </w:rPr>
        <w:tab/>
        <w:t>Из этого следует, что тенденция развития норм об обязательности ре</w:t>
      </w:r>
      <w:r w:rsidRPr="00B63D3B">
        <w:rPr>
          <w:sz w:val="28"/>
          <w:szCs w:val="28"/>
        </w:rPr>
        <w:softHyphen/>
        <w:t>шений, принятых на местных референдумах, уже сложилась на всех уров</w:t>
      </w:r>
      <w:r w:rsidRPr="00B63D3B">
        <w:rPr>
          <w:sz w:val="28"/>
          <w:szCs w:val="28"/>
        </w:rPr>
        <w:softHyphen/>
        <w:t>нях нормотворчества, в том числе и в системе местного самоуправления.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b/>
          <w:bCs/>
          <w:sz w:val="28"/>
          <w:szCs w:val="28"/>
        </w:rPr>
        <w:tab/>
      </w:r>
      <w:r w:rsidRPr="00B63D3B">
        <w:rPr>
          <w:sz w:val="28"/>
          <w:szCs w:val="28"/>
        </w:rPr>
        <w:t>Консультативный референдум, в отличие от обязательного, не имеет такого широкого распространения. Нормы о консультативном референ</w:t>
      </w:r>
      <w:r w:rsidRPr="00B63D3B">
        <w:rPr>
          <w:sz w:val="28"/>
          <w:szCs w:val="28"/>
        </w:rPr>
        <w:softHyphen/>
        <w:t>думе имеются лишь в отдельных законах о местном референдуме и мест</w:t>
      </w:r>
      <w:r w:rsidRPr="00B63D3B">
        <w:rPr>
          <w:sz w:val="28"/>
          <w:szCs w:val="28"/>
        </w:rPr>
        <w:softHyphen/>
        <w:t>ном самоуправлении субъектов Российской Федерации.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Принципы проведения местных референдумов установлены Конститу</w:t>
      </w:r>
      <w:r w:rsidRPr="00B63D3B">
        <w:rPr>
          <w:sz w:val="28"/>
          <w:szCs w:val="28"/>
        </w:rPr>
        <w:softHyphen/>
        <w:t xml:space="preserve">цией РФ, Федеральными законами «Об общих принципах организации местного самоуправления в РФ», «Об основных гарантиях избирательных прав и права на участие в референдуме граждан РФ». </w:t>
      </w:r>
      <w:r w:rsidR="00201926">
        <w:rPr>
          <w:sz w:val="28"/>
          <w:szCs w:val="28"/>
        </w:rPr>
        <w:t>Г</w:t>
      </w:r>
      <w:r w:rsidRPr="00B63D3B">
        <w:rPr>
          <w:sz w:val="28"/>
          <w:szCs w:val="28"/>
        </w:rPr>
        <w:t>ражданин Российской Федерации участвует в референдуме на основе всеобщего рав</w:t>
      </w:r>
      <w:r w:rsidRPr="00B63D3B">
        <w:rPr>
          <w:sz w:val="28"/>
          <w:szCs w:val="28"/>
        </w:rPr>
        <w:softHyphen/>
        <w:t>ного и прямого волеизъявления при тайном голосовании. Участие гражда</w:t>
      </w:r>
      <w:r w:rsidRPr="00B63D3B">
        <w:rPr>
          <w:sz w:val="28"/>
          <w:szCs w:val="28"/>
        </w:rPr>
        <w:softHyphen/>
        <w:t>нина в референдуме является свободным и добровольным. Никто не впра</w:t>
      </w:r>
      <w:r w:rsidRPr="00B63D3B">
        <w:rPr>
          <w:sz w:val="28"/>
          <w:szCs w:val="28"/>
        </w:rPr>
        <w:softHyphen/>
        <w:t>ве оказывать воздействие на граждан с целью принудить их к участию или неучастию в референдумах, а также на их свободно</w:t>
      </w:r>
      <w:r w:rsidR="00201926">
        <w:rPr>
          <w:sz w:val="28"/>
          <w:szCs w:val="28"/>
        </w:rPr>
        <w:t>е волеизъявление. За</w:t>
      </w:r>
      <w:r w:rsidR="00201926">
        <w:rPr>
          <w:sz w:val="28"/>
          <w:szCs w:val="28"/>
        </w:rPr>
        <w:softHyphen/>
        <w:t xml:space="preserve">кон в </w:t>
      </w:r>
      <w:r w:rsidRPr="00B63D3B">
        <w:rPr>
          <w:sz w:val="28"/>
          <w:szCs w:val="28"/>
        </w:rPr>
        <w:t xml:space="preserve"> закрепляет за всеми гражданами равное право на участие в ре</w:t>
      </w:r>
      <w:r w:rsidRPr="00B63D3B">
        <w:rPr>
          <w:sz w:val="28"/>
          <w:szCs w:val="28"/>
        </w:rPr>
        <w:softHyphen/>
        <w:t>ферендуме. Учтены в законе принципы гласности и законности.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Решение о проведении местного референдума, согласно ч. 2 ст. 22 Федерального закона «Об общих принципах организации местного са</w:t>
      </w:r>
      <w:r w:rsidRPr="00B63D3B">
        <w:rPr>
          <w:sz w:val="28"/>
          <w:szCs w:val="28"/>
        </w:rPr>
        <w:softHyphen/>
        <w:t>моуправления в Российской Федерации», принимается представитель</w:t>
      </w:r>
      <w:r w:rsidRPr="00B63D3B">
        <w:rPr>
          <w:sz w:val="28"/>
          <w:szCs w:val="28"/>
        </w:rPr>
        <w:softHyphen/>
        <w:t>ным органом местного самоуправления по собственной инициативе или по требованию населения в соответствии с уставом муниципального об</w:t>
      </w:r>
      <w:r w:rsidRPr="00B63D3B">
        <w:rPr>
          <w:sz w:val="28"/>
          <w:szCs w:val="28"/>
        </w:rPr>
        <w:softHyphen/>
        <w:t>разования.</w:t>
      </w:r>
      <w:r w:rsidR="00593756">
        <w:rPr>
          <w:rStyle w:val="a6"/>
          <w:sz w:val="28"/>
          <w:szCs w:val="28"/>
        </w:rPr>
        <w:footnoteReference w:id="2"/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Часть 3 ст. 1 Федерального закона «Об основных гарантиях избиратель</w:t>
      </w:r>
      <w:r w:rsidRPr="00B63D3B">
        <w:rPr>
          <w:sz w:val="28"/>
          <w:szCs w:val="28"/>
        </w:rPr>
        <w:softHyphen/>
        <w:t>ных прав и права на участие в референдуме граждан Российской Федерации» закрепляет норму, согласно которой местный референдум на</w:t>
      </w:r>
      <w:r w:rsidRPr="00B63D3B">
        <w:rPr>
          <w:sz w:val="28"/>
          <w:szCs w:val="28"/>
        </w:rPr>
        <w:softHyphen/>
        <w:t>значается органом местного самоуправления. При этом не указывается, каким именно органом - представительным или исполнительным.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Для подготовки и проведения местного референдума формируются комиссии местного референдума и участковые комиссии.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</w:p>
    <w:p w:rsidR="002F5FE8" w:rsidRDefault="002F5FE8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EE7D17" w:rsidRDefault="00EE7D17" w:rsidP="00B63D3B">
      <w:pPr>
        <w:spacing w:line="360" w:lineRule="auto"/>
        <w:rPr>
          <w:sz w:val="28"/>
          <w:szCs w:val="28"/>
        </w:rPr>
      </w:pPr>
    </w:p>
    <w:p w:rsidR="00593756" w:rsidRDefault="00593756" w:rsidP="00B63D3B">
      <w:pPr>
        <w:spacing w:line="360" w:lineRule="auto"/>
        <w:rPr>
          <w:sz w:val="28"/>
          <w:szCs w:val="28"/>
        </w:rPr>
      </w:pPr>
    </w:p>
    <w:p w:rsidR="00593756" w:rsidRDefault="00593756" w:rsidP="00B63D3B">
      <w:pPr>
        <w:spacing w:line="360" w:lineRule="auto"/>
        <w:rPr>
          <w:sz w:val="28"/>
          <w:szCs w:val="28"/>
        </w:rPr>
      </w:pPr>
    </w:p>
    <w:p w:rsidR="00593756" w:rsidRDefault="00593756" w:rsidP="00B63D3B">
      <w:pPr>
        <w:spacing w:line="360" w:lineRule="auto"/>
        <w:rPr>
          <w:sz w:val="28"/>
          <w:szCs w:val="28"/>
        </w:rPr>
      </w:pPr>
    </w:p>
    <w:p w:rsidR="00C50BA6" w:rsidRPr="00EE7D17" w:rsidRDefault="00593756" w:rsidP="00B63D3B">
      <w:pPr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C50BA6" w:rsidRPr="00EE7D17">
        <w:rPr>
          <w:b/>
          <w:sz w:val="28"/>
          <w:szCs w:val="28"/>
        </w:rPr>
        <w:t>Муниципальные выборы</w:t>
      </w:r>
      <w:r w:rsidR="00EE7D17">
        <w:rPr>
          <w:b/>
          <w:sz w:val="28"/>
          <w:szCs w:val="28"/>
        </w:rPr>
        <w:t>.</w:t>
      </w:r>
    </w:p>
    <w:p w:rsidR="00C50BA6" w:rsidRPr="00B63D3B" w:rsidRDefault="00C50BA6" w:rsidP="00B63D3B">
      <w:pPr>
        <w:spacing w:line="360" w:lineRule="auto"/>
        <w:rPr>
          <w:sz w:val="28"/>
          <w:szCs w:val="28"/>
        </w:rPr>
      </w:pP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Второй важнейшей формой непосредственного волеизъявления граж</w:t>
      </w:r>
      <w:r w:rsidRPr="00B63D3B">
        <w:rPr>
          <w:sz w:val="28"/>
          <w:szCs w:val="28"/>
        </w:rPr>
        <w:softHyphen/>
        <w:t>дан являются выборы органов местного самоуправления и должностных лиц местного самоуправления.</w:t>
      </w:r>
      <w:r w:rsidR="00EE7D17">
        <w:rPr>
          <w:sz w:val="28"/>
          <w:szCs w:val="28"/>
        </w:rPr>
        <w:t xml:space="preserve"> </w:t>
      </w:r>
      <w:r w:rsidRPr="00B63D3B">
        <w:rPr>
          <w:sz w:val="28"/>
          <w:szCs w:val="28"/>
        </w:rPr>
        <w:t>Выборы в системе местного самоуправления предназначены для фор</w:t>
      </w:r>
      <w:r w:rsidRPr="00B63D3B">
        <w:rPr>
          <w:sz w:val="28"/>
          <w:szCs w:val="28"/>
        </w:rPr>
        <w:softHyphen/>
        <w:t>мирования органов местного самоуправления и избрания должностных лиц местного самоуправления.</w:t>
      </w:r>
      <w:r w:rsidR="00EE7D17">
        <w:rPr>
          <w:sz w:val="28"/>
          <w:szCs w:val="28"/>
        </w:rPr>
        <w:t xml:space="preserve"> </w:t>
      </w:r>
      <w:r w:rsidRPr="00B63D3B">
        <w:rPr>
          <w:sz w:val="28"/>
          <w:szCs w:val="28"/>
        </w:rPr>
        <w:t>Участие граждан, проживающих на территории муниципального обра</w:t>
      </w:r>
      <w:r w:rsidRPr="00B63D3B">
        <w:rPr>
          <w:sz w:val="28"/>
          <w:szCs w:val="28"/>
        </w:rPr>
        <w:softHyphen/>
        <w:t>зования, в выборах органов и должностных лиц местного самоуправления является непреложным признаком демократического государства.</w:t>
      </w:r>
      <w:r w:rsidR="00593756">
        <w:rPr>
          <w:rStyle w:val="a6"/>
          <w:sz w:val="28"/>
          <w:szCs w:val="28"/>
        </w:rPr>
        <w:footnoteReference w:id="3"/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Выбирая депутатов, а также глав местного самоуправления из числа со</w:t>
      </w:r>
      <w:r w:rsidRPr="00B63D3B">
        <w:rPr>
          <w:sz w:val="28"/>
          <w:szCs w:val="28"/>
        </w:rPr>
        <w:softHyphen/>
        <w:t>граждан, избиратели участвуют в деле организации управления на своей территории. От этого выбора во многом зависит судьба каждого граждани</w:t>
      </w:r>
      <w:r w:rsidRPr="00B63D3B">
        <w:rPr>
          <w:sz w:val="28"/>
          <w:szCs w:val="28"/>
        </w:rPr>
        <w:softHyphen/>
        <w:t>на и судьба муниципального образования в целом.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Качественный состав представительных органов зависит как от выбо</w:t>
      </w:r>
      <w:r w:rsidRPr="00B63D3B">
        <w:rPr>
          <w:sz w:val="28"/>
          <w:szCs w:val="28"/>
        </w:rPr>
        <w:softHyphen/>
        <w:t>ра избирателей, так и от законодательства, на основе которого проводят</w:t>
      </w:r>
      <w:r w:rsidRPr="00B63D3B">
        <w:rPr>
          <w:sz w:val="28"/>
          <w:szCs w:val="28"/>
        </w:rPr>
        <w:softHyphen/>
        <w:t>ся выборы.</w:t>
      </w:r>
    </w:p>
    <w:p w:rsidR="00C50BA6" w:rsidRPr="00B63D3B" w:rsidRDefault="00593756" w:rsidP="00B63D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50BA6" w:rsidRPr="00B63D3B">
        <w:rPr>
          <w:sz w:val="28"/>
          <w:szCs w:val="28"/>
        </w:rPr>
        <w:t>Назначение выборов осуществляют различные органы и должностные лица. Такой порядок предусмотрен и федеральными законами и законами субъектов Российской Федерации. Часть 2 ст. 23 Федерального закона «Об общих принципах организации местного самоуправления в Россий</w:t>
      </w:r>
      <w:r w:rsidR="00C50BA6" w:rsidRPr="00B63D3B">
        <w:rPr>
          <w:sz w:val="28"/>
          <w:szCs w:val="28"/>
        </w:rPr>
        <w:softHyphen/>
        <w:t>ской Федерации» предусматривает, что порядок проведения муниципаль</w:t>
      </w:r>
      <w:r w:rsidR="00C50BA6" w:rsidRPr="00B63D3B">
        <w:rPr>
          <w:sz w:val="28"/>
          <w:szCs w:val="28"/>
        </w:rPr>
        <w:softHyphen/>
        <w:t>ных выборов определяется законами субъектов Российской Федерации.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В соответствии с ч. 1 ст. 10 Федерального закона «Об основных гаранти</w:t>
      </w:r>
      <w:r w:rsidRPr="00B63D3B">
        <w:rPr>
          <w:sz w:val="28"/>
          <w:szCs w:val="28"/>
        </w:rPr>
        <w:softHyphen/>
        <w:t>ях избирательных прав и права на участие в референдуме граждан Россий</w:t>
      </w:r>
      <w:r w:rsidRPr="00B63D3B">
        <w:rPr>
          <w:sz w:val="28"/>
          <w:szCs w:val="28"/>
        </w:rPr>
        <w:softHyphen/>
        <w:t>ской Федерации выборы органов или депутатов назначает уполномочен</w:t>
      </w:r>
      <w:r w:rsidRPr="00B63D3B">
        <w:rPr>
          <w:sz w:val="28"/>
          <w:szCs w:val="28"/>
        </w:rPr>
        <w:softHyphen/>
        <w:t>ный на то орган или должностное лицо в соответствии с конституциями, законами, уставами субъектов Российской Федерации, уставами муници</w:t>
      </w:r>
      <w:r w:rsidRPr="00B63D3B">
        <w:rPr>
          <w:sz w:val="28"/>
          <w:szCs w:val="28"/>
        </w:rPr>
        <w:softHyphen/>
        <w:t>пальных образований. В связи с этим субъекты Российской Федерации вправе сами определять порядок назначения выборов.</w:t>
      </w:r>
    </w:p>
    <w:p w:rsidR="00C50BA6" w:rsidRPr="00B63D3B" w:rsidRDefault="00C50BA6" w:rsidP="00B63D3B">
      <w:pPr>
        <w:spacing w:line="360" w:lineRule="auto"/>
        <w:jc w:val="both"/>
        <w:rPr>
          <w:b/>
          <w:bCs/>
          <w:sz w:val="28"/>
          <w:szCs w:val="28"/>
        </w:rPr>
      </w:pPr>
      <w:r w:rsidRPr="00B63D3B">
        <w:rPr>
          <w:sz w:val="28"/>
          <w:szCs w:val="28"/>
        </w:rPr>
        <w:tab/>
        <w:t>Для организации и проведения выборов органов и должностных лиц местного самоуправления образуются избирательные комиссии.</w:t>
      </w:r>
    </w:p>
    <w:p w:rsidR="00C50BA6" w:rsidRPr="00B63D3B" w:rsidRDefault="00C50BA6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При проведении выборов депутатов в представительные органы ме</w:t>
      </w:r>
      <w:r w:rsidRPr="00B63D3B">
        <w:rPr>
          <w:sz w:val="28"/>
          <w:szCs w:val="28"/>
        </w:rPr>
        <w:softHyphen/>
        <w:t>стного самоуправления образуются территориальные, окружные и уча</w:t>
      </w:r>
      <w:r w:rsidRPr="00B63D3B">
        <w:rPr>
          <w:sz w:val="28"/>
          <w:szCs w:val="28"/>
        </w:rPr>
        <w:softHyphen/>
        <w:t>стковые избирательные комиссии. При проведении выборов глав муни</w:t>
      </w:r>
      <w:r w:rsidRPr="00B63D3B">
        <w:rPr>
          <w:sz w:val="28"/>
          <w:szCs w:val="28"/>
        </w:rPr>
        <w:softHyphen/>
        <w:t>ципальных образований окружные комиссии не образуются. Эти вопросы решаются в субъектах Российской Федерации исходя из мест</w:t>
      </w:r>
      <w:r w:rsidRPr="00B63D3B">
        <w:rPr>
          <w:sz w:val="28"/>
          <w:szCs w:val="28"/>
        </w:rPr>
        <w:softHyphen/>
        <w:t>ных условий и особенностей, нагрузки на территориальные избиратель</w:t>
      </w:r>
      <w:r w:rsidRPr="00B63D3B">
        <w:rPr>
          <w:sz w:val="28"/>
          <w:szCs w:val="28"/>
        </w:rPr>
        <w:softHyphen/>
        <w:t>ные комиссии.</w:t>
      </w:r>
    </w:p>
    <w:p w:rsidR="009B4118" w:rsidRPr="00B63D3B" w:rsidRDefault="009B4118" w:rsidP="00B63D3B">
      <w:pPr>
        <w:spacing w:line="360" w:lineRule="auto"/>
        <w:rPr>
          <w:sz w:val="28"/>
          <w:szCs w:val="28"/>
        </w:rPr>
      </w:pPr>
    </w:p>
    <w:p w:rsidR="00EE7D17" w:rsidRDefault="00EE7D17" w:rsidP="0041491F">
      <w:pPr>
        <w:shd w:val="clear" w:color="auto" w:fill="FFFFFF"/>
        <w:spacing w:line="360" w:lineRule="auto"/>
        <w:jc w:val="both"/>
        <w:rPr>
          <w:spacing w:val="-2"/>
          <w:sz w:val="28"/>
          <w:szCs w:val="28"/>
        </w:rPr>
      </w:pPr>
    </w:p>
    <w:p w:rsidR="00EE7D17" w:rsidRDefault="00EE7D17" w:rsidP="0041491F">
      <w:pPr>
        <w:shd w:val="clear" w:color="auto" w:fill="FFFFFF"/>
        <w:spacing w:line="360" w:lineRule="auto"/>
        <w:jc w:val="both"/>
        <w:rPr>
          <w:spacing w:val="-2"/>
          <w:sz w:val="28"/>
          <w:szCs w:val="28"/>
        </w:rPr>
      </w:pPr>
    </w:p>
    <w:p w:rsidR="00EE7D17" w:rsidRDefault="00EE7D17" w:rsidP="0041491F">
      <w:pPr>
        <w:shd w:val="clear" w:color="auto" w:fill="FFFFFF"/>
        <w:spacing w:line="360" w:lineRule="auto"/>
        <w:jc w:val="both"/>
        <w:rPr>
          <w:spacing w:val="-2"/>
          <w:sz w:val="28"/>
          <w:szCs w:val="28"/>
        </w:rPr>
      </w:pPr>
    </w:p>
    <w:p w:rsidR="00EE7D17" w:rsidRDefault="00EE7D17" w:rsidP="0041491F">
      <w:pPr>
        <w:shd w:val="clear" w:color="auto" w:fill="FFFFFF"/>
        <w:spacing w:line="360" w:lineRule="auto"/>
        <w:jc w:val="both"/>
        <w:rPr>
          <w:spacing w:val="-2"/>
          <w:sz w:val="28"/>
          <w:szCs w:val="28"/>
        </w:rPr>
      </w:pPr>
    </w:p>
    <w:p w:rsidR="00EE7D17" w:rsidRDefault="00EE7D17" w:rsidP="0041491F">
      <w:pPr>
        <w:shd w:val="clear" w:color="auto" w:fill="FFFFFF"/>
        <w:spacing w:line="360" w:lineRule="auto"/>
        <w:jc w:val="both"/>
        <w:rPr>
          <w:spacing w:val="-2"/>
          <w:sz w:val="28"/>
          <w:szCs w:val="28"/>
        </w:rPr>
      </w:pPr>
    </w:p>
    <w:p w:rsidR="00EE7D17" w:rsidRDefault="00EE7D17" w:rsidP="0041491F">
      <w:pPr>
        <w:shd w:val="clear" w:color="auto" w:fill="FFFFFF"/>
        <w:spacing w:line="360" w:lineRule="auto"/>
        <w:jc w:val="both"/>
        <w:rPr>
          <w:spacing w:val="-2"/>
          <w:sz w:val="28"/>
          <w:szCs w:val="28"/>
        </w:rPr>
      </w:pPr>
    </w:p>
    <w:p w:rsidR="00701BE6" w:rsidRDefault="0028282D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</w:t>
      </w:r>
      <w:r w:rsidR="00EE7D17" w:rsidRPr="0028282D">
        <w:rPr>
          <w:b/>
          <w:spacing w:val="-2"/>
          <w:sz w:val="28"/>
          <w:szCs w:val="28"/>
        </w:rPr>
        <w:t xml:space="preserve"> </w:t>
      </w:r>
    </w:p>
    <w:p w:rsidR="00701BE6" w:rsidRDefault="00701BE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701BE6" w:rsidRDefault="00701BE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701BE6" w:rsidRDefault="00701BE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701BE6" w:rsidRDefault="00701BE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701BE6" w:rsidRDefault="00701BE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593756" w:rsidRDefault="00701BE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 </w:t>
      </w:r>
    </w:p>
    <w:p w:rsidR="00593756" w:rsidRDefault="0059375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593756" w:rsidRDefault="0059375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593756" w:rsidRDefault="0059375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593756" w:rsidRDefault="0059375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593756" w:rsidRDefault="0059375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</w:p>
    <w:p w:rsidR="00EE7D17" w:rsidRPr="0028282D" w:rsidRDefault="00593756" w:rsidP="0041491F">
      <w:pPr>
        <w:shd w:val="clear" w:color="auto" w:fill="FFFFFF"/>
        <w:spacing w:line="360" w:lineRule="auto"/>
        <w:jc w:val="both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  </w:t>
      </w:r>
      <w:r w:rsidR="0028282D" w:rsidRPr="0028282D">
        <w:rPr>
          <w:b/>
          <w:spacing w:val="-2"/>
          <w:sz w:val="28"/>
          <w:szCs w:val="28"/>
        </w:rPr>
        <w:t xml:space="preserve">Собрания (сходы) граждан и </w:t>
      </w:r>
      <w:r w:rsidR="0028282D" w:rsidRPr="0028282D">
        <w:rPr>
          <w:b/>
          <w:sz w:val="28"/>
          <w:szCs w:val="28"/>
        </w:rPr>
        <w:t xml:space="preserve">иные формы непосредственного </w:t>
      </w:r>
      <w:r w:rsidR="0028282D">
        <w:rPr>
          <w:b/>
          <w:sz w:val="28"/>
          <w:szCs w:val="28"/>
        </w:rPr>
        <w:t xml:space="preserve">  </w:t>
      </w:r>
      <w:r w:rsidR="0028282D" w:rsidRPr="0028282D">
        <w:rPr>
          <w:b/>
          <w:sz w:val="28"/>
          <w:szCs w:val="28"/>
        </w:rPr>
        <w:t>самоуправления</w:t>
      </w:r>
      <w:r w:rsidR="0028282D">
        <w:rPr>
          <w:b/>
          <w:sz w:val="28"/>
          <w:szCs w:val="28"/>
        </w:rPr>
        <w:t>.</w:t>
      </w:r>
    </w:p>
    <w:p w:rsidR="00397249" w:rsidRPr="0028282D" w:rsidRDefault="00EE7D17" w:rsidP="0041491F">
      <w:pPr>
        <w:shd w:val="clear" w:color="auto" w:fill="FFFFFF"/>
        <w:spacing w:line="360" w:lineRule="auto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        </w:t>
      </w:r>
      <w:r w:rsidR="00397249" w:rsidRPr="00B63D3B">
        <w:rPr>
          <w:spacing w:val="-2"/>
          <w:sz w:val="28"/>
          <w:szCs w:val="28"/>
        </w:rPr>
        <w:t xml:space="preserve">Собрания (сходы) граждан проводятся для решения вопросов </w:t>
      </w:r>
      <w:r w:rsidR="00397249" w:rsidRPr="00B63D3B">
        <w:rPr>
          <w:spacing w:val="-3"/>
          <w:sz w:val="28"/>
          <w:szCs w:val="28"/>
        </w:rPr>
        <w:t>организации и осуществления МСУ, в пределах дома, улицы, мик</w:t>
      </w:r>
      <w:r w:rsidR="00397249" w:rsidRPr="00B63D3B">
        <w:rPr>
          <w:spacing w:val="-3"/>
          <w:sz w:val="28"/>
          <w:szCs w:val="28"/>
        </w:rPr>
        <w:softHyphen/>
      </w:r>
      <w:r w:rsidR="00397249" w:rsidRPr="00B63D3B">
        <w:rPr>
          <w:spacing w:val="-2"/>
          <w:sz w:val="28"/>
          <w:szCs w:val="28"/>
        </w:rPr>
        <w:t>рорайона, поселка, сельского поселения (территориальной общи</w:t>
      </w:r>
      <w:r w:rsidR="00397249" w:rsidRPr="00B63D3B">
        <w:rPr>
          <w:spacing w:val="-2"/>
          <w:sz w:val="28"/>
          <w:szCs w:val="28"/>
        </w:rPr>
        <w:softHyphen/>
      </w:r>
      <w:r w:rsidR="00397249" w:rsidRPr="00B63D3B">
        <w:rPr>
          <w:spacing w:val="-3"/>
          <w:sz w:val="28"/>
          <w:szCs w:val="28"/>
        </w:rPr>
        <w:t>ны). Собрание (сход) граждан обладает функциями представитель</w:t>
      </w:r>
      <w:r w:rsidR="00397249" w:rsidRPr="00B63D3B">
        <w:rPr>
          <w:spacing w:val="-3"/>
          <w:sz w:val="28"/>
          <w:szCs w:val="28"/>
        </w:rPr>
        <w:softHyphen/>
        <w:t>ного органа местного самоуправления в тех случаях, когда его из</w:t>
      </w:r>
      <w:r w:rsidR="00397249" w:rsidRPr="00B63D3B">
        <w:rPr>
          <w:spacing w:val="-3"/>
          <w:sz w:val="28"/>
          <w:szCs w:val="28"/>
        </w:rPr>
        <w:softHyphen/>
        <w:t xml:space="preserve">брание нецелесообразно в силу малочисленности проживающих на </w:t>
      </w:r>
      <w:r w:rsidR="00397249" w:rsidRPr="00B63D3B">
        <w:rPr>
          <w:spacing w:val="-1"/>
          <w:sz w:val="28"/>
          <w:szCs w:val="28"/>
        </w:rPr>
        <w:t xml:space="preserve">данной территории. Они проводятся также для выборов органов </w:t>
      </w:r>
      <w:r w:rsidR="00397249" w:rsidRPr="00B63D3B">
        <w:rPr>
          <w:spacing w:val="-6"/>
          <w:sz w:val="28"/>
          <w:szCs w:val="28"/>
        </w:rPr>
        <w:t>территориального общественного самоуправления. В отдельных слу</w:t>
      </w:r>
      <w:r w:rsidR="00397249" w:rsidRPr="00B63D3B">
        <w:rPr>
          <w:spacing w:val="-6"/>
          <w:sz w:val="28"/>
          <w:szCs w:val="28"/>
        </w:rPr>
        <w:softHyphen/>
      </w:r>
      <w:r w:rsidR="00397249" w:rsidRPr="00B63D3B">
        <w:rPr>
          <w:spacing w:val="-2"/>
          <w:sz w:val="28"/>
          <w:szCs w:val="28"/>
        </w:rPr>
        <w:t>чаях возможны конференции граждан, проводимые в том же по</w:t>
      </w:r>
      <w:r w:rsidR="00397249" w:rsidRPr="00B63D3B">
        <w:rPr>
          <w:spacing w:val="-2"/>
          <w:sz w:val="28"/>
          <w:szCs w:val="28"/>
        </w:rPr>
        <w:softHyphen/>
      </w:r>
      <w:r w:rsidR="00397249" w:rsidRPr="00B63D3B">
        <w:rPr>
          <w:sz w:val="28"/>
          <w:szCs w:val="28"/>
        </w:rPr>
        <w:t>рядке, что и собрания (сходы).</w:t>
      </w:r>
      <w:r w:rsidR="00593756">
        <w:rPr>
          <w:rStyle w:val="a6"/>
          <w:sz w:val="28"/>
          <w:szCs w:val="28"/>
        </w:rPr>
        <w:footnoteReference w:id="4"/>
      </w:r>
    </w:p>
    <w:p w:rsidR="00397249" w:rsidRPr="00B63D3B" w:rsidRDefault="00397249" w:rsidP="006014B1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>Право участия в собраниях (сходах) по законодательству име</w:t>
      </w:r>
      <w:r w:rsidRPr="00B63D3B">
        <w:rPr>
          <w:sz w:val="28"/>
          <w:szCs w:val="28"/>
        </w:rPr>
        <w:softHyphen/>
      </w:r>
      <w:r w:rsidRPr="00B63D3B">
        <w:rPr>
          <w:spacing w:val="2"/>
          <w:sz w:val="28"/>
          <w:szCs w:val="28"/>
        </w:rPr>
        <w:t xml:space="preserve">ют граждане Российской Федерации, достигшие 18-летнего возраста. Однако в ряде уставов муниципальных образований </w:t>
      </w:r>
      <w:r w:rsidRPr="00B63D3B">
        <w:rPr>
          <w:spacing w:val="-1"/>
          <w:sz w:val="28"/>
          <w:szCs w:val="28"/>
        </w:rPr>
        <w:t xml:space="preserve">встречается и иной возрастной ценз — 16 лет. Собрание с </w:t>
      </w:r>
      <w:r w:rsidRPr="00B63D3B">
        <w:rPr>
          <w:spacing w:val="3"/>
          <w:sz w:val="28"/>
          <w:szCs w:val="28"/>
        </w:rPr>
        <w:t>правомочным, если в нем принимают участие жители большин</w:t>
      </w:r>
      <w:r w:rsidRPr="00B63D3B">
        <w:rPr>
          <w:spacing w:val="2"/>
          <w:sz w:val="28"/>
          <w:szCs w:val="28"/>
        </w:rPr>
        <w:t>ства квартир, домов, подъездов, улиц или большинство граждан</w:t>
      </w:r>
      <w:r w:rsidRPr="00B63D3B">
        <w:rPr>
          <w:b/>
          <w:bCs/>
          <w:spacing w:val="2"/>
          <w:sz w:val="28"/>
          <w:szCs w:val="28"/>
        </w:rPr>
        <w:t xml:space="preserve"> </w:t>
      </w:r>
      <w:r w:rsidRPr="00B63D3B">
        <w:rPr>
          <w:spacing w:val="-2"/>
          <w:sz w:val="28"/>
          <w:szCs w:val="28"/>
        </w:rPr>
        <w:t>поселка. Решение принимается большинством голосов присутству</w:t>
      </w:r>
      <w:r w:rsidRPr="00B63D3B">
        <w:rPr>
          <w:spacing w:val="-6"/>
          <w:sz w:val="28"/>
          <w:szCs w:val="28"/>
        </w:rPr>
        <w:t>ющих.</w:t>
      </w:r>
    </w:p>
    <w:p w:rsidR="00420579" w:rsidRPr="00B63D3B" w:rsidRDefault="006014B1" w:rsidP="00B63D3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20579" w:rsidRPr="00B63D3B">
        <w:rPr>
          <w:sz w:val="28"/>
          <w:szCs w:val="28"/>
        </w:rPr>
        <w:t>Общие собрания (сходы), конференции граждан созываются местными Советами и органами территориального общественного самоуправления населения по мере необходимости.</w:t>
      </w:r>
      <w:r>
        <w:rPr>
          <w:sz w:val="28"/>
          <w:szCs w:val="28"/>
        </w:rPr>
        <w:t xml:space="preserve"> </w:t>
      </w:r>
      <w:r w:rsidR="00420579" w:rsidRPr="00B63D3B">
        <w:rPr>
          <w:sz w:val="28"/>
          <w:szCs w:val="28"/>
        </w:rPr>
        <w:t>Органы территориального общественного самоуправления населения создаются по инициативе граждан на основе их добровольного волеизъявления.</w:t>
      </w:r>
    </w:p>
    <w:p w:rsidR="00420579" w:rsidRPr="00B63D3B" w:rsidRDefault="00420579" w:rsidP="00B63D3B">
      <w:pPr>
        <w:spacing w:line="360" w:lineRule="auto"/>
        <w:rPr>
          <w:sz w:val="28"/>
          <w:szCs w:val="28"/>
        </w:rPr>
      </w:pPr>
      <w:r w:rsidRPr="00B63D3B">
        <w:rPr>
          <w:sz w:val="28"/>
          <w:szCs w:val="28"/>
        </w:rPr>
        <w:t>К компетенции общих собраний (сходов), конференций граждан относятся следующие вопросы:</w:t>
      </w:r>
    </w:p>
    <w:p w:rsidR="00420579" w:rsidRPr="00B63D3B" w:rsidRDefault="00420579" w:rsidP="00B63D3B">
      <w:pPr>
        <w:spacing w:line="360" w:lineRule="auto"/>
        <w:rPr>
          <w:sz w:val="28"/>
          <w:szCs w:val="28"/>
        </w:rPr>
      </w:pPr>
      <w:r w:rsidRPr="00B63D3B">
        <w:rPr>
          <w:sz w:val="28"/>
          <w:szCs w:val="28"/>
        </w:rPr>
        <w:t>- избрание органов территориального общественного самоуправления населения и принятие положений (уставов) о них;</w:t>
      </w:r>
    </w:p>
    <w:p w:rsidR="00420579" w:rsidRPr="00B63D3B" w:rsidRDefault="00420579" w:rsidP="00B63D3B">
      <w:pPr>
        <w:spacing w:line="360" w:lineRule="auto"/>
        <w:rPr>
          <w:sz w:val="28"/>
          <w:szCs w:val="28"/>
        </w:rPr>
      </w:pPr>
      <w:r w:rsidRPr="00B63D3B">
        <w:rPr>
          <w:sz w:val="28"/>
          <w:szCs w:val="28"/>
        </w:rPr>
        <w:t>- утверждение программ деятельности органов территориального общественного самоуправления населения по социально - экономическому развитию соответствующей территории и отчетов об их выполнении;</w:t>
      </w:r>
    </w:p>
    <w:p w:rsidR="00420579" w:rsidRPr="00B63D3B" w:rsidRDefault="00420579" w:rsidP="00B63D3B">
      <w:pPr>
        <w:spacing w:line="360" w:lineRule="auto"/>
        <w:rPr>
          <w:sz w:val="28"/>
          <w:szCs w:val="28"/>
        </w:rPr>
      </w:pPr>
      <w:r w:rsidRPr="00B63D3B">
        <w:rPr>
          <w:sz w:val="28"/>
          <w:szCs w:val="28"/>
        </w:rPr>
        <w:t>- решение других вопросов, относящихся к компетенции органов территориального общественного самоуправления населения, затрагивающих интересы населения соответствующей территории.</w:t>
      </w:r>
    </w:p>
    <w:p w:rsidR="00420579" w:rsidRPr="00B63D3B" w:rsidRDefault="006014B1" w:rsidP="00B63D3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20579" w:rsidRPr="00B63D3B">
        <w:rPr>
          <w:sz w:val="28"/>
          <w:szCs w:val="28"/>
        </w:rPr>
        <w:t>Компетенция органов территориального общественного самоуправления населения определяется их положениями (уставами) с учетом полномочий, передаваемых им местными Советами и местной администрацией.</w:t>
      </w:r>
    </w:p>
    <w:p w:rsidR="00420579" w:rsidRPr="00B63D3B" w:rsidRDefault="006014B1" w:rsidP="00B63D3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420579" w:rsidRPr="00B63D3B">
        <w:rPr>
          <w:sz w:val="28"/>
          <w:szCs w:val="28"/>
        </w:rPr>
        <w:t>Местные Советы и местная администрация могут устанавливать сферы совместной компетенции с органами территориального общественного самоуправления населения по согласованию с ними, а также перечень вопросов, решения по которым не могут быть приняты без согласования с органами территориального общественного самоуправления населения.</w:t>
      </w:r>
    </w:p>
    <w:p w:rsidR="00420579" w:rsidRPr="00B63D3B" w:rsidRDefault="0028282D" w:rsidP="00B63D3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6014B1">
        <w:rPr>
          <w:sz w:val="28"/>
          <w:szCs w:val="28"/>
        </w:rPr>
        <w:t xml:space="preserve">  </w:t>
      </w:r>
      <w:r w:rsidR="00420579" w:rsidRPr="00B63D3B">
        <w:rPr>
          <w:sz w:val="28"/>
          <w:szCs w:val="28"/>
        </w:rPr>
        <w:t>Иные формы непосредственного</w:t>
      </w:r>
      <w:r w:rsidR="00EE7D17">
        <w:rPr>
          <w:sz w:val="28"/>
          <w:szCs w:val="28"/>
        </w:rPr>
        <w:t xml:space="preserve"> </w:t>
      </w:r>
      <w:r w:rsidR="00420579" w:rsidRPr="00B63D3B">
        <w:rPr>
          <w:sz w:val="28"/>
          <w:szCs w:val="28"/>
        </w:rPr>
        <w:t>самоуправления:</w:t>
      </w:r>
    </w:p>
    <w:p w:rsidR="00420579" w:rsidRPr="00B63D3B" w:rsidRDefault="00420579" w:rsidP="00B63D3B">
      <w:pPr>
        <w:spacing w:line="360" w:lineRule="auto"/>
        <w:rPr>
          <w:sz w:val="28"/>
          <w:szCs w:val="28"/>
        </w:rPr>
      </w:pPr>
      <w:r w:rsidRPr="00B63D3B">
        <w:rPr>
          <w:sz w:val="28"/>
          <w:szCs w:val="28"/>
        </w:rPr>
        <w:t xml:space="preserve">1.Обращения граждан - эта форма достаточно подробно регламентирована в законодательстве, выделяют два вида обращений: индивидуальные и коллективные. По функциональному критерию: предложения, заявления и жалобы. В соответствии со ст.33 Конституции РФ, правом на обращение в органы местного самоуправления обладают исключительно граждане РФ. В региональном законодательстве это право, как правило, предоставляется также иностранцам и лицам без гражданства. </w:t>
      </w:r>
    </w:p>
    <w:p w:rsidR="00420579" w:rsidRPr="00B63D3B" w:rsidRDefault="00420579" w:rsidP="00B63D3B">
      <w:pPr>
        <w:spacing w:line="360" w:lineRule="auto"/>
        <w:rPr>
          <w:sz w:val="28"/>
          <w:szCs w:val="28"/>
        </w:rPr>
      </w:pPr>
      <w:r w:rsidRPr="00B63D3B">
        <w:rPr>
          <w:sz w:val="28"/>
          <w:szCs w:val="28"/>
        </w:rPr>
        <w:t>2.Нормотворческая инициатива - под этой формой понимается право внесения проекта нормативного акта в представительный орган местного самоуправления. Региональное законодате</w:t>
      </w:r>
      <w:r w:rsidR="006014B1">
        <w:rPr>
          <w:sz w:val="28"/>
          <w:szCs w:val="28"/>
        </w:rPr>
        <w:t>льство закрепляет различный квот</w:t>
      </w:r>
      <w:r w:rsidRPr="00B63D3B">
        <w:rPr>
          <w:sz w:val="28"/>
          <w:szCs w:val="28"/>
        </w:rPr>
        <w:t>ум для такой инициативы:</w:t>
      </w:r>
    </w:p>
    <w:p w:rsidR="00420579" w:rsidRPr="00B63D3B" w:rsidRDefault="006014B1" w:rsidP="00B63D3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1)</w:t>
      </w:r>
      <w:r w:rsidR="00420579" w:rsidRPr="00B63D3B">
        <w:rPr>
          <w:sz w:val="28"/>
          <w:szCs w:val="28"/>
        </w:rPr>
        <w:t xml:space="preserve">1% подписей от всех обладающих избирательным правом и проживающих на данной территории; </w:t>
      </w:r>
    </w:p>
    <w:p w:rsidR="00593756" w:rsidRDefault="006014B1" w:rsidP="00EE7D1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2)</w:t>
      </w:r>
      <w:r w:rsidR="00420579" w:rsidRPr="00B63D3B">
        <w:rPr>
          <w:sz w:val="28"/>
          <w:szCs w:val="28"/>
        </w:rPr>
        <w:t>1000 подписей в поддержку нормативного акта граждан, проживающих на данной территории.</w:t>
      </w:r>
    </w:p>
    <w:p w:rsidR="00B17A1A" w:rsidRPr="00593756" w:rsidRDefault="00593756" w:rsidP="00EE7D1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EE7D17">
        <w:rPr>
          <w:b/>
          <w:sz w:val="28"/>
          <w:szCs w:val="28"/>
        </w:rPr>
        <w:t xml:space="preserve"> </w:t>
      </w:r>
      <w:r w:rsidR="00B17A1A" w:rsidRPr="00EE7D17">
        <w:rPr>
          <w:b/>
          <w:sz w:val="28"/>
          <w:szCs w:val="28"/>
        </w:rPr>
        <w:t>Заключение</w:t>
      </w:r>
      <w:r w:rsidR="00EE7D17">
        <w:rPr>
          <w:b/>
          <w:sz w:val="28"/>
          <w:szCs w:val="28"/>
        </w:rPr>
        <w:t>.</w:t>
      </w:r>
    </w:p>
    <w:p w:rsidR="00B17A1A" w:rsidRPr="00B63D3B" w:rsidRDefault="00B17A1A" w:rsidP="00B63D3B">
      <w:pPr>
        <w:spacing w:line="360" w:lineRule="auto"/>
        <w:jc w:val="both"/>
        <w:rPr>
          <w:sz w:val="28"/>
          <w:szCs w:val="28"/>
        </w:rPr>
      </w:pPr>
    </w:p>
    <w:p w:rsidR="00B17A1A" w:rsidRPr="00B63D3B" w:rsidRDefault="00B17A1A" w:rsidP="00B63D3B">
      <w:pPr>
        <w:spacing w:line="360" w:lineRule="auto"/>
        <w:ind w:firstLine="851"/>
        <w:jc w:val="both"/>
        <w:rPr>
          <w:sz w:val="28"/>
          <w:szCs w:val="28"/>
        </w:rPr>
      </w:pPr>
      <w:r w:rsidRPr="00B63D3B">
        <w:rPr>
          <w:sz w:val="28"/>
          <w:szCs w:val="28"/>
        </w:rPr>
        <w:t>Цель создания местного самоуправления - уход от централизации власти в государстве. Если в государстве такая централизация доведена до максимума, то убивается всякое творчество на местах и, в конце концов, власть сводиться к творчеству главы государства, что является прямым путем к тоталитаризму. Создание еще одного не подчиненного государственной власти уровня управления, в котором участвуют граждане, как раз развивает творчество населения в области управления.</w:t>
      </w:r>
    </w:p>
    <w:p w:rsidR="00B17A1A" w:rsidRPr="00B63D3B" w:rsidRDefault="00B17A1A" w:rsidP="00B63D3B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B63D3B">
        <w:rPr>
          <w:color w:val="000000"/>
          <w:sz w:val="28"/>
          <w:szCs w:val="28"/>
        </w:rPr>
        <w:t>Определенная самостоятельность в решении вопросов местного значения, составляющая, необходимый признак местного самоуправления, не может существовать вне единой государственной экономической, социальной, идеологической и другой политики. Местное самоуправление не может находиться вне системы государственно-властных отношений и быть абсолютно независимым от государства.</w:t>
      </w:r>
      <w:r w:rsidR="00593756">
        <w:rPr>
          <w:rStyle w:val="a6"/>
          <w:color w:val="000000"/>
          <w:sz w:val="28"/>
          <w:szCs w:val="28"/>
        </w:rPr>
        <w:footnoteReference w:id="5"/>
      </w:r>
      <w:r w:rsidRPr="00B63D3B">
        <w:rPr>
          <w:color w:val="000000"/>
          <w:sz w:val="28"/>
          <w:szCs w:val="28"/>
        </w:rPr>
        <w:t xml:space="preserve"> Многие объективные тенденции, свойственные современному положению местного самоуправления в государственном механизме, свидетельствуют об общих для демократических государств принципах: децентрализации управления, самоорганизации граждан, законности, осуществления публично-властных полномочий на уровне, позволяющем достичь наибольшей их эффективности.</w:t>
      </w:r>
    </w:p>
    <w:p w:rsidR="00B17A1A" w:rsidRPr="00B63D3B" w:rsidRDefault="00B17A1A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  <w:t>Современное законодательство, определяющее основы деятельности муниципальных образований в России все еще полно неточностей и, можно сказать, до конца недоработано. В силу чего особую значимость приобретает на текущий момент появление новейших теоретических и методологических разработок в данной сфере.</w:t>
      </w:r>
    </w:p>
    <w:p w:rsidR="00B17A1A" w:rsidRPr="00B63D3B" w:rsidRDefault="00B17A1A" w:rsidP="00B63D3B">
      <w:pPr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ab/>
      </w:r>
    </w:p>
    <w:p w:rsidR="00B17A1A" w:rsidRPr="0028282D" w:rsidRDefault="00701BE6" w:rsidP="00701BE6">
      <w:pPr>
        <w:spacing w:line="360" w:lineRule="auto"/>
        <w:rPr>
          <w:b/>
          <w:sz w:val="28"/>
          <w:szCs w:val="28"/>
          <w:lang w:val="en-US"/>
        </w:rPr>
      </w:pPr>
      <w:r>
        <w:rPr>
          <w:sz w:val="28"/>
          <w:szCs w:val="28"/>
        </w:rPr>
        <w:t xml:space="preserve">                                       </w:t>
      </w:r>
      <w:r w:rsidR="0028282D" w:rsidRPr="0028282D">
        <w:rPr>
          <w:b/>
          <w:sz w:val="28"/>
          <w:szCs w:val="28"/>
        </w:rPr>
        <w:t>Список литературы:</w:t>
      </w:r>
    </w:p>
    <w:p w:rsidR="00B17A1A" w:rsidRPr="00B63D3B" w:rsidRDefault="00B17A1A" w:rsidP="00B63D3B">
      <w:pPr>
        <w:spacing w:line="360" w:lineRule="auto"/>
        <w:jc w:val="center"/>
        <w:rPr>
          <w:sz w:val="28"/>
          <w:szCs w:val="28"/>
        </w:rPr>
      </w:pPr>
    </w:p>
    <w:p w:rsidR="00B17A1A" w:rsidRPr="00B63D3B" w:rsidRDefault="00B17A1A" w:rsidP="00B63D3B">
      <w:pPr>
        <w:numPr>
          <w:ilvl w:val="0"/>
          <w:numId w:val="1"/>
        </w:num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>«Европейская Хартия местного самоуправления» 01.09.1998г.</w:t>
      </w:r>
    </w:p>
    <w:p w:rsidR="00B17A1A" w:rsidRPr="00B63D3B" w:rsidRDefault="00B17A1A" w:rsidP="00B63D3B">
      <w:pPr>
        <w:numPr>
          <w:ilvl w:val="0"/>
          <w:numId w:val="1"/>
        </w:num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>Конституция Российской Федерации 12.12.1993г.</w:t>
      </w:r>
    </w:p>
    <w:p w:rsidR="00B17A1A" w:rsidRPr="00B63D3B" w:rsidRDefault="00BD5B29" w:rsidP="00BD5B29">
      <w:pPr>
        <w:numPr>
          <w:ilvl w:val="0"/>
          <w:numId w:val="1"/>
        </w:num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BD5B29">
        <w:rPr>
          <w:sz w:val="28"/>
          <w:szCs w:val="28"/>
        </w:rPr>
        <w:t xml:space="preserve">Федеральный закон от 06.10.2003 N 131-ФЗ(ред. от 07.05.2009) </w:t>
      </w:r>
      <w:r w:rsidR="00B17A1A" w:rsidRPr="00B63D3B">
        <w:rPr>
          <w:sz w:val="28"/>
          <w:szCs w:val="28"/>
        </w:rPr>
        <w:t>«Об общих принципах организации местного самоуправления в РФ»</w:t>
      </w:r>
      <w:r w:rsidR="00201926" w:rsidRPr="00201926">
        <w:t xml:space="preserve"> </w:t>
      </w:r>
      <w:r w:rsidR="00201926" w:rsidRPr="00201926">
        <w:rPr>
          <w:sz w:val="28"/>
          <w:szCs w:val="28"/>
        </w:rPr>
        <w:t xml:space="preserve">"Собрание </w:t>
      </w:r>
      <w:r w:rsidR="00593756">
        <w:rPr>
          <w:sz w:val="28"/>
          <w:szCs w:val="28"/>
        </w:rPr>
        <w:t>законодательства РФ", 06.06.2009</w:t>
      </w:r>
      <w:r w:rsidR="00201926" w:rsidRPr="00201926">
        <w:rPr>
          <w:sz w:val="28"/>
          <w:szCs w:val="28"/>
        </w:rPr>
        <w:t>, N 40, ст. 3822,</w:t>
      </w:r>
    </w:p>
    <w:p w:rsidR="00593756" w:rsidRDefault="00593756" w:rsidP="00BD5B29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jc w:val="both"/>
        <w:rPr>
          <w:sz w:val="28"/>
          <w:szCs w:val="28"/>
        </w:rPr>
      </w:pPr>
      <w:r w:rsidRPr="00593756">
        <w:rPr>
          <w:sz w:val="28"/>
          <w:szCs w:val="28"/>
        </w:rPr>
        <w:t xml:space="preserve">Федеральный закон «Об основных гарантиях избирательных прав и права на участие в референдуме граждан Российской Федерации» (в редакции от 24.07.2007) </w:t>
      </w:r>
    </w:p>
    <w:p w:rsidR="00B17A1A" w:rsidRPr="00B63D3B" w:rsidRDefault="00B17A1A" w:rsidP="00BD5B29">
      <w:pPr>
        <w:numPr>
          <w:ilvl w:val="0"/>
          <w:numId w:val="1"/>
        </w:numPr>
        <w:tabs>
          <w:tab w:val="clear" w:pos="720"/>
          <w:tab w:val="num" w:pos="0"/>
        </w:tabs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>Бондарь Н.С., Авсеенко В.И., Бочаров С.Н Муниципальное право Российской Федерации. Учебник для вузов/под ред. профессора Н.С.Бондаря.-М.:ЮНИТИ-ДАНА, Закон и право, 2002.</w:t>
      </w:r>
    </w:p>
    <w:p w:rsidR="00B17A1A" w:rsidRPr="00B63D3B" w:rsidRDefault="00B17A1A" w:rsidP="00B63D3B">
      <w:pPr>
        <w:numPr>
          <w:ilvl w:val="0"/>
          <w:numId w:val="1"/>
        </w:num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>Кутафин О.Е., Фадеев В.И. Муниципальное право Российской Федерации: Учебник.- М.: Юристъ, 2001.</w:t>
      </w:r>
    </w:p>
    <w:p w:rsidR="00B17A1A" w:rsidRPr="00B63D3B" w:rsidRDefault="00B17A1A" w:rsidP="00B63D3B">
      <w:pPr>
        <w:numPr>
          <w:ilvl w:val="0"/>
          <w:numId w:val="1"/>
        </w:numPr>
        <w:tabs>
          <w:tab w:val="num" w:pos="0"/>
        </w:tabs>
        <w:spacing w:line="360" w:lineRule="auto"/>
        <w:jc w:val="both"/>
        <w:rPr>
          <w:sz w:val="28"/>
          <w:szCs w:val="28"/>
        </w:rPr>
      </w:pPr>
      <w:r w:rsidRPr="00B63D3B">
        <w:rPr>
          <w:sz w:val="28"/>
          <w:szCs w:val="28"/>
        </w:rPr>
        <w:t>Постовой Н.В. Муниципальное право России: Вопросы и от</w:t>
      </w:r>
      <w:r w:rsidR="00593756">
        <w:rPr>
          <w:sz w:val="28"/>
          <w:szCs w:val="28"/>
        </w:rPr>
        <w:t>веты. - М.: Юрис</w:t>
      </w:r>
      <w:r w:rsidR="00593756">
        <w:rPr>
          <w:sz w:val="28"/>
          <w:szCs w:val="28"/>
        </w:rPr>
        <w:softHyphen/>
        <w:t>пруденция, 2005</w:t>
      </w:r>
      <w:r w:rsidRPr="00B63D3B">
        <w:rPr>
          <w:sz w:val="28"/>
          <w:szCs w:val="28"/>
        </w:rPr>
        <w:t xml:space="preserve">. </w:t>
      </w:r>
    </w:p>
    <w:p w:rsidR="00701BE6" w:rsidRPr="00701BE6" w:rsidRDefault="00BD5B29" w:rsidP="00701B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7</w:t>
      </w:r>
      <w:r w:rsidR="00701BE6" w:rsidRPr="00701BE6">
        <w:rPr>
          <w:sz w:val="28"/>
          <w:szCs w:val="28"/>
        </w:rPr>
        <w:t xml:space="preserve">. Бялкина Т.М., О системности законодательного регулирования </w:t>
      </w:r>
      <w:r>
        <w:rPr>
          <w:sz w:val="28"/>
          <w:szCs w:val="28"/>
        </w:rPr>
        <w:t xml:space="preserve">     </w:t>
      </w:r>
      <w:r w:rsidR="00701BE6" w:rsidRPr="00701BE6">
        <w:rPr>
          <w:sz w:val="28"/>
          <w:szCs w:val="28"/>
        </w:rPr>
        <w:t xml:space="preserve">местного самоуправления //"Журнал российского права", N 4, апрель </w:t>
      </w:r>
      <w:smartTag w:uri="urn:schemas-microsoft-com:office:smarttags" w:element="metricconverter">
        <w:smartTagPr>
          <w:attr w:name="ProductID" w:val="2002 г"/>
        </w:smartTagPr>
        <w:r w:rsidR="00701BE6" w:rsidRPr="00701BE6">
          <w:rPr>
            <w:sz w:val="28"/>
            <w:szCs w:val="28"/>
          </w:rPr>
          <w:t>2002 г</w:t>
        </w:r>
      </w:smartTag>
      <w:r w:rsidR="00701BE6" w:rsidRPr="00701BE6">
        <w:rPr>
          <w:sz w:val="28"/>
          <w:szCs w:val="28"/>
        </w:rPr>
        <w:t xml:space="preserve">. </w:t>
      </w:r>
    </w:p>
    <w:p w:rsidR="00701BE6" w:rsidRPr="00701BE6" w:rsidRDefault="00BD5B29" w:rsidP="00701B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8</w:t>
      </w:r>
      <w:r w:rsidR="00701BE6" w:rsidRPr="00701BE6">
        <w:rPr>
          <w:sz w:val="28"/>
          <w:szCs w:val="28"/>
        </w:rPr>
        <w:t xml:space="preserve">. Васильев В.И. Местное самоуправление: закон и практика // "Журнал </w:t>
      </w:r>
      <w:r>
        <w:rPr>
          <w:sz w:val="28"/>
          <w:szCs w:val="28"/>
        </w:rPr>
        <w:t xml:space="preserve">  </w:t>
      </w:r>
      <w:r w:rsidR="00701BE6" w:rsidRPr="00701BE6">
        <w:rPr>
          <w:sz w:val="28"/>
          <w:szCs w:val="28"/>
        </w:rPr>
        <w:t xml:space="preserve">российского права", N 8, август </w:t>
      </w:r>
      <w:smartTag w:uri="urn:schemas-microsoft-com:office:smarttags" w:element="metricconverter">
        <w:smartTagPr>
          <w:attr w:name="ProductID" w:val="2001 г"/>
        </w:smartTagPr>
        <w:r w:rsidR="00701BE6" w:rsidRPr="00701BE6">
          <w:rPr>
            <w:sz w:val="28"/>
            <w:szCs w:val="28"/>
          </w:rPr>
          <w:t>2001 г</w:t>
        </w:r>
      </w:smartTag>
      <w:r w:rsidR="00701BE6" w:rsidRPr="00701BE6">
        <w:rPr>
          <w:sz w:val="28"/>
          <w:szCs w:val="28"/>
        </w:rPr>
        <w:t xml:space="preserve">. </w:t>
      </w:r>
    </w:p>
    <w:p w:rsidR="00701BE6" w:rsidRPr="00701BE6" w:rsidRDefault="00BD5B29" w:rsidP="00701B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9</w:t>
      </w:r>
      <w:r w:rsidR="00701BE6" w:rsidRPr="00701BE6">
        <w:rPr>
          <w:sz w:val="28"/>
          <w:szCs w:val="28"/>
        </w:rPr>
        <w:t>. Горожанин В.А. Понятие и особенности правового статуса субъектов местного самоуправле</w:t>
      </w:r>
      <w:r>
        <w:rPr>
          <w:sz w:val="28"/>
          <w:szCs w:val="28"/>
        </w:rPr>
        <w:t>ния в РФ</w:t>
      </w:r>
      <w:r w:rsidR="00701BE6" w:rsidRPr="00701BE6">
        <w:rPr>
          <w:sz w:val="28"/>
          <w:szCs w:val="28"/>
        </w:rPr>
        <w:t xml:space="preserve">Учебно-методич. пособие. Новосибирск, 1997. </w:t>
      </w:r>
    </w:p>
    <w:p w:rsidR="00701BE6" w:rsidRPr="00701BE6" w:rsidRDefault="00BD5B29" w:rsidP="00701B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10</w:t>
      </w:r>
      <w:r w:rsidR="00701BE6" w:rsidRPr="00701BE6">
        <w:rPr>
          <w:sz w:val="28"/>
          <w:szCs w:val="28"/>
        </w:rPr>
        <w:t>. Козлова Т.А. Укрепление вертикали вл</w:t>
      </w:r>
      <w:r>
        <w:rPr>
          <w:sz w:val="28"/>
          <w:szCs w:val="28"/>
        </w:rPr>
        <w:t xml:space="preserve">асти и местное самоуправление </w:t>
      </w:r>
      <w:r w:rsidR="00701BE6" w:rsidRPr="00701BE6">
        <w:rPr>
          <w:sz w:val="28"/>
          <w:szCs w:val="28"/>
        </w:rPr>
        <w:t xml:space="preserve"> "Журнал российского права", N 7, июль </w:t>
      </w:r>
      <w:smartTag w:uri="urn:schemas-microsoft-com:office:smarttags" w:element="metricconverter">
        <w:smartTagPr>
          <w:attr w:name="ProductID" w:val="2001 г"/>
        </w:smartTagPr>
        <w:r w:rsidR="00701BE6" w:rsidRPr="00701BE6">
          <w:rPr>
            <w:sz w:val="28"/>
            <w:szCs w:val="28"/>
          </w:rPr>
          <w:t>2001 г</w:t>
        </w:r>
      </w:smartTag>
      <w:r w:rsidR="00701BE6" w:rsidRPr="00701BE6">
        <w:rPr>
          <w:sz w:val="28"/>
          <w:szCs w:val="28"/>
        </w:rPr>
        <w:t xml:space="preserve">. </w:t>
      </w:r>
    </w:p>
    <w:p w:rsidR="00701BE6" w:rsidRPr="00701BE6" w:rsidRDefault="00BD5B29" w:rsidP="00701B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</w:t>
      </w:r>
      <w:r w:rsidR="00701BE6" w:rsidRPr="00701BE6">
        <w:rPr>
          <w:sz w:val="28"/>
          <w:szCs w:val="28"/>
        </w:rPr>
        <w:t>1. Мокрый В.С. Местное самоуправление:</w:t>
      </w:r>
      <w:r>
        <w:rPr>
          <w:sz w:val="28"/>
          <w:szCs w:val="28"/>
        </w:rPr>
        <w:t xml:space="preserve"> пути становления и развития </w:t>
      </w:r>
      <w:r w:rsidR="00701BE6" w:rsidRPr="00701BE6">
        <w:rPr>
          <w:sz w:val="28"/>
          <w:szCs w:val="28"/>
        </w:rPr>
        <w:t xml:space="preserve">"Журнал российского права", N 10, октябрь </w:t>
      </w:r>
      <w:smartTag w:uri="urn:schemas-microsoft-com:office:smarttags" w:element="metricconverter">
        <w:smartTagPr>
          <w:attr w:name="ProductID" w:val="2002 г"/>
        </w:smartTagPr>
        <w:r w:rsidR="00701BE6" w:rsidRPr="00701BE6">
          <w:rPr>
            <w:sz w:val="28"/>
            <w:szCs w:val="28"/>
          </w:rPr>
          <w:t>2002 г</w:t>
        </w:r>
      </w:smartTag>
      <w:r w:rsidR="00701BE6" w:rsidRPr="00701BE6">
        <w:rPr>
          <w:sz w:val="28"/>
          <w:szCs w:val="28"/>
        </w:rPr>
        <w:t xml:space="preserve">. </w:t>
      </w:r>
    </w:p>
    <w:p w:rsidR="00B17A1A" w:rsidRPr="00701BE6" w:rsidRDefault="00BD5B29" w:rsidP="00701BE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12</w:t>
      </w:r>
      <w:r w:rsidR="00701BE6" w:rsidRPr="00701BE6">
        <w:rPr>
          <w:sz w:val="28"/>
          <w:szCs w:val="28"/>
        </w:rPr>
        <w:t>. Постовой Н.В. Муниципальное право России.: Вопросы и ответы.-М.:Юриспруденция,2001.</w:t>
      </w:r>
    </w:p>
    <w:p w:rsidR="00B17A1A" w:rsidRDefault="00B17A1A" w:rsidP="00B63D3B">
      <w:pPr>
        <w:spacing w:line="360" w:lineRule="auto"/>
        <w:rPr>
          <w:sz w:val="28"/>
          <w:szCs w:val="28"/>
        </w:rPr>
      </w:pPr>
    </w:p>
    <w:p w:rsidR="00117C8D" w:rsidRPr="000E7FEF" w:rsidRDefault="00117C8D" w:rsidP="00117C8D">
      <w:pPr>
        <w:jc w:val="center"/>
      </w:pPr>
    </w:p>
    <w:p w:rsidR="00117C8D" w:rsidRPr="000E7FEF" w:rsidRDefault="00117C8D" w:rsidP="00117C8D">
      <w:r w:rsidRPr="000E7FEF">
        <w:t>Ф.И.О. студента____________________________________________________</w:t>
      </w:r>
      <w:r>
        <w:t>___________</w:t>
      </w:r>
    </w:p>
    <w:p w:rsidR="00117C8D" w:rsidRPr="000E7FEF" w:rsidRDefault="00117C8D" w:rsidP="00117C8D"/>
    <w:p w:rsidR="00117C8D" w:rsidRPr="000E7FEF" w:rsidRDefault="00117C8D" w:rsidP="00117C8D">
      <w:r w:rsidRPr="000E7FEF">
        <w:t>Группа_______________</w:t>
      </w:r>
      <w:r>
        <w:t>________________________________________________________</w:t>
      </w:r>
    </w:p>
    <w:p w:rsidR="00117C8D" w:rsidRPr="000E7FEF" w:rsidRDefault="00117C8D" w:rsidP="00117C8D">
      <w:pPr>
        <w:jc w:val="center"/>
      </w:pPr>
    </w:p>
    <w:p w:rsidR="00117C8D" w:rsidRPr="000E7FEF" w:rsidRDefault="00117C8D" w:rsidP="00117C8D">
      <w:r>
        <w:t>Дисциплина</w:t>
      </w:r>
      <w:r w:rsidRPr="000E7FEF">
        <w:t>_________________________________________________________</w:t>
      </w:r>
      <w:r>
        <w:t>__________</w:t>
      </w:r>
    </w:p>
    <w:p w:rsidR="00117C8D" w:rsidRPr="000E7FEF" w:rsidRDefault="00117C8D" w:rsidP="00117C8D"/>
    <w:p w:rsidR="00117C8D" w:rsidRDefault="00117C8D" w:rsidP="00117C8D">
      <w:r w:rsidRPr="000E7FEF">
        <w:t xml:space="preserve">Тема </w:t>
      </w:r>
      <w:r>
        <w:t>контрольной</w:t>
      </w:r>
      <w:r w:rsidRPr="000E7FEF">
        <w:t xml:space="preserve"> </w:t>
      </w:r>
      <w:r>
        <w:t>р</w:t>
      </w:r>
      <w:r w:rsidRPr="000E7FEF">
        <w:t>абот</w:t>
      </w:r>
      <w:r>
        <w:t>ы</w:t>
      </w:r>
      <w:r w:rsidRPr="000E7FEF">
        <w:t>______________________________________________</w:t>
      </w:r>
      <w:r>
        <w:t>_________</w:t>
      </w:r>
    </w:p>
    <w:p w:rsidR="00117C8D" w:rsidRDefault="00117C8D" w:rsidP="00117C8D"/>
    <w:p w:rsidR="00117C8D" w:rsidRPr="000E7FEF" w:rsidRDefault="00117C8D" w:rsidP="00117C8D">
      <w:r>
        <w:t>_____________________________________________________________________________</w:t>
      </w:r>
    </w:p>
    <w:p w:rsidR="00117C8D" w:rsidRPr="000E7FEF" w:rsidRDefault="00117C8D" w:rsidP="00117C8D"/>
    <w:p w:rsidR="00117C8D" w:rsidRPr="000E7FEF" w:rsidRDefault="00117C8D" w:rsidP="00117C8D">
      <w:r>
        <w:t>Рецензент</w:t>
      </w:r>
      <w:r w:rsidRPr="000E7FEF">
        <w:t>__________________________________________</w:t>
      </w:r>
      <w:r>
        <w:t>__________________________</w:t>
      </w:r>
    </w:p>
    <w:p w:rsidR="00117C8D" w:rsidRPr="000E7FEF" w:rsidRDefault="00117C8D" w:rsidP="00117C8D"/>
    <w:p w:rsidR="00117C8D" w:rsidRDefault="00117C8D" w:rsidP="00117C8D">
      <w:pPr>
        <w:jc w:val="center"/>
        <w:rPr>
          <w:sz w:val="28"/>
          <w:szCs w:val="28"/>
        </w:rPr>
      </w:pPr>
    </w:p>
    <w:p w:rsidR="00117C8D" w:rsidRDefault="00117C8D" w:rsidP="00117C8D">
      <w:pPr>
        <w:jc w:val="center"/>
        <w:rPr>
          <w:sz w:val="28"/>
          <w:szCs w:val="28"/>
        </w:rPr>
      </w:pPr>
      <w:r>
        <w:rPr>
          <w:sz w:val="28"/>
          <w:szCs w:val="28"/>
        </w:rPr>
        <w:t>РЕЦЕНЗИЯ</w:t>
      </w:r>
    </w:p>
    <w:p w:rsidR="00117C8D" w:rsidRDefault="00117C8D" w:rsidP="00117C8D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17C8D" w:rsidRDefault="00117C8D" w:rsidP="00117C8D">
      <w:r>
        <w:t>_____________________________________________________________________________</w:t>
      </w:r>
    </w:p>
    <w:p w:rsidR="00117C8D" w:rsidRDefault="00117C8D" w:rsidP="00117C8D">
      <w:r>
        <w:t>_____________________________________________________________________________</w:t>
      </w:r>
    </w:p>
    <w:p w:rsidR="00117C8D" w:rsidRDefault="00117C8D" w:rsidP="00117C8D">
      <w:r>
        <w:t>_____________________________________________________________________________</w:t>
      </w:r>
    </w:p>
    <w:p w:rsidR="00117C8D" w:rsidRDefault="00117C8D" w:rsidP="00117C8D"/>
    <w:p w:rsidR="00117C8D" w:rsidRDefault="00117C8D" w:rsidP="00117C8D">
      <w:r>
        <w:t xml:space="preserve">    </w:t>
      </w:r>
    </w:p>
    <w:p w:rsidR="00117C8D" w:rsidRDefault="00117C8D" w:rsidP="00117C8D">
      <w:r>
        <w:t>Дата _________________________                                           Оценка____________________</w:t>
      </w:r>
    </w:p>
    <w:p w:rsidR="00117C8D" w:rsidRDefault="00117C8D" w:rsidP="00117C8D"/>
    <w:p w:rsidR="00117C8D" w:rsidRDefault="00117C8D" w:rsidP="00117C8D">
      <w:r w:rsidRPr="000E7FEF">
        <w:t>Подпись преподавателя__________________</w:t>
      </w:r>
      <w:r>
        <w:t>_________</w:t>
      </w:r>
      <w:r w:rsidRPr="000E7FEF">
        <w:t xml:space="preserve">            </w:t>
      </w:r>
      <w:r>
        <w:t xml:space="preserve">              </w:t>
      </w:r>
    </w:p>
    <w:p w:rsidR="00117C8D" w:rsidRDefault="00117C8D" w:rsidP="00117C8D">
      <w:pPr>
        <w:jc w:val="right"/>
        <w:rPr>
          <w:sz w:val="18"/>
          <w:szCs w:val="18"/>
        </w:rPr>
      </w:pPr>
    </w:p>
    <w:p w:rsidR="00985A77" w:rsidRDefault="00985A77" w:rsidP="00985A77">
      <w:pPr>
        <w:shd w:val="clear" w:color="auto" w:fill="FFFFFF"/>
        <w:spacing w:line="360" w:lineRule="auto"/>
        <w:ind w:firstLine="624"/>
        <w:jc w:val="both"/>
        <w:rPr>
          <w:sz w:val="28"/>
          <w:szCs w:val="28"/>
        </w:rPr>
      </w:pPr>
    </w:p>
    <w:p w:rsidR="00985A77" w:rsidRDefault="00985A77" w:rsidP="00985A77">
      <w:pPr>
        <w:shd w:val="clear" w:color="auto" w:fill="FFFFFF"/>
        <w:spacing w:line="360" w:lineRule="auto"/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6C4D49">
        <w:rPr>
          <w:sz w:val="28"/>
          <w:szCs w:val="28"/>
        </w:rPr>
        <w:t xml:space="preserve"> </w:t>
      </w:r>
      <w:r>
        <w:rPr>
          <w:sz w:val="28"/>
          <w:szCs w:val="28"/>
        </w:rPr>
        <w:t>Задача.</w:t>
      </w:r>
    </w:p>
    <w:p w:rsidR="00985A77" w:rsidRPr="00985A77" w:rsidRDefault="00985A77" w:rsidP="00985A77">
      <w:pPr>
        <w:shd w:val="clear" w:color="auto" w:fill="FFFFFF"/>
        <w:spacing w:line="360" w:lineRule="auto"/>
        <w:ind w:firstLine="624"/>
        <w:jc w:val="both"/>
        <w:rPr>
          <w:sz w:val="28"/>
          <w:szCs w:val="28"/>
        </w:rPr>
      </w:pPr>
      <w:r w:rsidRPr="00985A77">
        <w:rPr>
          <w:sz w:val="28"/>
          <w:szCs w:val="28"/>
        </w:rPr>
        <w:t xml:space="preserve"> Положением о выборах депутатов сельского совета села Березово предусмотрено, что выборы проводятся по мажоритарной системе по одномандатным округам. Кандидатом в депутаты может быть зарегистрировано лицо, достигшее возраста 25 лет и проживающее на территории села не менее одного года. Прокурор района опротестовал данное положение о выборах.</w:t>
      </w:r>
    </w:p>
    <w:p w:rsidR="00985A77" w:rsidRPr="00985A77" w:rsidRDefault="00985A77" w:rsidP="00985A77">
      <w:pPr>
        <w:shd w:val="clear" w:color="auto" w:fill="FFFFFF"/>
        <w:spacing w:line="360" w:lineRule="auto"/>
        <w:ind w:firstLine="624"/>
        <w:rPr>
          <w:sz w:val="28"/>
          <w:szCs w:val="28"/>
        </w:rPr>
      </w:pPr>
      <w:r w:rsidRPr="00985A77">
        <w:rPr>
          <w:iCs/>
          <w:sz w:val="28"/>
          <w:szCs w:val="28"/>
        </w:rPr>
        <w:t>Есть ли у прокурора основания для протеста ?</w:t>
      </w:r>
    </w:p>
    <w:p w:rsidR="00117C8D" w:rsidRDefault="00117C8D" w:rsidP="00985A77">
      <w:pPr>
        <w:spacing w:line="360" w:lineRule="auto"/>
        <w:rPr>
          <w:sz w:val="28"/>
          <w:szCs w:val="28"/>
        </w:rPr>
      </w:pPr>
    </w:p>
    <w:p w:rsidR="00A02091" w:rsidRPr="00A02091" w:rsidRDefault="00A02091" w:rsidP="00985A7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Согласно ч.3 ст. 34  ФЗ ''</w:t>
      </w:r>
      <w:r w:rsidRPr="00A02091">
        <w:rPr>
          <w:sz w:val="28"/>
          <w:szCs w:val="28"/>
        </w:rPr>
        <w:t>Об общих принципах организации местного самоуправления в РФ" (закон о МСУ) от 06.10.2003 N 131-ФЗ</w:t>
      </w:r>
      <w:r>
        <w:rPr>
          <w:sz w:val="28"/>
          <w:szCs w:val="28"/>
        </w:rPr>
        <w:t>''</w:t>
      </w:r>
      <w:r w:rsidRPr="00A02091">
        <w:rPr>
          <w:sz w:val="28"/>
          <w:szCs w:val="28"/>
        </w:rPr>
        <w:t>.</w:t>
      </w:r>
    </w:p>
    <w:p w:rsidR="00A02091" w:rsidRPr="00A02091" w:rsidRDefault="00A02091" w:rsidP="00985A77">
      <w:pPr>
        <w:spacing w:line="360" w:lineRule="auto"/>
        <w:rPr>
          <w:sz w:val="28"/>
          <w:szCs w:val="28"/>
        </w:rPr>
      </w:pPr>
      <w:r w:rsidRPr="00A02091">
        <w:rPr>
          <w:sz w:val="28"/>
          <w:szCs w:val="28"/>
        </w:rPr>
        <w:t xml:space="preserve">  Порядок формирования, полномочия, срок полномочий, подотчетность, подконтрольность органов местного самоуправления, а также иные вопросы организации и деятельности указанных органов определяются уставом муниципального образования.</w:t>
      </w:r>
      <w:bookmarkStart w:id="0" w:name="_GoBack"/>
      <w:bookmarkEnd w:id="0"/>
    </w:p>
    <w:sectPr w:rsidR="00A02091" w:rsidRPr="00A02091" w:rsidSect="00117C8D">
      <w:headerReference w:type="even" r:id="rId7"/>
      <w:head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A77" w:rsidRDefault="00985A77">
      <w:r>
        <w:separator/>
      </w:r>
    </w:p>
  </w:endnote>
  <w:endnote w:type="continuationSeparator" w:id="0">
    <w:p w:rsidR="00985A77" w:rsidRDefault="00985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A77" w:rsidRDefault="00985A77">
      <w:r>
        <w:separator/>
      </w:r>
    </w:p>
  </w:footnote>
  <w:footnote w:type="continuationSeparator" w:id="0">
    <w:p w:rsidR="00985A77" w:rsidRDefault="00985A77">
      <w:r>
        <w:continuationSeparator/>
      </w:r>
    </w:p>
  </w:footnote>
  <w:footnote w:id="1">
    <w:p w:rsidR="00985A77" w:rsidRPr="00201926" w:rsidRDefault="00985A77" w:rsidP="00201926">
      <w:pPr>
        <w:spacing w:line="360" w:lineRule="auto"/>
        <w:ind w:left="360"/>
        <w:jc w:val="both"/>
        <w:rPr>
          <w:sz w:val="20"/>
          <w:szCs w:val="20"/>
        </w:rPr>
      </w:pPr>
      <w:r w:rsidRPr="00201926">
        <w:rPr>
          <w:rStyle w:val="a6"/>
          <w:sz w:val="20"/>
          <w:szCs w:val="20"/>
        </w:rPr>
        <w:footnoteRef/>
      </w:r>
      <w:r w:rsidRPr="00201926">
        <w:rPr>
          <w:sz w:val="20"/>
          <w:szCs w:val="20"/>
        </w:rPr>
        <w:t>Федеральный закон от 06.10.2003 N 131-ФЗ(ред. от 07.05.2009) «Об общих принципах организации местного самоуправления в РФ» "Собрание законодательства РФ", 06.10.2003, N 40, ст. 3822,</w:t>
      </w:r>
    </w:p>
    <w:p w:rsidR="00985A77" w:rsidRDefault="00985A77">
      <w:pPr>
        <w:pStyle w:val="a5"/>
      </w:pPr>
    </w:p>
  </w:footnote>
  <w:footnote w:id="2">
    <w:p w:rsidR="00985A77" w:rsidRPr="00593756" w:rsidRDefault="00985A77">
      <w:pPr>
        <w:pStyle w:val="a5"/>
      </w:pPr>
      <w:r>
        <w:rPr>
          <w:rStyle w:val="a6"/>
        </w:rPr>
        <w:footnoteRef/>
      </w:r>
      <w:r>
        <w:t xml:space="preserve"> </w:t>
      </w:r>
      <w:r w:rsidRPr="00593756">
        <w:t>Федеральный закон «Об основных гарантиях избирательных прав и права на участие в референдуме граждан Российской Федерации» (в редакции от 24.07.2007)</w:t>
      </w:r>
    </w:p>
  </w:footnote>
  <w:footnote w:id="3">
    <w:p w:rsidR="00985A77" w:rsidRPr="00593756" w:rsidRDefault="00985A77">
      <w:pPr>
        <w:pStyle w:val="a5"/>
      </w:pPr>
      <w:r>
        <w:rPr>
          <w:rStyle w:val="a6"/>
        </w:rPr>
        <w:footnoteRef/>
      </w:r>
      <w:r>
        <w:t xml:space="preserve"> </w:t>
      </w:r>
      <w:r w:rsidRPr="00593756">
        <w:t>Постовой Н.В. Муниципальное право России: Вопросы и ответы. - М.: Юрис</w:t>
      </w:r>
      <w:r w:rsidRPr="00593756">
        <w:softHyphen/>
        <w:t>пруденция, 2005</w:t>
      </w:r>
      <w:r>
        <w:t xml:space="preserve"> стр.86</w:t>
      </w:r>
    </w:p>
  </w:footnote>
  <w:footnote w:id="4">
    <w:p w:rsidR="00985A77" w:rsidRPr="00593756" w:rsidRDefault="00985A77">
      <w:pPr>
        <w:pStyle w:val="a5"/>
      </w:pPr>
      <w:r>
        <w:rPr>
          <w:rStyle w:val="a6"/>
        </w:rPr>
        <w:footnoteRef/>
      </w:r>
      <w:r>
        <w:t xml:space="preserve"> </w:t>
      </w:r>
      <w:r w:rsidRPr="00593756">
        <w:t>Васильев В.И. Местное сам</w:t>
      </w:r>
      <w:r>
        <w:t xml:space="preserve">оуправление: закон и практика </w:t>
      </w:r>
      <w:r w:rsidRPr="00593756">
        <w:t xml:space="preserve"> "Журнал   </w:t>
      </w:r>
      <w:r>
        <w:t>российского права", N8,</w:t>
      </w:r>
      <w:r w:rsidRPr="00593756">
        <w:t xml:space="preserve">август </w:t>
      </w:r>
      <w:smartTag w:uri="urn:schemas-microsoft-com:office:smarttags" w:element="metricconverter">
        <w:smartTagPr>
          <w:attr w:name="ProductID" w:val="2001 г"/>
        </w:smartTagPr>
        <w:r w:rsidRPr="00593756">
          <w:t>2001 г</w:t>
        </w:r>
      </w:smartTag>
      <w:r w:rsidRPr="00593756">
        <w:t>.</w:t>
      </w:r>
    </w:p>
  </w:footnote>
  <w:footnote w:id="5">
    <w:p w:rsidR="00985A77" w:rsidRPr="008F3641" w:rsidRDefault="00985A77" w:rsidP="008F3641">
      <w:pPr>
        <w:spacing w:line="360" w:lineRule="auto"/>
        <w:jc w:val="both"/>
        <w:rPr>
          <w:sz w:val="20"/>
          <w:szCs w:val="20"/>
        </w:rPr>
      </w:pPr>
      <w:r>
        <w:rPr>
          <w:rStyle w:val="a6"/>
        </w:rPr>
        <w:footnoteRef/>
      </w:r>
      <w:r>
        <w:t xml:space="preserve"> </w:t>
      </w:r>
      <w:r w:rsidRPr="008F3641">
        <w:rPr>
          <w:sz w:val="20"/>
          <w:szCs w:val="20"/>
        </w:rPr>
        <w:t xml:space="preserve">Бялкина Т.М., О системности законодательного регулирования      местного самоуправления //"Журнал российского права", N 4, апрель </w:t>
      </w:r>
      <w:smartTag w:uri="urn:schemas-microsoft-com:office:smarttags" w:element="metricconverter">
        <w:smartTagPr>
          <w:attr w:name="ProductID" w:val="2002 г"/>
        </w:smartTagPr>
        <w:r w:rsidRPr="008F3641">
          <w:rPr>
            <w:sz w:val="20"/>
            <w:szCs w:val="20"/>
          </w:rPr>
          <w:t>2002 г</w:t>
        </w:r>
      </w:smartTag>
      <w:r w:rsidRPr="008F3641">
        <w:rPr>
          <w:sz w:val="20"/>
          <w:szCs w:val="20"/>
        </w:rPr>
        <w:t xml:space="preserve">. </w:t>
      </w:r>
    </w:p>
    <w:p w:rsidR="00985A77" w:rsidRPr="008F3641" w:rsidRDefault="00985A77">
      <w:pPr>
        <w:pStyle w:val="a5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A77" w:rsidRDefault="00985A77" w:rsidP="00BD5B2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85A77" w:rsidRDefault="00985A77" w:rsidP="00701BE6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A77" w:rsidRDefault="00985A77" w:rsidP="00BD5B29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F6A97">
      <w:rPr>
        <w:rStyle w:val="a4"/>
        <w:noProof/>
      </w:rPr>
      <w:t>2</w:t>
    </w:r>
    <w:r>
      <w:rPr>
        <w:rStyle w:val="a4"/>
      </w:rPr>
      <w:fldChar w:fldCharType="end"/>
    </w:r>
  </w:p>
  <w:p w:rsidR="00985A77" w:rsidRDefault="00985A77" w:rsidP="00701BE6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16266"/>
    <w:multiLevelType w:val="hybridMultilevel"/>
    <w:tmpl w:val="28B04B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0BA6"/>
    <w:rsid w:val="00117C8D"/>
    <w:rsid w:val="0016369E"/>
    <w:rsid w:val="00201926"/>
    <w:rsid w:val="0028282D"/>
    <w:rsid w:val="002F5FE8"/>
    <w:rsid w:val="00397249"/>
    <w:rsid w:val="0041491F"/>
    <w:rsid w:val="00420579"/>
    <w:rsid w:val="00593756"/>
    <w:rsid w:val="006014B1"/>
    <w:rsid w:val="006C4D49"/>
    <w:rsid w:val="00701BE6"/>
    <w:rsid w:val="008F3641"/>
    <w:rsid w:val="00985A77"/>
    <w:rsid w:val="009B4118"/>
    <w:rsid w:val="00A02091"/>
    <w:rsid w:val="00A35AD9"/>
    <w:rsid w:val="00B17A1A"/>
    <w:rsid w:val="00B63D3B"/>
    <w:rsid w:val="00BD5B29"/>
    <w:rsid w:val="00C50BA6"/>
    <w:rsid w:val="00DF6A97"/>
    <w:rsid w:val="00E84FE0"/>
    <w:rsid w:val="00EE7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A5B0C-BF2A-4603-B825-98B5252FE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0BA6"/>
    <w:rPr>
      <w:sz w:val="24"/>
      <w:szCs w:val="24"/>
    </w:rPr>
  </w:style>
  <w:style w:type="paragraph" w:styleId="2">
    <w:name w:val="heading 2"/>
    <w:basedOn w:val="a"/>
    <w:next w:val="a"/>
    <w:qFormat/>
    <w:rsid w:val="00117C8D"/>
    <w:pPr>
      <w:keepNext/>
      <w:ind w:left="-720"/>
      <w:jc w:val="center"/>
      <w:outlineLvl w:val="1"/>
    </w:pPr>
    <w:rPr>
      <w:rFonts w:cs="Courier New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01BE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01BE6"/>
  </w:style>
  <w:style w:type="paragraph" w:styleId="a5">
    <w:name w:val="footnote text"/>
    <w:basedOn w:val="a"/>
    <w:semiHidden/>
    <w:rsid w:val="00201926"/>
    <w:rPr>
      <w:sz w:val="20"/>
      <w:szCs w:val="20"/>
    </w:rPr>
  </w:style>
  <w:style w:type="character" w:styleId="a6">
    <w:name w:val="footnote reference"/>
    <w:basedOn w:val="a0"/>
    <w:semiHidden/>
    <w:rsid w:val="00201926"/>
    <w:rPr>
      <w:vertAlign w:val="superscript"/>
    </w:rPr>
  </w:style>
  <w:style w:type="paragraph" w:styleId="a7">
    <w:name w:val="Plain Text"/>
    <w:basedOn w:val="a"/>
    <w:rsid w:val="00117C8D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2709</Words>
  <Characters>15446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Местные референдумы</vt:lpstr>
    </vt:vector>
  </TitlesOfParts>
  <Company/>
  <LinksUpToDate>false</LinksUpToDate>
  <CharactersWithSpaces>18119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Местные референдумы</dc:title>
  <dc:subject/>
  <dc:creator>1</dc:creator>
  <cp:keywords/>
  <dc:description/>
  <cp:lastModifiedBy>Irina</cp:lastModifiedBy>
  <cp:revision>2</cp:revision>
  <cp:lastPrinted>2009-10-01T11:57:00Z</cp:lastPrinted>
  <dcterms:created xsi:type="dcterms:W3CDTF">2014-08-21T11:30:00Z</dcterms:created>
  <dcterms:modified xsi:type="dcterms:W3CDTF">2014-08-21T11:30:00Z</dcterms:modified>
</cp:coreProperties>
</file>