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7CD" w:rsidRDefault="001F47CD" w:rsidP="009B048F">
      <w:pPr>
        <w:tabs>
          <w:tab w:val="left" w:pos="4320"/>
        </w:tabs>
        <w:jc w:val="center"/>
        <w:rPr>
          <w:sz w:val="28"/>
          <w:szCs w:val="28"/>
        </w:rPr>
      </w:pPr>
    </w:p>
    <w:p w:rsidR="009B048F" w:rsidRPr="005E5A92" w:rsidRDefault="009B048F" w:rsidP="009B048F">
      <w:pPr>
        <w:tabs>
          <w:tab w:val="left" w:pos="4320"/>
        </w:tabs>
        <w:jc w:val="center"/>
        <w:rPr>
          <w:sz w:val="28"/>
          <w:szCs w:val="28"/>
        </w:rPr>
      </w:pPr>
      <w:r>
        <w:rPr>
          <w:sz w:val="28"/>
          <w:szCs w:val="28"/>
        </w:rPr>
        <w:t xml:space="preserve">                                                             </w:t>
      </w:r>
      <w:r w:rsidRPr="005E5A92">
        <w:rPr>
          <w:sz w:val="28"/>
          <w:szCs w:val="28"/>
        </w:rPr>
        <w:t>Федеральное агентство по</w:t>
      </w:r>
      <w:r>
        <w:rPr>
          <w:sz w:val="28"/>
          <w:szCs w:val="28"/>
        </w:rPr>
        <w:t xml:space="preserve"> </w:t>
      </w:r>
      <w:r w:rsidRPr="005E5A92">
        <w:rPr>
          <w:sz w:val="28"/>
          <w:szCs w:val="28"/>
        </w:rPr>
        <w:t>образованию</w:t>
      </w:r>
    </w:p>
    <w:p w:rsidR="009B048F" w:rsidRPr="005E5A92" w:rsidRDefault="009B048F" w:rsidP="009B048F">
      <w:pPr>
        <w:tabs>
          <w:tab w:val="left" w:pos="4320"/>
        </w:tabs>
        <w:jc w:val="center"/>
        <w:rPr>
          <w:sz w:val="28"/>
          <w:szCs w:val="28"/>
        </w:rPr>
      </w:pPr>
      <w:r>
        <w:rPr>
          <w:sz w:val="28"/>
          <w:szCs w:val="28"/>
        </w:rPr>
        <w:t xml:space="preserve">                                                    </w:t>
      </w:r>
      <w:r w:rsidRPr="005E5A92">
        <w:rPr>
          <w:sz w:val="28"/>
          <w:szCs w:val="28"/>
        </w:rPr>
        <w:t>Государственное образовательное</w:t>
      </w:r>
    </w:p>
    <w:p w:rsidR="009B048F" w:rsidRPr="005E5A92" w:rsidRDefault="009B048F" w:rsidP="009B048F">
      <w:pPr>
        <w:tabs>
          <w:tab w:val="left" w:pos="4320"/>
        </w:tabs>
        <w:rPr>
          <w:sz w:val="28"/>
          <w:szCs w:val="28"/>
        </w:rPr>
      </w:pPr>
      <w:r>
        <w:rPr>
          <w:sz w:val="28"/>
          <w:szCs w:val="28"/>
        </w:rPr>
        <w:t xml:space="preserve">                                                                </w:t>
      </w:r>
      <w:r w:rsidRPr="005E5A92">
        <w:rPr>
          <w:sz w:val="28"/>
          <w:szCs w:val="28"/>
        </w:rPr>
        <w:t xml:space="preserve">учреждение высшего </w:t>
      </w:r>
    </w:p>
    <w:p w:rsidR="009B048F" w:rsidRDefault="009B048F" w:rsidP="009B048F">
      <w:pPr>
        <w:tabs>
          <w:tab w:val="left" w:pos="4320"/>
        </w:tabs>
        <w:jc w:val="center"/>
        <w:rPr>
          <w:sz w:val="28"/>
          <w:szCs w:val="28"/>
        </w:rPr>
      </w:pPr>
      <w:r>
        <w:rPr>
          <w:sz w:val="28"/>
          <w:szCs w:val="28"/>
        </w:rPr>
        <w:t xml:space="preserve">                                                  </w:t>
      </w:r>
      <w:r w:rsidRPr="005E5A92">
        <w:rPr>
          <w:sz w:val="28"/>
          <w:szCs w:val="28"/>
        </w:rPr>
        <w:t xml:space="preserve">профессионального образования </w:t>
      </w:r>
    </w:p>
    <w:p w:rsidR="009B048F" w:rsidRDefault="009B048F" w:rsidP="009B048F">
      <w:pPr>
        <w:tabs>
          <w:tab w:val="left" w:pos="4320"/>
        </w:tabs>
        <w:jc w:val="center"/>
        <w:rPr>
          <w:sz w:val="28"/>
          <w:szCs w:val="28"/>
        </w:rPr>
      </w:pPr>
      <w:r>
        <w:rPr>
          <w:sz w:val="28"/>
          <w:szCs w:val="28"/>
        </w:rPr>
        <w:t xml:space="preserve">                                         </w:t>
      </w:r>
      <w:r w:rsidRPr="005E5A92">
        <w:rPr>
          <w:sz w:val="28"/>
          <w:szCs w:val="28"/>
        </w:rPr>
        <w:t>Уральская Государственная</w:t>
      </w:r>
    </w:p>
    <w:p w:rsidR="009B048F" w:rsidRDefault="009B048F" w:rsidP="009B048F">
      <w:pPr>
        <w:tabs>
          <w:tab w:val="left" w:pos="4320"/>
        </w:tabs>
        <w:jc w:val="center"/>
        <w:rPr>
          <w:sz w:val="28"/>
          <w:szCs w:val="28"/>
        </w:rPr>
      </w:pPr>
      <w:r>
        <w:rPr>
          <w:sz w:val="28"/>
          <w:szCs w:val="28"/>
        </w:rPr>
        <w:t xml:space="preserve">                                  </w:t>
      </w:r>
      <w:r w:rsidRPr="005E5A92">
        <w:rPr>
          <w:sz w:val="28"/>
          <w:szCs w:val="28"/>
        </w:rPr>
        <w:t>Юридическая</w:t>
      </w:r>
      <w:r>
        <w:rPr>
          <w:sz w:val="28"/>
          <w:szCs w:val="28"/>
        </w:rPr>
        <w:t xml:space="preserve"> </w:t>
      </w:r>
      <w:r w:rsidRPr="005E5A92">
        <w:rPr>
          <w:sz w:val="28"/>
          <w:szCs w:val="28"/>
        </w:rPr>
        <w:t xml:space="preserve">академия  </w:t>
      </w:r>
    </w:p>
    <w:p w:rsidR="009B048F" w:rsidRPr="005E5A92" w:rsidRDefault="009B048F" w:rsidP="009B048F">
      <w:pPr>
        <w:tabs>
          <w:tab w:val="left" w:pos="4320"/>
        </w:tabs>
        <w:jc w:val="center"/>
        <w:rPr>
          <w:sz w:val="28"/>
          <w:szCs w:val="28"/>
        </w:rPr>
      </w:pPr>
      <w:r>
        <w:rPr>
          <w:sz w:val="28"/>
          <w:szCs w:val="28"/>
        </w:rPr>
        <w:t xml:space="preserve">                                                 </w:t>
      </w:r>
      <w:r w:rsidRPr="005E5A92">
        <w:rPr>
          <w:sz w:val="28"/>
          <w:szCs w:val="28"/>
        </w:rPr>
        <w:t>Регионально заочный факультет</w:t>
      </w:r>
    </w:p>
    <w:p w:rsidR="009B048F" w:rsidRPr="005E5A92" w:rsidRDefault="009B048F" w:rsidP="009B048F">
      <w:pPr>
        <w:jc w:val="center"/>
        <w:rPr>
          <w:sz w:val="28"/>
          <w:szCs w:val="28"/>
        </w:rPr>
      </w:pPr>
    </w:p>
    <w:p w:rsidR="009B048F" w:rsidRDefault="009B048F" w:rsidP="009B048F">
      <w:pPr>
        <w:jc w:val="center"/>
        <w:rPr>
          <w:sz w:val="28"/>
          <w:szCs w:val="28"/>
        </w:rPr>
      </w:pPr>
    </w:p>
    <w:p w:rsidR="009B048F" w:rsidRPr="005E5A92" w:rsidRDefault="009B048F" w:rsidP="009B048F">
      <w:pPr>
        <w:jc w:val="center"/>
        <w:rPr>
          <w:sz w:val="28"/>
          <w:szCs w:val="28"/>
        </w:rPr>
      </w:pPr>
    </w:p>
    <w:p w:rsidR="009B048F" w:rsidRPr="005E5A92" w:rsidRDefault="009B048F" w:rsidP="009B048F">
      <w:pPr>
        <w:rPr>
          <w:sz w:val="28"/>
          <w:szCs w:val="28"/>
        </w:rPr>
      </w:pPr>
    </w:p>
    <w:p w:rsidR="009B048F" w:rsidRPr="005E5A92" w:rsidRDefault="009B048F" w:rsidP="009B048F">
      <w:pPr>
        <w:jc w:val="center"/>
        <w:rPr>
          <w:sz w:val="28"/>
          <w:szCs w:val="28"/>
        </w:rPr>
      </w:pPr>
      <w:r>
        <w:rPr>
          <w:sz w:val="28"/>
          <w:szCs w:val="28"/>
        </w:rPr>
        <w:t xml:space="preserve">Кафедра </w:t>
      </w:r>
      <w:r w:rsidR="00162852">
        <w:rPr>
          <w:sz w:val="28"/>
          <w:szCs w:val="28"/>
        </w:rPr>
        <w:t>трудовое</w:t>
      </w:r>
      <w:r>
        <w:rPr>
          <w:sz w:val="28"/>
          <w:szCs w:val="28"/>
        </w:rPr>
        <w:t xml:space="preserve"> права </w:t>
      </w:r>
      <w:r w:rsidRPr="005E5A92">
        <w:rPr>
          <w:sz w:val="28"/>
          <w:szCs w:val="28"/>
        </w:rPr>
        <w:t xml:space="preserve"> </w:t>
      </w:r>
    </w:p>
    <w:p w:rsidR="009B048F" w:rsidRPr="005E5A92" w:rsidRDefault="009B048F" w:rsidP="009B048F">
      <w:pPr>
        <w:jc w:val="center"/>
        <w:rPr>
          <w:sz w:val="28"/>
          <w:szCs w:val="28"/>
        </w:rPr>
      </w:pPr>
    </w:p>
    <w:p w:rsidR="009B048F" w:rsidRDefault="009B048F" w:rsidP="009B048F">
      <w:pPr>
        <w:jc w:val="center"/>
        <w:rPr>
          <w:b/>
          <w:sz w:val="32"/>
          <w:szCs w:val="32"/>
        </w:rPr>
      </w:pPr>
      <w:r w:rsidRPr="003B2438">
        <w:rPr>
          <w:b/>
          <w:sz w:val="32"/>
          <w:szCs w:val="32"/>
        </w:rPr>
        <w:t>К</w:t>
      </w:r>
      <w:r w:rsidR="005826EA">
        <w:rPr>
          <w:b/>
          <w:sz w:val="32"/>
          <w:szCs w:val="32"/>
        </w:rPr>
        <w:t>урсовая работа</w:t>
      </w:r>
      <w:r w:rsidRPr="003B2438">
        <w:rPr>
          <w:b/>
          <w:sz w:val="32"/>
          <w:szCs w:val="32"/>
        </w:rPr>
        <w:t xml:space="preserve"> по</w:t>
      </w:r>
    </w:p>
    <w:p w:rsidR="009B048F" w:rsidRPr="003B2438" w:rsidRDefault="009B048F" w:rsidP="009B048F">
      <w:pPr>
        <w:jc w:val="center"/>
        <w:rPr>
          <w:b/>
          <w:sz w:val="32"/>
          <w:szCs w:val="32"/>
        </w:rPr>
      </w:pPr>
    </w:p>
    <w:p w:rsidR="009B048F" w:rsidRDefault="009B048F" w:rsidP="009B048F">
      <w:pPr>
        <w:jc w:val="center"/>
        <w:rPr>
          <w:sz w:val="32"/>
          <w:szCs w:val="32"/>
        </w:rPr>
      </w:pPr>
      <w:r w:rsidRPr="005E5A92">
        <w:rPr>
          <w:sz w:val="32"/>
          <w:szCs w:val="32"/>
        </w:rPr>
        <w:t xml:space="preserve"> </w:t>
      </w:r>
      <w:r>
        <w:rPr>
          <w:sz w:val="32"/>
          <w:szCs w:val="32"/>
        </w:rPr>
        <w:t>«</w:t>
      </w:r>
      <w:r w:rsidR="00162852">
        <w:rPr>
          <w:b/>
          <w:sz w:val="32"/>
          <w:szCs w:val="32"/>
        </w:rPr>
        <w:t>Трудовому праву</w:t>
      </w:r>
      <w:r w:rsidRPr="005E5A92">
        <w:rPr>
          <w:sz w:val="32"/>
          <w:szCs w:val="32"/>
        </w:rPr>
        <w:t>»</w:t>
      </w:r>
    </w:p>
    <w:p w:rsidR="009B048F" w:rsidRDefault="009B048F" w:rsidP="009B048F">
      <w:pPr>
        <w:jc w:val="center"/>
        <w:rPr>
          <w:sz w:val="32"/>
          <w:szCs w:val="32"/>
        </w:rPr>
      </w:pPr>
    </w:p>
    <w:p w:rsidR="009B048F" w:rsidRPr="008E2BD7" w:rsidRDefault="009B048F" w:rsidP="009B048F">
      <w:pPr>
        <w:jc w:val="center"/>
        <w:rPr>
          <w:b/>
          <w:sz w:val="32"/>
          <w:szCs w:val="32"/>
        </w:rPr>
      </w:pPr>
    </w:p>
    <w:p w:rsidR="005826EA" w:rsidRDefault="005826EA" w:rsidP="005826EA">
      <w:pPr>
        <w:jc w:val="center"/>
        <w:rPr>
          <w:b/>
          <w:sz w:val="32"/>
          <w:szCs w:val="32"/>
        </w:rPr>
      </w:pPr>
      <w:r>
        <w:rPr>
          <w:sz w:val="32"/>
          <w:szCs w:val="32"/>
        </w:rPr>
        <w:t xml:space="preserve">Тема: </w:t>
      </w:r>
      <w:r w:rsidRPr="005826EA">
        <w:rPr>
          <w:b/>
          <w:sz w:val="32"/>
          <w:szCs w:val="32"/>
        </w:rPr>
        <w:t>Прием на работу и порядок заключения</w:t>
      </w:r>
    </w:p>
    <w:p w:rsidR="009B048F" w:rsidRPr="005826EA" w:rsidRDefault="005826EA" w:rsidP="005826EA">
      <w:pPr>
        <w:jc w:val="center"/>
        <w:rPr>
          <w:b/>
          <w:sz w:val="32"/>
          <w:szCs w:val="32"/>
        </w:rPr>
      </w:pPr>
      <w:r w:rsidRPr="005826EA">
        <w:rPr>
          <w:b/>
          <w:sz w:val="32"/>
          <w:szCs w:val="32"/>
        </w:rPr>
        <w:t xml:space="preserve"> трудового договора</w:t>
      </w:r>
    </w:p>
    <w:p w:rsidR="009B048F" w:rsidRPr="005E5A92" w:rsidRDefault="009B048F" w:rsidP="009B048F">
      <w:pPr>
        <w:jc w:val="center"/>
        <w:rPr>
          <w:sz w:val="28"/>
          <w:szCs w:val="28"/>
        </w:rPr>
      </w:pPr>
    </w:p>
    <w:p w:rsidR="009B048F" w:rsidRDefault="009B048F" w:rsidP="009B048F">
      <w:pPr>
        <w:jc w:val="center"/>
        <w:rPr>
          <w:sz w:val="28"/>
          <w:szCs w:val="28"/>
        </w:rPr>
      </w:pPr>
    </w:p>
    <w:p w:rsidR="009B048F" w:rsidRPr="005E5A92" w:rsidRDefault="009B048F" w:rsidP="009B048F">
      <w:pPr>
        <w:jc w:val="center"/>
        <w:rPr>
          <w:sz w:val="28"/>
          <w:szCs w:val="28"/>
        </w:rPr>
      </w:pPr>
    </w:p>
    <w:p w:rsidR="009B048F" w:rsidRPr="005E5A92" w:rsidRDefault="009B048F" w:rsidP="009B048F">
      <w:pPr>
        <w:jc w:val="center"/>
        <w:rPr>
          <w:sz w:val="28"/>
          <w:szCs w:val="28"/>
        </w:rPr>
      </w:pPr>
    </w:p>
    <w:p w:rsidR="009B048F" w:rsidRDefault="009B048F" w:rsidP="009B048F">
      <w:pPr>
        <w:jc w:val="center"/>
        <w:rPr>
          <w:sz w:val="28"/>
          <w:szCs w:val="28"/>
        </w:rPr>
      </w:pPr>
      <w:r>
        <w:rPr>
          <w:sz w:val="28"/>
          <w:szCs w:val="28"/>
        </w:rPr>
        <w:t xml:space="preserve">                                                                              </w:t>
      </w:r>
      <w:r w:rsidRPr="005E5A92">
        <w:rPr>
          <w:sz w:val="28"/>
          <w:szCs w:val="28"/>
        </w:rPr>
        <w:t>Выполнил: студент 3-го курса</w:t>
      </w:r>
    </w:p>
    <w:p w:rsidR="009B048F" w:rsidRDefault="009B048F" w:rsidP="009B048F">
      <w:pPr>
        <w:jc w:val="center"/>
        <w:rPr>
          <w:sz w:val="28"/>
          <w:szCs w:val="28"/>
        </w:rPr>
      </w:pPr>
      <w:r w:rsidRPr="005E5A92">
        <w:rPr>
          <w:sz w:val="28"/>
          <w:szCs w:val="28"/>
        </w:rPr>
        <w:t xml:space="preserve"> </w:t>
      </w:r>
      <w:r>
        <w:rPr>
          <w:sz w:val="28"/>
          <w:szCs w:val="28"/>
        </w:rPr>
        <w:t xml:space="preserve">                                                                           </w:t>
      </w:r>
      <w:r w:rsidRPr="005E5A92">
        <w:rPr>
          <w:sz w:val="28"/>
          <w:szCs w:val="28"/>
        </w:rPr>
        <w:t xml:space="preserve">на базе высшего образования </w:t>
      </w:r>
    </w:p>
    <w:p w:rsidR="009B048F" w:rsidRDefault="009B048F" w:rsidP="009B048F">
      <w:pPr>
        <w:jc w:val="center"/>
        <w:rPr>
          <w:sz w:val="28"/>
          <w:szCs w:val="28"/>
        </w:rPr>
      </w:pPr>
      <w:r>
        <w:rPr>
          <w:sz w:val="28"/>
          <w:szCs w:val="28"/>
        </w:rPr>
        <w:t xml:space="preserve">                                                  </w:t>
      </w:r>
      <w:r w:rsidRPr="005E5A92">
        <w:rPr>
          <w:sz w:val="28"/>
          <w:szCs w:val="28"/>
        </w:rPr>
        <w:t xml:space="preserve">группа №  </w:t>
      </w:r>
      <w:r>
        <w:rPr>
          <w:sz w:val="28"/>
          <w:szCs w:val="28"/>
        </w:rPr>
        <w:t>323</w:t>
      </w:r>
    </w:p>
    <w:p w:rsidR="009B048F" w:rsidRDefault="009B048F" w:rsidP="009B048F">
      <w:pPr>
        <w:jc w:val="center"/>
        <w:rPr>
          <w:sz w:val="28"/>
          <w:szCs w:val="28"/>
        </w:rPr>
      </w:pPr>
      <w:r>
        <w:rPr>
          <w:sz w:val="28"/>
          <w:szCs w:val="28"/>
        </w:rPr>
        <w:t xml:space="preserve">                                                             </w:t>
      </w:r>
      <w:r w:rsidRPr="005E5A92">
        <w:rPr>
          <w:sz w:val="28"/>
          <w:szCs w:val="28"/>
        </w:rPr>
        <w:t>Комогорцева Мария</w:t>
      </w:r>
    </w:p>
    <w:p w:rsidR="009B048F" w:rsidRPr="005E5A92" w:rsidRDefault="009B048F" w:rsidP="009B048F">
      <w:pPr>
        <w:jc w:val="center"/>
        <w:rPr>
          <w:sz w:val="28"/>
          <w:szCs w:val="28"/>
        </w:rPr>
      </w:pPr>
      <w:r w:rsidRPr="005E5A92">
        <w:rPr>
          <w:sz w:val="28"/>
          <w:szCs w:val="28"/>
        </w:rPr>
        <w:t xml:space="preserve"> </w:t>
      </w:r>
      <w:r>
        <w:rPr>
          <w:sz w:val="28"/>
          <w:szCs w:val="28"/>
        </w:rPr>
        <w:t xml:space="preserve">                                             </w:t>
      </w:r>
      <w:r w:rsidRPr="005E5A92">
        <w:rPr>
          <w:sz w:val="28"/>
          <w:szCs w:val="28"/>
        </w:rPr>
        <w:t xml:space="preserve">Леонидовна </w:t>
      </w:r>
    </w:p>
    <w:p w:rsidR="009B048F" w:rsidRDefault="009B048F" w:rsidP="009B048F">
      <w:pPr>
        <w:jc w:val="center"/>
        <w:rPr>
          <w:sz w:val="28"/>
          <w:szCs w:val="28"/>
        </w:rPr>
      </w:pPr>
      <w:r>
        <w:rPr>
          <w:sz w:val="28"/>
          <w:szCs w:val="28"/>
        </w:rPr>
        <w:t xml:space="preserve">                                                        </w:t>
      </w:r>
      <w:r w:rsidRPr="005E5A92">
        <w:rPr>
          <w:sz w:val="28"/>
          <w:szCs w:val="28"/>
        </w:rPr>
        <w:t>Тел. 89089042737</w:t>
      </w:r>
    </w:p>
    <w:p w:rsidR="009B048F" w:rsidRPr="005E5A92" w:rsidRDefault="009B048F" w:rsidP="009B048F">
      <w:pPr>
        <w:jc w:val="center"/>
        <w:rPr>
          <w:sz w:val="28"/>
          <w:szCs w:val="28"/>
        </w:rPr>
      </w:pPr>
    </w:p>
    <w:p w:rsidR="009B048F" w:rsidRPr="005E5A92" w:rsidRDefault="009B048F" w:rsidP="009B048F">
      <w:pPr>
        <w:tabs>
          <w:tab w:val="left" w:pos="5400"/>
        </w:tabs>
        <w:jc w:val="center"/>
        <w:rPr>
          <w:sz w:val="28"/>
          <w:szCs w:val="28"/>
        </w:rPr>
      </w:pPr>
      <w:r>
        <w:rPr>
          <w:sz w:val="28"/>
          <w:szCs w:val="28"/>
        </w:rPr>
        <w:t xml:space="preserve">                                           Проверил</w:t>
      </w:r>
      <w:r w:rsidRPr="005E5A92">
        <w:rPr>
          <w:sz w:val="28"/>
          <w:szCs w:val="28"/>
        </w:rPr>
        <w:t xml:space="preserve">: </w:t>
      </w:r>
    </w:p>
    <w:p w:rsidR="009B048F" w:rsidRPr="005E5A92" w:rsidRDefault="009B048F" w:rsidP="009B048F">
      <w:pPr>
        <w:jc w:val="center"/>
        <w:rPr>
          <w:sz w:val="28"/>
          <w:szCs w:val="28"/>
        </w:rPr>
      </w:pPr>
    </w:p>
    <w:p w:rsidR="009B048F" w:rsidRPr="005E5A92" w:rsidRDefault="009B048F" w:rsidP="009B048F">
      <w:pPr>
        <w:jc w:val="center"/>
        <w:rPr>
          <w:sz w:val="28"/>
          <w:szCs w:val="28"/>
        </w:rPr>
      </w:pPr>
    </w:p>
    <w:p w:rsidR="009B048F" w:rsidRPr="005E5A92" w:rsidRDefault="009B048F" w:rsidP="009B048F">
      <w:pPr>
        <w:jc w:val="center"/>
        <w:rPr>
          <w:sz w:val="28"/>
          <w:szCs w:val="28"/>
        </w:rPr>
      </w:pPr>
    </w:p>
    <w:p w:rsidR="009B048F" w:rsidRDefault="009B048F" w:rsidP="009B048F">
      <w:pPr>
        <w:jc w:val="center"/>
        <w:rPr>
          <w:sz w:val="28"/>
          <w:szCs w:val="28"/>
        </w:rPr>
      </w:pPr>
    </w:p>
    <w:p w:rsidR="009B048F" w:rsidRDefault="009B048F" w:rsidP="009B048F">
      <w:pPr>
        <w:jc w:val="center"/>
        <w:rPr>
          <w:sz w:val="28"/>
          <w:szCs w:val="28"/>
        </w:rPr>
      </w:pPr>
    </w:p>
    <w:p w:rsidR="009B048F" w:rsidRDefault="009B048F" w:rsidP="009B048F">
      <w:pPr>
        <w:rPr>
          <w:sz w:val="28"/>
          <w:szCs w:val="28"/>
        </w:rPr>
      </w:pPr>
    </w:p>
    <w:p w:rsidR="009B048F" w:rsidRPr="005E5A92" w:rsidRDefault="009B048F" w:rsidP="009B048F">
      <w:pPr>
        <w:rPr>
          <w:sz w:val="28"/>
          <w:szCs w:val="28"/>
        </w:rPr>
      </w:pPr>
    </w:p>
    <w:p w:rsidR="009B048F" w:rsidRDefault="009B048F" w:rsidP="009B048F">
      <w:pPr>
        <w:jc w:val="center"/>
        <w:rPr>
          <w:sz w:val="28"/>
          <w:szCs w:val="28"/>
        </w:rPr>
      </w:pPr>
      <w:r>
        <w:rPr>
          <w:sz w:val="28"/>
          <w:szCs w:val="28"/>
        </w:rPr>
        <w:t>Екатеринбург 2009</w:t>
      </w:r>
    </w:p>
    <w:p w:rsidR="009B048F" w:rsidRDefault="009B048F" w:rsidP="009B048F">
      <w:pPr>
        <w:jc w:val="center"/>
        <w:rPr>
          <w:sz w:val="28"/>
          <w:szCs w:val="28"/>
        </w:rPr>
      </w:pPr>
    </w:p>
    <w:p w:rsidR="009B048F" w:rsidRDefault="009B048F" w:rsidP="009B048F">
      <w:pPr>
        <w:jc w:val="center"/>
        <w:rPr>
          <w:sz w:val="28"/>
          <w:szCs w:val="28"/>
        </w:rPr>
      </w:pPr>
    </w:p>
    <w:p w:rsidR="009B048F" w:rsidRDefault="009B048F" w:rsidP="009B048F">
      <w:pPr>
        <w:jc w:val="center"/>
        <w:rPr>
          <w:sz w:val="28"/>
          <w:szCs w:val="28"/>
        </w:rPr>
      </w:pPr>
    </w:p>
    <w:p w:rsidR="000D3919" w:rsidRDefault="000D3919" w:rsidP="000D3919">
      <w:pPr>
        <w:pStyle w:val="ConsPlusNormal"/>
        <w:widowControl/>
        <w:ind w:firstLine="0"/>
        <w:jc w:val="both"/>
        <w:outlineLvl w:val="3"/>
        <w:rPr>
          <w:rFonts w:ascii="Times New Roman" w:hAnsi="Times New Roman" w:cs="Times New Roman"/>
          <w:sz w:val="24"/>
          <w:szCs w:val="24"/>
        </w:rPr>
      </w:pPr>
    </w:p>
    <w:p w:rsidR="00FB41D4" w:rsidRPr="00FB41D4" w:rsidRDefault="00FB41D4" w:rsidP="009834DD">
      <w:pPr>
        <w:autoSpaceDE w:val="0"/>
        <w:autoSpaceDN w:val="0"/>
        <w:adjustRightInd w:val="0"/>
        <w:ind w:firstLine="540"/>
        <w:jc w:val="both"/>
        <w:rPr>
          <w:sz w:val="28"/>
          <w:szCs w:val="28"/>
        </w:rPr>
      </w:pPr>
      <w:r w:rsidRPr="00FB41D4">
        <w:rPr>
          <w:sz w:val="28"/>
          <w:szCs w:val="28"/>
        </w:rPr>
        <w:t xml:space="preserve">Задача № </w:t>
      </w:r>
      <w:r w:rsidR="000D3919" w:rsidRPr="00FB41D4">
        <w:rPr>
          <w:sz w:val="28"/>
          <w:szCs w:val="28"/>
        </w:rPr>
        <w:t>1.</w:t>
      </w:r>
    </w:p>
    <w:p w:rsidR="009834DD" w:rsidRDefault="000D3919" w:rsidP="009834DD">
      <w:pPr>
        <w:autoSpaceDE w:val="0"/>
        <w:autoSpaceDN w:val="0"/>
        <w:adjustRightInd w:val="0"/>
        <w:ind w:firstLine="540"/>
        <w:jc w:val="both"/>
        <w:rPr>
          <w:sz w:val="28"/>
          <w:szCs w:val="28"/>
        </w:rPr>
      </w:pPr>
      <w:r>
        <w:rPr>
          <w:b/>
          <w:sz w:val="28"/>
          <w:szCs w:val="28"/>
        </w:rPr>
        <w:t xml:space="preserve"> </w:t>
      </w:r>
      <w:r w:rsidR="009834DD">
        <w:rPr>
          <w:sz w:val="28"/>
          <w:szCs w:val="28"/>
        </w:rPr>
        <w:t>При возникновении подобной ситуации работодатель вправе – но не обязан – предложить работнику-совместителю другую имеющуюся на предприятии работу, которую он может выполнять на условиях совмещения. В отсутствии такой работы, а равно</w:t>
      </w:r>
      <w:r w:rsidR="002F5FCF">
        <w:rPr>
          <w:sz w:val="28"/>
          <w:szCs w:val="28"/>
        </w:rPr>
        <w:t>, как</w:t>
      </w:r>
      <w:r w:rsidR="009834DD">
        <w:rPr>
          <w:sz w:val="28"/>
          <w:szCs w:val="28"/>
        </w:rPr>
        <w:t xml:space="preserve"> при отказе работника от изменения характера работы (трудовых функций) последней подлежит увольнению</w:t>
      </w:r>
      <w:r w:rsidR="002F5FCF">
        <w:rPr>
          <w:sz w:val="28"/>
          <w:szCs w:val="28"/>
        </w:rPr>
        <w:t>.</w:t>
      </w:r>
      <w:r w:rsidR="009834DD">
        <w:rPr>
          <w:sz w:val="28"/>
          <w:szCs w:val="28"/>
        </w:rPr>
        <w:t xml:space="preserve"> Отказ работника должен быть выражен в письменной форме и рассмотрен работодател</w:t>
      </w:r>
      <w:r w:rsidR="00760934">
        <w:rPr>
          <w:sz w:val="28"/>
          <w:szCs w:val="28"/>
        </w:rPr>
        <w:t>е</w:t>
      </w:r>
      <w:r w:rsidR="009834DD">
        <w:rPr>
          <w:sz w:val="28"/>
          <w:szCs w:val="28"/>
        </w:rPr>
        <w:t>м. На основании рассмотренного письменного заявления работодатель издает приказ (распоряжение) об увольнении работника.</w:t>
      </w:r>
    </w:p>
    <w:p w:rsidR="000D3919" w:rsidRPr="002F5FCF" w:rsidRDefault="000D3919" w:rsidP="002F5FCF">
      <w:pPr>
        <w:pStyle w:val="ConsPlusNormal"/>
        <w:widowControl/>
        <w:ind w:firstLine="540"/>
        <w:jc w:val="both"/>
        <w:outlineLvl w:val="3"/>
        <w:rPr>
          <w:rFonts w:ascii="Times New Roman" w:hAnsi="Times New Roman" w:cs="Times New Roman"/>
          <w:sz w:val="28"/>
          <w:szCs w:val="28"/>
        </w:rPr>
      </w:pPr>
      <w:r w:rsidRPr="002F5FCF">
        <w:rPr>
          <w:rFonts w:ascii="Times New Roman" w:hAnsi="Times New Roman" w:cs="Times New Roman"/>
          <w:sz w:val="28"/>
          <w:szCs w:val="28"/>
        </w:rPr>
        <w:t xml:space="preserve">На основании ст. 288 ТК РФ (Дополнительные основания прекращения трудового договора с лицами, работающими по совместительству), помимо оснований, предусмотренных ТК РФ и иными федеральными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работника, для которого эта работа будет являться основной, о чем работодатель в письменной форме предупреждает указанное лицо не менее чем за две недели до прекращения трудового договора (в ред. Федерального закона от 30.06.2006 N 90-ФЗ). </w:t>
      </w:r>
    </w:p>
    <w:p w:rsidR="000D3919" w:rsidRDefault="000D3919" w:rsidP="000D3919">
      <w:pPr>
        <w:autoSpaceDE w:val="0"/>
        <w:autoSpaceDN w:val="0"/>
        <w:adjustRightInd w:val="0"/>
        <w:ind w:firstLine="540"/>
        <w:jc w:val="both"/>
        <w:rPr>
          <w:sz w:val="28"/>
          <w:szCs w:val="28"/>
        </w:rPr>
      </w:pPr>
      <w:r>
        <w:rPr>
          <w:sz w:val="28"/>
          <w:szCs w:val="28"/>
        </w:rPr>
        <w:t>При этом лицо, заключившее трудовой договор о работе по совместительству, не вправе требовать от работодателя принять его на это же место (должность) как на основную работу.</w:t>
      </w:r>
    </w:p>
    <w:p w:rsidR="00E920CB" w:rsidRDefault="00E920CB" w:rsidP="000D3919">
      <w:pPr>
        <w:autoSpaceDE w:val="0"/>
        <w:autoSpaceDN w:val="0"/>
        <w:adjustRightInd w:val="0"/>
        <w:ind w:firstLine="540"/>
        <w:jc w:val="both"/>
        <w:rPr>
          <w:sz w:val="28"/>
          <w:szCs w:val="28"/>
        </w:rPr>
      </w:pPr>
      <w:r>
        <w:rPr>
          <w:sz w:val="28"/>
          <w:szCs w:val="28"/>
        </w:rPr>
        <w:t xml:space="preserve">Таким образам суд вправе отказать в удовлетворении иска Воропаевой. </w:t>
      </w:r>
    </w:p>
    <w:p w:rsidR="00FB41D4" w:rsidRDefault="00FB41D4" w:rsidP="000D3919">
      <w:pPr>
        <w:autoSpaceDE w:val="0"/>
        <w:autoSpaceDN w:val="0"/>
        <w:adjustRightInd w:val="0"/>
        <w:ind w:firstLine="540"/>
        <w:jc w:val="both"/>
        <w:rPr>
          <w:sz w:val="28"/>
          <w:szCs w:val="28"/>
        </w:rPr>
      </w:pPr>
    </w:p>
    <w:p w:rsidR="00FB41D4" w:rsidRDefault="00FB41D4" w:rsidP="000D3919">
      <w:pPr>
        <w:autoSpaceDE w:val="0"/>
        <w:autoSpaceDN w:val="0"/>
        <w:adjustRightInd w:val="0"/>
        <w:ind w:firstLine="540"/>
        <w:jc w:val="both"/>
        <w:rPr>
          <w:sz w:val="28"/>
          <w:szCs w:val="28"/>
        </w:rPr>
      </w:pPr>
      <w:r>
        <w:rPr>
          <w:sz w:val="28"/>
          <w:szCs w:val="28"/>
        </w:rPr>
        <w:t xml:space="preserve">Задача № </w:t>
      </w:r>
      <w:r w:rsidR="00760934">
        <w:rPr>
          <w:sz w:val="28"/>
          <w:szCs w:val="28"/>
        </w:rPr>
        <w:t>2.</w:t>
      </w:r>
    </w:p>
    <w:p w:rsidR="00760934" w:rsidRDefault="00760934" w:rsidP="000D3919">
      <w:pPr>
        <w:autoSpaceDE w:val="0"/>
        <w:autoSpaceDN w:val="0"/>
        <w:adjustRightInd w:val="0"/>
        <w:ind w:firstLine="540"/>
        <w:jc w:val="both"/>
        <w:rPr>
          <w:sz w:val="28"/>
          <w:szCs w:val="28"/>
        </w:rPr>
      </w:pPr>
      <w:r>
        <w:rPr>
          <w:sz w:val="28"/>
          <w:szCs w:val="28"/>
        </w:rPr>
        <w:t xml:space="preserve"> Статья 192 ТК РФ предусматривает, что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760934" w:rsidRDefault="00760934" w:rsidP="000D3919">
      <w:pPr>
        <w:autoSpaceDE w:val="0"/>
        <w:autoSpaceDN w:val="0"/>
        <w:adjustRightInd w:val="0"/>
        <w:ind w:firstLine="540"/>
        <w:jc w:val="both"/>
        <w:rPr>
          <w:sz w:val="28"/>
          <w:szCs w:val="28"/>
        </w:rPr>
      </w:pPr>
      <w:r>
        <w:rPr>
          <w:sz w:val="28"/>
          <w:szCs w:val="28"/>
        </w:rPr>
        <w:t>1) замечание;</w:t>
      </w:r>
    </w:p>
    <w:p w:rsidR="00760934" w:rsidRDefault="00760934" w:rsidP="000D3919">
      <w:pPr>
        <w:autoSpaceDE w:val="0"/>
        <w:autoSpaceDN w:val="0"/>
        <w:adjustRightInd w:val="0"/>
        <w:ind w:firstLine="540"/>
        <w:jc w:val="both"/>
        <w:rPr>
          <w:sz w:val="28"/>
          <w:szCs w:val="28"/>
        </w:rPr>
      </w:pPr>
      <w:r>
        <w:rPr>
          <w:sz w:val="28"/>
          <w:szCs w:val="28"/>
        </w:rPr>
        <w:t>2) выговор;</w:t>
      </w:r>
    </w:p>
    <w:p w:rsidR="00760934" w:rsidRDefault="00760934" w:rsidP="000D3919">
      <w:pPr>
        <w:autoSpaceDE w:val="0"/>
        <w:autoSpaceDN w:val="0"/>
        <w:adjustRightInd w:val="0"/>
        <w:ind w:firstLine="540"/>
        <w:jc w:val="both"/>
        <w:rPr>
          <w:sz w:val="28"/>
          <w:szCs w:val="28"/>
        </w:rPr>
      </w:pPr>
      <w:r>
        <w:rPr>
          <w:sz w:val="28"/>
          <w:szCs w:val="28"/>
        </w:rPr>
        <w:t>3) увольнение по соответствующим основаниям.</w:t>
      </w:r>
    </w:p>
    <w:p w:rsidR="00760934" w:rsidRDefault="00760934" w:rsidP="000D3919">
      <w:pPr>
        <w:autoSpaceDE w:val="0"/>
        <w:autoSpaceDN w:val="0"/>
        <w:adjustRightInd w:val="0"/>
        <w:ind w:firstLine="540"/>
        <w:jc w:val="both"/>
        <w:rPr>
          <w:sz w:val="28"/>
          <w:szCs w:val="28"/>
        </w:rPr>
      </w:pPr>
      <w:r>
        <w:rPr>
          <w:sz w:val="28"/>
          <w:szCs w:val="28"/>
        </w:rPr>
        <w:t>В данном случае работодатель правомерно применил к Коневу дисциплинарное взыскание в виде выговора.</w:t>
      </w:r>
    </w:p>
    <w:p w:rsidR="00760934" w:rsidRDefault="00760934" w:rsidP="000D3919">
      <w:pPr>
        <w:autoSpaceDE w:val="0"/>
        <w:autoSpaceDN w:val="0"/>
        <w:adjustRightInd w:val="0"/>
        <w:ind w:firstLine="540"/>
        <w:jc w:val="both"/>
        <w:rPr>
          <w:sz w:val="28"/>
          <w:szCs w:val="28"/>
        </w:rPr>
      </w:pPr>
      <w:r>
        <w:rPr>
          <w:sz w:val="28"/>
          <w:szCs w:val="28"/>
        </w:rPr>
        <w:t xml:space="preserve">Трудовой кодекс РФ обязывает работника бережно относиться к имуществу работодателя (ч. 2 ст. 21 ТК РФ).  Работодатель имеет право требовать этого от своих сотрудников, а также  </w:t>
      </w:r>
      <w:r w:rsidR="00D617F8">
        <w:rPr>
          <w:sz w:val="28"/>
          <w:szCs w:val="28"/>
        </w:rPr>
        <w:t xml:space="preserve">привлекать их к материальной ответственности (ч. 1 ст. 22 ТК РФ). </w:t>
      </w:r>
    </w:p>
    <w:p w:rsidR="00D617F8" w:rsidRDefault="00D31B2F" w:rsidP="000D3919">
      <w:pPr>
        <w:autoSpaceDE w:val="0"/>
        <w:autoSpaceDN w:val="0"/>
        <w:adjustRightInd w:val="0"/>
        <w:ind w:firstLine="540"/>
        <w:jc w:val="both"/>
        <w:rPr>
          <w:sz w:val="28"/>
          <w:szCs w:val="28"/>
        </w:rPr>
      </w:pPr>
      <w:r>
        <w:rPr>
          <w:sz w:val="28"/>
          <w:szCs w:val="28"/>
        </w:rPr>
        <w:t>Материальная ответственность работника – это обязанность возместить причиненный работодателю ущерб. Согласно ч. 1 ст. 233 Трудового кодекса материальная ответственность работника наступает за ущерб, причиненный им работодателю в результате виновного противоправного поведения, действий или бездействия.</w:t>
      </w:r>
    </w:p>
    <w:p w:rsidR="00D31B2F" w:rsidRDefault="00606909" w:rsidP="000D3919">
      <w:pPr>
        <w:autoSpaceDE w:val="0"/>
        <w:autoSpaceDN w:val="0"/>
        <w:adjustRightInd w:val="0"/>
        <w:ind w:firstLine="540"/>
        <w:jc w:val="both"/>
        <w:rPr>
          <w:sz w:val="28"/>
          <w:szCs w:val="28"/>
        </w:rPr>
      </w:pPr>
      <w:r>
        <w:rPr>
          <w:sz w:val="28"/>
          <w:szCs w:val="28"/>
        </w:rPr>
        <w:t xml:space="preserve">Работник обязан возмещать работодателю причиненный прямой действительный ущерб (ч.1 ст. 238 ТК РФ). Под прямым действительным ущербом понимается реальное уменьшение или ухудшение состояния имущества работодателя, а также необходимость произвести затраты на приобретение, восстановление имущества или на </w:t>
      </w:r>
      <w:r w:rsidR="00345EB4">
        <w:rPr>
          <w:sz w:val="28"/>
          <w:szCs w:val="28"/>
        </w:rPr>
        <w:t>возмещение</w:t>
      </w:r>
      <w:r>
        <w:rPr>
          <w:sz w:val="28"/>
          <w:szCs w:val="28"/>
        </w:rPr>
        <w:t xml:space="preserve"> ущерба третьим лицам (ч. 2 ст. 238 ТК РФ).</w:t>
      </w:r>
    </w:p>
    <w:p w:rsidR="000D3919" w:rsidRDefault="000D3919">
      <w:pPr>
        <w:rPr>
          <w:sz w:val="28"/>
          <w:szCs w:val="28"/>
        </w:rPr>
      </w:pPr>
    </w:p>
    <w:p w:rsidR="009B048F" w:rsidRPr="009B048F" w:rsidRDefault="009B048F">
      <w:pPr>
        <w:rPr>
          <w:sz w:val="28"/>
          <w:szCs w:val="28"/>
        </w:rPr>
      </w:pPr>
      <w:r w:rsidRPr="009B048F">
        <w:rPr>
          <w:sz w:val="28"/>
          <w:szCs w:val="28"/>
        </w:rPr>
        <w:t>Задание № 3</w:t>
      </w:r>
    </w:p>
    <w:p w:rsidR="009B048F" w:rsidRDefault="009B048F"/>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860"/>
      </w:tblGrid>
      <w:tr w:rsidR="00380BAB" w:rsidRPr="00EF3788">
        <w:trPr>
          <w:trHeight w:val="489"/>
        </w:trPr>
        <w:tc>
          <w:tcPr>
            <w:tcW w:w="4680" w:type="dxa"/>
          </w:tcPr>
          <w:p w:rsidR="00380BAB" w:rsidRPr="00EF3788" w:rsidRDefault="00380BAB" w:rsidP="003522A0">
            <w:pPr>
              <w:tabs>
                <w:tab w:val="left" w:pos="3451"/>
              </w:tabs>
              <w:ind w:firstLine="252"/>
              <w:jc w:val="both"/>
              <w:rPr>
                <w:sz w:val="28"/>
                <w:szCs w:val="28"/>
              </w:rPr>
            </w:pPr>
            <w:r w:rsidRPr="00EF3788">
              <w:rPr>
                <w:b/>
                <w:sz w:val="28"/>
                <w:szCs w:val="28"/>
              </w:rPr>
              <w:t>Ненормированный рабочий день</w:t>
            </w:r>
            <w:r w:rsidRPr="00EF3788">
              <w:rPr>
                <w:sz w:val="28"/>
                <w:szCs w:val="28"/>
              </w:rPr>
              <w:t xml:space="preserve">- это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нормальной продолжительности рабочего времени. </w:t>
            </w:r>
          </w:p>
          <w:p w:rsidR="00380BAB" w:rsidRDefault="003522A0" w:rsidP="003522A0">
            <w:pPr>
              <w:tabs>
                <w:tab w:val="left" w:pos="3451"/>
              </w:tabs>
              <w:ind w:firstLine="252"/>
              <w:jc w:val="both"/>
              <w:rPr>
                <w:sz w:val="28"/>
                <w:szCs w:val="28"/>
              </w:rPr>
            </w:pPr>
            <w:r>
              <w:rPr>
                <w:sz w:val="28"/>
                <w:szCs w:val="28"/>
              </w:rPr>
              <w:t>(</w:t>
            </w:r>
            <w:r w:rsidR="00380BAB" w:rsidRPr="00EF3788">
              <w:rPr>
                <w:sz w:val="28"/>
                <w:szCs w:val="28"/>
              </w:rPr>
              <w:t>Регулиру</w:t>
            </w:r>
            <w:r>
              <w:rPr>
                <w:sz w:val="28"/>
                <w:szCs w:val="28"/>
              </w:rPr>
              <w:t>е</w:t>
            </w:r>
            <w:r w:rsidR="00380BAB" w:rsidRPr="00EF3788">
              <w:rPr>
                <w:sz w:val="28"/>
                <w:szCs w:val="28"/>
              </w:rPr>
              <w:t>тся ст. 101 ТК РФ</w:t>
            </w:r>
            <w:r>
              <w:rPr>
                <w:sz w:val="28"/>
                <w:szCs w:val="28"/>
              </w:rPr>
              <w:t>)</w:t>
            </w:r>
          </w:p>
          <w:p w:rsidR="00A7203C" w:rsidRPr="00EF3788" w:rsidRDefault="00A7203C" w:rsidP="003522A0">
            <w:pPr>
              <w:tabs>
                <w:tab w:val="left" w:pos="3451"/>
              </w:tabs>
              <w:ind w:firstLine="252"/>
              <w:jc w:val="both"/>
              <w:rPr>
                <w:sz w:val="28"/>
                <w:szCs w:val="28"/>
              </w:rPr>
            </w:pPr>
          </w:p>
        </w:tc>
        <w:tc>
          <w:tcPr>
            <w:tcW w:w="4860" w:type="dxa"/>
          </w:tcPr>
          <w:p w:rsidR="00380BAB" w:rsidRPr="00EF3788" w:rsidRDefault="00380BAB" w:rsidP="003522A0">
            <w:pPr>
              <w:ind w:firstLine="252"/>
              <w:jc w:val="both"/>
              <w:rPr>
                <w:sz w:val="28"/>
                <w:szCs w:val="28"/>
              </w:rPr>
            </w:pPr>
            <w:r w:rsidRPr="00EF3788">
              <w:rPr>
                <w:b/>
                <w:sz w:val="28"/>
                <w:szCs w:val="28"/>
              </w:rPr>
              <w:t>Сверхурочная работа</w:t>
            </w:r>
            <w:r w:rsidRPr="00EF3788">
              <w:rPr>
                <w:sz w:val="28"/>
                <w:szCs w:val="28"/>
              </w:rPr>
              <w:t xml:space="preserve"> - работа, выполняемая по инициативе работодателя за пределами установленной продолжительности рабочего времени, ежедневной работы (смены), а при суммированном учете рабочего времени также работа сверх нормального числа рабочих часов за учетный период.</w:t>
            </w:r>
          </w:p>
          <w:p w:rsidR="00380BAB" w:rsidRPr="00EF3788" w:rsidRDefault="003522A0" w:rsidP="003522A0">
            <w:pPr>
              <w:tabs>
                <w:tab w:val="left" w:pos="3451"/>
              </w:tabs>
              <w:ind w:firstLine="252"/>
              <w:jc w:val="both"/>
              <w:rPr>
                <w:sz w:val="28"/>
                <w:szCs w:val="28"/>
              </w:rPr>
            </w:pPr>
            <w:r>
              <w:rPr>
                <w:sz w:val="28"/>
                <w:szCs w:val="28"/>
              </w:rPr>
              <w:t>(</w:t>
            </w:r>
            <w:r w:rsidR="00380BAB" w:rsidRPr="00EF3788">
              <w:rPr>
                <w:sz w:val="28"/>
                <w:szCs w:val="28"/>
              </w:rPr>
              <w:t>Регулиру</w:t>
            </w:r>
            <w:r>
              <w:rPr>
                <w:sz w:val="28"/>
                <w:szCs w:val="28"/>
              </w:rPr>
              <w:t>е</w:t>
            </w:r>
            <w:r w:rsidR="00380BAB" w:rsidRPr="00EF3788">
              <w:rPr>
                <w:sz w:val="28"/>
                <w:szCs w:val="28"/>
              </w:rPr>
              <w:t>тся ст. 99 ТК РФ</w:t>
            </w:r>
            <w:r>
              <w:rPr>
                <w:sz w:val="28"/>
                <w:szCs w:val="28"/>
              </w:rPr>
              <w:t>)</w:t>
            </w:r>
          </w:p>
        </w:tc>
      </w:tr>
      <w:tr w:rsidR="00380BAB" w:rsidRPr="00EF3788">
        <w:trPr>
          <w:trHeight w:val="701"/>
        </w:trPr>
        <w:tc>
          <w:tcPr>
            <w:tcW w:w="4680" w:type="dxa"/>
          </w:tcPr>
          <w:p w:rsidR="00B608B1" w:rsidRDefault="00B608B1" w:rsidP="00FF1D31">
            <w:pPr>
              <w:autoSpaceDE w:val="0"/>
              <w:autoSpaceDN w:val="0"/>
              <w:adjustRightInd w:val="0"/>
              <w:jc w:val="both"/>
              <w:rPr>
                <w:sz w:val="28"/>
                <w:szCs w:val="28"/>
              </w:rPr>
            </w:pPr>
          </w:p>
          <w:p w:rsidR="00380BAB" w:rsidRPr="00EF3788" w:rsidRDefault="00FF1D31" w:rsidP="00FF1D31">
            <w:pPr>
              <w:autoSpaceDE w:val="0"/>
              <w:autoSpaceDN w:val="0"/>
              <w:adjustRightInd w:val="0"/>
              <w:jc w:val="both"/>
              <w:rPr>
                <w:sz w:val="28"/>
                <w:szCs w:val="28"/>
              </w:rPr>
            </w:pPr>
            <w:r>
              <w:rPr>
                <w:sz w:val="28"/>
                <w:szCs w:val="28"/>
              </w:rPr>
              <w:t xml:space="preserve">    </w:t>
            </w:r>
            <w:r w:rsidR="003522A0" w:rsidRPr="00EF3788">
              <w:rPr>
                <w:sz w:val="28"/>
                <w:szCs w:val="28"/>
              </w:rPr>
              <w:t xml:space="preserve">Для привлечения работника к сверхурочной работе </w:t>
            </w:r>
            <w:r w:rsidR="003522A0">
              <w:rPr>
                <w:sz w:val="28"/>
                <w:szCs w:val="28"/>
              </w:rPr>
              <w:t>п</w:t>
            </w:r>
            <w:r w:rsidR="00380BAB" w:rsidRPr="00EF3788">
              <w:rPr>
                <w:sz w:val="28"/>
                <w:szCs w:val="28"/>
              </w:rPr>
              <w:t>исьменное согласие работника не требуется</w:t>
            </w:r>
            <w:r w:rsidR="003522A0">
              <w:rPr>
                <w:sz w:val="28"/>
                <w:szCs w:val="28"/>
              </w:rPr>
              <w:t>.</w:t>
            </w:r>
          </w:p>
          <w:p w:rsidR="00380BAB" w:rsidRPr="00EF3788" w:rsidRDefault="00380BAB" w:rsidP="00DC012D">
            <w:pPr>
              <w:autoSpaceDE w:val="0"/>
              <w:autoSpaceDN w:val="0"/>
              <w:adjustRightInd w:val="0"/>
              <w:ind w:firstLine="252"/>
              <w:jc w:val="both"/>
              <w:outlineLvl w:val="3"/>
              <w:rPr>
                <w:color w:val="000000"/>
                <w:sz w:val="28"/>
                <w:szCs w:val="28"/>
              </w:rPr>
            </w:pPr>
            <w:r w:rsidRPr="00EF3788">
              <w:rPr>
                <w:color w:val="000000"/>
                <w:sz w:val="28"/>
                <w:szCs w:val="28"/>
              </w:rPr>
              <w:t xml:space="preserve">Основанием для ненормированного дня является необходимость внедрения новых технологий производства, новых приемов труда, стандартов качества, результатов опытно-конструкторских, научно-исследовательских работ. Она возникает </w:t>
            </w:r>
            <w:r w:rsidRPr="00EF3788">
              <w:rPr>
                <w:b/>
                <w:bCs/>
                <w:color w:val="000000"/>
                <w:sz w:val="28"/>
                <w:szCs w:val="28"/>
              </w:rPr>
              <w:t>периодически</w:t>
            </w:r>
            <w:r w:rsidRPr="00EF3788">
              <w:rPr>
                <w:color w:val="000000"/>
                <w:sz w:val="28"/>
                <w:szCs w:val="28"/>
              </w:rPr>
              <w:t>, с каждым новым этапом развития производительных сил, так же как и необходимость в использовании ненормированного рабочего дня.</w:t>
            </w:r>
          </w:p>
          <w:p w:rsidR="00380BAB" w:rsidRPr="00EF3788" w:rsidRDefault="00380BAB" w:rsidP="00DC012D">
            <w:pPr>
              <w:autoSpaceDE w:val="0"/>
              <w:autoSpaceDN w:val="0"/>
              <w:adjustRightInd w:val="0"/>
              <w:ind w:firstLine="540"/>
              <w:jc w:val="both"/>
              <w:rPr>
                <w:sz w:val="28"/>
                <w:szCs w:val="28"/>
              </w:rPr>
            </w:pPr>
            <w:r w:rsidRPr="00EF3788">
              <w:rPr>
                <w:sz w:val="28"/>
                <w:szCs w:val="28"/>
              </w:rPr>
              <w:t>В тоже время работодатель не вправе поручать работнику  выполнение работ, не определенных его трудовой функцией.</w:t>
            </w:r>
          </w:p>
          <w:p w:rsidR="00380BAB" w:rsidRPr="00EF3788" w:rsidRDefault="00380BAB" w:rsidP="00551A63">
            <w:pPr>
              <w:autoSpaceDE w:val="0"/>
              <w:autoSpaceDN w:val="0"/>
              <w:adjustRightInd w:val="0"/>
              <w:ind w:firstLine="252"/>
              <w:jc w:val="both"/>
              <w:outlineLvl w:val="3"/>
              <w:rPr>
                <w:sz w:val="28"/>
                <w:szCs w:val="28"/>
              </w:rPr>
            </w:pPr>
          </w:p>
        </w:tc>
        <w:tc>
          <w:tcPr>
            <w:tcW w:w="4860" w:type="dxa"/>
          </w:tcPr>
          <w:p w:rsidR="00B608B1" w:rsidRDefault="00B608B1" w:rsidP="003522A0">
            <w:pPr>
              <w:autoSpaceDE w:val="0"/>
              <w:autoSpaceDN w:val="0"/>
              <w:adjustRightInd w:val="0"/>
              <w:ind w:firstLine="252"/>
              <w:jc w:val="both"/>
              <w:rPr>
                <w:sz w:val="28"/>
                <w:szCs w:val="28"/>
              </w:rPr>
            </w:pPr>
          </w:p>
          <w:p w:rsidR="00380BAB" w:rsidRPr="00EF3788" w:rsidRDefault="00380BAB" w:rsidP="003522A0">
            <w:pPr>
              <w:autoSpaceDE w:val="0"/>
              <w:autoSpaceDN w:val="0"/>
              <w:adjustRightInd w:val="0"/>
              <w:ind w:firstLine="252"/>
              <w:jc w:val="both"/>
              <w:rPr>
                <w:sz w:val="28"/>
                <w:szCs w:val="28"/>
              </w:rPr>
            </w:pPr>
            <w:r w:rsidRPr="00EF3788">
              <w:rPr>
                <w:sz w:val="28"/>
                <w:szCs w:val="28"/>
              </w:rPr>
              <w:t>Для привлечения работника к сверхурочной работе необходимо письменное согласие работника.</w:t>
            </w:r>
          </w:p>
          <w:p w:rsidR="00380BAB" w:rsidRPr="00EF3788" w:rsidRDefault="00380BAB" w:rsidP="003522A0">
            <w:pPr>
              <w:autoSpaceDE w:val="0"/>
              <w:autoSpaceDN w:val="0"/>
              <w:adjustRightInd w:val="0"/>
              <w:ind w:firstLine="252"/>
              <w:jc w:val="both"/>
              <w:rPr>
                <w:sz w:val="28"/>
                <w:szCs w:val="28"/>
              </w:rPr>
            </w:pPr>
            <w:r w:rsidRPr="00EF3788">
              <w:rPr>
                <w:sz w:val="28"/>
                <w:szCs w:val="28"/>
              </w:rPr>
              <w:t>Привлечение работодателем работника к сверхурочной работе без его согласия допускается в следующих случаях:</w:t>
            </w:r>
          </w:p>
          <w:p w:rsidR="00380BAB" w:rsidRPr="00EF3788" w:rsidRDefault="00380BAB" w:rsidP="003522A0">
            <w:pPr>
              <w:autoSpaceDE w:val="0"/>
              <w:autoSpaceDN w:val="0"/>
              <w:adjustRightInd w:val="0"/>
              <w:ind w:firstLine="252"/>
              <w:jc w:val="both"/>
              <w:rPr>
                <w:sz w:val="28"/>
                <w:szCs w:val="28"/>
              </w:rPr>
            </w:pPr>
            <w:r w:rsidRPr="00EF3788">
              <w:rPr>
                <w:sz w:val="28"/>
                <w:szCs w:val="28"/>
              </w:rP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380BAB" w:rsidRPr="00EF3788" w:rsidRDefault="00380BAB" w:rsidP="003522A0">
            <w:pPr>
              <w:autoSpaceDE w:val="0"/>
              <w:autoSpaceDN w:val="0"/>
              <w:adjustRightInd w:val="0"/>
              <w:ind w:firstLine="252"/>
              <w:jc w:val="both"/>
              <w:rPr>
                <w:sz w:val="28"/>
                <w:szCs w:val="28"/>
              </w:rPr>
            </w:pPr>
            <w:r w:rsidRPr="00EF3788">
              <w:rPr>
                <w:sz w:val="28"/>
                <w:szCs w:val="28"/>
              </w:rPr>
              <w:t>2) при производстве общественно необходимых работ по устранению непредвиденных обстоятельств, нарушающих нормальное функционирование систем водоснабжения, газоснабжения, отопления, освещения, канализации, транспорта, связи;</w:t>
            </w:r>
          </w:p>
          <w:p w:rsidR="00380BAB" w:rsidRDefault="00380BAB" w:rsidP="003522A0">
            <w:pPr>
              <w:autoSpaceDE w:val="0"/>
              <w:autoSpaceDN w:val="0"/>
              <w:adjustRightInd w:val="0"/>
              <w:ind w:firstLine="252"/>
              <w:jc w:val="both"/>
              <w:rPr>
                <w:sz w:val="28"/>
                <w:szCs w:val="28"/>
              </w:rPr>
            </w:pPr>
            <w:r w:rsidRPr="00EF3788">
              <w:rPr>
                <w:sz w:val="28"/>
                <w:szCs w:val="28"/>
              </w:rPr>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A7203C" w:rsidRPr="00EF3788" w:rsidRDefault="00A7203C" w:rsidP="003522A0">
            <w:pPr>
              <w:autoSpaceDE w:val="0"/>
              <w:autoSpaceDN w:val="0"/>
              <w:adjustRightInd w:val="0"/>
              <w:ind w:firstLine="252"/>
              <w:jc w:val="both"/>
              <w:rPr>
                <w:sz w:val="28"/>
                <w:szCs w:val="28"/>
              </w:rPr>
            </w:pPr>
          </w:p>
        </w:tc>
      </w:tr>
      <w:tr w:rsidR="00380BAB" w:rsidRPr="00EF3788">
        <w:trPr>
          <w:trHeight w:val="353"/>
        </w:trPr>
        <w:tc>
          <w:tcPr>
            <w:tcW w:w="4680" w:type="dxa"/>
          </w:tcPr>
          <w:p w:rsidR="00380BAB" w:rsidRPr="00EF3788" w:rsidRDefault="00380BAB" w:rsidP="0051495C">
            <w:pPr>
              <w:autoSpaceDE w:val="0"/>
              <w:autoSpaceDN w:val="0"/>
              <w:adjustRightInd w:val="0"/>
              <w:ind w:firstLine="252"/>
              <w:jc w:val="both"/>
              <w:rPr>
                <w:sz w:val="28"/>
                <w:szCs w:val="28"/>
              </w:rPr>
            </w:pPr>
            <w:r w:rsidRPr="00EF3788">
              <w:rPr>
                <w:sz w:val="28"/>
                <w:szCs w:val="28"/>
              </w:rPr>
              <w:t>Работа</w:t>
            </w:r>
            <w:r w:rsidR="00B608B1">
              <w:rPr>
                <w:sz w:val="28"/>
                <w:szCs w:val="28"/>
              </w:rPr>
              <w:t xml:space="preserve"> </w:t>
            </w:r>
            <w:r w:rsidRPr="00EF3788">
              <w:rPr>
                <w:sz w:val="28"/>
                <w:szCs w:val="28"/>
              </w:rPr>
              <w:t xml:space="preserve">осуществляется за пределами нормальной продолжительности рабочего времени. </w:t>
            </w:r>
          </w:p>
        </w:tc>
        <w:tc>
          <w:tcPr>
            <w:tcW w:w="4860" w:type="dxa"/>
          </w:tcPr>
          <w:p w:rsidR="00A7203C" w:rsidRDefault="00380BAB" w:rsidP="0051495C">
            <w:pPr>
              <w:autoSpaceDE w:val="0"/>
              <w:autoSpaceDN w:val="0"/>
              <w:adjustRightInd w:val="0"/>
              <w:ind w:firstLine="252"/>
              <w:jc w:val="both"/>
              <w:rPr>
                <w:sz w:val="28"/>
                <w:szCs w:val="28"/>
              </w:rPr>
            </w:pPr>
            <w:r w:rsidRPr="00EF3788">
              <w:rPr>
                <w:sz w:val="28"/>
                <w:szCs w:val="28"/>
              </w:rPr>
              <w:t>Работа</w:t>
            </w:r>
            <w:r w:rsidR="00B608B1">
              <w:rPr>
                <w:sz w:val="28"/>
                <w:szCs w:val="28"/>
              </w:rPr>
              <w:t xml:space="preserve"> </w:t>
            </w:r>
            <w:r w:rsidRPr="00EF3788">
              <w:rPr>
                <w:sz w:val="28"/>
                <w:szCs w:val="28"/>
              </w:rPr>
              <w:t>осуществляется за пределами нормальной продолжительности рабочего времени.</w:t>
            </w:r>
          </w:p>
          <w:p w:rsidR="00380BAB" w:rsidRPr="00EF3788" w:rsidRDefault="00380BAB" w:rsidP="0051495C">
            <w:pPr>
              <w:autoSpaceDE w:val="0"/>
              <w:autoSpaceDN w:val="0"/>
              <w:adjustRightInd w:val="0"/>
              <w:ind w:firstLine="252"/>
              <w:jc w:val="both"/>
              <w:rPr>
                <w:sz w:val="28"/>
                <w:szCs w:val="28"/>
              </w:rPr>
            </w:pPr>
            <w:r w:rsidRPr="00EF3788">
              <w:rPr>
                <w:sz w:val="28"/>
                <w:szCs w:val="28"/>
              </w:rPr>
              <w:t xml:space="preserve"> </w:t>
            </w:r>
          </w:p>
        </w:tc>
      </w:tr>
      <w:tr w:rsidR="00380BAB" w:rsidRPr="00EF3788">
        <w:trPr>
          <w:trHeight w:val="1758"/>
        </w:trPr>
        <w:tc>
          <w:tcPr>
            <w:tcW w:w="4680" w:type="dxa"/>
          </w:tcPr>
          <w:p w:rsidR="00380BAB" w:rsidRPr="00EF3788" w:rsidRDefault="00380BAB" w:rsidP="00551A63">
            <w:pPr>
              <w:autoSpaceDE w:val="0"/>
              <w:autoSpaceDN w:val="0"/>
              <w:adjustRightInd w:val="0"/>
              <w:ind w:firstLine="252"/>
              <w:jc w:val="both"/>
              <w:rPr>
                <w:sz w:val="28"/>
                <w:szCs w:val="28"/>
              </w:rPr>
            </w:pPr>
            <w:r w:rsidRPr="00EF3788">
              <w:rPr>
                <w:sz w:val="28"/>
                <w:szCs w:val="28"/>
              </w:rPr>
              <w:t>Привлечение к работе вызывается необходимостью, обусловленной интересами организации и выполняемой работником трудовой функции (например, работник относится к административн</w:t>
            </w:r>
            <w:r w:rsidR="00B608B1">
              <w:rPr>
                <w:sz w:val="28"/>
                <w:szCs w:val="28"/>
              </w:rPr>
              <w:t>ому персоналу - начальник цеха).</w:t>
            </w:r>
          </w:p>
          <w:p w:rsidR="00380BAB" w:rsidRPr="00EF3788" w:rsidRDefault="00380BAB" w:rsidP="00551A63">
            <w:pPr>
              <w:autoSpaceDE w:val="0"/>
              <w:autoSpaceDN w:val="0"/>
              <w:adjustRightInd w:val="0"/>
              <w:ind w:firstLine="252"/>
              <w:jc w:val="both"/>
              <w:outlineLvl w:val="3"/>
              <w:rPr>
                <w:sz w:val="28"/>
                <w:szCs w:val="28"/>
              </w:rPr>
            </w:pPr>
          </w:p>
        </w:tc>
        <w:tc>
          <w:tcPr>
            <w:tcW w:w="4860" w:type="dxa"/>
          </w:tcPr>
          <w:p w:rsidR="00380BAB" w:rsidRPr="00EF3788" w:rsidRDefault="00380BAB" w:rsidP="00551A63">
            <w:pPr>
              <w:autoSpaceDE w:val="0"/>
              <w:autoSpaceDN w:val="0"/>
              <w:adjustRightInd w:val="0"/>
              <w:ind w:firstLine="252"/>
              <w:jc w:val="both"/>
              <w:rPr>
                <w:sz w:val="28"/>
                <w:szCs w:val="28"/>
              </w:rPr>
            </w:pPr>
            <w:r w:rsidRPr="00EF3788">
              <w:rPr>
                <w:sz w:val="28"/>
                <w:szCs w:val="28"/>
              </w:rPr>
              <w:t>Для привлечения работника к сверхурочной работе необходимо наличие оснований, предусмотренных частью 2 статьи 99 ТК:</w:t>
            </w:r>
          </w:p>
          <w:p w:rsidR="00380BAB" w:rsidRDefault="00380BAB" w:rsidP="00551A63">
            <w:pPr>
              <w:autoSpaceDE w:val="0"/>
              <w:autoSpaceDN w:val="0"/>
              <w:adjustRightInd w:val="0"/>
              <w:ind w:firstLine="252"/>
              <w:jc w:val="both"/>
              <w:rPr>
                <w:sz w:val="28"/>
                <w:szCs w:val="28"/>
              </w:rPr>
            </w:pPr>
            <w:r w:rsidRPr="00EF3788">
              <w:rPr>
                <w:sz w:val="28"/>
                <w:szCs w:val="28"/>
              </w:rPr>
              <w:t>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A7203C" w:rsidRPr="00EF3788" w:rsidRDefault="00A7203C" w:rsidP="00551A63">
            <w:pPr>
              <w:autoSpaceDE w:val="0"/>
              <w:autoSpaceDN w:val="0"/>
              <w:adjustRightInd w:val="0"/>
              <w:ind w:firstLine="252"/>
              <w:jc w:val="both"/>
              <w:rPr>
                <w:sz w:val="28"/>
                <w:szCs w:val="28"/>
              </w:rPr>
            </w:pPr>
          </w:p>
        </w:tc>
      </w:tr>
      <w:tr w:rsidR="00380BAB" w:rsidRPr="00EF3788">
        <w:trPr>
          <w:trHeight w:val="1139"/>
        </w:trPr>
        <w:tc>
          <w:tcPr>
            <w:tcW w:w="4680" w:type="dxa"/>
          </w:tcPr>
          <w:p w:rsidR="00380BAB" w:rsidRDefault="00380BAB" w:rsidP="0051495C">
            <w:pPr>
              <w:autoSpaceDE w:val="0"/>
              <w:autoSpaceDN w:val="0"/>
              <w:adjustRightInd w:val="0"/>
              <w:ind w:firstLine="252"/>
              <w:jc w:val="both"/>
              <w:rPr>
                <w:sz w:val="28"/>
                <w:szCs w:val="28"/>
              </w:rPr>
            </w:pPr>
            <w:r w:rsidRPr="00EF3788">
              <w:rPr>
                <w:sz w:val="28"/>
                <w:szCs w:val="28"/>
              </w:rPr>
              <w:t>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w:t>
            </w:r>
          </w:p>
          <w:p w:rsidR="00A7203C" w:rsidRPr="00EF3788" w:rsidRDefault="00A7203C" w:rsidP="0051495C">
            <w:pPr>
              <w:autoSpaceDE w:val="0"/>
              <w:autoSpaceDN w:val="0"/>
              <w:adjustRightInd w:val="0"/>
              <w:ind w:firstLine="252"/>
              <w:jc w:val="both"/>
              <w:rPr>
                <w:sz w:val="28"/>
                <w:szCs w:val="28"/>
              </w:rPr>
            </w:pPr>
          </w:p>
        </w:tc>
        <w:tc>
          <w:tcPr>
            <w:tcW w:w="4860" w:type="dxa"/>
          </w:tcPr>
          <w:p w:rsidR="00380BAB" w:rsidRPr="00EF3788" w:rsidRDefault="00380BAB" w:rsidP="00551A63">
            <w:pPr>
              <w:autoSpaceDE w:val="0"/>
              <w:autoSpaceDN w:val="0"/>
              <w:adjustRightInd w:val="0"/>
              <w:ind w:firstLine="252"/>
              <w:jc w:val="both"/>
              <w:rPr>
                <w:sz w:val="28"/>
                <w:szCs w:val="28"/>
              </w:rPr>
            </w:pPr>
            <w:r w:rsidRPr="00EF3788">
              <w:rPr>
                <w:sz w:val="28"/>
                <w:szCs w:val="28"/>
              </w:rPr>
              <w:t xml:space="preserve">Круг работников, привлекаемых к сверхурочной работе, более широкий. </w:t>
            </w:r>
          </w:p>
          <w:p w:rsidR="00380BAB" w:rsidRPr="00EF3788" w:rsidRDefault="00380BAB" w:rsidP="0051495C">
            <w:pPr>
              <w:autoSpaceDE w:val="0"/>
              <w:autoSpaceDN w:val="0"/>
              <w:adjustRightInd w:val="0"/>
              <w:jc w:val="both"/>
              <w:outlineLvl w:val="3"/>
              <w:rPr>
                <w:sz w:val="28"/>
                <w:szCs w:val="28"/>
              </w:rPr>
            </w:pPr>
          </w:p>
        </w:tc>
      </w:tr>
      <w:tr w:rsidR="00380BAB" w:rsidRPr="00EF3788">
        <w:trPr>
          <w:trHeight w:val="951"/>
        </w:trPr>
        <w:tc>
          <w:tcPr>
            <w:tcW w:w="4680" w:type="dxa"/>
          </w:tcPr>
          <w:p w:rsidR="00380BAB" w:rsidRPr="00EF3788" w:rsidRDefault="00380BAB" w:rsidP="00551A63">
            <w:pPr>
              <w:autoSpaceDE w:val="0"/>
              <w:autoSpaceDN w:val="0"/>
              <w:adjustRightInd w:val="0"/>
              <w:ind w:firstLine="252"/>
              <w:jc w:val="both"/>
              <w:rPr>
                <w:sz w:val="28"/>
                <w:szCs w:val="28"/>
              </w:rPr>
            </w:pPr>
            <w:r w:rsidRPr="00EF3788">
              <w:rPr>
                <w:sz w:val="28"/>
                <w:szCs w:val="28"/>
              </w:rPr>
              <w:t>Привлечение к работе за пределами нормальной продолжительности рабочего времени носит эпизодический характер, то есть ни в коем случае не может быть системой.</w:t>
            </w:r>
          </w:p>
        </w:tc>
        <w:tc>
          <w:tcPr>
            <w:tcW w:w="4860" w:type="dxa"/>
          </w:tcPr>
          <w:p w:rsidR="00380BAB" w:rsidRDefault="00380BAB" w:rsidP="0051495C">
            <w:pPr>
              <w:autoSpaceDE w:val="0"/>
              <w:autoSpaceDN w:val="0"/>
              <w:adjustRightInd w:val="0"/>
              <w:ind w:firstLine="252"/>
              <w:jc w:val="both"/>
              <w:rPr>
                <w:sz w:val="28"/>
                <w:szCs w:val="28"/>
              </w:rPr>
            </w:pPr>
            <w:r w:rsidRPr="00EF3788">
              <w:rPr>
                <w:sz w:val="28"/>
                <w:szCs w:val="28"/>
              </w:rPr>
              <w:t>Установлено ограничение в отношении нормы отработанных часов (сверхурочные работы не должны превышать для каждого работника 4 часов в течение двух дней подряд и 120 часов в год).</w:t>
            </w:r>
          </w:p>
          <w:p w:rsidR="00A7203C" w:rsidRPr="00EF3788" w:rsidRDefault="00A7203C" w:rsidP="0051495C">
            <w:pPr>
              <w:autoSpaceDE w:val="0"/>
              <w:autoSpaceDN w:val="0"/>
              <w:adjustRightInd w:val="0"/>
              <w:ind w:firstLine="252"/>
              <w:jc w:val="both"/>
              <w:rPr>
                <w:sz w:val="28"/>
                <w:szCs w:val="28"/>
              </w:rPr>
            </w:pPr>
          </w:p>
        </w:tc>
      </w:tr>
      <w:tr w:rsidR="00380BAB" w:rsidRPr="00EF3788">
        <w:trPr>
          <w:trHeight w:val="826"/>
        </w:trPr>
        <w:tc>
          <w:tcPr>
            <w:tcW w:w="4680" w:type="dxa"/>
          </w:tcPr>
          <w:p w:rsidR="00380BAB" w:rsidRPr="00EF3788" w:rsidRDefault="00380BAB" w:rsidP="00551A63">
            <w:pPr>
              <w:autoSpaceDE w:val="0"/>
              <w:autoSpaceDN w:val="0"/>
              <w:adjustRightInd w:val="0"/>
              <w:ind w:firstLine="252"/>
              <w:jc w:val="both"/>
              <w:rPr>
                <w:sz w:val="28"/>
                <w:szCs w:val="28"/>
              </w:rPr>
            </w:pPr>
            <w:r w:rsidRPr="00EF3788">
              <w:rPr>
                <w:sz w:val="28"/>
                <w:szCs w:val="28"/>
              </w:rPr>
              <w:t>Работодатель ведет учет времени, фактически отработанного каждым работником (ч.</w:t>
            </w:r>
            <w:r w:rsidR="00DC012D">
              <w:rPr>
                <w:sz w:val="28"/>
                <w:szCs w:val="28"/>
              </w:rPr>
              <w:t xml:space="preserve"> </w:t>
            </w:r>
            <w:r w:rsidRPr="00EF3788">
              <w:rPr>
                <w:sz w:val="28"/>
                <w:szCs w:val="28"/>
              </w:rPr>
              <w:t>3 ст. 91 ТК РФ)</w:t>
            </w:r>
          </w:p>
          <w:p w:rsidR="00380BAB" w:rsidRPr="00EF3788" w:rsidRDefault="00380BAB" w:rsidP="00551A63">
            <w:pPr>
              <w:autoSpaceDE w:val="0"/>
              <w:autoSpaceDN w:val="0"/>
              <w:adjustRightInd w:val="0"/>
              <w:ind w:firstLine="252"/>
              <w:jc w:val="both"/>
              <w:outlineLvl w:val="3"/>
              <w:rPr>
                <w:sz w:val="28"/>
                <w:szCs w:val="28"/>
              </w:rPr>
            </w:pPr>
          </w:p>
        </w:tc>
        <w:tc>
          <w:tcPr>
            <w:tcW w:w="4860" w:type="dxa"/>
          </w:tcPr>
          <w:p w:rsidR="00380BAB" w:rsidRDefault="00380BAB" w:rsidP="00551A63">
            <w:pPr>
              <w:autoSpaceDE w:val="0"/>
              <w:autoSpaceDN w:val="0"/>
              <w:adjustRightInd w:val="0"/>
              <w:ind w:firstLine="252"/>
              <w:jc w:val="both"/>
              <w:outlineLvl w:val="3"/>
              <w:rPr>
                <w:color w:val="000000"/>
                <w:sz w:val="28"/>
                <w:szCs w:val="28"/>
              </w:rPr>
            </w:pPr>
            <w:r w:rsidRPr="00EF3788">
              <w:rPr>
                <w:color w:val="000000"/>
                <w:sz w:val="28"/>
                <w:szCs w:val="28"/>
              </w:rPr>
              <w:t xml:space="preserve">Учет времени осуществляется в часах с помощью нормы труда, которая называется норма времени. В соответствии </w:t>
            </w:r>
            <w:r w:rsidR="00DC012D">
              <w:rPr>
                <w:color w:val="000000"/>
                <w:sz w:val="28"/>
                <w:szCs w:val="28"/>
              </w:rPr>
              <w:t xml:space="preserve">со </w:t>
            </w:r>
            <w:r w:rsidRPr="00EF3788">
              <w:rPr>
                <w:color w:val="000000"/>
                <w:sz w:val="28"/>
                <w:szCs w:val="28"/>
              </w:rPr>
              <w:t>ст.</w:t>
            </w:r>
            <w:r w:rsidR="00DC012D">
              <w:rPr>
                <w:color w:val="000000"/>
                <w:sz w:val="28"/>
                <w:szCs w:val="28"/>
              </w:rPr>
              <w:t xml:space="preserve"> </w:t>
            </w:r>
            <w:r w:rsidRPr="00EF3788">
              <w:rPr>
                <w:color w:val="000000"/>
                <w:sz w:val="28"/>
                <w:szCs w:val="28"/>
              </w:rPr>
              <w:t>99 ТК РФ, обеспечить точный учет выполняемых работ в часах обязан работодатель.</w:t>
            </w:r>
          </w:p>
          <w:p w:rsidR="00A7203C" w:rsidRPr="00EF3788" w:rsidRDefault="00A7203C" w:rsidP="00551A63">
            <w:pPr>
              <w:autoSpaceDE w:val="0"/>
              <w:autoSpaceDN w:val="0"/>
              <w:adjustRightInd w:val="0"/>
              <w:ind w:firstLine="252"/>
              <w:jc w:val="both"/>
              <w:outlineLvl w:val="3"/>
              <w:rPr>
                <w:sz w:val="28"/>
                <w:szCs w:val="28"/>
              </w:rPr>
            </w:pPr>
          </w:p>
        </w:tc>
      </w:tr>
      <w:tr w:rsidR="00380BAB" w:rsidRPr="00EF3788">
        <w:trPr>
          <w:trHeight w:val="701"/>
        </w:trPr>
        <w:tc>
          <w:tcPr>
            <w:tcW w:w="4680" w:type="dxa"/>
          </w:tcPr>
          <w:p w:rsidR="00380BAB" w:rsidRPr="00EF3788" w:rsidRDefault="00380BAB" w:rsidP="00551A63">
            <w:pPr>
              <w:autoSpaceDE w:val="0"/>
              <w:autoSpaceDN w:val="0"/>
              <w:adjustRightInd w:val="0"/>
              <w:ind w:firstLine="252"/>
              <w:jc w:val="both"/>
              <w:rPr>
                <w:sz w:val="28"/>
                <w:szCs w:val="28"/>
              </w:rPr>
            </w:pPr>
            <w:r w:rsidRPr="00EF3788">
              <w:rPr>
                <w:sz w:val="28"/>
                <w:szCs w:val="28"/>
              </w:rPr>
              <w:t>Ненормированный рабочий день</w:t>
            </w:r>
            <w:r w:rsidRPr="00EF3788">
              <w:rPr>
                <w:color w:val="000000"/>
                <w:sz w:val="28"/>
                <w:szCs w:val="28"/>
              </w:rPr>
              <w:t xml:space="preserve"> компенсируется дополнительным отпуском не менее 3-х календарных дней, согласно ст.119 ТК РФ </w:t>
            </w:r>
          </w:p>
        </w:tc>
        <w:tc>
          <w:tcPr>
            <w:tcW w:w="4860" w:type="dxa"/>
          </w:tcPr>
          <w:p w:rsidR="00380BAB" w:rsidRPr="00EF3788" w:rsidRDefault="00380BAB" w:rsidP="00551A63">
            <w:pPr>
              <w:autoSpaceDE w:val="0"/>
              <w:autoSpaceDN w:val="0"/>
              <w:adjustRightInd w:val="0"/>
              <w:ind w:firstLine="252"/>
              <w:jc w:val="both"/>
              <w:outlineLvl w:val="3"/>
              <w:rPr>
                <w:sz w:val="28"/>
                <w:szCs w:val="28"/>
              </w:rPr>
            </w:pPr>
            <w:r w:rsidRPr="00EF3788">
              <w:rPr>
                <w:color w:val="000000"/>
                <w:sz w:val="28"/>
                <w:szCs w:val="28"/>
              </w:rPr>
              <w:t>Компенсируется повышенной оплатой за первые 2 часа не менее, чем в полуторном размере, а за последующие часы, не менее чем в двойном р</w:t>
            </w:r>
            <w:r w:rsidR="00DC012D">
              <w:rPr>
                <w:color w:val="000000"/>
                <w:sz w:val="28"/>
                <w:szCs w:val="28"/>
              </w:rPr>
              <w:t>азмере тарифной ставки (оклада), и</w:t>
            </w:r>
            <w:r w:rsidRPr="00EF3788">
              <w:rPr>
                <w:color w:val="000000"/>
                <w:sz w:val="28"/>
                <w:szCs w:val="28"/>
              </w:rPr>
              <w:t>ли дополнительным временем отдыха, в количестве часов отработанных сверхурочно ст.</w:t>
            </w:r>
            <w:r w:rsidR="00DC012D">
              <w:rPr>
                <w:color w:val="000000"/>
                <w:sz w:val="28"/>
                <w:szCs w:val="28"/>
              </w:rPr>
              <w:t xml:space="preserve"> </w:t>
            </w:r>
            <w:r w:rsidRPr="00EF3788">
              <w:rPr>
                <w:color w:val="000000"/>
                <w:sz w:val="28"/>
                <w:szCs w:val="28"/>
              </w:rPr>
              <w:t xml:space="preserve">152 ТК РФ </w:t>
            </w:r>
          </w:p>
        </w:tc>
      </w:tr>
    </w:tbl>
    <w:p w:rsidR="00551A63" w:rsidRDefault="00551A63" w:rsidP="00FB41D4">
      <w:pPr>
        <w:spacing w:after="120"/>
        <w:rPr>
          <w:sz w:val="16"/>
          <w:szCs w:val="16"/>
        </w:rPr>
      </w:pPr>
    </w:p>
    <w:p w:rsidR="00551A63" w:rsidRDefault="00551A63"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A7203C" w:rsidRDefault="00A7203C" w:rsidP="00551A63">
      <w:pPr>
        <w:spacing w:after="120"/>
        <w:ind w:left="6662"/>
        <w:rPr>
          <w:sz w:val="16"/>
          <w:szCs w:val="16"/>
        </w:rPr>
      </w:pPr>
    </w:p>
    <w:p w:rsidR="00551A63" w:rsidRPr="009B048F" w:rsidRDefault="009B048F" w:rsidP="009B048F">
      <w:pPr>
        <w:spacing w:after="120"/>
        <w:rPr>
          <w:sz w:val="28"/>
          <w:szCs w:val="28"/>
        </w:rPr>
      </w:pPr>
      <w:r w:rsidRPr="009B048F">
        <w:rPr>
          <w:sz w:val="28"/>
          <w:szCs w:val="28"/>
        </w:rPr>
        <w:t>Задание № 4</w:t>
      </w:r>
    </w:p>
    <w:p w:rsidR="00B65C17" w:rsidRPr="000D1E5E" w:rsidRDefault="00B65C17" w:rsidP="00B65C17">
      <w:pPr>
        <w:pStyle w:val="a4"/>
        <w:jc w:val="right"/>
        <w:rPr>
          <w:rFonts w:ascii="Times New Roman" w:hAnsi="Times New Roman"/>
        </w:rPr>
      </w:pPr>
      <w:r w:rsidRPr="000D1E5E">
        <w:rPr>
          <w:rFonts w:ascii="Times New Roman" w:hAnsi="Times New Roman"/>
        </w:rPr>
        <w:t>Унифицированная форма N Т-1</w:t>
      </w:r>
    </w:p>
    <w:p w:rsidR="00B65C17" w:rsidRPr="000D1E5E" w:rsidRDefault="00B65C17" w:rsidP="00B65C17">
      <w:pPr>
        <w:pStyle w:val="a4"/>
        <w:jc w:val="right"/>
        <w:rPr>
          <w:rFonts w:ascii="Times New Roman" w:hAnsi="Times New Roman"/>
        </w:rPr>
      </w:pPr>
      <w:r w:rsidRPr="000D1E5E">
        <w:rPr>
          <w:rFonts w:ascii="Times New Roman" w:hAnsi="Times New Roman"/>
        </w:rPr>
        <w:t>Утверждена постановлением Госкомстата России</w:t>
      </w:r>
    </w:p>
    <w:p w:rsidR="00B65C17" w:rsidRPr="000D1E5E" w:rsidRDefault="00B65C17" w:rsidP="00B65C17">
      <w:pPr>
        <w:pStyle w:val="a4"/>
        <w:jc w:val="right"/>
        <w:rPr>
          <w:rFonts w:ascii="Times New Roman" w:hAnsi="Times New Roman"/>
        </w:rPr>
      </w:pPr>
      <w:r w:rsidRPr="000D1E5E">
        <w:rPr>
          <w:rFonts w:ascii="Times New Roman" w:hAnsi="Times New Roman"/>
        </w:rPr>
        <w:t>от 05.01.2004 N 1</w:t>
      </w:r>
    </w:p>
    <w:p w:rsidR="00B65C17" w:rsidRPr="000D1E5E" w:rsidRDefault="00B65C17" w:rsidP="00B65C17">
      <w:pPr>
        <w:pStyle w:val="a5"/>
        <w:rPr>
          <w:rFonts w:ascii="Times New Roman" w:hAnsi="Times New Roman"/>
          <w:lang w:val="en-US"/>
        </w:rPr>
      </w:pPr>
    </w:p>
    <w:p w:rsidR="00B65C17" w:rsidRPr="000D1E5E" w:rsidRDefault="00B65C17" w:rsidP="00B65C17">
      <w:pPr>
        <w:pStyle w:val="a5"/>
        <w:rPr>
          <w:rFonts w:ascii="Times New Roman" w:hAnsi="Times New Roman"/>
          <w:lang w:val="en-US"/>
        </w:rPr>
      </w:pPr>
    </w:p>
    <w:tbl>
      <w:tblPr>
        <w:tblW w:w="0" w:type="auto"/>
        <w:tblBorders>
          <w:bottom w:val="single" w:sz="4" w:space="0" w:color="auto"/>
        </w:tblBorders>
        <w:tblLayout w:type="fixed"/>
        <w:tblCellMar>
          <w:left w:w="56" w:type="dxa"/>
          <w:right w:w="56" w:type="dxa"/>
        </w:tblCellMar>
        <w:tblLook w:val="0000" w:firstRow="0" w:lastRow="0" w:firstColumn="0" w:lastColumn="0" w:noHBand="0" w:noVBand="0"/>
      </w:tblPr>
      <w:tblGrid>
        <w:gridCol w:w="7144"/>
        <w:gridCol w:w="1106"/>
        <w:gridCol w:w="1162"/>
      </w:tblGrid>
      <w:tr w:rsidR="00B65C17" w:rsidRPr="000D1E5E">
        <w:tc>
          <w:tcPr>
            <w:tcW w:w="8250" w:type="dxa"/>
            <w:gridSpan w:val="2"/>
            <w:tcBorders>
              <w:right w:val="single" w:sz="4" w:space="0" w:color="auto"/>
            </w:tcBorders>
            <w:vAlign w:val="center"/>
          </w:tcPr>
          <w:p w:rsidR="00B65C17" w:rsidRPr="000D1E5E" w:rsidRDefault="00B65C17" w:rsidP="003A2F1C">
            <w:pPr>
              <w:pStyle w:val="a7"/>
              <w:jc w:val="right"/>
              <w:rPr>
                <w:rFonts w:ascii="Times New Roman" w:hAnsi="Times New Roman"/>
                <w:sz w:val="16"/>
              </w:rPr>
            </w:pPr>
          </w:p>
        </w:tc>
        <w:tc>
          <w:tcPr>
            <w:tcW w:w="1162" w:type="dxa"/>
            <w:tcBorders>
              <w:top w:val="single" w:sz="4" w:space="0" w:color="auto"/>
              <w:left w:val="single" w:sz="4" w:space="0" w:color="auto"/>
              <w:bottom w:val="single" w:sz="4" w:space="0" w:color="auto"/>
              <w:right w:val="single" w:sz="4" w:space="0" w:color="auto"/>
            </w:tcBorders>
            <w:vAlign w:val="center"/>
          </w:tcPr>
          <w:p w:rsidR="00B65C17" w:rsidRPr="000D1E5E" w:rsidRDefault="00B65C17" w:rsidP="003A2F1C">
            <w:pPr>
              <w:pStyle w:val="a4"/>
              <w:jc w:val="center"/>
              <w:rPr>
                <w:rFonts w:ascii="Times New Roman" w:hAnsi="Times New Roman"/>
              </w:rPr>
            </w:pPr>
            <w:r w:rsidRPr="000D1E5E">
              <w:rPr>
                <w:rFonts w:ascii="Times New Roman" w:hAnsi="Times New Roman"/>
              </w:rPr>
              <w:t>Код</w:t>
            </w:r>
          </w:p>
        </w:tc>
      </w:tr>
      <w:tr w:rsidR="00B65C17" w:rsidRPr="000D1E5E">
        <w:trPr>
          <w:cantSplit/>
        </w:trPr>
        <w:tc>
          <w:tcPr>
            <w:tcW w:w="8250" w:type="dxa"/>
            <w:gridSpan w:val="2"/>
            <w:tcBorders>
              <w:right w:val="single" w:sz="4" w:space="0" w:color="auto"/>
            </w:tcBorders>
            <w:vAlign w:val="center"/>
          </w:tcPr>
          <w:p w:rsidR="00B65C17" w:rsidRPr="000D1E5E" w:rsidRDefault="00B65C17" w:rsidP="003A2F1C">
            <w:pPr>
              <w:pStyle w:val="a4"/>
              <w:jc w:val="right"/>
              <w:rPr>
                <w:rFonts w:ascii="Times New Roman" w:hAnsi="Times New Roman"/>
              </w:rPr>
            </w:pPr>
            <w:r w:rsidRPr="000D1E5E">
              <w:rPr>
                <w:rFonts w:ascii="Times New Roman" w:hAnsi="Times New Roman"/>
              </w:rPr>
              <w:t xml:space="preserve">Форма по ОКУД </w:t>
            </w:r>
          </w:p>
        </w:tc>
        <w:tc>
          <w:tcPr>
            <w:tcW w:w="1162" w:type="dxa"/>
            <w:tcBorders>
              <w:top w:val="nil"/>
              <w:left w:val="single" w:sz="4" w:space="0" w:color="auto"/>
              <w:bottom w:val="nil"/>
              <w:right w:val="single" w:sz="4" w:space="0" w:color="auto"/>
            </w:tcBorders>
            <w:vAlign w:val="center"/>
          </w:tcPr>
          <w:p w:rsidR="00B65C17" w:rsidRPr="000D1E5E" w:rsidRDefault="00B65C17" w:rsidP="003A2F1C">
            <w:pPr>
              <w:pStyle w:val="a4"/>
              <w:jc w:val="center"/>
              <w:rPr>
                <w:rFonts w:ascii="Times New Roman" w:hAnsi="Times New Roman"/>
              </w:rPr>
            </w:pPr>
            <w:r w:rsidRPr="000D1E5E">
              <w:rPr>
                <w:rFonts w:ascii="Times New Roman" w:hAnsi="Times New Roman"/>
              </w:rPr>
              <w:t>0301001</w:t>
            </w:r>
          </w:p>
        </w:tc>
      </w:tr>
      <w:tr w:rsidR="00B65C17" w:rsidRPr="000D1E5E">
        <w:tc>
          <w:tcPr>
            <w:tcW w:w="7144" w:type="dxa"/>
            <w:tcBorders>
              <w:bottom w:val="nil"/>
              <w:right w:val="nil"/>
            </w:tcBorders>
            <w:vAlign w:val="center"/>
          </w:tcPr>
          <w:p w:rsidR="00B65C17" w:rsidRPr="000D1E5E" w:rsidRDefault="00B65C17" w:rsidP="003A2F1C">
            <w:pPr>
              <w:pStyle w:val="a6"/>
              <w:jc w:val="center"/>
              <w:rPr>
                <w:rFonts w:ascii="Times New Roman" w:hAnsi="Times New Roman"/>
                <w:sz w:val="24"/>
                <w:szCs w:val="24"/>
              </w:rPr>
            </w:pPr>
            <w:r w:rsidRPr="000D1E5E">
              <w:rPr>
                <w:rFonts w:ascii="Times New Roman" w:hAnsi="Times New Roman"/>
                <w:sz w:val="24"/>
                <w:szCs w:val="24"/>
              </w:rPr>
              <w:t>Филиал ОАО «Руслан и Людмила»</w:t>
            </w:r>
          </w:p>
        </w:tc>
        <w:tc>
          <w:tcPr>
            <w:tcW w:w="1106" w:type="dxa"/>
            <w:tcBorders>
              <w:top w:val="nil"/>
              <w:left w:val="nil"/>
              <w:bottom w:val="nil"/>
              <w:right w:val="single" w:sz="4" w:space="0" w:color="auto"/>
            </w:tcBorders>
            <w:vAlign w:val="center"/>
          </w:tcPr>
          <w:p w:rsidR="00B65C17" w:rsidRPr="000D1E5E" w:rsidRDefault="00B65C17" w:rsidP="003A2F1C">
            <w:pPr>
              <w:pStyle w:val="a4"/>
              <w:jc w:val="right"/>
              <w:rPr>
                <w:rFonts w:ascii="Times New Roman" w:hAnsi="Times New Roman"/>
              </w:rPr>
            </w:pPr>
            <w:r w:rsidRPr="000D1E5E">
              <w:rPr>
                <w:rFonts w:ascii="Times New Roman" w:hAnsi="Times New Roman"/>
              </w:rPr>
              <w:t>по ОКПО</w:t>
            </w:r>
          </w:p>
        </w:tc>
        <w:tc>
          <w:tcPr>
            <w:tcW w:w="1162" w:type="dxa"/>
            <w:tcBorders>
              <w:top w:val="single" w:sz="4" w:space="0" w:color="auto"/>
              <w:left w:val="single" w:sz="4" w:space="0" w:color="auto"/>
              <w:bottom w:val="single" w:sz="4" w:space="0" w:color="auto"/>
              <w:right w:val="single" w:sz="4" w:space="0" w:color="auto"/>
            </w:tcBorders>
            <w:vAlign w:val="center"/>
          </w:tcPr>
          <w:p w:rsidR="00B65C17" w:rsidRPr="000D1E5E" w:rsidRDefault="00B65C17" w:rsidP="003A2F1C">
            <w:pPr>
              <w:pStyle w:val="a4"/>
              <w:jc w:val="center"/>
              <w:rPr>
                <w:rFonts w:ascii="Times New Roman" w:hAnsi="Times New Roman"/>
              </w:rPr>
            </w:pPr>
          </w:p>
        </w:tc>
      </w:tr>
      <w:tr w:rsidR="00B65C17" w:rsidRPr="000D1E5E">
        <w:tc>
          <w:tcPr>
            <w:tcW w:w="7144" w:type="dxa"/>
            <w:tcBorders>
              <w:top w:val="single" w:sz="4" w:space="0" w:color="auto"/>
              <w:bottom w:val="nil"/>
              <w:right w:val="nil"/>
            </w:tcBorders>
            <w:vAlign w:val="center"/>
          </w:tcPr>
          <w:p w:rsidR="00B65C17" w:rsidRPr="000D1E5E" w:rsidRDefault="00B65C17" w:rsidP="003A2F1C">
            <w:pPr>
              <w:pStyle w:val="a3"/>
              <w:rPr>
                <w:rFonts w:ascii="Times New Roman" w:hAnsi="Times New Roman"/>
              </w:rPr>
            </w:pPr>
            <w:r w:rsidRPr="000D1E5E">
              <w:rPr>
                <w:rFonts w:ascii="Times New Roman" w:hAnsi="Times New Roman"/>
              </w:rPr>
              <w:t>(наименование организации)</w:t>
            </w:r>
          </w:p>
        </w:tc>
        <w:tc>
          <w:tcPr>
            <w:tcW w:w="1106" w:type="dxa"/>
            <w:tcBorders>
              <w:top w:val="nil"/>
              <w:left w:val="nil"/>
              <w:bottom w:val="nil"/>
              <w:right w:val="nil"/>
            </w:tcBorders>
            <w:vAlign w:val="center"/>
          </w:tcPr>
          <w:p w:rsidR="00B65C17" w:rsidRPr="000D1E5E" w:rsidRDefault="00B65C17" w:rsidP="003A2F1C">
            <w:pPr>
              <w:pStyle w:val="a3"/>
              <w:rPr>
                <w:rFonts w:ascii="Times New Roman" w:hAnsi="Times New Roman"/>
              </w:rPr>
            </w:pPr>
          </w:p>
        </w:tc>
        <w:tc>
          <w:tcPr>
            <w:tcW w:w="1162" w:type="dxa"/>
            <w:tcBorders>
              <w:top w:val="nil"/>
              <w:left w:val="nil"/>
              <w:bottom w:val="nil"/>
              <w:right w:val="nil"/>
            </w:tcBorders>
            <w:vAlign w:val="center"/>
          </w:tcPr>
          <w:p w:rsidR="00B65C17" w:rsidRPr="000D1E5E" w:rsidRDefault="00B65C17" w:rsidP="003A2F1C">
            <w:pPr>
              <w:pStyle w:val="a4"/>
              <w:jc w:val="center"/>
              <w:rPr>
                <w:rFonts w:ascii="Times New Roman" w:hAnsi="Times New Roman"/>
              </w:rPr>
            </w:pPr>
          </w:p>
        </w:tc>
      </w:tr>
    </w:tbl>
    <w:p w:rsidR="00B65C17" w:rsidRPr="000D1E5E" w:rsidRDefault="00B65C17" w:rsidP="00B65C17">
      <w:pPr>
        <w:pStyle w:val="a5"/>
        <w:rPr>
          <w:rFonts w:ascii="Times New Roman" w:hAnsi="Times New Roman"/>
        </w:rPr>
      </w:pPr>
    </w:p>
    <w:p w:rsidR="00B65C17" w:rsidRPr="000D1E5E" w:rsidRDefault="00B65C17" w:rsidP="00B65C17">
      <w:pPr>
        <w:pStyle w:val="a5"/>
        <w:rPr>
          <w:rFonts w:ascii="Times New Roman" w:hAnsi="Times New Roman"/>
        </w:rPr>
      </w:pPr>
    </w:p>
    <w:tbl>
      <w:tblPr>
        <w:tblW w:w="0" w:type="auto"/>
        <w:tblBorders>
          <w:bottom w:val="single" w:sz="4" w:space="0" w:color="auto"/>
        </w:tblBorders>
        <w:tblLayout w:type="fixed"/>
        <w:tblCellMar>
          <w:left w:w="56" w:type="dxa"/>
          <w:right w:w="56" w:type="dxa"/>
        </w:tblCellMar>
        <w:tblLook w:val="0000" w:firstRow="0" w:lastRow="0" w:firstColumn="0" w:lastColumn="0" w:noHBand="0" w:noVBand="0"/>
      </w:tblPr>
      <w:tblGrid>
        <w:gridCol w:w="6010"/>
        <w:gridCol w:w="1701"/>
        <w:gridCol w:w="1701"/>
      </w:tblGrid>
      <w:tr w:rsidR="00B65C17" w:rsidRPr="000D1E5E">
        <w:trPr>
          <w:cantSplit/>
        </w:trPr>
        <w:tc>
          <w:tcPr>
            <w:tcW w:w="6010" w:type="dxa"/>
            <w:tcBorders>
              <w:bottom w:val="nil"/>
              <w:right w:val="single" w:sz="4" w:space="0" w:color="auto"/>
            </w:tcBorders>
            <w:vAlign w:val="center"/>
          </w:tcPr>
          <w:p w:rsidR="00B65C17" w:rsidRPr="000D1E5E" w:rsidRDefault="00B65C17" w:rsidP="003A2F1C">
            <w:pPr>
              <w:pStyle w:val="a4"/>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rsidR="00B65C17" w:rsidRPr="000D1E5E" w:rsidRDefault="00B65C17" w:rsidP="003A2F1C">
            <w:pPr>
              <w:pStyle w:val="a3"/>
              <w:rPr>
                <w:rFonts w:ascii="Times New Roman" w:hAnsi="Times New Roman"/>
                <w:sz w:val="20"/>
              </w:rPr>
            </w:pPr>
            <w:r w:rsidRPr="000D1E5E">
              <w:rPr>
                <w:rFonts w:ascii="Times New Roman" w:hAnsi="Times New Roman"/>
                <w:sz w:val="20"/>
              </w:rPr>
              <w:t>Номер документа</w:t>
            </w:r>
          </w:p>
        </w:tc>
        <w:tc>
          <w:tcPr>
            <w:tcW w:w="1701" w:type="dxa"/>
            <w:tcBorders>
              <w:top w:val="single" w:sz="4" w:space="0" w:color="auto"/>
              <w:bottom w:val="single" w:sz="4" w:space="0" w:color="auto"/>
              <w:right w:val="single" w:sz="4" w:space="0" w:color="auto"/>
            </w:tcBorders>
            <w:vAlign w:val="center"/>
          </w:tcPr>
          <w:p w:rsidR="00B65C17" w:rsidRPr="000D1E5E" w:rsidRDefault="00B65C17" w:rsidP="003A2F1C">
            <w:pPr>
              <w:pStyle w:val="a3"/>
              <w:rPr>
                <w:rFonts w:ascii="Times New Roman" w:hAnsi="Times New Roman"/>
                <w:sz w:val="20"/>
              </w:rPr>
            </w:pPr>
            <w:r w:rsidRPr="000D1E5E">
              <w:rPr>
                <w:rFonts w:ascii="Times New Roman" w:hAnsi="Times New Roman"/>
                <w:sz w:val="20"/>
              </w:rPr>
              <w:t>Дата составления</w:t>
            </w:r>
          </w:p>
        </w:tc>
      </w:tr>
      <w:tr w:rsidR="00B65C17" w:rsidRPr="000D1E5E">
        <w:trPr>
          <w:cantSplit/>
        </w:trPr>
        <w:tc>
          <w:tcPr>
            <w:tcW w:w="6010" w:type="dxa"/>
            <w:tcBorders>
              <w:bottom w:val="nil"/>
              <w:right w:val="single" w:sz="4" w:space="0" w:color="auto"/>
            </w:tcBorders>
            <w:vAlign w:val="center"/>
          </w:tcPr>
          <w:p w:rsidR="00B65C17" w:rsidRPr="000D1E5E" w:rsidRDefault="00C705FB" w:rsidP="003A2F1C">
            <w:pPr>
              <w:pStyle w:val="a4"/>
              <w:jc w:val="center"/>
              <w:rPr>
                <w:rFonts w:ascii="Times New Roman" w:hAnsi="Times New Roman"/>
                <w:b/>
                <w:sz w:val="24"/>
                <w:szCs w:val="24"/>
              </w:rPr>
            </w:pPr>
            <w:r>
              <w:rPr>
                <w:rFonts w:ascii="Times New Roman" w:hAnsi="Times New Roman"/>
                <w:b/>
                <w:sz w:val="24"/>
                <w:szCs w:val="24"/>
              </w:rPr>
              <w:t xml:space="preserve">      </w:t>
            </w:r>
            <w:r w:rsidR="00B65C17" w:rsidRPr="000D1E5E">
              <w:rPr>
                <w:rFonts w:ascii="Times New Roman" w:hAnsi="Times New Roman"/>
                <w:b/>
                <w:sz w:val="24"/>
                <w:szCs w:val="24"/>
              </w:rPr>
              <w:t>ПРИКАЗ</w:t>
            </w:r>
          </w:p>
        </w:tc>
        <w:tc>
          <w:tcPr>
            <w:tcW w:w="1701" w:type="dxa"/>
            <w:tcBorders>
              <w:top w:val="nil"/>
              <w:left w:val="single" w:sz="4" w:space="0" w:color="auto"/>
              <w:right w:val="single" w:sz="4" w:space="0" w:color="auto"/>
            </w:tcBorders>
            <w:vAlign w:val="center"/>
          </w:tcPr>
          <w:p w:rsidR="00B65C17" w:rsidRPr="000D1E5E" w:rsidRDefault="00B65C17" w:rsidP="003A2F1C">
            <w:pPr>
              <w:pStyle w:val="a6"/>
              <w:jc w:val="center"/>
              <w:rPr>
                <w:rFonts w:ascii="Times New Roman" w:hAnsi="Times New Roman"/>
                <w:sz w:val="20"/>
              </w:rPr>
            </w:pPr>
            <w:r w:rsidRPr="000D1E5E">
              <w:rPr>
                <w:rFonts w:ascii="Times New Roman" w:hAnsi="Times New Roman"/>
                <w:sz w:val="20"/>
              </w:rPr>
              <w:t>5-к</w:t>
            </w:r>
          </w:p>
        </w:tc>
        <w:tc>
          <w:tcPr>
            <w:tcW w:w="1701" w:type="dxa"/>
            <w:tcBorders>
              <w:top w:val="nil"/>
              <w:left w:val="single" w:sz="4" w:space="0" w:color="auto"/>
              <w:right w:val="single" w:sz="4" w:space="0" w:color="auto"/>
            </w:tcBorders>
            <w:vAlign w:val="center"/>
          </w:tcPr>
          <w:p w:rsidR="00B65C17" w:rsidRPr="000D1E5E" w:rsidRDefault="00B65C17" w:rsidP="003A2F1C">
            <w:pPr>
              <w:pStyle w:val="a6"/>
              <w:jc w:val="center"/>
              <w:rPr>
                <w:rFonts w:ascii="Times New Roman" w:hAnsi="Times New Roman"/>
                <w:sz w:val="20"/>
              </w:rPr>
            </w:pPr>
            <w:r w:rsidRPr="000D1E5E">
              <w:rPr>
                <w:rFonts w:ascii="Times New Roman" w:hAnsi="Times New Roman"/>
                <w:sz w:val="20"/>
              </w:rPr>
              <w:t>23.03.2009</w:t>
            </w:r>
          </w:p>
        </w:tc>
      </w:tr>
    </w:tbl>
    <w:p w:rsidR="00B65C17" w:rsidRPr="000D1E5E" w:rsidRDefault="00B65C17" w:rsidP="00B65C17">
      <w:pPr>
        <w:pStyle w:val="a4"/>
        <w:rPr>
          <w:rFonts w:ascii="Times New Roman" w:hAnsi="Times New Roman"/>
          <w:b/>
          <w:sz w:val="24"/>
          <w:szCs w:val="24"/>
        </w:rPr>
      </w:pPr>
      <w:r w:rsidRPr="000D1E5E">
        <w:rPr>
          <w:rFonts w:ascii="Times New Roman" w:hAnsi="Times New Roman"/>
          <w:b/>
          <w:sz w:val="24"/>
          <w:szCs w:val="24"/>
        </w:rPr>
        <w:t xml:space="preserve">                                       (распоряжение)</w:t>
      </w:r>
    </w:p>
    <w:p w:rsidR="00B65C17" w:rsidRPr="000D1E5E" w:rsidRDefault="00B65C17" w:rsidP="00B65C17">
      <w:pPr>
        <w:pStyle w:val="a4"/>
        <w:rPr>
          <w:rFonts w:ascii="Times New Roman" w:hAnsi="Times New Roman"/>
          <w:b/>
          <w:sz w:val="24"/>
          <w:szCs w:val="24"/>
        </w:rPr>
      </w:pPr>
      <w:r w:rsidRPr="000D1E5E">
        <w:rPr>
          <w:rFonts w:ascii="Times New Roman" w:hAnsi="Times New Roman"/>
          <w:b/>
          <w:sz w:val="24"/>
          <w:szCs w:val="24"/>
        </w:rPr>
        <w:t xml:space="preserve">                            о приеме работника на работу</w:t>
      </w:r>
    </w:p>
    <w:p w:rsidR="00B65C17" w:rsidRPr="000D1E5E" w:rsidRDefault="00B65C17" w:rsidP="00B65C17">
      <w:pPr>
        <w:pStyle w:val="a5"/>
        <w:rPr>
          <w:rFonts w:ascii="Times New Roman" w:hAnsi="Times New Roman"/>
          <w:sz w:val="24"/>
          <w:szCs w:val="24"/>
        </w:rPr>
      </w:pPr>
    </w:p>
    <w:p w:rsidR="00B65C17" w:rsidRPr="000D1E5E" w:rsidRDefault="00B65C17" w:rsidP="00B65C17">
      <w:pPr>
        <w:pStyle w:val="a5"/>
        <w:rPr>
          <w:rFonts w:ascii="Times New Roman" w:hAnsi="Times New Roman"/>
        </w:rPr>
      </w:pPr>
    </w:p>
    <w:tbl>
      <w:tblPr>
        <w:tblW w:w="0" w:type="auto"/>
        <w:tblBorders>
          <w:bottom w:val="single" w:sz="4" w:space="0" w:color="auto"/>
        </w:tblBorders>
        <w:tblLayout w:type="fixed"/>
        <w:tblCellMar>
          <w:left w:w="56" w:type="dxa"/>
          <w:right w:w="56" w:type="dxa"/>
        </w:tblCellMar>
        <w:tblLook w:val="0000" w:firstRow="0" w:lastRow="0" w:firstColumn="0" w:lastColumn="0" w:noHBand="0" w:noVBand="0"/>
      </w:tblPr>
      <w:tblGrid>
        <w:gridCol w:w="6124"/>
        <w:gridCol w:w="878"/>
        <w:gridCol w:w="2410"/>
      </w:tblGrid>
      <w:tr w:rsidR="00B65C17" w:rsidRPr="000D1E5E">
        <w:trPr>
          <w:cantSplit/>
        </w:trPr>
        <w:tc>
          <w:tcPr>
            <w:tcW w:w="7002" w:type="dxa"/>
            <w:gridSpan w:val="2"/>
            <w:tcBorders>
              <w:right w:val="single" w:sz="4" w:space="0" w:color="auto"/>
            </w:tcBorders>
            <w:vAlign w:val="center"/>
          </w:tcPr>
          <w:p w:rsidR="00B65C17" w:rsidRPr="000D1E5E" w:rsidRDefault="00B65C17" w:rsidP="003A2F1C">
            <w:pPr>
              <w:pStyle w:val="a7"/>
              <w:jc w:val="center"/>
              <w:rPr>
                <w:rFonts w:ascii="Times New Roman" w:hAnsi="Times New Roman"/>
                <w:sz w:val="18"/>
              </w:rPr>
            </w:pPr>
          </w:p>
        </w:tc>
        <w:tc>
          <w:tcPr>
            <w:tcW w:w="2410" w:type="dxa"/>
            <w:tcBorders>
              <w:top w:val="single" w:sz="4" w:space="0" w:color="auto"/>
              <w:left w:val="single" w:sz="4" w:space="0" w:color="auto"/>
              <w:bottom w:val="single" w:sz="4" w:space="0" w:color="auto"/>
              <w:right w:val="single" w:sz="4" w:space="0" w:color="auto"/>
            </w:tcBorders>
            <w:vAlign w:val="center"/>
          </w:tcPr>
          <w:p w:rsidR="00B65C17" w:rsidRPr="000D1E5E" w:rsidRDefault="00B65C17" w:rsidP="003A2F1C">
            <w:pPr>
              <w:pStyle w:val="a3"/>
              <w:rPr>
                <w:rFonts w:ascii="Times New Roman" w:hAnsi="Times New Roman"/>
                <w:sz w:val="20"/>
              </w:rPr>
            </w:pPr>
            <w:r w:rsidRPr="000D1E5E">
              <w:rPr>
                <w:rFonts w:ascii="Times New Roman" w:hAnsi="Times New Roman"/>
                <w:sz w:val="20"/>
              </w:rPr>
              <w:t>Дата</w:t>
            </w:r>
          </w:p>
        </w:tc>
      </w:tr>
      <w:tr w:rsidR="00B65C17" w:rsidRPr="000D1E5E">
        <w:trPr>
          <w:cantSplit/>
        </w:trPr>
        <w:tc>
          <w:tcPr>
            <w:tcW w:w="6124" w:type="dxa"/>
            <w:tcBorders>
              <w:bottom w:val="nil"/>
              <w:right w:val="single" w:sz="4" w:space="0" w:color="auto"/>
            </w:tcBorders>
            <w:vAlign w:val="center"/>
          </w:tcPr>
          <w:p w:rsidR="00B65C17" w:rsidRPr="000D1E5E" w:rsidRDefault="00B65C17" w:rsidP="003A2F1C">
            <w:pPr>
              <w:pStyle w:val="a5"/>
              <w:rPr>
                <w:rFonts w:ascii="Times New Roman" w:hAnsi="Times New Roman"/>
                <w:b/>
                <w:sz w:val="24"/>
                <w:szCs w:val="24"/>
              </w:rPr>
            </w:pPr>
            <w:r w:rsidRPr="000D1E5E">
              <w:rPr>
                <w:rFonts w:ascii="Times New Roman" w:hAnsi="Times New Roman"/>
                <w:b/>
                <w:sz w:val="24"/>
                <w:szCs w:val="24"/>
              </w:rPr>
              <w:t>Принять на работу</w:t>
            </w:r>
          </w:p>
        </w:tc>
        <w:tc>
          <w:tcPr>
            <w:tcW w:w="878" w:type="dxa"/>
            <w:tcBorders>
              <w:top w:val="single" w:sz="4" w:space="0" w:color="auto"/>
              <w:left w:val="single" w:sz="4" w:space="0" w:color="auto"/>
              <w:bottom w:val="single" w:sz="4" w:space="0" w:color="auto"/>
              <w:right w:val="single" w:sz="4" w:space="0" w:color="auto"/>
            </w:tcBorders>
            <w:vAlign w:val="center"/>
          </w:tcPr>
          <w:p w:rsidR="00B65C17" w:rsidRPr="000D1E5E" w:rsidRDefault="00B65C17" w:rsidP="003A2F1C">
            <w:pPr>
              <w:pStyle w:val="a4"/>
              <w:jc w:val="center"/>
              <w:rPr>
                <w:rFonts w:ascii="Times New Roman" w:hAnsi="Times New Roman"/>
                <w:sz w:val="20"/>
              </w:rPr>
            </w:pPr>
            <w:r w:rsidRPr="000D1E5E">
              <w:rPr>
                <w:rFonts w:ascii="Times New Roman" w:hAnsi="Times New Roman"/>
                <w:sz w:val="20"/>
              </w:rPr>
              <w:t>с</w:t>
            </w:r>
          </w:p>
        </w:tc>
        <w:tc>
          <w:tcPr>
            <w:tcW w:w="2410" w:type="dxa"/>
            <w:tcBorders>
              <w:top w:val="nil"/>
              <w:left w:val="single" w:sz="4" w:space="0" w:color="auto"/>
              <w:bottom w:val="single" w:sz="4" w:space="0" w:color="auto"/>
              <w:right w:val="single" w:sz="4" w:space="0" w:color="auto"/>
            </w:tcBorders>
            <w:vAlign w:val="center"/>
          </w:tcPr>
          <w:p w:rsidR="00B65C17" w:rsidRPr="000D1E5E" w:rsidRDefault="00B65C17" w:rsidP="003A2F1C">
            <w:pPr>
              <w:pStyle w:val="a6"/>
              <w:jc w:val="center"/>
              <w:rPr>
                <w:rFonts w:ascii="Times New Roman" w:hAnsi="Times New Roman"/>
              </w:rPr>
            </w:pPr>
            <w:r w:rsidRPr="000D1E5E">
              <w:rPr>
                <w:rFonts w:ascii="Times New Roman" w:hAnsi="Times New Roman"/>
              </w:rPr>
              <w:t>24.03.2009</w:t>
            </w:r>
          </w:p>
        </w:tc>
      </w:tr>
      <w:tr w:rsidR="00B65C17" w:rsidRPr="000D1E5E">
        <w:tc>
          <w:tcPr>
            <w:tcW w:w="6124" w:type="dxa"/>
            <w:tcBorders>
              <w:bottom w:val="nil"/>
              <w:right w:val="single" w:sz="4" w:space="0" w:color="auto"/>
            </w:tcBorders>
            <w:vAlign w:val="center"/>
          </w:tcPr>
          <w:p w:rsidR="00B65C17" w:rsidRPr="000D1E5E" w:rsidRDefault="00B65C17" w:rsidP="003A2F1C">
            <w:pPr>
              <w:pStyle w:val="a4"/>
              <w:rPr>
                <w:rFonts w:ascii="Times New Roman" w:hAnsi="Times New Roman"/>
              </w:rPr>
            </w:pPr>
          </w:p>
        </w:tc>
        <w:tc>
          <w:tcPr>
            <w:tcW w:w="878" w:type="dxa"/>
            <w:tcBorders>
              <w:top w:val="nil"/>
              <w:left w:val="single" w:sz="4" w:space="0" w:color="auto"/>
              <w:right w:val="single" w:sz="4" w:space="0" w:color="auto"/>
            </w:tcBorders>
            <w:vAlign w:val="center"/>
          </w:tcPr>
          <w:p w:rsidR="00B65C17" w:rsidRPr="000D1E5E" w:rsidRDefault="00B65C17" w:rsidP="003A2F1C">
            <w:pPr>
              <w:pStyle w:val="a4"/>
              <w:jc w:val="center"/>
              <w:rPr>
                <w:rFonts w:ascii="Times New Roman" w:hAnsi="Times New Roman"/>
                <w:sz w:val="20"/>
              </w:rPr>
            </w:pPr>
            <w:r w:rsidRPr="000D1E5E">
              <w:rPr>
                <w:rFonts w:ascii="Times New Roman" w:hAnsi="Times New Roman"/>
                <w:sz w:val="20"/>
              </w:rPr>
              <w:t>по</w:t>
            </w:r>
          </w:p>
        </w:tc>
        <w:tc>
          <w:tcPr>
            <w:tcW w:w="2410" w:type="dxa"/>
            <w:tcBorders>
              <w:top w:val="nil"/>
              <w:left w:val="single" w:sz="4" w:space="0" w:color="auto"/>
              <w:right w:val="single" w:sz="4" w:space="0" w:color="auto"/>
            </w:tcBorders>
            <w:vAlign w:val="center"/>
          </w:tcPr>
          <w:p w:rsidR="00B65C17" w:rsidRPr="000D1E5E" w:rsidRDefault="00B65C17" w:rsidP="003A2F1C">
            <w:pPr>
              <w:pStyle w:val="a6"/>
              <w:jc w:val="center"/>
              <w:rPr>
                <w:rFonts w:ascii="Times New Roman" w:hAnsi="Times New Roman"/>
              </w:rPr>
            </w:pPr>
            <w:r w:rsidRPr="000D1E5E">
              <w:rPr>
                <w:rFonts w:ascii="Times New Roman" w:hAnsi="Times New Roman"/>
              </w:rPr>
              <w:t>24.03.2010</w:t>
            </w:r>
          </w:p>
        </w:tc>
      </w:tr>
    </w:tbl>
    <w:p w:rsidR="00B65C17" w:rsidRPr="000D1E5E" w:rsidRDefault="00B65C17" w:rsidP="00B65C17">
      <w:pPr>
        <w:pStyle w:val="a5"/>
        <w:rPr>
          <w:rFonts w:ascii="Times New Roman" w:hAnsi="Times New Roman"/>
        </w:rPr>
      </w:pPr>
    </w:p>
    <w:p w:rsidR="00B65C17" w:rsidRPr="000D1E5E" w:rsidRDefault="00B65C17" w:rsidP="00B65C17">
      <w:pPr>
        <w:pStyle w:val="a5"/>
        <w:rPr>
          <w:rFonts w:ascii="Times New Roman" w:hAnsi="Times New Roman"/>
        </w:rPr>
      </w:pPr>
    </w:p>
    <w:tbl>
      <w:tblPr>
        <w:tblW w:w="0" w:type="auto"/>
        <w:tblBorders>
          <w:bottom w:val="single" w:sz="4" w:space="0" w:color="auto"/>
        </w:tblBorders>
        <w:tblLayout w:type="fixed"/>
        <w:tblCellMar>
          <w:left w:w="56" w:type="dxa"/>
          <w:right w:w="56" w:type="dxa"/>
        </w:tblCellMar>
        <w:tblLook w:val="0000" w:firstRow="0" w:lastRow="0" w:firstColumn="0" w:lastColumn="0" w:noHBand="0" w:noVBand="0"/>
      </w:tblPr>
      <w:tblGrid>
        <w:gridCol w:w="340"/>
        <w:gridCol w:w="7059"/>
        <w:gridCol w:w="2013"/>
      </w:tblGrid>
      <w:tr w:rsidR="00B65C17" w:rsidRPr="000D1E5E">
        <w:tc>
          <w:tcPr>
            <w:tcW w:w="7399" w:type="dxa"/>
            <w:gridSpan w:val="2"/>
            <w:tcBorders>
              <w:bottom w:val="nil"/>
              <w:right w:val="single" w:sz="4" w:space="0" w:color="auto"/>
            </w:tcBorders>
            <w:vAlign w:val="center"/>
          </w:tcPr>
          <w:p w:rsidR="00B65C17" w:rsidRPr="000D1E5E" w:rsidRDefault="00B65C17" w:rsidP="003A2F1C">
            <w:pPr>
              <w:pStyle w:val="a4"/>
              <w:rPr>
                <w:rFonts w:ascii="Times New Roman" w:hAnsi="Times New Roman"/>
              </w:rPr>
            </w:pPr>
          </w:p>
        </w:tc>
        <w:tc>
          <w:tcPr>
            <w:tcW w:w="2013" w:type="dxa"/>
            <w:tcBorders>
              <w:top w:val="single" w:sz="4" w:space="0" w:color="auto"/>
              <w:left w:val="single" w:sz="4" w:space="0" w:color="auto"/>
              <w:bottom w:val="single" w:sz="4" w:space="0" w:color="auto"/>
              <w:right w:val="single" w:sz="4" w:space="0" w:color="auto"/>
            </w:tcBorders>
            <w:vAlign w:val="center"/>
          </w:tcPr>
          <w:p w:rsidR="00B65C17" w:rsidRPr="000D1E5E" w:rsidRDefault="00B65C17" w:rsidP="003A2F1C">
            <w:pPr>
              <w:pStyle w:val="a3"/>
              <w:rPr>
                <w:rFonts w:ascii="Times New Roman" w:hAnsi="Times New Roman"/>
                <w:sz w:val="20"/>
              </w:rPr>
            </w:pPr>
            <w:r w:rsidRPr="000D1E5E">
              <w:rPr>
                <w:rFonts w:ascii="Times New Roman" w:hAnsi="Times New Roman"/>
                <w:sz w:val="20"/>
              </w:rPr>
              <w:t>Табельный номер</w:t>
            </w:r>
          </w:p>
        </w:tc>
      </w:tr>
      <w:tr w:rsidR="00B65C17" w:rsidRPr="000D1E5E">
        <w:tc>
          <w:tcPr>
            <w:tcW w:w="7399" w:type="dxa"/>
            <w:gridSpan w:val="2"/>
            <w:tcBorders>
              <w:bottom w:val="single" w:sz="4" w:space="0" w:color="auto"/>
              <w:right w:val="single" w:sz="4" w:space="0" w:color="auto"/>
            </w:tcBorders>
            <w:vAlign w:val="center"/>
          </w:tcPr>
          <w:p w:rsidR="00B65C17" w:rsidRPr="000D1E5E" w:rsidRDefault="00B65C17" w:rsidP="003A2F1C">
            <w:pPr>
              <w:pStyle w:val="a6"/>
              <w:jc w:val="center"/>
              <w:rPr>
                <w:rFonts w:ascii="Times New Roman" w:hAnsi="Times New Roman"/>
                <w:sz w:val="24"/>
                <w:szCs w:val="24"/>
              </w:rPr>
            </w:pPr>
            <w:r w:rsidRPr="000D1E5E">
              <w:rPr>
                <w:rFonts w:ascii="Times New Roman" w:hAnsi="Times New Roman"/>
                <w:sz w:val="24"/>
                <w:szCs w:val="24"/>
              </w:rPr>
              <w:t xml:space="preserve">         </w:t>
            </w:r>
            <w:r w:rsidR="000D1E5E">
              <w:rPr>
                <w:rFonts w:ascii="Times New Roman" w:hAnsi="Times New Roman"/>
                <w:sz w:val="24"/>
                <w:szCs w:val="24"/>
              </w:rPr>
              <w:t xml:space="preserve">               </w:t>
            </w:r>
            <w:r w:rsidRPr="000D1E5E">
              <w:rPr>
                <w:rFonts w:ascii="Times New Roman" w:hAnsi="Times New Roman"/>
                <w:sz w:val="24"/>
                <w:szCs w:val="24"/>
              </w:rPr>
              <w:t xml:space="preserve">   Кузнецов Иван Алексеевич</w:t>
            </w:r>
          </w:p>
        </w:tc>
        <w:tc>
          <w:tcPr>
            <w:tcW w:w="2013" w:type="dxa"/>
            <w:tcBorders>
              <w:top w:val="nil"/>
              <w:left w:val="single" w:sz="4" w:space="0" w:color="auto"/>
              <w:bottom w:val="single" w:sz="4" w:space="0" w:color="auto"/>
              <w:right w:val="single" w:sz="4" w:space="0" w:color="auto"/>
            </w:tcBorders>
            <w:vAlign w:val="center"/>
          </w:tcPr>
          <w:p w:rsidR="00B65C17" w:rsidRPr="000D1E5E" w:rsidRDefault="00B65C17" w:rsidP="003A2F1C">
            <w:pPr>
              <w:pStyle w:val="a6"/>
              <w:jc w:val="center"/>
              <w:rPr>
                <w:rFonts w:ascii="Times New Roman" w:hAnsi="Times New Roman"/>
                <w:sz w:val="20"/>
              </w:rPr>
            </w:pPr>
            <w:r w:rsidRPr="000D1E5E">
              <w:rPr>
                <w:rFonts w:ascii="Times New Roman" w:hAnsi="Times New Roman"/>
                <w:sz w:val="20"/>
              </w:rPr>
              <w:t>151</w:t>
            </w:r>
          </w:p>
        </w:tc>
      </w:tr>
      <w:tr w:rsidR="00B65C17" w:rsidRPr="000D1E5E">
        <w:tc>
          <w:tcPr>
            <w:tcW w:w="7399" w:type="dxa"/>
            <w:gridSpan w:val="2"/>
            <w:tcBorders>
              <w:top w:val="nil"/>
            </w:tcBorders>
            <w:vAlign w:val="center"/>
          </w:tcPr>
          <w:p w:rsidR="00B65C17" w:rsidRPr="000D1E5E" w:rsidRDefault="00B65C17" w:rsidP="003A2F1C">
            <w:pPr>
              <w:pStyle w:val="a3"/>
              <w:rPr>
                <w:rFonts w:ascii="Times New Roman" w:hAnsi="Times New Roman"/>
              </w:rPr>
            </w:pPr>
            <w:r w:rsidRPr="000D1E5E">
              <w:rPr>
                <w:rFonts w:ascii="Times New Roman" w:hAnsi="Times New Roman"/>
              </w:rPr>
              <w:t xml:space="preserve">              (фамилия, имя, отчество)</w:t>
            </w:r>
          </w:p>
        </w:tc>
        <w:tc>
          <w:tcPr>
            <w:tcW w:w="2013" w:type="dxa"/>
            <w:tcBorders>
              <w:top w:val="nil"/>
            </w:tcBorders>
            <w:vAlign w:val="center"/>
          </w:tcPr>
          <w:p w:rsidR="00B65C17" w:rsidRPr="000D1E5E" w:rsidRDefault="00B65C17" w:rsidP="003A2F1C">
            <w:pPr>
              <w:pStyle w:val="a3"/>
              <w:rPr>
                <w:rFonts w:ascii="Times New Roman" w:hAnsi="Times New Roman"/>
              </w:rPr>
            </w:pPr>
          </w:p>
        </w:tc>
      </w:tr>
      <w:tr w:rsidR="00B65C17" w:rsidRPr="000D1E5E">
        <w:tc>
          <w:tcPr>
            <w:tcW w:w="9412" w:type="dxa"/>
            <w:gridSpan w:val="3"/>
            <w:vAlign w:val="center"/>
          </w:tcPr>
          <w:p w:rsidR="00B65C17" w:rsidRPr="000D1E5E" w:rsidRDefault="00B65C17" w:rsidP="003A2F1C">
            <w:pPr>
              <w:pStyle w:val="a4"/>
              <w:rPr>
                <w:rFonts w:ascii="Times New Roman" w:hAnsi="Times New Roman"/>
              </w:rPr>
            </w:pPr>
          </w:p>
        </w:tc>
      </w:tr>
      <w:tr w:rsidR="00B65C17" w:rsidRPr="000D1E5E">
        <w:tc>
          <w:tcPr>
            <w:tcW w:w="340" w:type="dxa"/>
            <w:vAlign w:val="center"/>
          </w:tcPr>
          <w:p w:rsidR="00B65C17" w:rsidRPr="000D1E5E" w:rsidRDefault="00B65C17" w:rsidP="003A2F1C">
            <w:pPr>
              <w:pStyle w:val="a4"/>
              <w:rPr>
                <w:rFonts w:ascii="Times New Roman" w:hAnsi="Times New Roman"/>
              </w:rPr>
            </w:pPr>
            <w:r w:rsidRPr="000D1E5E">
              <w:rPr>
                <w:rFonts w:ascii="Times New Roman" w:hAnsi="Times New Roman"/>
              </w:rPr>
              <w:t>в</w:t>
            </w:r>
          </w:p>
        </w:tc>
        <w:tc>
          <w:tcPr>
            <w:tcW w:w="9072" w:type="dxa"/>
            <w:gridSpan w:val="2"/>
            <w:tcBorders>
              <w:bottom w:val="single" w:sz="4" w:space="0" w:color="auto"/>
            </w:tcBorders>
            <w:vAlign w:val="center"/>
          </w:tcPr>
          <w:p w:rsidR="00B65C17" w:rsidRPr="000D1E5E" w:rsidRDefault="007C0609" w:rsidP="003A2F1C">
            <w:pPr>
              <w:pStyle w:val="a6"/>
              <w:rPr>
                <w:rFonts w:ascii="Times New Roman" w:hAnsi="Times New Roman"/>
                <w:sz w:val="24"/>
                <w:szCs w:val="24"/>
              </w:rPr>
            </w:pPr>
            <w:r w:rsidRPr="000D1E5E">
              <w:rPr>
                <w:rFonts w:ascii="Times New Roman" w:hAnsi="Times New Roman"/>
                <w:sz w:val="24"/>
                <w:szCs w:val="24"/>
              </w:rPr>
              <w:t xml:space="preserve">                               </w:t>
            </w:r>
            <w:r w:rsidR="000D1E5E" w:rsidRPr="000D1E5E">
              <w:rPr>
                <w:rFonts w:ascii="Times New Roman" w:hAnsi="Times New Roman"/>
                <w:sz w:val="24"/>
                <w:szCs w:val="24"/>
              </w:rPr>
              <w:t>Отдел нормирования и оплаты труда</w:t>
            </w:r>
          </w:p>
        </w:tc>
      </w:tr>
      <w:tr w:rsidR="00B65C17" w:rsidRPr="000D1E5E">
        <w:tc>
          <w:tcPr>
            <w:tcW w:w="340" w:type="dxa"/>
            <w:vAlign w:val="center"/>
          </w:tcPr>
          <w:p w:rsidR="00B65C17" w:rsidRPr="000D1E5E" w:rsidRDefault="00B65C17" w:rsidP="003A2F1C">
            <w:pPr>
              <w:pStyle w:val="a7"/>
              <w:jc w:val="center"/>
              <w:rPr>
                <w:rFonts w:ascii="Times New Roman" w:hAnsi="Times New Roman"/>
                <w:sz w:val="18"/>
              </w:rPr>
            </w:pPr>
          </w:p>
        </w:tc>
        <w:tc>
          <w:tcPr>
            <w:tcW w:w="9072" w:type="dxa"/>
            <w:gridSpan w:val="2"/>
            <w:vAlign w:val="center"/>
          </w:tcPr>
          <w:p w:rsidR="00B65C17" w:rsidRPr="000D1E5E" w:rsidRDefault="00B65C17" w:rsidP="003A2F1C">
            <w:pPr>
              <w:pStyle w:val="a3"/>
              <w:jc w:val="left"/>
              <w:rPr>
                <w:rFonts w:ascii="Times New Roman" w:hAnsi="Times New Roman"/>
              </w:rPr>
            </w:pPr>
            <w:r w:rsidRPr="000D1E5E">
              <w:rPr>
                <w:rFonts w:ascii="Times New Roman" w:hAnsi="Times New Roman"/>
              </w:rPr>
              <w:t xml:space="preserve">                                                            (структурное подразделение)</w:t>
            </w:r>
          </w:p>
        </w:tc>
      </w:tr>
      <w:tr w:rsidR="00B65C17" w:rsidRPr="000D1E5E">
        <w:tc>
          <w:tcPr>
            <w:tcW w:w="9412" w:type="dxa"/>
            <w:gridSpan w:val="3"/>
            <w:tcBorders>
              <w:bottom w:val="nil"/>
            </w:tcBorders>
            <w:vAlign w:val="center"/>
          </w:tcPr>
          <w:p w:rsidR="00B65C17" w:rsidRPr="000D1E5E" w:rsidRDefault="00B65C17" w:rsidP="003A2F1C">
            <w:pPr>
              <w:pStyle w:val="a4"/>
              <w:rPr>
                <w:rFonts w:ascii="Times New Roman" w:hAnsi="Times New Roman"/>
              </w:rPr>
            </w:pPr>
          </w:p>
        </w:tc>
      </w:tr>
      <w:tr w:rsidR="00B65C17" w:rsidRPr="000D1E5E">
        <w:tc>
          <w:tcPr>
            <w:tcW w:w="9412" w:type="dxa"/>
            <w:gridSpan w:val="3"/>
            <w:tcBorders>
              <w:bottom w:val="single" w:sz="4" w:space="0" w:color="auto"/>
            </w:tcBorders>
            <w:vAlign w:val="center"/>
          </w:tcPr>
          <w:p w:rsidR="00B65C17" w:rsidRPr="000D1E5E" w:rsidRDefault="007C0609" w:rsidP="003A2F1C">
            <w:pPr>
              <w:pStyle w:val="a6"/>
              <w:rPr>
                <w:rFonts w:ascii="Times New Roman" w:hAnsi="Times New Roman"/>
                <w:sz w:val="24"/>
                <w:szCs w:val="24"/>
              </w:rPr>
            </w:pPr>
            <w:r w:rsidRPr="000D1E5E">
              <w:rPr>
                <w:rFonts w:ascii="Times New Roman" w:hAnsi="Times New Roman"/>
                <w:sz w:val="24"/>
                <w:szCs w:val="24"/>
              </w:rPr>
              <w:t xml:space="preserve">                                         Инженер</w:t>
            </w:r>
            <w:r w:rsidR="000D1E5E" w:rsidRPr="000D1E5E">
              <w:rPr>
                <w:rFonts w:ascii="Times New Roman" w:hAnsi="Times New Roman"/>
                <w:sz w:val="24"/>
                <w:szCs w:val="24"/>
              </w:rPr>
              <w:t xml:space="preserve"> по нормированию труда</w:t>
            </w:r>
          </w:p>
        </w:tc>
      </w:tr>
      <w:tr w:rsidR="00B65C17" w:rsidRPr="000D1E5E">
        <w:tc>
          <w:tcPr>
            <w:tcW w:w="9412" w:type="dxa"/>
            <w:gridSpan w:val="3"/>
            <w:tcBorders>
              <w:top w:val="nil"/>
            </w:tcBorders>
            <w:vAlign w:val="center"/>
          </w:tcPr>
          <w:p w:rsidR="00B65C17" w:rsidRPr="000D1E5E" w:rsidRDefault="00B65C17" w:rsidP="003A2F1C">
            <w:pPr>
              <w:pStyle w:val="a3"/>
              <w:rPr>
                <w:rFonts w:ascii="Times New Roman" w:hAnsi="Times New Roman"/>
              </w:rPr>
            </w:pPr>
            <w:r w:rsidRPr="000D1E5E">
              <w:rPr>
                <w:rFonts w:ascii="Times New Roman" w:hAnsi="Times New Roman"/>
              </w:rPr>
              <w:t>(должность (специальность, профессия), разряд, класс (категория) квалификации)</w:t>
            </w:r>
          </w:p>
        </w:tc>
      </w:tr>
      <w:tr w:rsidR="00B65C17" w:rsidRPr="000D1E5E">
        <w:tc>
          <w:tcPr>
            <w:tcW w:w="9412" w:type="dxa"/>
            <w:gridSpan w:val="3"/>
            <w:vAlign w:val="center"/>
          </w:tcPr>
          <w:p w:rsidR="00B65C17" w:rsidRPr="000D1E5E" w:rsidRDefault="00B65C17" w:rsidP="003A2F1C">
            <w:pPr>
              <w:pStyle w:val="a4"/>
              <w:rPr>
                <w:rFonts w:ascii="Times New Roman" w:hAnsi="Times New Roman"/>
              </w:rPr>
            </w:pPr>
          </w:p>
        </w:tc>
      </w:tr>
      <w:tr w:rsidR="00B65C17" w:rsidRPr="000D1E5E">
        <w:tc>
          <w:tcPr>
            <w:tcW w:w="9412" w:type="dxa"/>
            <w:gridSpan w:val="3"/>
            <w:tcBorders>
              <w:bottom w:val="nil"/>
            </w:tcBorders>
            <w:vAlign w:val="center"/>
          </w:tcPr>
          <w:p w:rsidR="00B65C17" w:rsidRPr="000D1E5E" w:rsidRDefault="00B65C17" w:rsidP="000D1E5E">
            <w:pPr>
              <w:pStyle w:val="a6"/>
              <w:jc w:val="center"/>
              <w:rPr>
                <w:rFonts w:ascii="Times New Roman" w:hAnsi="Times New Roman"/>
                <w:sz w:val="24"/>
                <w:szCs w:val="24"/>
              </w:rPr>
            </w:pPr>
            <w:r w:rsidRPr="000D1E5E">
              <w:rPr>
                <w:rFonts w:ascii="Times New Roman" w:hAnsi="Times New Roman"/>
                <w:sz w:val="24"/>
                <w:szCs w:val="24"/>
              </w:rPr>
              <w:t xml:space="preserve">срочный трудовой договор </w:t>
            </w:r>
            <w:r w:rsidR="008E351F" w:rsidRPr="000D1E5E">
              <w:rPr>
                <w:rFonts w:ascii="Times New Roman" w:hAnsi="Times New Roman"/>
                <w:sz w:val="24"/>
                <w:szCs w:val="24"/>
              </w:rPr>
              <w:t>на период отпуска Ивановой Л.И. по уходу за ребенком</w:t>
            </w:r>
          </w:p>
        </w:tc>
      </w:tr>
      <w:tr w:rsidR="00B65C17" w:rsidRPr="000D1E5E">
        <w:tc>
          <w:tcPr>
            <w:tcW w:w="9412" w:type="dxa"/>
            <w:gridSpan w:val="3"/>
            <w:tcBorders>
              <w:top w:val="single" w:sz="4" w:space="0" w:color="auto"/>
              <w:bottom w:val="nil"/>
            </w:tcBorders>
            <w:vAlign w:val="center"/>
          </w:tcPr>
          <w:p w:rsidR="000D1E5E" w:rsidRPr="000D1E5E" w:rsidRDefault="000D1E5E" w:rsidP="000D1E5E">
            <w:pPr>
              <w:pStyle w:val="a4"/>
              <w:jc w:val="center"/>
              <w:rPr>
                <w:rFonts w:ascii="Times New Roman" w:hAnsi="Times New Roman"/>
                <w:i/>
                <w:sz w:val="24"/>
                <w:szCs w:val="24"/>
              </w:rPr>
            </w:pPr>
            <w:r w:rsidRPr="000D1E5E">
              <w:rPr>
                <w:rFonts w:ascii="Times New Roman" w:hAnsi="Times New Roman"/>
                <w:i/>
                <w:sz w:val="24"/>
                <w:szCs w:val="24"/>
              </w:rPr>
              <w:t>до 1,5 лет.</w:t>
            </w:r>
          </w:p>
        </w:tc>
      </w:tr>
      <w:tr w:rsidR="00B65C17" w:rsidRPr="000D1E5E">
        <w:tc>
          <w:tcPr>
            <w:tcW w:w="9412" w:type="dxa"/>
            <w:gridSpan w:val="3"/>
            <w:tcBorders>
              <w:top w:val="single" w:sz="4" w:space="0" w:color="auto"/>
              <w:bottom w:val="nil"/>
            </w:tcBorders>
            <w:vAlign w:val="center"/>
          </w:tcPr>
          <w:p w:rsidR="00B65C17" w:rsidRPr="000D1E5E" w:rsidRDefault="00B65C17" w:rsidP="003A2F1C">
            <w:pPr>
              <w:pStyle w:val="a3"/>
              <w:rPr>
                <w:rFonts w:ascii="Times New Roman" w:hAnsi="Times New Roman"/>
              </w:rPr>
            </w:pPr>
            <w:r w:rsidRPr="000D1E5E">
              <w:rPr>
                <w:rFonts w:ascii="Times New Roman" w:hAnsi="Times New Roman"/>
              </w:rPr>
              <w:t>(условия приема на работу, характер работы)</w:t>
            </w:r>
          </w:p>
        </w:tc>
      </w:tr>
    </w:tbl>
    <w:p w:rsidR="00B65C17" w:rsidRPr="000D1E5E" w:rsidRDefault="00B65C17" w:rsidP="00B65C17">
      <w:pPr>
        <w:pStyle w:val="a5"/>
        <w:rPr>
          <w:rFonts w:ascii="Times New Roman" w:hAnsi="Times New Roman"/>
        </w:rPr>
      </w:pPr>
    </w:p>
    <w:p w:rsidR="00B65C17" w:rsidRPr="000D1E5E" w:rsidRDefault="00B65C17" w:rsidP="00B65C17">
      <w:pPr>
        <w:pStyle w:val="a5"/>
        <w:rPr>
          <w:rFonts w:ascii="Times New Roman" w:hAnsi="Times New Roman"/>
        </w:rPr>
      </w:pPr>
    </w:p>
    <w:tbl>
      <w:tblPr>
        <w:tblW w:w="0" w:type="auto"/>
        <w:tblBorders>
          <w:bottom w:val="single" w:sz="4" w:space="0" w:color="auto"/>
        </w:tblBorders>
        <w:tblLayout w:type="fixed"/>
        <w:tblCellMar>
          <w:left w:w="56" w:type="dxa"/>
          <w:right w:w="56" w:type="dxa"/>
        </w:tblCellMar>
        <w:tblLook w:val="0000" w:firstRow="0" w:lastRow="0" w:firstColumn="0" w:lastColumn="0" w:noHBand="0" w:noVBand="0"/>
      </w:tblPr>
      <w:tblGrid>
        <w:gridCol w:w="2324"/>
        <w:gridCol w:w="567"/>
        <w:gridCol w:w="2658"/>
        <w:gridCol w:w="575"/>
        <w:gridCol w:w="595"/>
        <w:gridCol w:w="1531"/>
        <w:gridCol w:w="1162"/>
      </w:tblGrid>
      <w:tr w:rsidR="00B65C17" w:rsidRPr="000D1E5E">
        <w:trPr>
          <w:cantSplit/>
        </w:trPr>
        <w:tc>
          <w:tcPr>
            <w:tcW w:w="2891" w:type="dxa"/>
            <w:gridSpan w:val="2"/>
            <w:vAlign w:val="center"/>
          </w:tcPr>
          <w:p w:rsidR="00B65C17" w:rsidRPr="000D1E5E" w:rsidRDefault="00B65C17" w:rsidP="003A2F1C">
            <w:pPr>
              <w:pStyle w:val="a4"/>
              <w:rPr>
                <w:rFonts w:ascii="Times New Roman" w:hAnsi="Times New Roman"/>
              </w:rPr>
            </w:pPr>
            <w:r w:rsidRPr="000D1E5E">
              <w:rPr>
                <w:rFonts w:ascii="Times New Roman" w:hAnsi="Times New Roman"/>
              </w:rPr>
              <w:t xml:space="preserve">с </w:t>
            </w:r>
            <w:r w:rsidRPr="000D1E5E">
              <w:rPr>
                <w:rFonts w:ascii="Times New Roman" w:hAnsi="Times New Roman"/>
                <w:strike/>
              </w:rPr>
              <w:t>тарифной ставкой</w:t>
            </w:r>
            <w:r w:rsidRPr="000D1E5E">
              <w:rPr>
                <w:rFonts w:ascii="Times New Roman" w:hAnsi="Times New Roman"/>
              </w:rPr>
              <w:t xml:space="preserve"> (окладом)</w:t>
            </w:r>
          </w:p>
        </w:tc>
        <w:tc>
          <w:tcPr>
            <w:tcW w:w="2658" w:type="dxa"/>
            <w:tcBorders>
              <w:bottom w:val="single" w:sz="4" w:space="0" w:color="auto"/>
            </w:tcBorders>
            <w:vAlign w:val="center"/>
          </w:tcPr>
          <w:p w:rsidR="00B65C17" w:rsidRPr="000D1E5E" w:rsidRDefault="00B65C17" w:rsidP="003A2F1C">
            <w:pPr>
              <w:pStyle w:val="a6"/>
              <w:jc w:val="center"/>
              <w:rPr>
                <w:rFonts w:ascii="Times New Roman" w:hAnsi="Times New Roman"/>
              </w:rPr>
            </w:pPr>
            <w:r w:rsidRPr="000D1E5E">
              <w:rPr>
                <w:rFonts w:ascii="Times New Roman" w:hAnsi="Times New Roman"/>
              </w:rPr>
              <w:t>26</w:t>
            </w:r>
            <w:r w:rsidR="000D1E5E">
              <w:rPr>
                <w:rFonts w:ascii="Times New Roman" w:hAnsi="Times New Roman"/>
              </w:rPr>
              <w:t xml:space="preserve"> </w:t>
            </w:r>
            <w:r w:rsidRPr="000D1E5E">
              <w:rPr>
                <w:rFonts w:ascii="Times New Roman" w:hAnsi="Times New Roman"/>
              </w:rPr>
              <w:t>000</w:t>
            </w:r>
          </w:p>
        </w:tc>
        <w:tc>
          <w:tcPr>
            <w:tcW w:w="575" w:type="dxa"/>
            <w:vAlign w:val="center"/>
          </w:tcPr>
          <w:p w:rsidR="00B65C17" w:rsidRPr="000D1E5E" w:rsidRDefault="00B65C17" w:rsidP="003A2F1C">
            <w:pPr>
              <w:pStyle w:val="a7"/>
              <w:rPr>
                <w:rFonts w:ascii="Times New Roman" w:hAnsi="Times New Roman"/>
                <w:sz w:val="18"/>
              </w:rPr>
            </w:pPr>
            <w:r w:rsidRPr="000D1E5E">
              <w:rPr>
                <w:rFonts w:ascii="Times New Roman" w:hAnsi="Times New Roman"/>
                <w:sz w:val="18"/>
              </w:rPr>
              <w:t>руб.</w:t>
            </w:r>
          </w:p>
        </w:tc>
        <w:tc>
          <w:tcPr>
            <w:tcW w:w="595" w:type="dxa"/>
            <w:tcBorders>
              <w:bottom w:val="single" w:sz="4" w:space="0" w:color="auto"/>
            </w:tcBorders>
            <w:vAlign w:val="center"/>
          </w:tcPr>
          <w:p w:rsidR="00B65C17" w:rsidRPr="000D1E5E" w:rsidRDefault="00B65C17" w:rsidP="003A2F1C">
            <w:pPr>
              <w:pStyle w:val="a6"/>
              <w:rPr>
                <w:rFonts w:ascii="Times New Roman" w:hAnsi="Times New Roman"/>
              </w:rPr>
            </w:pPr>
            <w:r w:rsidRPr="000D1E5E">
              <w:rPr>
                <w:rFonts w:ascii="Times New Roman" w:hAnsi="Times New Roman"/>
              </w:rPr>
              <w:t>00</w:t>
            </w:r>
          </w:p>
        </w:tc>
        <w:tc>
          <w:tcPr>
            <w:tcW w:w="2693" w:type="dxa"/>
            <w:gridSpan w:val="2"/>
            <w:vAlign w:val="center"/>
          </w:tcPr>
          <w:p w:rsidR="00B65C17" w:rsidRPr="000D1E5E" w:rsidRDefault="00B65C17" w:rsidP="003A2F1C">
            <w:pPr>
              <w:pStyle w:val="a7"/>
              <w:rPr>
                <w:rFonts w:ascii="Times New Roman" w:hAnsi="Times New Roman"/>
                <w:sz w:val="18"/>
              </w:rPr>
            </w:pPr>
            <w:r w:rsidRPr="000D1E5E">
              <w:rPr>
                <w:rFonts w:ascii="Times New Roman" w:hAnsi="Times New Roman"/>
                <w:sz w:val="18"/>
              </w:rPr>
              <w:t>коп.</w:t>
            </w:r>
          </w:p>
        </w:tc>
      </w:tr>
      <w:tr w:rsidR="00B65C17" w:rsidRPr="000D1E5E">
        <w:tc>
          <w:tcPr>
            <w:tcW w:w="2891" w:type="dxa"/>
            <w:gridSpan w:val="2"/>
            <w:vAlign w:val="center"/>
          </w:tcPr>
          <w:p w:rsidR="00B65C17" w:rsidRPr="000D1E5E" w:rsidRDefault="00B65C17" w:rsidP="003A2F1C">
            <w:pPr>
              <w:pStyle w:val="a3"/>
              <w:rPr>
                <w:rFonts w:ascii="Times New Roman" w:hAnsi="Times New Roman"/>
              </w:rPr>
            </w:pPr>
          </w:p>
        </w:tc>
        <w:tc>
          <w:tcPr>
            <w:tcW w:w="2658" w:type="dxa"/>
            <w:tcBorders>
              <w:top w:val="nil"/>
            </w:tcBorders>
            <w:vAlign w:val="center"/>
          </w:tcPr>
          <w:p w:rsidR="00B65C17" w:rsidRPr="000D1E5E" w:rsidRDefault="00B65C17" w:rsidP="003A2F1C">
            <w:pPr>
              <w:pStyle w:val="a3"/>
              <w:rPr>
                <w:rFonts w:ascii="Times New Roman" w:hAnsi="Times New Roman"/>
              </w:rPr>
            </w:pPr>
            <w:r w:rsidRPr="000D1E5E">
              <w:rPr>
                <w:rFonts w:ascii="Times New Roman" w:hAnsi="Times New Roman"/>
              </w:rPr>
              <w:t>(цифрами)</w:t>
            </w:r>
          </w:p>
        </w:tc>
        <w:tc>
          <w:tcPr>
            <w:tcW w:w="3863" w:type="dxa"/>
            <w:gridSpan w:val="4"/>
            <w:vAlign w:val="center"/>
          </w:tcPr>
          <w:p w:rsidR="00B65C17" w:rsidRPr="000D1E5E" w:rsidRDefault="00B65C17" w:rsidP="003A2F1C">
            <w:pPr>
              <w:pStyle w:val="a3"/>
              <w:rPr>
                <w:rFonts w:ascii="Times New Roman" w:hAnsi="Times New Roman"/>
              </w:rPr>
            </w:pPr>
          </w:p>
        </w:tc>
      </w:tr>
      <w:tr w:rsidR="00B65C17" w:rsidRPr="000D1E5E">
        <w:tc>
          <w:tcPr>
            <w:tcW w:w="9412" w:type="dxa"/>
            <w:gridSpan w:val="7"/>
            <w:vAlign w:val="center"/>
          </w:tcPr>
          <w:p w:rsidR="00B65C17" w:rsidRPr="000D1E5E" w:rsidRDefault="00B65C17" w:rsidP="003A2F1C">
            <w:pPr>
              <w:pStyle w:val="a7"/>
              <w:jc w:val="center"/>
              <w:rPr>
                <w:rFonts w:ascii="Times New Roman" w:hAnsi="Times New Roman"/>
                <w:sz w:val="18"/>
              </w:rPr>
            </w:pPr>
          </w:p>
        </w:tc>
      </w:tr>
      <w:tr w:rsidR="00B65C17" w:rsidRPr="000D1E5E">
        <w:trPr>
          <w:cantSplit/>
        </w:trPr>
        <w:tc>
          <w:tcPr>
            <w:tcW w:w="2891" w:type="dxa"/>
            <w:gridSpan w:val="2"/>
            <w:vAlign w:val="center"/>
          </w:tcPr>
          <w:p w:rsidR="00B65C17" w:rsidRPr="000D1E5E" w:rsidRDefault="00B65C17" w:rsidP="003A2F1C">
            <w:pPr>
              <w:pStyle w:val="a4"/>
              <w:rPr>
                <w:rFonts w:ascii="Times New Roman" w:hAnsi="Times New Roman"/>
              </w:rPr>
            </w:pPr>
            <w:r w:rsidRPr="000D1E5E">
              <w:rPr>
                <w:rFonts w:ascii="Times New Roman" w:hAnsi="Times New Roman"/>
              </w:rPr>
              <w:t>надбавкой</w:t>
            </w:r>
          </w:p>
        </w:tc>
        <w:tc>
          <w:tcPr>
            <w:tcW w:w="2658" w:type="dxa"/>
            <w:tcBorders>
              <w:bottom w:val="single" w:sz="4" w:space="0" w:color="auto"/>
            </w:tcBorders>
            <w:vAlign w:val="center"/>
          </w:tcPr>
          <w:p w:rsidR="00B65C17" w:rsidRPr="000D1E5E" w:rsidRDefault="00B65C17" w:rsidP="003A2F1C">
            <w:pPr>
              <w:pStyle w:val="a6"/>
              <w:jc w:val="center"/>
              <w:rPr>
                <w:rFonts w:ascii="Times New Roman" w:hAnsi="Times New Roman"/>
              </w:rPr>
            </w:pPr>
            <w:r w:rsidRPr="000D1E5E">
              <w:rPr>
                <w:rFonts w:ascii="Times New Roman" w:hAnsi="Times New Roman"/>
              </w:rPr>
              <w:t>-</w:t>
            </w:r>
          </w:p>
        </w:tc>
        <w:tc>
          <w:tcPr>
            <w:tcW w:w="575" w:type="dxa"/>
            <w:vAlign w:val="center"/>
          </w:tcPr>
          <w:p w:rsidR="00B65C17" w:rsidRPr="000D1E5E" w:rsidRDefault="00B65C17" w:rsidP="003A2F1C">
            <w:pPr>
              <w:pStyle w:val="a7"/>
              <w:jc w:val="center"/>
              <w:rPr>
                <w:rFonts w:ascii="Times New Roman" w:hAnsi="Times New Roman"/>
                <w:sz w:val="18"/>
              </w:rPr>
            </w:pPr>
            <w:r w:rsidRPr="000D1E5E">
              <w:rPr>
                <w:rFonts w:ascii="Times New Roman" w:hAnsi="Times New Roman"/>
                <w:sz w:val="18"/>
              </w:rPr>
              <w:t>руб.</w:t>
            </w:r>
          </w:p>
        </w:tc>
        <w:tc>
          <w:tcPr>
            <w:tcW w:w="595" w:type="dxa"/>
            <w:tcBorders>
              <w:bottom w:val="single" w:sz="4" w:space="0" w:color="auto"/>
            </w:tcBorders>
            <w:vAlign w:val="center"/>
          </w:tcPr>
          <w:p w:rsidR="00B65C17" w:rsidRPr="000D1E5E" w:rsidRDefault="00B65C17" w:rsidP="003A2F1C">
            <w:pPr>
              <w:pStyle w:val="a6"/>
              <w:jc w:val="center"/>
              <w:rPr>
                <w:rFonts w:ascii="Times New Roman" w:hAnsi="Times New Roman"/>
              </w:rPr>
            </w:pPr>
            <w:r w:rsidRPr="000D1E5E">
              <w:rPr>
                <w:rFonts w:ascii="Times New Roman" w:hAnsi="Times New Roman"/>
              </w:rPr>
              <w:t>-</w:t>
            </w:r>
          </w:p>
        </w:tc>
        <w:tc>
          <w:tcPr>
            <w:tcW w:w="2693" w:type="dxa"/>
            <w:gridSpan w:val="2"/>
            <w:vAlign w:val="center"/>
          </w:tcPr>
          <w:p w:rsidR="00B65C17" w:rsidRPr="000D1E5E" w:rsidRDefault="00B65C17" w:rsidP="003A2F1C">
            <w:pPr>
              <w:pStyle w:val="a7"/>
              <w:rPr>
                <w:rFonts w:ascii="Times New Roman" w:hAnsi="Times New Roman"/>
                <w:sz w:val="18"/>
              </w:rPr>
            </w:pPr>
            <w:r w:rsidRPr="000D1E5E">
              <w:rPr>
                <w:rFonts w:ascii="Times New Roman" w:hAnsi="Times New Roman"/>
                <w:sz w:val="18"/>
              </w:rPr>
              <w:t>коп.</w:t>
            </w:r>
          </w:p>
        </w:tc>
      </w:tr>
      <w:tr w:rsidR="00B65C17" w:rsidRPr="000D1E5E">
        <w:tc>
          <w:tcPr>
            <w:tcW w:w="2891" w:type="dxa"/>
            <w:gridSpan w:val="2"/>
            <w:vAlign w:val="center"/>
          </w:tcPr>
          <w:p w:rsidR="00B65C17" w:rsidRPr="000D1E5E" w:rsidRDefault="00B65C17" w:rsidP="003A2F1C">
            <w:pPr>
              <w:pStyle w:val="a3"/>
              <w:rPr>
                <w:rFonts w:ascii="Times New Roman" w:hAnsi="Times New Roman"/>
              </w:rPr>
            </w:pPr>
          </w:p>
        </w:tc>
        <w:tc>
          <w:tcPr>
            <w:tcW w:w="2658" w:type="dxa"/>
            <w:vAlign w:val="center"/>
          </w:tcPr>
          <w:p w:rsidR="00B65C17" w:rsidRPr="000D1E5E" w:rsidRDefault="00B65C17" w:rsidP="003A2F1C">
            <w:pPr>
              <w:pStyle w:val="a3"/>
              <w:rPr>
                <w:rFonts w:ascii="Times New Roman" w:hAnsi="Times New Roman"/>
              </w:rPr>
            </w:pPr>
            <w:r w:rsidRPr="000D1E5E">
              <w:rPr>
                <w:rFonts w:ascii="Times New Roman" w:hAnsi="Times New Roman"/>
              </w:rPr>
              <w:t>(цифрами)</w:t>
            </w:r>
          </w:p>
        </w:tc>
        <w:tc>
          <w:tcPr>
            <w:tcW w:w="3863" w:type="dxa"/>
            <w:gridSpan w:val="4"/>
            <w:vAlign w:val="center"/>
          </w:tcPr>
          <w:p w:rsidR="00B65C17" w:rsidRPr="000D1E5E" w:rsidRDefault="00B65C17" w:rsidP="003A2F1C">
            <w:pPr>
              <w:pStyle w:val="a3"/>
              <w:rPr>
                <w:rFonts w:ascii="Times New Roman" w:hAnsi="Times New Roman"/>
              </w:rPr>
            </w:pPr>
          </w:p>
        </w:tc>
      </w:tr>
      <w:tr w:rsidR="00B65C17" w:rsidRPr="000D1E5E">
        <w:trPr>
          <w:cantSplit/>
        </w:trPr>
        <w:tc>
          <w:tcPr>
            <w:tcW w:w="9412" w:type="dxa"/>
            <w:gridSpan w:val="7"/>
            <w:vAlign w:val="center"/>
          </w:tcPr>
          <w:p w:rsidR="00B65C17" w:rsidRPr="000D1E5E" w:rsidRDefault="00B65C17" w:rsidP="003A2F1C">
            <w:pPr>
              <w:pStyle w:val="a4"/>
              <w:rPr>
                <w:rFonts w:ascii="Times New Roman" w:hAnsi="Times New Roman"/>
              </w:rPr>
            </w:pPr>
          </w:p>
        </w:tc>
      </w:tr>
      <w:tr w:rsidR="00B65C17" w:rsidRPr="000D1E5E">
        <w:tc>
          <w:tcPr>
            <w:tcW w:w="2324" w:type="dxa"/>
            <w:tcBorders>
              <w:bottom w:val="nil"/>
            </w:tcBorders>
            <w:vAlign w:val="center"/>
          </w:tcPr>
          <w:p w:rsidR="00B65C17" w:rsidRPr="000D1E5E" w:rsidRDefault="00B65C17" w:rsidP="003A2F1C">
            <w:pPr>
              <w:pStyle w:val="a4"/>
              <w:rPr>
                <w:rFonts w:ascii="Times New Roman" w:hAnsi="Times New Roman"/>
              </w:rPr>
            </w:pPr>
            <w:r w:rsidRPr="000D1E5E">
              <w:rPr>
                <w:rFonts w:ascii="Times New Roman" w:hAnsi="Times New Roman"/>
              </w:rPr>
              <w:t>с испытательным сроком</w:t>
            </w:r>
          </w:p>
        </w:tc>
        <w:tc>
          <w:tcPr>
            <w:tcW w:w="5926" w:type="dxa"/>
            <w:gridSpan w:val="5"/>
            <w:vAlign w:val="center"/>
          </w:tcPr>
          <w:p w:rsidR="00B65C17" w:rsidRPr="000D1E5E" w:rsidRDefault="00B65C17" w:rsidP="003A2F1C">
            <w:pPr>
              <w:pStyle w:val="a6"/>
              <w:jc w:val="center"/>
              <w:rPr>
                <w:rFonts w:ascii="Times New Roman" w:hAnsi="Times New Roman"/>
              </w:rPr>
            </w:pPr>
            <w:r w:rsidRPr="000D1E5E">
              <w:rPr>
                <w:rFonts w:ascii="Times New Roman" w:hAnsi="Times New Roman"/>
              </w:rPr>
              <w:t>-</w:t>
            </w:r>
          </w:p>
        </w:tc>
        <w:tc>
          <w:tcPr>
            <w:tcW w:w="1162" w:type="dxa"/>
            <w:tcBorders>
              <w:bottom w:val="nil"/>
            </w:tcBorders>
            <w:vAlign w:val="center"/>
          </w:tcPr>
          <w:p w:rsidR="00B65C17" w:rsidRPr="000D1E5E" w:rsidRDefault="00B65C17" w:rsidP="003A2F1C">
            <w:pPr>
              <w:pStyle w:val="a4"/>
              <w:rPr>
                <w:rFonts w:ascii="Times New Roman" w:hAnsi="Times New Roman"/>
              </w:rPr>
            </w:pPr>
            <w:r w:rsidRPr="000D1E5E">
              <w:rPr>
                <w:rFonts w:ascii="Times New Roman" w:hAnsi="Times New Roman"/>
              </w:rPr>
              <w:t>месяца(ев)</w:t>
            </w:r>
          </w:p>
        </w:tc>
      </w:tr>
    </w:tbl>
    <w:p w:rsidR="00B65C17" w:rsidRPr="000D1E5E" w:rsidRDefault="00B65C17" w:rsidP="00B65C17">
      <w:pPr>
        <w:pStyle w:val="a4"/>
        <w:rPr>
          <w:rFonts w:ascii="Times New Roman" w:hAnsi="Times New Roman"/>
        </w:rPr>
      </w:pPr>
    </w:p>
    <w:p w:rsidR="00B65C17" w:rsidRPr="000D1E5E" w:rsidRDefault="00B65C17" w:rsidP="00B65C17">
      <w:pPr>
        <w:pStyle w:val="a4"/>
        <w:rPr>
          <w:rFonts w:ascii="Times New Roman" w:hAnsi="Times New Roman"/>
        </w:rPr>
      </w:pPr>
      <w:r w:rsidRPr="000D1E5E">
        <w:rPr>
          <w:rFonts w:ascii="Times New Roman" w:hAnsi="Times New Roman"/>
        </w:rPr>
        <w:t>Основание:</w:t>
      </w:r>
    </w:p>
    <w:p w:rsidR="00B65C17" w:rsidRPr="000D1E5E" w:rsidRDefault="00B65C17" w:rsidP="00B65C17">
      <w:pPr>
        <w:pStyle w:val="a4"/>
        <w:rPr>
          <w:rFonts w:ascii="Times New Roman" w:hAnsi="Times New Roman"/>
        </w:rPr>
      </w:pPr>
    </w:p>
    <w:tbl>
      <w:tblPr>
        <w:tblW w:w="0" w:type="auto"/>
        <w:tblLayout w:type="fixed"/>
        <w:tblCellMar>
          <w:left w:w="56" w:type="dxa"/>
          <w:right w:w="56" w:type="dxa"/>
        </w:tblCellMar>
        <w:tblLook w:val="0000" w:firstRow="0" w:lastRow="0" w:firstColumn="0" w:lastColumn="0" w:noHBand="0" w:noVBand="0"/>
      </w:tblPr>
      <w:tblGrid>
        <w:gridCol w:w="2041"/>
        <w:gridCol w:w="425"/>
        <w:gridCol w:w="142"/>
        <w:gridCol w:w="1417"/>
        <w:gridCol w:w="426"/>
        <w:gridCol w:w="425"/>
        <w:gridCol w:w="425"/>
        <w:gridCol w:w="1985"/>
        <w:gridCol w:w="2126"/>
      </w:tblGrid>
      <w:tr w:rsidR="00B65C17" w:rsidRPr="000D1E5E">
        <w:trPr>
          <w:cantSplit/>
        </w:trPr>
        <w:tc>
          <w:tcPr>
            <w:tcW w:w="2041" w:type="dxa"/>
            <w:vAlign w:val="center"/>
          </w:tcPr>
          <w:p w:rsidR="00B65C17" w:rsidRPr="000D1E5E" w:rsidRDefault="00B65C17" w:rsidP="003A2F1C">
            <w:pPr>
              <w:pStyle w:val="a4"/>
              <w:rPr>
                <w:rFonts w:ascii="Times New Roman" w:hAnsi="Times New Roman"/>
              </w:rPr>
            </w:pPr>
            <w:r w:rsidRPr="000D1E5E">
              <w:rPr>
                <w:rFonts w:ascii="Times New Roman" w:hAnsi="Times New Roman"/>
              </w:rPr>
              <w:t>Трудовой договор от "</w:t>
            </w:r>
          </w:p>
        </w:tc>
        <w:tc>
          <w:tcPr>
            <w:tcW w:w="425" w:type="dxa"/>
            <w:tcBorders>
              <w:bottom w:val="single" w:sz="4" w:space="0" w:color="auto"/>
            </w:tcBorders>
            <w:vAlign w:val="center"/>
          </w:tcPr>
          <w:p w:rsidR="00B65C17" w:rsidRPr="000D1E5E" w:rsidRDefault="00B65C17" w:rsidP="003A2F1C">
            <w:pPr>
              <w:pStyle w:val="a6"/>
              <w:rPr>
                <w:rFonts w:ascii="Times New Roman" w:hAnsi="Times New Roman"/>
              </w:rPr>
            </w:pPr>
            <w:r w:rsidRPr="000D1E5E">
              <w:rPr>
                <w:rFonts w:ascii="Times New Roman" w:hAnsi="Times New Roman"/>
              </w:rPr>
              <w:t>23</w:t>
            </w:r>
          </w:p>
        </w:tc>
        <w:tc>
          <w:tcPr>
            <w:tcW w:w="142" w:type="dxa"/>
            <w:vAlign w:val="center"/>
          </w:tcPr>
          <w:p w:rsidR="00B65C17" w:rsidRPr="000D1E5E" w:rsidRDefault="00B65C17" w:rsidP="003A2F1C">
            <w:pPr>
              <w:pStyle w:val="a4"/>
              <w:rPr>
                <w:rFonts w:ascii="Times New Roman" w:hAnsi="Times New Roman"/>
              </w:rPr>
            </w:pPr>
            <w:r w:rsidRPr="000D1E5E">
              <w:rPr>
                <w:rFonts w:ascii="Times New Roman" w:hAnsi="Times New Roman"/>
              </w:rPr>
              <w:t>"</w:t>
            </w:r>
          </w:p>
        </w:tc>
        <w:tc>
          <w:tcPr>
            <w:tcW w:w="1417" w:type="dxa"/>
            <w:tcBorders>
              <w:bottom w:val="single" w:sz="4" w:space="0" w:color="auto"/>
            </w:tcBorders>
            <w:vAlign w:val="center"/>
          </w:tcPr>
          <w:p w:rsidR="00B65C17" w:rsidRPr="000D1E5E" w:rsidRDefault="00B65C17" w:rsidP="003A2F1C">
            <w:pPr>
              <w:pStyle w:val="a6"/>
              <w:jc w:val="center"/>
              <w:rPr>
                <w:rFonts w:ascii="Times New Roman" w:hAnsi="Times New Roman"/>
              </w:rPr>
            </w:pPr>
            <w:r w:rsidRPr="000D1E5E">
              <w:rPr>
                <w:rFonts w:ascii="Times New Roman" w:hAnsi="Times New Roman"/>
              </w:rPr>
              <w:t>марта</w:t>
            </w:r>
          </w:p>
        </w:tc>
        <w:tc>
          <w:tcPr>
            <w:tcW w:w="426" w:type="dxa"/>
            <w:vAlign w:val="center"/>
          </w:tcPr>
          <w:p w:rsidR="00B65C17" w:rsidRPr="000D1E5E" w:rsidRDefault="00B65C17" w:rsidP="003A2F1C">
            <w:pPr>
              <w:pStyle w:val="a4"/>
              <w:rPr>
                <w:rFonts w:ascii="Times New Roman" w:hAnsi="Times New Roman"/>
              </w:rPr>
            </w:pPr>
            <w:r w:rsidRPr="000D1E5E">
              <w:rPr>
                <w:rFonts w:ascii="Times New Roman" w:hAnsi="Times New Roman"/>
              </w:rPr>
              <w:t>20</w:t>
            </w:r>
          </w:p>
        </w:tc>
        <w:tc>
          <w:tcPr>
            <w:tcW w:w="425" w:type="dxa"/>
            <w:tcBorders>
              <w:bottom w:val="single" w:sz="4" w:space="0" w:color="auto"/>
            </w:tcBorders>
            <w:vAlign w:val="center"/>
          </w:tcPr>
          <w:p w:rsidR="00B65C17" w:rsidRPr="000D1E5E" w:rsidRDefault="00B65C17" w:rsidP="003A2F1C">
            <w:pPr>
              <w:pStyle w:val="a6"/>
              <w:rPr>
                <w:rFonts w:ascii="Times New Roman" w:hAnsi="Times New Roman"/>
              </w:rPr>
            </w:pPr>
            <w:r w:rsidRPr="000D1E5E">
              <w:rPr>
                <w:rFonts w:ascii="Times New Roman" w:hAnsi="Times New Roman"/>
              </w:rPr>
              <w:t>09</w:t>
            </w:r>
          </w:p>
        </w:tc>
        <w:tc>
          <w:tcPr>
            <w:tcW w:w="425" w:type="dxa"/>
            <w:vAlign w:val="center"/>
          </w:tcPr>
          <w:p w:rsidR="00B65C17" w:rsidRPr="000D1E5E" w:rsidRDefault="00B65C17" w:rsidP="003A2F1C">
            <w:pPr>
              <w:pStyle w:val="a4"/>
              <w:rPr>
                <w:rFonts w:ascii="Times New Roman" w:hAnsi="Times New Roman"/>
              </w:rPr>
            </w:pPr>
            <w:r w:rsidRPr="000D1E5E">
              <w:rPr>
                <w:rFonts w:ascii="Times New Roman" w:hAnsi="Times New Roman"/>
              </w:rPr>
              <w:t>г. N</w:t>
            </w:r>
          </w:p>
        </w:tc>
        <w:tc>
          <w:tcPr>
            <w:tcW w:w="1985" w:type="dxa"/>
            <w:tcBorders>
              <w:bottom w:val="single" w:sz="4" w:space="0" w:color="auto"/>
            </w:tcBorders>
            <w:vAlign w:val="center"/>
          </w:tcPr>
          <w:p w:rsidR="00B65C17" w:rsidRPr="000D1E5E" w:rsidRDefault="00B65C17" w:rsidP="003A2F1C">
            <w:pPr>
              <w:pStyle w:val="a6"/>
              <w:jc w:val="center"/>
              <w:rPr>
                <w:rFonts w:ascii="Times New Roman" w:hAnsi="Times New Roman"/>
              </w:rPr>
            </w:pPr>
            <w:r w:rsidRPr="000D1E5E">
              <w:rPr>
                <w:rFonts w:ascii="Times New Roman" w:hAnsi="Times New Roman"/>
              </w:rPr>
              <w:t>5</w:t>
            </w:r>
          </w:p>
        </w:tc>
        <w:tc>
          <w:tcPr>
            <w:tcW w:w="2126" w:type="dxa"/>
            <w:vAlign w:val="center"/>
          </w:tcPr>
          <w:p w:rsidR="00B65C17" w:rsidRPr="000D1E5E" w:rsidRDefault="00B65C17" w:rsidP="003A2F1C">
            <w:pPr>
              <w:pStyle w:val="a4"/>
              <w:rPr>
                <w:rFonts w:ascii="Times New Roman" w:hAnsi="Times New Roman"/>
              </w:rPr>
            </w:pPr>
          </w:p>
        </w:tc>
      </w:tr>
    </w:tbl>
    <w:p w:rsidR="00B65C17" w:rsidRPr="000D1E5E" w:rsidRDefault="00B65C17" w:rsidP="00B65C17">
      <w:pPr>
        <w:pStyle w:val="a7"/>
        <w:rPr>
          <w:rFonts w:ascii="Times New Roman" w:hAnsi="Times New Roman"/>
          <w:sz w:val="18"/>
        </w:rPr>
      </w:pPr>
    </w:p>
    <w:p w:rsidR="00B65C17" w:rsidRPr="000D1E5E" w:rsidRDefault="00B65C17" w:rsidP="00B65C17">
      <w:pPr>
        <w:pStyle w:val="a4"/>
        <w:rPr>
          <w:rFonts w:ascii="Times New Roman" w:hAnsi="Times New Roman"/>
        </w:rPr>
      </w:pPr>
    </w:p>
    <w:tbl>
      <w:tblPr>
        <w:tblW w:w="0" w:type="auto"/>
        <w:tblBorders>
          <w:bottom w:val="single" w:sz="4" w:space="0" w:color="auto"/>
        </w:tblBorders>
        <w:tblLayout w:type="fixed"/>
        <w:tblCellMar>
          <w:left w:w="56" w:type="dxa"/>
          <w:right w:w="56" w:type="dxa"/>
        </w:tblCellMar>
        <w:tblLook w:val="0000" w:firstRow="0" w:lastRow="0" w:firstColumn="0" w:lastColumn="0" w:noHBand="0" w:noVBand="0"/>
      </w:tblPr>
      <w:tblGrid>
        <w:gridCol w:w="2466"/>
        <w:gridCol w:w="2693"/>
        <w:gridCol w:w="142"/>
        <w:gridCol w:w="1541"/>
        <w:gridCol w:w="132"/>
        <w:gridCol w:w="2438"/>
      </w:tblGrid>
      <w:tr w:rsidR="00B65C17" w:rsidRPr="000D1E5E">
        <w:tc>
          <w:tcPr>
            <w:tcW w:w="2466" w:type="dxa"/>
            <w:tcBorders>
              <w:bottom w:val="nil"/>
            </w:tcBorders>
            <w:vAlign w:val="center"/>
          </w:tcPr>
          <w:p w:rsidR="00B65C17" w:rsidRPr="000D1E5E" w:rsidRDefault="00B65C17" w:rsidP="003A2F1C">
            <w:pPr>
              <w:pStyle w:val="a4"/>
              <w:rPr>
                <w:rFonts w:ascii="Times New Roman" w:hAnsi="Times New Roman"/>
              </w:rPr>
            </w:pPr>
            <w:r w:rsidRPr="000D1E5E">
              <w:rPr>
                <w:rFonts w:ascii="Times New Roman" w:hAnsi="Times New Roman"/>
              </w:rPr>
              <w:t>Руководитель организации</w:t>
            </w:r>
          </w:p>
        </w:tc>
        <w:tc>
          <w:tcPr>
            <w:tcW w:w="2693" w:type="dxa"/>
            <w:tcBorders>
              <w:bottom w:val="single" w:sz="4" w:space="0" w:color="auto"/>
            </w:tcBorders>
            <w:vAlign w:val="center"/>
          </w:tcPr>
          <w:p w:rsidR="00B65C17" w:rsidRPr="000D1E5E" w:rsidRDefault="000D1E5E" w:rsidP="003A2F1C">
            <w:pPr>
              <w:pStyle w:val="a6"/>
              <w:jc w:val="center"/>
              <w:rPr>
                <w:rFonts w:ascii="Times New Roman" w:hAnsi="Times New Roman"/>
              </w:rPr>
            </w:pPr>
            <w:r>
              <w:rPr>
                <w:rFonts w:ascii="Times New Roman" w:hAnsi="Times New Roman"/>
              </w:rPr>
              <w:t>Д</w:t>
            </w:r>
            <w:r w:rsidR="00B65C17" w:rsidRPr="000D1E5E">
              <w:rPr>
                <w:rFonts w:ascii="Times New Roman" w:hAnsi="Times New Roman"/>
              </w:rPr>
              <w:t>иректор</w:t>
            </w:r>
          </w:p>
        </w:tc>
        <w:tc>
          <w:tcPr>
            <w:tcW w:w="142" w:type="dxa"/>
            <w:tcBorders>
              <w:bottom w:val="nil"/>
            </w:tcBorders>
            <w:vAlign w:val="center"/>
          </w:tcPr>
          <w:p w:rsidR="00B65C17" w:rsidRPr="000D1E5E" w:rsidRDefault="00B65C17" w:rsidP="003A2F1C">
            <w:pPr>
              <w:pStyle w:val="a7"/>
              <w:jc w:val="center"/>
              <w:rPr>
                <w:rFonts w:ascii="Times New Roman" w:hAnsi="Times New Roman"/>
                <w:sz w:val="18"/>
              </w:rPr>
            </w:pPr>
          </w:p>
        </w:tc>
        <w:tc>
          <w:tcPr>
            <w:tcW w:w="1541" w:type="dxa"/>
            <w:tcBorders>
              <w:bottom w:val="single" w:sz="4" w:space="0" w:color="auto"/>
            </w:tcBorders>
            <w:vAlign w:val="center"/>
          </w:tcPr>
          <w:p w:rsidR="00B65C17" w:rsidRPr="000D1E5E" w:rsidRDefault="00B65C17" w:rsidP="003A2F1C">
            <w:pPr>
              <w:pStyle w:val="a7"/>
              <w:jc w:val="center"/>
              <w:rPr>
                <w:rFonts w:ascii="Times New Roman" w:hAnsi="Times New Roman"/>
                <w:sz w:val="18"/>
              </w:rPr>
            </w:pPr>
          </w:p>
        </w:tc>
        <w:tc>
          <w:tcPr>
            <w:tcW w:w="132" w:type="dxa"/>
            <w:tcBorders>
              <w:bottom w:val="nil"/>
            </w:tcBorders>
            <w:vAlign w:val="center"/>
          </w:tcPr>
          <w:p w:rsidR="00B65C17" w:rsidRPr="000D1E5E" w:rsidRDefault="00B65C17" w:rsidP="003A2F1C">
            <w:pPr>
              <w:pStyle w:val="a7"/>
              <w:jc w:val="center"/>
              <w:rPr>
                <w:rFonts w:ascii="Times New Roman" w:hAnsi="Times New Roman"/>
                <w:sz w:val="18"/>
              </w:rPr>
            </w:pPr>
          </w:p>
        </w:tc>
        <w:tc>
          <w:tcPr>
            <w:tcW w:w="2438" w:type="dxa"/>
            <w:tcBorders>
              <w:bottom w:val="single" w:sz="4" w:space="0" w:color="auto"/>
            </w:tcBorders>
            <w:vAlign w:val="center"/>
          </w:tcPr>
          <w:p w:rsidR="00B65C17" w:rsidRPr="000D1E5E" w:rsidRDefault="00B65C17" w:rsidP="003A2F1C">
            <w:pPr>
              <w:pStyle w:val="a6"/>
              <w:jc w:val="center"/>
              <w:rPr>
                <w:rFonts w:ascii="Times New Roman" w:hAnsi="Times New Roman"/>
              </w:rPr>
            </w:pPr>
            <w:r w:rsidRPr="000D1E5E">
              <w:rPr>
                <w:rFonts w:ascii="Times New Roman" w:hAnsi="Times New Roman"/>
              </w:rPr>
              <w:t>А.А. Арбузов</w:t>
            </w:r>
          </w:p>
        </w:tc>
      </w:tr>
      <w:tr w:rsidR="00B65C17" w:rsidRPr="000D1E5E">
        <w:tc>
          <w:tcPr>
            <w:tcW w:w="2466" w:type="dxa"/>
            <w:tcBorders>
              <w:bottom w:val="nil"/>
            </w:tcBorders>
            <w:vAlign w:val="center"/>
          </w:tcPr>
          <w:p w:rsidR="00B65C17" w:rsidRPr="000D1E5E" w:rsidRDefault="00B65C17" w:rsidP="003A2F1C">
            <w:pPr>
              <w:pStyle w:val="a3"/>
              <w:rPr>
                <w:rFonts w:ascii="Times New Roman" w:hAnsi="Times New Roman"/>
              </w:rPr>
            </w:pPr>
          </w:p>
        </w:tc>
        <w:tc>
          <w:tcPr>
            <w:tcW w:w="2693" w:type="dxa"/>
            <w:tcBorders>
              <w:top w:val="nil"/>
              <w:bottom w:val="nil"/>
            </w:tcBorders>
            <w:vAlign w:val="center"/>
          </w:tcPr>
          <w:p w:rsidR="00B65C17" w:rsidRPr="000D1E5E" w:rsidRDefault="00B65C17" w:rsidP="003A2F1C">
            <w:pPr>
              <w:pStyle w:val="a3"/>
              <w:rPr>
                <w:rFonts w:ascii="Times New Roman" w:hAnsi="Times New Roman"/>
              </w:rPr>
            </w:pPr>
            <w:r w:rsidRPr="000D1E5E">
              <w:rPr>
                <w:rFonts w:ascii="Times New Roman" w:hAnsi="Times New Roman"/>
              </w:rPr>
              <w:t>(должность)</w:t>
            </w:r>
          </w:p>
        </w:tc>
        <w:tc>
          <w:tcPr>
            <w:tcW w:w="142" w:type="dxa"/>
            <w:tcBorders>
              <w:bottom w:val="nil"/>
            </w:tcBorders>
            <w:vAlign w:val="center"/>
          </w:tcPr>
          <w:p w:rsidR="00B65C17" w:rsidRPr="000D1E5E" w:rsidRDefault="00B65C17" w:rsidP="003A2F1C">
            <w:pPr>
              <w:pStyle w:val="a3"/>
              <w:rPr>
                <w:rFonts w:ascii="Times New Roman" w:hAnsi="Times New Roman"/>
              </w:rPr>
            </w:pPr>
          </w:p>
        </w:tc>
        <w:tc>
          <w:tcPr>
            <w:tcW w:w="1541" w:type="dxa"/>
            <w:tcBorders>
              <w:top w:val="nil"/>
              <w:bottom w:val="nil"/>
            </w:tcBorders>
            <w:vAlign w:val="center"/>
          </w:tcPr>
          <w:p w:rsidR="00B65C17" w:rsidRPr="000D1E5E" w:rsidRDefault="00B65C17" w:rsidP="003A2F1C">
            <w:pPr>
              <w:pStyle w:val="a3"/>
              <w:rPr>
                <w:rFonts w:ascii="Times New Roman" w:hAnsi="Times New Roman"/>
              </w:rPr>
            </w:pPr>
            <w:r w:rsidRPr="000D1E5E">
              <w:rPr>
                <w:rFonts w:ascii="Times New Roman" w:hAnsi="Times New Roman"/>
              </w:rPr>
              <w:t>(личная подпись)</w:t>
            </w:r>
          </w:p>
        </w:tc>
        <w:tc>
          <w:tcPr>
            <w:tcW w:w="132" w:type="dxa"/>
            <w:tcBorders>
              <w:bottom w:val="nil"/>
            </w:tcBorders>
            <w:vAlign w:val="center"/>
          </w:tcPr>
          <w:p w:rsidR="00B65C17" w:rsidRPr="000D1E5E" w:rsidRDefault="00B65C17" w:rsidP="003A2F1C">
            <w:pPr>
              <w:pStyle w:val="a3"/>
              <w:rPr>
                <w:rFonts w:ascii="Times New Roman" w:hAnsi="Times New Roman"/>
              </w:rPr>
            </w:pPr>
          </w:p>
        </w:tc>
        <w:tc>
          <w:tcPr>
            <w:tcW w:w="2438" w:type="dxa"/>
            <w:tcBorders>
              <w:top w:val="nil"/>
              <w:bottom w:val="nil"/>
            </w:tcBorders>
            <w:vAlign w:val="center"/>
          </w:tcPr>
          <w:p w:rsidR="00B65C17" w:rsidRPr="000D1E5E" w:rsidRDefault="00B65C17" w:rsidP="003A2F1C">
            <w:pPr>
              <w:pStyle w:val="a3"/>
              <w:rPr>
                <w:rFonts w:ascii="Times New Roman" w:hAnsi="Times New Roman"/>
              </w:rPr>
            </w:pPr>
            <w:r w:rsidRPr="000D1E5E">
              <w:rPr>
                <w:rFonts w:ascii="Times New Roman" w:hAnsi="Times New Roman"/>
              </w:rPr>
              <w:t>(расшифровка подписи)</w:t>
            </w:r>
          </w:p>
        </w:tc>
      </w:tr>
    </w:tbl>
    <w:p w:rsidR="00B65C17" w:rsidRPr="000D1E5E" w:rsidRDefault="00B65C17" w:rsidP="00B65C17">
      <w:pPr>
        <w:pStyle w:val="a5"/>
        <w:rPr>
          <w:rFonts w:ascii="Times New Roman" w:hAnsi="Times New Roman"/>
        </w:rPr>
      </w:pPr>
    </w:p>
    <w:p w:rsidR="00B65C17" w:rsidRPr="000D1E5E" w:rsidRDefault="00B65C17" w:rsidP="00B65C17">
      <w:pPr>
        <w:pStyle w:val="a5"/>
        <w:rPr>
          <w:rFonts w:ascii="Times New Roman" w:hAnsi="Times New Roman"/>
        </w:rPr>
      </w:pPr>
    </w:p>
    <w:tbl>
      <w:tblPr>
        <w:tblW w:w="0" w:type="auto"/>
        <w:tblBorders>
          <w:bottom w:val="single" w:sz="4" w:space="0" w:color="auto"/>
        </w:tblBorders>
        <w:tblLayout w:type="fixed"/>
        <w:tblCellMar>
          <w:left w:w="56" w:type="dxa"/>
          <w:right w:w="56" w:type="dxa"/>
        </w:tblCellMar>
        <w:tblLook w:val="0000" w:firstRow="0" w:lastRow="0" w:firstColumn="0" w:lastColumn="0" w:noHBand="0" w:noVBand="0"/>
      </w:tblPr>
      <w:tblGrid>
        <w:gridCol w:w="4734"/>
        <w:gridCol w:w="1701"/>
        <w:gridCol w:w="142"/>
        <w:gridCol w:w="425"/>
        <w:gridCol w:w="142"/>
        <w:gridCol w:w="1275"/>
        <w:gridCol w:w="383"/>
        <w:gridCol w:w="326"/>
        <w:gridCol w:w="284"/>
      </w:tblGrid>
      <w:tr w:rsidR="00B65C17" w:rsidRPr="000D1E5E">
        <w:trPr>
          <w:cantSplit/>
        </w:trPr>
        <w:tc>
          <w:tcPr>
            <w:tcW w:w="4734" w:type="dxa"/>
            <w:tcBorders>
              <w:bottom w:val="nil"/>
            </w:tcBorders>
            <w:vAlign w:val="center"/>
          </w:tcPr>
          <w:p w:rsidR="00B65C17" w:rsidRPr="000D1E5E" w:rsidRDefault="00B65C17" w:rsidP="003A2F1C">
            <w:pPr>
              <w:pStyle w:val="a4"/>
              <w:rPr>
                <w:rFonts w:ascii="Times New Roman" w:hAnsi="Times New Roman"/>
              </w:rPr>
            </w:pPr>
            <w:r w:rsidRPr="000D1E5E">
              <w:rPr>
                <w:rFonts w:ascii="Times New Roman" w:hAnsi="Times New Roman"/>
              </w:rPr>
              <w:t>С приказом (распоряжением) работник ознакомлен</w:t>
            </w:r>
          </w:p>
        </w:tc>
        <w:tc>
          <w:tcPr>
            <w:tcW w:w="1701" w:type="dxa"/>
            <w:tcBorders>
              <w:bottom w:val="single" w:sz="4" w:space="0" w:color="auto"/>
            </w:tcBorders>
            <w:vAlign w:val="center"/>
          </w:tcPr>
          <w:p w:rsidR="00B65C17" w:rsidRPr="000D1E5E" w:rsidRDefault="00B65C17" w:rsidP="003A2F1C">
            <w:pPr>
              <w:pStyle w:val="a6"/>
              <w:jc w:val="center"/>
              <w:rPr>
                <w:rFonts w:ascii="Times New Roman" w:hAnsi="Times New Roman"/>
              </w:rPr>
            </w:pPr>
          </w:p>
        </w:tc>
        <w:tc>
          <w:tcPr>
            <w:tcW w:w="142" w:type="dxa"/>
            <w:tcBorders>
              <w:bottom w:val="nil"/>
            </w:tcBorders>
            <w:vAlign w:val="center"/>
          </w:tcPr>
          <w:p w:rsidR="00B65C17" w:rsidRPr="000D1E5E" w:rsidRDefault="00B65C17" w:rsidP="003A2F1C">
            <w:pPr>
              <w:pStyle w:val="a4"/>
              <w:rPr>
                <w:rFonts w:ascii="Times New Roman" w:hAnsi="Times New Roman"/>
              </w:rPr>
            </w:pPr>
            <w:r w:rsidRPr="000D1E5E">
              <w:rPr>
                <w:rFonts w:ascii="Times New Roman" w:hAnsi="Times New Roman"/>
              </w:rPr>
              <w:t>"</w:t>
            </w:r>
          </w:p>
        </w:tc>
        <w:tc>
          <w:tcPr>
            <w:tcW w:w="425" w:type="dxa"/>
            <w:tcBorders>
              <w:bottom w:val="single" w:sz="4" w:space="0" w:color="auto"/>
            </w:tcBorders>
            <w:vAlign w:val="center"/>
          </w:tcPr>
          <w:p w:rsidR="00B65C17" w:rsidRPr="000D1E5E" w:rsidRDefault="00B65C17" w:rsidP="003A2F1C">
            <w:pPr>
              <w:pStyle w:val="a6"/>
              <w:rPr>
                <w:rFonts w:ascii="Times New Roman" w:hAnsi="Times New Roman"/>
              </w:rPr>
            </w:pPr>
            <w:r w:rsidRPr="000D1E5E">
              <w:rPr>
                <w:rFonts w:ascii="Times New Roman" w:hAnsi="Times New Roman"/>
              </w:rPr>
              <w:t>23</w:t>
            </w:r>
          </w:p>
        </w:tc>
        <w:tc>
          <w:tcPr>
            <w:tcW w:w="142" w:type="dxa"/>
            <w:tcBorders>
              <w:bottom w:val="nil"/>
            </w:tcBorders>
            <w:vAlign w:val="center"/>
          </w:tcPr>
          <w:p w:rsidR="00B65C17" w:rsidRPr="000D1E5E" w:rsidRDefault="00B65C17" w:rsidP="003A2F1C">
            <w:pPr>
              <w:pStyle w:val="a4"/>
              <w:rPr>
                <w:rFonts w:ascii="Times New Roman" w:hAnsi="Times New Roman"/>
              </w:rPr>
            </w:pPr>
            <w:r w:rsidRPr="000D1E5E">
              <w:rPr>
                <w:rFonts w:ascii="Times New Roman" w:hAnsi="Times New Roman"/>
              </w:rPr>
              <w:t>"</w:t>
            </w:r>
          </w:p>
        </w:tc>
        <w:tc>
          <w:tcPr>
            <w:tcW w:w="1275" w:type="dxa"/>
            <w:tcBorders>
              <w:bottom w:val="single" w:sz="4" w:space="0" w:color="auto"/>
            </w:tcBorders>
            <w:vAlign w:val="center"/>
          </w:tcPr>
          <w:p w:rsidR="00B65C17" w:rsidRPr="000D1E5E" w:rsidRDefault="00B65C17" w:rsidP="003A2F1C">
            <w:pPr>
              <w:pStyle w:val="a6"/>
              <w:jc w:val="center"/>
              <w:rPr>
                <w:rFonts w:ascii="Times New Roman" w:hAnsi="Times New Roman"/>
              </w:rPr>
            </w:pPr>
            <w:r w:rsidRPr="000D1E5E">
              <w:rPr>
                <w:rFonts w:ascii="Times New Roman" w:hAnsi="Times New Roman"/>
              </w:rPr>
              <w:t>марта</w:t>
            </w:r>
          </w:p>
        </w:tc>
        <w:tc>
          <w:tcPr>
            <w:tcW w:w="383" w:type="dxa"/>
            <w:tcBorders>
              <w:bottom w:val="nil"/>
            </w:tcBorders>
            <w:vAlign w:val="center"/>
          </w:tcPr>
          <w:p w:rsidR="00B65C17" w:rsidRPr="000D1E5E" w:rsidRDefault="00B65C17" w:rsidP="003A2F1C">
            <w:pPr>
              <w:pStyle w:val="a4"/>
              <w:rPr>
                <w:rFonts w:ascii="Times New Roman" w:hAnsi="Times New Roman"/>
              </w:rPr>
            </w:pPr>
            <w:r w:rsidRPr="000D1E5E">
              <w:rPr>
                <w:rFonts w:ascii="Times New Roman" w:hAnsi="Times New Roman"/>
              </w:rPr>
              <w:t>20</w:t>
            </w:r>
          </w:p>
        </w:tc>
        <w:tc>
          <w:tcPr>
            <w:tcW w:w="326" w:type="dxa"/>
            <w:tcBorders>
              <w:bottom w:val="single" w:sz="4" w:space="0" w:color="auto"/>
            </w:tcBorders>
            <w:vAlign w:val="center"/>
          </w:tcPr>
          <w:p w:rsidR="00B65C17" w:rsidRPr="000D1E5E" w:rsidRDefault="00B65C17" w:rsidP="003A2F1C">
            <w:pPr>
              <w:pStyle w:val="a6"/>
              <w:rPr>
                <w:rFonts w:ascii="Times New Roman" w:hAnsi="Times New Roman"/>
              </w:rPr>
            </w:pPr>
            <w:r w:rsidRPr="000D1E5E">
              <w:rPr>
                <w:rFonts w:ascii="Times New Roman" w:hAnsi="Times New Roman"/>
              </w:rPr>
              <w:t>09</w:t>
            </w:r>
          </w:p>
        </w:tc>
        <w:tc>
          <w:tcPr>
            <w:tcW w:w="284" w:type="dxa"/>
            <w:tcBorders>
              <w:bottom w:val="nil"/>
            </w:tcBorders>
            <w:vAlign w:val="center"/>
          </w:tcPr>
          <w:p w:rsidR="00B65C17" w:rsidRPr="000D1E5E" w:rsidRDefault="00B65C17" w:rsidP="003A2F1C">
            <w:pPr>
              <w:pStyle w:val="a4"/>
              <w:rPr>
                <w:rFonts w:ascii="Times New Roman" w:hAnsi="Times New Roman"/>
              </w:rPr>
            </w:pPr>
            <w:r w:rsidRPr="000D1E5E">
              <w:rPr>
                <w:rFonts w:ascii="Times New Roman" w:hAnsi="Times New Roman"/>
              </w:rPr>
              <w:t>г.</w:t>
            </w:r>
          </w:p>
        </w:tc>
      </w:tr>
      <w:tr w:rsidR="00B65C17" w:rsidRPr="000D1E5E">
        <w:trPr>
          <w:cantSplit/>
        </w:trPr>
        <w:tc>
          <w:tcPr>
            <w:tcW w:w="4734" w:type="dxa"/>
            <w:tcBorders>
              <w:bottom w:val="nil"/>
            </w:tcBorders>
            <w:vAlign w:val="center"/>
          </w:tcPr>
          <w:p w:rsidR="00B65C17" w:rsidRPr="000D1E5E" w:rsidRDefault="00B65C17" w:rsidP="003A2F1C">
            <w:pPr>
              <w:pStyle w:val="a3"/>
              <w:rPr>
                <w:rFonts w:ascii="Times New Roman" w:hAnsi="Times New Roman"/>
              </w:rPr>
            </w:pPr>
          </w:p>
        </w:tc>
        <w:tc>
          <w:tcPr>
            <w:tcW w:w="1701" w:type="dxa"/>
            <w:tcBorders>
              <w:top w:val="nil"/>
              <w:bottom w:val="nil"/>
            </w:tcBorders>
            <w:vAlign w:val="center"/>
          </w:tcPr>
          <w:p w:rsidR="00B65C17" w:rsidRPr="000D1E5E" w:rsidRDefault="00B65C17" w:rsidP="003A2F1C">
            <w:pPr>
              <w:pStyle w:val="a3"/>
              <w:rPr>
                <w:rFonts w:ascii="Times New Roman" w:hAnsi="Times New Roman"/>
              </w:rPr>
            </w:pPr>
            <w:r w:rsidRPr="000D1E5E">
              <w:rPr>
                <w:rFonts w:ascii="Times New Roman" w:hAnsi="Times New Roman"/>
              </w:rPr>
              <w:t>(подпись работника)</w:t>
            </w:r>
          </w:p>
        </w:tc>
        <w:tc>
          <w:tcPr>
            <w:tcW w:w="2977" w:type="dxa"/>
            <w:gridSpan w:val="7"/>
            <w:tcBorders>
              <w:bottom w:val="nil"/>
            </w:tcBorders>
            <w:vAlign w:val="center"/>
          </w:tcPr>
          <w:p w:rsidR="00B65C17" w:rsidRPr="000D1E5E" w:rsidRDefault="00B65C17" w:rsidP="003A2F1C">
            <w:pPr>
              <w:pStyle w:val="a3"/>
              <w:rPr>
                <w:rFonts w:ascii="Times New Roman" w:hAnsi="Times New Roman"/>
              </w:rPr>
            </w:pPr>
          </w:p>
        </w:tc>
      </w:tr>
    </w:tbl>
    <w:p w:rsidR="00551A63" w:rsidRPr="000D1E5E" w:rsidRDefault="00551A63" w:rsidP="00551A63"/>
    <w:p w:rsidR="0068358E" w:rsidRPr="000D1E5E" w:rsidRDefault="0068358E"/>
    <w:p w:rsidR="00B65C17" w:rsidRPr="000D1E5E" w:rsidRDefault="00B65C17"/>
    <w:p w:rsidR="00B65C17" w:rsidRPr="000D1E5E" w:rsidRDefault="00B65C17"/>
    <w:p w:rsidR="00B65C17" w:rsidRPr="000D1E5E" w:rsidRDefault="00B65C17"/>
    <w:p w:rsidR="00EB6212" w:rsidRDefault="000D1E5E" w:rsidP="00162A83">
      <w:pPr>
        <w:autoSpaceDE w:val="0"/>
        <w:autoSpaceDN w:val="0"/>
        <w:adjustRightInd w:val="0"/>
        <w:jc w:val="center"/>
        <w:rPr>
          <w:b/>
        </w:rPr>
      </w:pPr>
      <w:r w:rsidRPr="000D1E5E">
        <w:rPr>
          <w:b/>
        </w:rPr>
        <w:t xml:space="preserve">Филиал </w:t>
      </w:r>
      <w:r w:rsidR="00EB6212">
        <w:rPr>
          <w:b/>
        </w:rPr>
        <w:t>открытое акционерное общество</w:t>
      </w:r>
    </w:p>
    <w:p w:rsidR="00164042" w:rsidRPr="000D1E5E" w:rsidRDefault="00164042" w:rsidP="00162A83">
      <w:pPr>
        <w:autoSpaceDE w:val="0"/>
        <w:autoSpaceDN w:val="0"/>
        <w:adjustRightInd w:val="0"/>
        <w:jc w:val="center"/>
        <w:rPr>
          <w:b/>
        </w:rPr>
      </w:pPr>
      <w:r w:rsidRPr="000D1E5E">
        <w:rPr>
          <w:b/>
        </w:rPr>
        <w:t>«Руслан и Людмила»</w:t>
      </w:r>
    </w:p>
    <w:p w:rsidR="00164042" w:rsidRPr="000D1E5E" w:rsidRDefault="00164042" w:rsidP="00162A83">
      <w:pPr>
        <w:autoSpaceDE w:val="0"/>
        <w:autoSpaceDN w:val="0"/>
        <w:adjustRightInd w:val="0"/>
        <w:jc w:val="center"/>
        <w:rPr>
          <w:b/>
        </w:rPr>
      </w:pPr>
    </w:p>
    <w:p w:rsidR="00162A83" w:rsidRPr="000D1E5E" w:rsidRDefault="00164042" w:rsidP="00162A83">
      <w:pPr>
        <w:autoSpaceDE w:val="0"/>
        <w:autoSpaceDN w:val="0"/>
        <w:adjustRightInd w:val="0"/>
        <w:jc w:val="center"/>
      </w:pPr>
      <w:r w:rsidRPr="000D1E5E">
        <w:t xml:space="preserve"> </w:t>
      </w:r>
      <w:r w:rsidR="00162A83" w:rsidRPr="000D1E5E">
        <w:t>ТРУДОВОЙ ДОГОВОР</w:t>
      </w:r>
    </w:p>
    <w:p w:rsidR="00162A83" w:rsidRPr="000D1E5E" w:rsidRDefault="00162A83" w:rsidP="00162A83">
      <w:pPr>
        <w:autoSpaceDE w:val="0"/>
        <w:autoSpaceDN w:val="0"/>
        <w:adjustRightInd w:val="0"/>
        <w:jc w:val="center"/>
      </w:pPr>
      <w:r w:rsidRPr="000D1E5E">
        <w:t>с работником (срочный)</w:t>
      </w:r>
    </w:p>
    <w:p w:rsidR="00162A83" w:rsidRPr="00C705FB" w:rsidRDefault="00162A83" w:rsidP="00162A83">
      <w:pPr>
        <w:autoSpaceDE w:val="0"/>
        <w:autoSpaceDN w:val="0"/>
        <w:adjustRightInd w:val="0"/>
        <w:jc w:val="center"/>
        <w:outlineLvl w:val="0"/>
        <w:rPr>
          <w:sz w:val="10"/>
          <w:szCs w:val="10"/>
        </w:rPr>
      </w:pPr>
    </w:p>
    <w:p w:rsidR="00162A83" w:rsidRPr="000D1E5E" w:rsidRDefault="00162A83" w:rsidP="00162A83">
      <w:pPr>
        <w:pStyle w:val="ConsPlusNonformat"/>
        <w:rPr>
          <w:rFonts w:ascii="Times New Roman" w:hAnsi="Times New Roman" w:cs="Times New Roman"/>
          <w:sz w:val="24"/>
          <w:szCs w:val="24"/>
        </w:rPr>
      </w:pPr>
      <w:r w:rsidRPr="000D1E5E">
        <w:rPr>
          <w:rFonts w:ascii="Times New Roman" w:hAnsi="Times New Roman" w:cs="Times New Roman"/>
          <w:sz w:val="24"/>
          <w:szCs w:val="24"/>
        </w:rPr>
        <w:t xml:space="preserve">г. </w:t>
      </w:r>
      <w:r w:rsidR="00EB6212">
        <w:rPr>
          <w:rFonts w:ascii="Times New Roman" w:hAnsi="Times New Roman" w:cs="Times New Roman"/>
          <w:sz w:val="24"/>
          <w:szCs w:val="24"/>
        </w:rPr>
        <w:t xml:space="preserve">Ревда               </w:t>
      </w:r>
      <w:r w:rsidR="000D1E5E">
        <w:rPr>
          <w:rFonts w:ascii="Times New Roman" w:hAnsi="Times New Roman" w:cs="Times New Roman"/>
          <w:sz w:val="24"/>
          <w:szCs w:val="24"/>
        </w:rPr>
        <w:t xml:space="preserve">                                                   </w:t>
      </w:r>
      <w:r w:rsidR="00164042" w:rsidRPr="000D1E5E">
        <w:rPr>
          <w:rFonts w:ascii="Times New Roman" w:hAnsi="Times New Roman" w:cs="Times New Roman"/>
          <w:sz w:val="24"/>
          <w:szCs w:val="24"/>
        </w:rPr>
        <w:t xml:space="preserve">         </w:t>
      </w:r>
      <w:r w:rsidRPr="000D1E5E">
        <w:rPr>
          <w:rFonts w:ascii="Times New Roman" w:hAnsi="Times New Roman" w:cs="Times New Roman"/>
          <w:sz w:val="24"/>
          <w:szCs w:val="24"/>
        </w:rPr>
        <w:t xml:space="preserve">                                   "</w:t>
      </w:r>
      <w:r w:rsidR="00164042" w:rsidRPr="000D1E5E">
        <w:rPr>
          <w:rFonts w:ascii="Times New Roman" w:hAnsi="Times New Roman" w:cs="Times New Roman"/>
          <w:sz w:val="24"/>
          <w:szCs w:val="24"/>
        </w:rPr>
        <w:t>23</w:t>
      </w:r>
      <w:r w:rsidRPr="000D1E5E">
        <w:rPr>
          <w:rFonts w:ascii="Times New Roman" w:hAnsi="Times New Roman" w:cs="Times New Roman"/>
          <w:sz w:val="24"/>
          <w:szCs w:val="24"/>
        </w:rPr>
        <w:t>"</w:t>
      </w:r>
      <w:r w:rsidR="00164042" w:rsidRPr="000D1E5E">
        <w:rPr>
          <w:rFonts w:ascii="Times New Roman" w:hAnsi="Times New Roman" w:cs="Times New Roman"/>
          <w:sz w:val="24"/>
          <w:szCs w:val="24"/>
        </w:rPr>
        <w:t xml:space="preserve">марта» </w:t>
      </w:r>
      <w:r w:rsidRPr="000D1E5E">
        <w:rPr>
          <w:rFonts w:ascii="Times New Roman" w:hAnsi="Times New Roman" w:cs="Times New Roman"/>
          <w:sz w:val="24"/>
          <w:szCs w:val="24"/>
        </w:rPr>
        <w:t>20</w:t>
      </w:r>
      <w:r w:rsidR="00164042" w:rsidRPr="000D1E5E">
        <w:rPr>
          <w:rFonts w:ascii="Times New Roman" w:hAnsi="Times New Roman" w:cs="Times New Roman"/>
          <w:sz w:val="24"/>
          <w:szCs w:val="24"/>
        </w:rPr>
        <w:t>09</w:t>
      </w:r>
      <w:r w:rsidRPr="000D1E5E">
        <w:rPr>
          <w:rFonts w:ascii="Times New Roman" w:hAnsi="Times New Roman" w:cs="Times New Roman"/>
          <w:sz w:val="24"/>
          <w:szCs w:val="24"/>
        </w:rPr>
        <w:t>г.</w:t>
      </w:r>
    </w:p>
    <w:p w:rsidR="00162A83" w:rsidRPr="00C705FB" w:rsidRDefault="00162A83" w:rsidP="00162A83">
      <w:pPr>
        <w:pStyle w:val="ConsPlusNonformat"/>
        <w:rPr>
          <w:rFonts w:ascii="Times New Roman" w:hAnsi="Times New Roman" w:cs="Times New Roman"/>
          <w:sz w:val="16"/>
          <w:szCs w:val="16"/>
        </w:rPr>
      </w:pPr>
    </w:p>
    <w:p w:rsidR="004461A9" w:rsidRPr="000D1E5E" w:rsidRDefault="00164042" w:rsidP="000D1E5E">
      <w:pPr>
        <w:pStyle w:val="ConsPlusNonformat"/>
        <w:ind w:firstLine="708"/>
        <w:jc w:val="both"/>
        <w:rPr>
          <w:rFonts w:ascii="Times New Roman" w:hAnsi="Times New Roman" w:cs="Times New Roman"/>
          <w:sz w:val="24"/>
          <w:szCs w:val="24"/>
        </w:rPr>
      </w:pPr>
      <w:r w:rsidRPr="000D1E5E">
        <w:rPr>
          <w:rFonts w:ascii="Times New Roman" w:hAnsi="Times New Roman" w:cs="Times New Roman"/>
          <w:sz w:val="24"/>
          <w:szCs w:val="24"/>
        </w:rPr>
        <w:t>Филиал ОАО «Руслан и Людмила»</w:t>
      </w:r>
      <w:r w:rsidR="00162A83" w:rsidRPr="000D1E5E">
        <w:rPr>
          <w:rFonts w:ascii="Times New Roman" w:hAnsi="Times New Roman" w:cs="Times New Roman"/>
          <w:sz w:val="24"/>
          <w:szCs w:val="24"/>
        </w:rPr>
        <w:t>, именуем</w:t>
      </w:r>
      <w:r w:rsidRPr="000D1E5E">
        <w:rPr>
          <w:rFonts w:ascii="Times New Roman" w:hAnsi="Times New Roman" w:cs="Times New Roman"/>
          <w:sz w:val="24"/>
          <w:szCs w:val="24"/>
        </w:rPr>
        <w:t xml:space="preserve">ого </w:t>
      </w:r>
      <w:r w:rsidR="00162A83" w:rsidRPr="000D1E5E">
        <w:rPr>
          <w:rFonts w:ascii="Times New Roman" w:hAnsi="Times New Roman" w:cs="Times New Roman"/>
          <w:sz w:val="24"/>
          <w:szCs w:val="24"/>
        </w:rPr>
        <w:t xml:space="preserve">в дальнейшем - Работодатель, в лице </w:t>
      </w:r>
      <w:r w:rsidRPr="000D1E5E">
        <w:rPr>
          <w:rFonts w:ascii="Times New Roman" w:hAnsi="Times New Roman" w:cs="Times New Roman"/>
          <w:sz w:val="24"/>
          <w:szCs w:val="24"/>
        </w:rPr>
        <w:t>директора Арбузова Александра Алексеевич</w:t>
      </w:r>
      <w:r w:rsidR="000D1E5E">
        <w:rPr>
          <w:rFonts w:ascii="Times New Roman" w:hAnsi="Times New Roman" w:cs="Times New Roman"/>
          <w:sz w:val="24"/>
          <w:szCs w:val="24"/>
        </w:rPr>
        <w:t>а</w:t>
      </w:r>
      <w:r w:rsidR="00162A83" w:rsidRPr="000D1E5E">
        <w:rPr>
          <w:rFonts w:ascii="Times New Roman" w:hAnsi="Times New Roman" w:cs="Times New Roman"/>
          <w:sz w:val="24"/>
          <w:szCs w:val="24"/>
        </w:rPr>
        <w:t>,</w:t>
      </w:r>
      <w:r w:rsidR="00530BB2" w:rsidRPr="000D1E5E">
        <w:rPr>
          <w:rFonts w:ascii="Times New Roman" w:hAnsi="Times New Roman" w:cs="Times New Roman"/>
          <w:sz w:val="24"/>
          <w:szCs w:val="24"/>
        </w:rPr>
        <w:t xml:space="preserve"> </w:t>
      </w:r>
      <w:r w:rsidR="00162A83" w:rsidRPr="000D1E5E">
        <w:rPr>
          <w:rFonts w:ascii="Times New Roman" w:hAnsi="Times New Roman" w:cs="Times New Roman"/>
          <w:sz w:val="24"/>
          <w:szCs w:val="24"/>
        </w:rPr>
        <w:t>действующ</w:t>
      </w:r>
      <w:r w:rsidR="00530BB2" w:rsidRPr="000D1E5E">
        <w:rPr>
          <w:rFonts w:ascii="Times New Roman" w:hAnsi="Times New Roman" w:cs="Times New Roman"/>
          <w:sz w:val="24"/>
          <w:szCs w:val="24"/>
        </w:rPr>
        <w:t>его</w:t>
      </w:r>
      <w:r w:rsidR="00162A83" w:rsidRPr="000D1E5E">
        <w:rPr>
          <w:rFonts w:ascii="Times New Roman" w:hAnsi="Times New Roman" w:cs="Times New Roman"/>
          <w:sz w:val="24"/>
          <w:szCs w:val="24"/>
        </w:rPr>
        <w:t xml:space="preserve"> на основании </w:t>
      </w:r>
      <w:r w:rsidR="00530BB2" w:rsidRPr="000D1E5E">
        <w:rPr>
          <w:rFonts w:ascii="Times New Roman" w:hAnsi="Times New Roman" w:cs="Times New Roman"/>
          <w:sz w:val="24"/>
          <w:szCs w:val="24"/>
        </w:rPr>
        <w:t xml:space="preserve">Устава, с </w:t>
      </w:r>
      <w:r w:rsidR="00162A83" w:rsidRPr="000D1E5E">
        <w:rPr>
          <w:rFonts w:ascii="Times New Roman" w:hAnsi="Times New Roman" w:cs="Times New Roman"/>
          <w:sz w:val="24"/>
          <w:szCs w:val="24"/>
        </w:rPr>
        <w:t>одной стороны и</w:t>
      </w:r>
      <w:r w:rsidR="00530BB2" w:rsidRPr="000D1E5E">
        <w:rPr>
          <w:rFonts w:ascii="Times New Roman" w:hAnsi="Times New Roman" w:cs="Times New Roman"/>
          <w:sz w:val="24"/>
          <w:szCs w:val="24"/>
        </w:rPr>
        <w:t xml:space="preserve"> гражданин</w:t>
      </w:r>
      <w:r w:rsidR="00162A83" w:rsidRPr="000D1E5E">
        <w:rPr>
          <w:rFonts w:ascii="Times New Roman" w:hAnsi="Times New Roman" w:cs="Times New Roman"/>
          <w:sz w:val="24"/>
          <w:szCs w:val="24"/>
        </w:rPr>
        <w:t xml:space="preserve"> Р</w:t>
      </w:r>
      <w:r w:rsidR="00530BB2" w:rsidRPr="000D1E5E">
        <w:rPr>
          <w:rFonts w:ascii="Times New Roman" w:hAnsi="Times New Roman" w:cs="Times New Roman"/>
          <w:sz w:val="24"/>
          <w:szCs w:val="24"/>
        </w:rPr>
        <w:t xml:space="preserve">оссийской </w:t>
      </w:r>
      <w:r w:rsidR="00162A83" w:rsidRPr="000D1E5E">
        <w:rPr>
          <w:rFonts w:ascii="Times New Roman" w:hAnsi="Times New Roman" w:cs="Times New Roman"/>
          <w:sz w:val="24"/>
          <w:szCs w:val="24"/>
        </w:rPr>
        <w:t>Ф</w:t>
      </w:r>
      <w:r w:rsidR="00530BB2" w:rsidRPr="000D1E5E">
        <w:rPr>
          <w:rFonts w:ascii="Times New Roman" w:hAnsi="Times New Roman" w:cs="Times New Roman"/>
          <w:sz w:val="24"/>
          <w:szCs w:val="24"/>
        </w:rPr>
        <w:t>едерации</w:t>
      </w:r>
      <w:r w:rsidR="00162A83" w:rsidRPr="000D1E5E">
        <w:rPr>
          <w:rFonts w:ascii="Times New Roman" w:hAnsi="Times New Roman" w:cs="Times New Roman"/>
          <w:sz w:val="24"/>
          <w:szCs w:val="24"/>
        </w:rPr>
        <w:t xml:space="preserve"> </w:t>
      </w:r>
      <w:r w:rsidR="00530BB2" w:rsidRPr="000D1E5E">
        <w:rPr>
          <w:rFonts w:ascii="Times New Roman" w:hAnsi="Times New Roman" w:cs="Times New Roman"/>
          <w:sz w:val="24"/>
          <w:szCs w:val="24"/>
        </w:rPr>
        <w:t xml:space="preserve">                       ___________________________</w:t>
      </w:r>
      <w:r w:rsidR="00530BB2" w:rsidRPr="000D1E5E">
        <w:rPr>
          <w:rFonts w:ascii="Times New Roman" w:hAnsi="Times New Roman" w:cs="Times New Roman"/>
          <w:sz w:val="24"/>
          <w:szCs w:val="24"/>
          <w:u w:val="single"/>
        </w:rPr>
        <w:t>Кузнецов Иван Алексеевич</w:t>
      </w:r>
      <w:r w:rsidR="00162A83" w:rsidRPr="000D1E5E">
        <w:rPr>
          <w:rFonts w:ascii="Times New Roman" w:hAnsi="Times New Roman" w:cs="Times New Roman"/>
          <w:sz w:val="24"/>
          <w:szCs w:val="24"/>
          <w:u w:val="single"/>
        </w:rPr>
        <w:t xml:space="preserve"> </w:t>
      </w:r>
      <w:r w:rsidR="00530BB2" w:rsidRPr="000D1E5E">
        <w:rPr>
          <w:rFonts w:ascii="Times New Roman" w:hAnsi="Times New Roman" w:cs="Times New Roman"/>
          <w:sz w:val="24"/>
          <w:szCs w:val="24"/>
          <w:u w:val="single"/>
        </w:rPr>
        <w:t>______________________</w:t>
      </w:r>
      <w:r w:rsidR="000D1E5E">
        <w:rPr>
          <w:rFonts w:ascii="Times New Roman" w:hAnsi="Times New Roman" w:cs="Times New Roman"/>
          <w:sz w:val="24"/>
          <w:szCs w:val="24"/>
          <w:u w:val="single"/>
        </w:rPr>
        <w:t>,</w:t>
      </w:r>
      <w:r w:rsidR="00162A83" w:rsidRPr="000D1E5E">
        <w:rPr>
          <w:rFonts w:ascii="Times New Roman" w:hAnsi="Times New Roman" w:cs="Times New Roman"/>
          <w:sz w:val="24"/>
          <w:szCs w:val="24"/>
        </w:rPr>
        <w:t xml:space="preserve">  </w:t>
      </w:r>
    </w:p>
    <w:p w:rsidR="00162A83" w:rsidRPr="000D1E5E" w:rsidRDefault="00530BB2" w:rsidP="000D1E5E">
      <w:pPr>
        <w:pStyle w:val="ConsPlusNonformat"/>
        <w:jc w:val="both"/>
        <w:rPr>
          <w:rFonts w:ascii="Times New Roman" w:hAnsi="Times New Roman" w:cs="Times New Roman"/>
          <w:sz w:val="24"/>
          <w:szCs w:val="24"/>
        </w:rPr>
      </w:pPr>
      <w:r w:rsidRPr="000D1E5E">
        <w:rPr>
          <w:rFonts w:ascii="Times New Roman" w:hAnsi="Times New Roman" w:cs="Times New Roman"/>
          <w:sz w:val="24"/>
          <w:szCs w:val="24"/>
        </w:rPr>
        <w:t xml:space="preserve">                       </w:t>
      </w:r>
      <w:r w:rsidR="000D1E5E">
        <w:rPr>
          <w:rFonts w:ascii="Times New Roman" w:hAnsi="Times New Roman" w:cs="Times New Roman"/>
          <w:sz w:val="24"/>
          <w:szCs w:val="24"/>
        </w:rPr>
        <w:t xml:space="preserve">                               </w:t>
      </w:r>
      <w:r w:rsidRPr="000D1E5E">
        <w:rPr>
          <w:rFonts w:ascii="Times New Roman" w:hAnsi="Times New Roman" w:cs="Times New Roman"/>
          <w:sz w:val="24"/>
          <w:szCs w:val="24"/>
        </w:rPr>
        <w:t xml:space="preserve">   </w:t>
      </w:r>
      <w:r w:rsidR="004461A9" w:rsidRPr="000D1E5E">
        <w:rPr>
          <w:rFonts w:ascii="Times New Roman" w:hAnsi="Times New Roman" w:cs="Times New Roman"/>
          <w:sz w:val="24"/>
          <w:szCs w:val="24"/>
        </w:rPr>
        <w:t>(фамилия, имя, отчество)</w:t>
      </w:r>
      <w:r w:rsidRPr="000D1E5E">
        <w:rPr>
          <w:rFonts w:ascii="Times New Roman" w:hAnsi="Times New Roman" w:cs="Times New Roman"/>
          <w:sz w:val="24"/>
          <w:szCs w:val="24"/>
        </w:rPr>
        <w:t xml:space="preserve">                                                                                      </w:t>
      </w:r>
      <w:r w:rsidR="004461A9" w:rsidRPr="000D1E5E">
        <w:rPr>
          <w:rFonts w:ascii="Times New Roman" w:hAnsi="Times New Roman" w:cs="Times New Roman"/>
          <w:sz w:val="24"/>
          <w:szCs w:val="24"/>
        </w:rPr>
        <w:t xml:space="preserve"> </w:t>
      </w:r>
    </w:p>
    <w:p w:rsidR="00162A83" w:rsidRPr="000D1E5E" w:rsidRDefault="000D1E5E" w:rsidP="000D1E5E">
      <w:pPr>
        <w:pStyle w:val="ConsPlusNonformat"/>
        <w:jc w:val="both"/>
        <w:rPr>
          <w:rFonts w:ascii="Times New Roman" w:hAnsi="Times New Roman" w:cs="Times New Roman"/>
          <w:sz w:val="24"/>
          <w:szCs w:val="24"/>
        </w:rPr>
      </w:pPr>
      <w:r>
        <w:rPr>
          <w:rFonts w:ascii="Times New Roman" w:hAnsi="Times New Roman" w:cs="Times New Roman"/>
          <w:sz w:val="24"/>
          <w:szCs w:val="24"/>
        </w:rPr>
        <w:t>и</w:t>
      </w:r>
      <w:r w:rsidR="00162A83" w:rsidRPr="000D1E5E">
        <w:rPr>
          <w:rFonts w:ascii="Times New Roman" w:hAnsi="Times New Roman" w:cs="Times New Roman"/>
          <w:sz w:val="24"/>
          <w:szCs w:val="24"/>
        </w:rPr>
        <w:t>менуем</w:t>
      </w:r>
      <w:r w:rsidR="004461A9" w:rsidRPr="000D1E5E">
        <w:rPr>
          <w:rFonts w:ascii="Times New Roman" w:hAnsi="Times New Roman" w:cs="Times New Roman"/>
          <w:sz w:val="24"/>
          <w:szCs w:val="24"/>
        </w:rPr>
        <w:t>ый</w:t>
      </w:r>
      <w:r w:rsidR="00530BB2" w:rsidRPr="000D1E5E">
        <w:rPr>
          <w:rFonts w:ascii="Times New Roman" w:hAnsi="Times New Roman" w:cs="Times New Roman"/>
          <w:sz w:val="24"/>
          <w:szCs w:val="24"/>
        </w:rPr>
        <w:t xml:space="preserve"> </w:t>
      </w:r>
      <w:r w:rsidR="00162A83" w:rsidRPr="000D1E5E">
        <w:rPr>
          <w:rFonts w:ascii="Times New Roman" w:hAnsi="Times New Roman" w:cs="Times New Roman"/>
          <w:sz w:val="24"/>
          <w:szCs w:val="24"/>
        </w:rPr>
        <w:t xml:space="preserve">в  дальнейшем  -  Работник, с другой стороны, заключили </w:t>
      </w:r>
      <w:r>
        <w:rPr>
          <w:rFonts w:ascii="Times New Roman" w:hAnsi="Times New Roman" w:cs="Times New Roman"/>
          <w:sz w:val="24"/>
          <w:szCs w:val="24"/>
        </w:rPr>
        <w:t xml:space="preserve">настоящий </w:t>
      </w:r>
      <w:r w:rsidR="00162A83" w:rsidRPr="000D1E5E">
        <w:rPr>
          <w:rFonts w:ascii="Times New Roman" w:hAnsi="Times New Roman" w:cs="Times New Roman"/>
          <w:sz w:val="24"/>
          <w:szCs w:val="24"/>
        </w:rPr>
        <w:t>договор</w:t>
      </w:r>
    </w:p>
    <w:p w:rsidR="00162A83" w:rsidRPr="000D1E5E" w:rsidRDefault="00162A83" w:rsidP="000D1E5E">
      <w:pPr>
        <w:pStyle w:val="ConsPlusNonformat"/>
        <w:jc w:val="both"/>
        <w:rPr>
          <w:rFonts w:ascii="Times New Roman" w:hAnsi="Times New Roman" w:cs="Times New Roman"/>
          <w:sz w:val="24"/>
          <w:szCs w:val="24"/>
        </w:rPr>
      </w:pPr>
      <w:r w:rsidRPr="000D1E5E">
        <w:rPr>
          <w:rFonts w:ascii="Times New Roman" w:hAnsi="Times New Roman" w:cs="Times New Roman"/>
          <w:sz w:val="24"/>
          <w:szCs w:val="24"/>
        </w:rPr>
        <w:t>о нижеследующем:</w:t>
      </w:r>
    </w:p>
    <w:p w:rsidR="00C705FB" w:rsidRPr="00C705FB" w:rsidRDefault="00C705FB" w:rsidP="000D1E5E">
      <w:pPr>
        <w:autoSpaceDE w:val="0"/>
        <w:autoSpaceDN w:val="0"/>
        <w:adjustRightInd w:val="0"/>
        <w:jc w:val="center"/>
        <w:rPr>
          <w:sz w:val="10"/>
          <w:szCs w:val="10"/>
        </w:rPr>
      </w:pPr>
    </w:p>
    <w:p w:rsidR="00162A83" w:rsidRPr="000D1E5E" w:rsidRDefault="00162A83" w:rsidP="000D1E5E">
      <w:pPr>
        <w:autoSpaceDE w:val="0"/>
        <w:autoSpaceDN w:val="0"/>
        <w:adjustRightInd w:val="0"/>
        <w:jc w:val="center"/>
      </w:pPr>
      <w:r w:rsidRPr="000D1E5E">
        <w:t>1. ПРЕДМЕТ ДОГОВОРА</w:t>
      </w:r>
    </w:p>
    <w:p w:rsidR="004461A9" w:rsidRPr="000D1E5E" w:rsidRDefault="00162A83" w:rsidP="000D1E5E">
      <w:pPr>
        <w:autoSpaceDE w:val="0"/>
        <w:autoSpaceDN w:val="0"/>
        <w:adjustRightInd w:val="0"/>
        <w:ind w:firstLine="540"/>
        <w:jc w:val="both"/>
      </w:pPr>
      <w:r w:rsidRPr="000D1E5E">
        <w:t xml:space="preserve">1.1. </w:t>
      </w:r>
      <w:r w:rsidR="004461A9" w:rsidRPr="000D1E5E">
        <w:t>Работодатель обязуется предоставить работнику работу в должности инженера по нормированию труда,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(при его наличии), соглашениями, локальными нормативными актами и данным договором, своевременно и в полном размере выплачивать Работнику заработную плату, а Работник обязуется лично выполнять функции инженера по нормированию труда, соблюдать правила внутреннего трудового распорядка, действующие у Работодателя.</w:t>
      </w:r>
    </w:p>
    <w:p w:rsidR="00162A83" w:rsidRPr="000D1E5E" w:rsidRDefault="00162A83" w:rsidP="00162A83">
      <w:pPr>
        <w:autoSpaceDE w:val="0"/>
        <w:autoSpaceDN w:val="0"/>
        <w:adjustRightInd w:val="0"/>
        <w:ind w:firstLine="540"/>
        <w:jc w:val="both"/>
      </w:pPr>
      <w:r w:rsidRPr="000D1E5E">
        <w:t>1.2. Работа по договору является для Работника _____</w:t>
      </w:r>
      <w:r w:rsidR="00530BB2" w:rsidRPr="000D1E5E">
        <w:rPr>
          <w:u w:val="single"/>
        </w:rPr>
        <w:t>основной</w:t>
      </w:r>
      <w:r w:rsidRPr="000D1E5E">
        <w:rPr>
          <w:u w:val="single"/>
        </w:rPr>
        <w:t>______________</w:t>
      </w:r>
    </w:p>
    <w:p w:rsidR="00162A83" w:rsidRPr="000D1E5E" w:rsidRDefault="00162A83" w:rsidP="00162A83">
      <w:pPr>
        <w:autoSpaceDE w:val="0"/>
        <w:autoSpaceDN w:val="0"/>
        <w:adjustRightInd w:val="0"/>
        <w:ind w:firstLine="540"/>
        <w:jc w:val="both"/>
      </w:pPr>
      <w:r w:rsidRPr="000D1E5E">
        <w:t xml:space="preserve">1.3. </w:t>
      </w:r>
      <w:r w:rsidR="004461A9" w:rsidRPr="000D1E5E">
        <w:t xml:space="preserve">Местом работы Работника является офис Работодателя, расположенный по адресу: </w:t>
      </w:r>
      <w:r w:rsidRPr="000D1E5E">
        <w:t xml:space="preserve"> </w:t>
      </w:r>
      <w:r w:rsidR="00530BB2" w:rsidRPr="000D1E5E">
        <w:rPr>
          <w:u w:val="single"/>
        </w:rPr>
        <w:t>г. Ревда ул. Чехова д. 54</w:t>
      </w:r>
      <w:r w:rsidR="004461A9" w:rsidRPr="000D1E5E">
        <w:rPr>
          <w:u w:val="single"/>
        </w:rPr>
        <w:t xml:space="preserve"> </w:t>
      </w:r>
      <w:r w:rsidR="00530BB2" w:rsidRPr="000D1E5E">
        <w:rPr>
          <w:u w:val="single"/>
        </w:rPr>
        <w:t>а</w:t>
      </w:r>
      <w:r w:rsidRPr="000D1E5E">
        <w:t>.</w:t>
      </w:r>
    </w:p>
    <w:p w:rsidR="004461A9" w:rsidRPr="000D1E5E" w:rsidRDefault="004461A9" w:rsidP="004461A9">
      <w:pPr>
        <w:autoSpaceDE w:val="0"/>
        <w:autoSpaceDN w:val="0"/>
        <w:adjustRightInd w:val="0"/>
        <w:ind w:firstLine="540"/>
        <w:jc w:val="both"/>
      </w:pPr>
      <w:r w:rsidRPr="000D1E5E">
        <w:t>1.4. Труд Работника по договору осуществляется в нормальных условиях. Трудовые обязанности Работника не связаны с выполнением тяжелых работ, работ в местностях с особыми климатическими условиями, работ с вредными, опасными и иными особыми условиями труда.</w:t>
      </w:r>
    </w:p>
    <w:p w:rsidR="004461A9" w:rsidRPr="000D1E5E" w:rsidRDefault="004461A9" w:rsidP="004461A9">
      <w:pPr>
        <w:autoSpaceDE w:val="0"/>
        <w:autoSpaceDN w:val="0"/>
        <w:adjustRightInd w:val="0"/>
        <w:ind w:firstLine="540"/>
        <w:jc w:val="both"/>
      </w:pPr>
      <w:r w:rsidRPr="000D1E5E">
        <w:t>1.5. Работник подлежит обязательному социальному страхованию от несчастных случаев на производстве и профессиональных заболеваний.</w:t>
      </w:r>
    </w:p>
    <w:p w:rsidR="004461A9" w:rsidRPr="000D1E5E" w:rsidRDefault="004461A9" w:rsidP="004461A9">
      <w:pPr>
        <w:autoSpaceDE w:val="0"/>
        <w:autoSpaceDN w:val="0"/>
        <w:adjustRightInd w:val="0"/>
        <w:ind w:firstLine="540"/>
        <w:jc w:val="both"/>
      </w:pPr>
      <w:r w:rsidRPr="000D1E5E">
        <w:t>1.6. Работник обязуется не разглашать охраняемую законом тайну (государственную, служебную, коммерческую, иную) и конфиденциальную информацию, обладателем которой являются Работодатель и его контрагенты.</w:t>
      </w:r>
    </w:p>
    <w:p w:rsidR="004461A9" w:rsidRPr="000D1E5E" w:rsidRDefault="004461A9" w:rsidP="00162A83">
      <w:pPr>
        <w:autoSpaceDE w:val="0"/>
        <w:autoSpaceDN w:val="0"/>
        <w:adjustRightInd w:val="0"/>
        <w:ind w:firstLine="540"/>
        <w:jc w:val="both"/>
        <w:rPr>
          <w:u w:val="single"/>
        </w:rPr>
      </w:pPr>
      <w:r w:rsidRPr="000D1E5E">
        <w:t>1.7</w:t>
      </w:r>
      <w:r w:rsidR="00162A83" w:rsidRPr="000D1E5E">
        <w:t xml:space="preserve">. Работник подчиняется непосредственно </w:t>
      </w:r>
      <w:r w:rsidR="00D303CB" w:rsidRPr="000D1E5E">
        <w:rPr>
          <w:u w:val="single"/>
        </w:rPr>
        <w:t>Начальнику отдела</w:t>
      </w:r>
      <w:r w:rsidRPr="000D1E5E">
        <w:rPr>
          <w:u w:val="single"/>
        </w:rPr>
        <w:t xml:space="preserve"> нормирования и оплаты труда.</w:t>
      </w:r>
    </w:p>
    <w:p w:rsidR="00162A83" w:rsidRPr="00C705FB" w:rsidRDefault="00162A83" w:rsidP="00162A83">
      <w:pPr>
        <w:autoSpaceDE w:val="0"/>
        <w:autoSpaceDN w:val="0"/>
        <w:adjustRightInd w:val="0"/>
        <w:ind w:firstLine="540"/>
        <w:jc w:val="both"/>
        <w:rPr>
          <w:sz w:val="10"/>
          <w:szCs w:val="10"/>
        </w:rPr>
      </w:pPr>
    </w:p>
    <w:p w:rsidR="00162A83" w:rsidRPr="000D1E5E" w:rsidRDefault="00162A83" w:rsidP="00162A83">
      <w:pPr>
        <w:autoSpaceDE w:val="0"/>
        <w:autoSpaceDN w:val="0"/>
        <w:adjustRightInd w:val="0"/>
        <w:jc w:val="center"/>
      </w:pPr>
      <w:r w:rsidRPr="000D1E5E">
        <w:t>2. СРОК ДЕЙСТВИЯ ДОГОВОРА</w:t>
      </w:r>
    </w:p>
    <w:p w:rsidR="008E351F" w:rsidRPr="000D1E5E" w:rsidRDefault="008E351F" w:rsidP="008E351F">
      <w:pPr>
        <w:autoSpaceDE w:val="0"/>
        <w:autoSpaceDN w:val="0"/>
        <w:adjustRightInd w:val="0"/>
        <w:ind w:firstLine="540"/>
        <w:jc w:val="both"/>
      </w:pPr>
      <w:r w:rsidRPr="000D1E5E">
        <w:t>2.1. Договор вступает в силу со дня его заключения Работником и Работодателем (либо со дня фактического допущения Работника к работе с ведома или по поручению Работодателя или его представителя.)</w:t>
      </w:r>
    </w:p>
    <w:p w:rsidR="008E351F" w:rsidRPr="000D1E5E" w:rsidRDefault="008E351F" w:rsidP="008E351F">
      <w:pPr>
        <w:autoSpaceDE w:val="0"/>
        <w:autoSpaceDN w:val="0"/>
        <w:adjustRightInd w:val="0"/>
        <w:ind w:firstLine="540"/>
        <w:jc w:val="both"/>
      </w:pPr>
      <w:r w:rsidRPr="000D1E5E">
        <w:t>2.2. Дата начала работы: "</w:t>
      </w:r>
      <w:r w:rsidRPr="000D1E5E">
        <w:rPr>
          <w:u w:val="single"/>
        </w:rPr>
        <w:t>24</w:t>
      </w:r>
      <w:r w:rsidRPr="000D1E5E">
        <w:t xml:space="preserve">" </w:t>
      </w:r>
      <w:r w:rsidRPr="000D1E5E">
        <w:rPr>
          <w:u w:val="single"/>
        </w:rPr>
        <w:t>Марта</w:t>
      </w:r>
      <w:r w:rsidRPr="000D1E5E">
        <w:t xml:space="preserve">  </w:t>
      </w:r>
      <w:r w:rsidRPr="000D1E5E">
        <w:rPr>
          <w:u w:val="single"/>
        </w:rPr>
        <w:t xml:space="preserve">2009 </w:t>
      </w:r>
      <w:r w:rsidRPr="000D1E5E">
        <w:t xml:space="preserve"> г.</w:t>
      </w:r>
    </w:p>
    <w:p w:rsidR="00F40928" w:rsidRPr="000D1E5E" w:rsidRDefault="008E351F" w:rsidP="008E351F">
      <w:pPr>
        <w:autoSpaceDE w:val="0"/>
        <w:autoSpaceDN w:val="0"/>
        <w:adjustRightInd w:val="0"/>
        <w:ind w:firstLine="540"/>
        <w:jc w:val="both"/>
        <w:rPr>
          <w:u w:val="single"/>
        </w:rPr>
      </w:pPr>
      <w:r w:rsidRPr="000D1E5E">
        <w:t xml:space="preserve">2.3. Договор заключен на срок до </w:t>
      </w:r>
      <w:r w:rsidR="00A65808" w:rsidRPr="000D1E5E">
        <w:rPr>
          <w:u w:val="single"/>
        </w:rPr>
        <w:t>24 сентября 2010 года.</w:t>
      </w:r>
      <w:r w:rsidRPr="000D1E5E">
        <w:t xml:space="preserve"> </w:t>
      </w:r>
      <w:r w:rsidR="00A65808" w:rsidRPr="000D1E5E">
        <w:rPr>
          <w:u w:val="single"/>
        </w:rPr>
        <w:t>на период отпуска по уходу за ребенком до 1,5 лет</w:t>
      </w:r>
      <w:r w:rsidRPr="000D1E5E">
        <w:rPr>
          <w:u w:val="single"/>
        </w:rPr>
        <w:t xml:space="preserve"> </w:t>
      </w:r>
      <w:r w:rsidR="00F40928" w:rsidRPr="000D1E5E">
        <w:rPr>
          <w:u w:val="single"/>
        </w:rPr>
        <w:t xml:space="preserve">Ивановой Л.И. </w:t>
      </w:r>
    </w:p>
    <w:p w:rsidR="008E351F" w:rsidRPr="000D1E5E" w:rsidRDefault="008E351F" w:rsidP="00F40928">
      <w:pPr>
        <w:autoSpaceDE w:val="0"/>
        <w:autoSpaceDN w:val="0"/>
        <w:adjustRightInd w:val="0"/>
        <w:jc w:val="both"/>
      </w:pPr>
      <w:r w:rsidRPr="000D1E5E">
        <w:t>(обстоятельства (причины), послужившие основанием для заключения срочного договора).</w:t>
      </w:r>
    </w:p>
    <w:p w:rsidR="00F40928" w:rsidRPr="00C705FB" w:rsidRDefault="00F40928" w:rsidP="00162A83">
      <w:pPr>
        <w:autoSpaceDE w:val="0"/>
        <w:autoSpaceDN w:val="0"/>
        <w:adjustRightInd w:val="0"/>
        <w:jc w:val="center"/>
        <w:rPr>
          <w:sz w:val="10"/>
          <w:szCs w:val="10"/>
        </w:rPr>
      </w:pPr>
    </w:p>
    <w:p w:rsidR="00162A83" w:rsidRPr="000D1E5E" w:rsidRDefault="00162A83" w:rsidP="00162A83">
      <w:pPr>
        <w:autoSpaceDE w:val="0"/>
        <w:autoSpaceDN w:val="0"/>
        <w:adjustRightInd w:val="0"/>
        <w:jc w:val="center"/>
      </w:pPr>
      <w:r w:rsidRPr="000D1E5E">
        <w:t>3. УСЛОВИЯ ОПЛАТЫ ТРУДА РАБОТНИКА</w:t>
      </w:r>
    </w:p>
    <w:p w:rsidR="00162A83" w:rsidRPr="000D1E5E" w:rsidRDefault="00162A83" w:rsidP="00162A83">
      <w:pPr>
        <w:autoSpaceDE w:val="0"/>
        <w:autoSpaceDN w:val="0"/>
        <w:adjustRightInd w:val="0"/>
        <w:ind w:firstLine="540"/>
        <w:jc w:val="both"/>
      </w:pPr>
      <w:r w:rsidRPr="000D1E5E">
        <w:t xml:space="preserve">3.1. За выполнение трудовых обязанностей Работнику устанавливается должностной оклад в размере </w:t>
      </w:r>
      <w:r w:rsidR="00D303CB" w:rsidRPr="000D1E5E">
        <w:t>_____</w:t>
      </w:r>
      <w:r w:rsidR="00D303CB" w:rsidRPr="000D1E5E">
        <w:rPr>
          <w:u w:val="single"/>
        </w:rPr>
        <w:t>2</w:t>
      </w:r>
      <w:r w:rsidR="007C0609" w:rsidRPr="000D1E5E">
        <w:rPr>
          <w:u w:val="single"/>
        </w:rPr>
        <w:t>6</w:t>
      </w:r>
      <w:r w:rsidR="00F40928" w:rsidRPr="000D1E5E">
        <w:rPr>
          <w:u w:val="single"/>
        </w:rPr>
        <w:t> </w:t>
      </w:r>
      <w:r w:rsidR="00D303CB" w:rsidRPr="000D1E5E">
        <w:rPr>
          <w:u w:val="single"/>
        </w:rPr>
        <w:t>000</w:t>
      </w:r>
      <w:r w:rsidR="00F40928" w:rsidRPr="000D1E5E">
        <w:rPr>
          <w:u w:val="single"/>
        </w:rPr>
        <w:t xml:space="preserve"> (двадцать шесть тысяч)</w:t>
      </w:r>
      <w:r w:rsidRPr="000D1E5E">
        <w:t>__  рублей в месяц.</w:t>
      </w:r>
    </w:p>
    <w:p w:rsidR="00162A83" w:rsidRPr="000D1E5E" w:rsidRDefault="00162A83" w:rsidP="00162A83">
      <w:pPr>
        <w:autoSpaceDE w:val="0"/>
        <w:autoSpaceDN w:val="0"/>
        <w:adjustRightInd w:val="0"/>
        <w:ind w:firstLine="540"/>
        <w:jc w:val="both"/>
      </w:pPr>
      <w:r w:rsidRPr="000D1E5E">
        <w:t xml:space="preserve">3.2. Работодателем устанавливаются доплаты, надбавки и поощрительные выплаты. Размеры и условия таких доплат, надбавок и поощрительных выплат определены в Положении о премировании Работника (утверждено Работодателем </w:t>
      </w:r>
      <w:r w:rsidR="00D303CB" w:rsidRPr="000D1E5E">
        <w:t>_</w:t>
      </w:r>
      <w:r w:rsidR="00D303CB" w:rsidRPr="000D1E5E">
        <w:rPr>
          <w:u w:val="single"/>
        </w:rPr>
        <w:t>15_</w:t>
      </w:r>
      <w:r w:rsidRPr="000D1E5E">
        <w:t xml:space="preserve"> _</w:t>
      </w:r>
      <w:r w:rsidR="00F40928" w:rsidRPr="000D1E5E">
        <w:rPr>
          <w:u w:val="single"/>
        </w:rPr>
        <w:t>января</w:t>
      </w:r>
      <w:r w:rsidRPr="000D1E5E">
        <w:rPr>
          <w:u w:val="single"/>
        </w:rPr>
        <w:t>_</w:t>
      </w:r>
      <w:r w:rsidRPr="000D1E5E">
        <w:t xml:space="preserve"> </w:t>
      </w:r>
      <w:smartTag w:uri="urn:schemas-microsoft-com:office:smarttags" w:element="metricconverter">
        <w:smartTagPr>
          <w:attr w:name="ProductID" w:val="2009 г"/>
        </w:smartTagPr>
        <w:r w:rsidRPr="000D1E5E">
          <w:rPr>
            <w:u w:val="single"/>
          </w:rPr>
          <w:t>20</w:t>
        </w:r>
        <w:r w:rsidR="00D303CB" w:rsidRPr="000D1E5E">
          <w:rPr>
            <w:u w:val="single"/>
          </w:rPr>
          <w:t>09</w:t>
        </w:r>
        <w:r w:rsidRPr="000D1E5E">
          <w:rPr>
            <w:u w:val="single"/>
          </w:rPr>
          <w:t xml:space="preserve"> г</w:t>
        </w:r>
      </w:smartTag>
      <w:r w:rsidRPr="000D1E5E">
        <w:t xml:space="preserve">.), с которым Работник ознакомлен при подписании </w:t>
      </w:r>
      <w:r w:rsidR="00F40928" w:rsidRPr="000D1E5E">
        <w:t xml:space="preserve">настоящего </w:t>
      </w:r>
      <w:r w:rsidRPr="000D1E5E">
        <w:t>договора.</w:t>
      </w:r>
    </w:p>
    <w:p w:rsidR="00162A83" w:rsidRPr="000D1E5E" w:rsidRDefault="00162A83" w:rsidP="00162A83">
      <w:pPr>
        <w:autoSpaceDE w:val="0"/>
        <w:autoSpaceDN w:val="0"/>
        <w:adjustRightInd w:val="0"/>
        <w:ind w:firstLine="540"/>
        <w:jc w:val="both"/>
      </w:pPr>
      <w:r w:rsidRPr="000D1E5E">
        <w:t>3.3. В случае выполнения Работником с его письменного согласия наряду со своей основной работой дополнительной работы по другой должности или исполнения обязанностей временно отсутствующего работника без освобождения от своей основной работы Работнику производится доплата в размере, определяемом сторонами в дополнительным соглашении.</w:t>
      </w:r>
    </w:p>
    <w:p w:rsidR="00162A83" w:rsidRPr="000D1E5E" w:rsidRDefault="00162A83" w:rsidP="00162A83">
      <w:pPr>
        <w:autoSpaceDE w:val="0"/>
        <w:autoSpaceDN w:val="0"/>
        <w:adjustRightInd w:val="0"/>
        <w:ind w:firstLine="540"/>
        <w:jc w:val="both"/>
      </w:pPr>
      <w:r w:rsidRPr="000D1E5E">
        <w:t>3.4. Заработная плата выплачивается Работнику в месте выполнения им работы путем выдачи наличных денежных средств в кассе Работодателя или путем перечисления на счет Работника в банке.</w:t>
      </w:r>
    </w:p>
    <w:p w:rsidR="00162A83" w:rsidRPr="00C705FB" w:rsidRDefault="00162A83" w:rsidP="00162A83">
      <w:pPr>
        <w:autoSpaceDE w:val="0"/>
        <w:autoSpaceDN w:val="0"/>
        <w:adjustRightInd w:val="0"/>
        <w:ind w:firstLine="540"/>
        <w:jc w:val="both"/>
        <w:rPr>
          <w:sz w:val="10"/>
          <w:szCs w:val="10"/>
        </w:rPr>
      </w:pPr>
    </w:p>
    <w:p w:rsidR="00162A83" w:rsidRPr="000D1E5E" w:rsidRDefault="00D303CB" w:rsidP="00162A83">
      <w:pPr>
        <w:autoSpaceDE w:val="0"/>
        <w:autoSpaceDN w:val="0"/>
        <w:adjustRightInd w:val="0"/>
        <w:jc w:val="center"/>
      </w:pPr>
      <w:r w:rsidRPr="000D1E5E">
        <w:t xml:space="preserve">4. </w:t>
      </w:r>
      <w:r w:rsidR="00162A83" w:rsidRPr="000D1E5E">
        <w:t>РЕЖИМ РАБОЧЕГО ВРЕМЕНИ. ОТПУСКА</w:t>
      </w:r>
    </w:p>
    <w:p w:rsidR="00162A83" w:rsidRPr="000D1E5E" w:rsidRDefault="00162A83" w:rsidP="00162A83">
      <w:pPr>
        <w:autoSpaceDE w:val="0"/>
        <w:autoSpaceDN w:val="0"/>
        <w:adjustRightInd w:val="0"/>
        <w:ind w:firstLine="540"/>
        <w:jc w:val="both"/>
      </w:pPr>
      <w:r w:rsidRPr="000D1E5E">
        <w:t>4.1. Работнику устанавливается следующий режим рабочего времени:</w:t>
      </w:r>
    </w:p>
    <w:p w:rsidR="00162A83" w:rsidRPr="000D1E5E" w:rsidRDefault="00162A83" w:rsidP="00162A83">
      <w:pPr>
        <w:autoSpaceDE w:val="0"/>
        <w:autoSpaceDN w:val="0"/>
        <w:adjustRightInd w:val="0"/>
        <w:ind w:firstLine="540"/>
        <w:jc w:val="both"/>
      </w:pPr>
      <w:r w:rsidRPr="000D1E5E">
        <w:t>____________________________________________________________________</w:t>
      </w:r>
    </w:p>
    <w:p w:rsidR="00162A83" w:rsidRPr="000D1E5E" w:rsidRDefault="00162A83" w:rsidP="00162A83">
      <w:pPr>
        <w:autoSpaceDE w:val="0"/>
        <w:autoSpaceDN w:val="0"/>
        <w:adjustRightInd w:val="0"/>
        <w:ind w:firstLine="540"/>
        <w:jc w:val="both"/>
      </w:pPr>
      <w:r w:rsidRPr="000D1E5E">
        <w:t>с предоставлением ____ выходного(ых) дня (дней)____________________.</w:t>
      </w:r>
    </w:p>
    <w:p w:rsidR="00162A83" w:rsidRPr="000D1E5E" w:rsidRDefault="00D303CB" w:rsidP="00162A83">
      <w:pPr>
        <w:autoSpaceDE w:val="0"/>
        <w:autoSpaceDN w:val="0"/>
        <w:adjustRightInd w:val="0"/>
        <w:ind w:firstLine="540"/>
        <w:jc w:val="both"/>
      </w:pPr>
      <w:r w:rsidRPr="000D1E5E">
        <w:t xml:space="preserve">4.2. </w:t>
      </w:r>
      <w:r w:rsidR="00162A83" w:rsidRPr="000D1E5E">
        <w:t xml:space="preserve"> Время начала работы: ________________________.</w:t>
      </w:r>
    </w:p>
    <w:p w:rsidR="00162A83" w:rsidRPr="000D1E5E" w:rsidRDefault="00162A83" w:rsidP="00162A83">
      <w:pPr>
        <w:autoSpaceDE w:val="0"/>
        <w:autoSpaceDN w:val="0"/>
        <w:adjustRightInd w:val="0"/>
        <w:ind w:firstLine="540"/>
        <w:jc w:val="both"/>
      </w:pPr>
      <w:r w:rsidRPr="000D1E5E">
        <w:t>Время окончания работы: ________________________.</w:t>
      </w:r>
    </w:p>
    <w:p w:rsidR="00162A83" w:rsidRPr="000D1E5E" w:rsidRDefault="00D303CB" w:rsidP="00162A83">
      <w:pPr>
        <w:autoSpaceDE w:val="0"/>
        <w:autoSpaceDN w:val="0"/>
        <w:adjustRightInd w:val="0"/>
        <w:ind w:firstLine="540"/>
        <w:jc w:val="both"/>
      </w:pPr>
      <w:r w:rsidRPr="000D1E5E">
        <w:t>4.3.</w:t>
      </w:r>
      <w:r w:rsidR="00162A83" w:rsidRPr="000D1E5E">
        <w:t xml:space="preserve"> В течение рабочего дня Работнику устанавливается перерыв для отдыха и питания с ___ ч. до ____ ч., который в рабочее время не включается.</w:t>
      </w:r>
    </w:p>
    <w:p w:rsidR="00162A83" w:rsidRPr="000D1E5E" w:rsidRDefault="00162A83" w:rsidP="00162A83">
      <w:pPr>
        <w:autoSpaceDE w:val="0"/>
        <w:autoSpaceDN w:val="0"/>
        <w:adjustRightInd w:val="0"/>
        <w:ind w:firstLine="540"/>
        <w:jc w:val="both"/>
      </w:pPr>
      <w:r w:rsidRPr="000D1E5E">
        <w:t>4.4. Ежегодный основной оплачиваемый отпуск предоставляется Работнику продолжительностью _</w:t>
      </w:r>
      <w:r w:rsidR="00D303CB" w:rsidRPr="000D1E5E">
        <w:rPr>
          <w:u w:val="single"/>
        </w:rPr>
        <w:t>28</w:t>
      </w:r>
      <w:r w:rsidRPr="000D1E5E">
        <w:t>__  календарных дней.</w:t>
      </w:r>
    </w:p>
    <w:p w:rsidR="00162A83" w:rsidRPr="000D1E5E" w:rsidRDefault="00162A83" w:rsidP="00162A83">
      <w:pPr>
        <w:autoSpaceDE w:val="0"/>
        <w:autoSpaceDN w:val="0"/>
        <w:adjustRightInd w:val="0"/>
        <w:ind w:firstLine="540"/>
        <w:jc w:val="both"/>
      </w:pPr>
      <w:r w:rsidRPr="000D1E5E">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162A83" w:rsidRPr="000D1E5E" w:rsidRDefault="00162A83" w:rsidP="00162A83">
      <w:pPr>
        <w:autoSpaceDE w:val="0"/>
        <w:autoSpaceDN w:val="0"/>
        <w:adjustRightInd w:val="0"/>
        <w:ind w:firstLine="540"/>
        <w:jc w:val="both"/>
      </w:pPr>
      <w:r w:rsidRPr="000D1E5E">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162A83" w:rsidRPr="000D1E5E" w:rsidRDefault="00162A83" w:rsidP="00162A83">
      <w:pPr>
        <w:autoSpaceDE w:val="0"/>
        <w:autoSpaceDN w:val="0"/>
        <w:adjustRightInd w:val="0"/>
        <w:ind w:firstLine="540"/>
        <w:jc w:val="both"/>
      </w:pPr>
      <w:r w:rsidRPr="000D1E5E">
        <w:t>О времени начала отпуска Работник должен быть извещен под роспись не позднее чем за две недели до его начала.</w:t>
      </w:r>
    </w:p>
    <w:p w:rsidR="00162A83" w:rsidRPr="000D1E5E" w:rsidRDefault="00162A83" w:rsidP="00162A83">
      <w:pPr>
        <w:autoSpaceDE w:val="0"/>
        <w:autoSpaceDN w:val="0"/>
        <w:adjustRightInd w:val="0"/>
        <w:ind w:firstLine="540"/>
        <w:jc w:val="both"/>
      </w:pPr>
      <w:r w:rsidRPr="000D1E5E">
        <w:t>4.5. По семейным обстоятельствам и другим уважительным причинам Работнику на основании его письменного заявления может быть предоставлен отпуск без сохранения заработной платы продолжительностью, установленной трудовым законодательством Российской Федерации и Правилами внутреннего трудового распорядка Работодателя.</w:t>
      </w:r>
    </w:p>
    <w:p w:rsidR="00162A83" w:rsidRPr="000D1E5E" w:rsidRDefault="00162A83" w:rsidP="00162A83">
      <w:pPr>
        <w:autoSpaceDE w:val="0"/>
        <w:autoSpaceDN w:val="0"/>
        <w:adjustRightInd w:val="0"/>
        <w:jc w:val="center"/>
      </w:pPr>
    </w:p>
    <w:p w:rsidR="00162A83" w:rsidRPr="000D1E5E" w:rsidRDefault="00162A83" w:rsidP="00162A83">
      <w:pPr>
        <w:autoSpaceDE w:val="0"/>
        <w:autoSpaceDN w:val="0"/>
        <w:adjustRightInd w:val="0"/>
        <w:jc w:val="center"/>
      </w:pPr>
      <w:r w:rsidRPr="000D1E5E">
        <w:t xml:space="preserve">5. </w:t>
      </w:r>
      <w:r w:rsidR="000D1E5E" w:rsidRPr="000D1E5E">
        <w:t xml:space="preserve">ПРАВА И </w:t>
      </w:r>
      <w:r w:rsidRPr="000D1E5E">
        <w:t>ОБЯЗАННОСТИ РАБОТНИКА</w:t>
      </w:r>
    </w:p>
    <w:p w:rsidR="000D1E5E" w:rsidRPr="000D1E5E" w:rsidRDefault="00FD12FF" w:rsidP="000D1E5E">
      <w:pPr>
        <w:autoSpaceDE w:val="0"/>
        <w:autoSpaceDN w:val="0"/>
        <w:adjustRightInd w:val="0"/>
        <w:ind w:firstLine="540"/>
        <w:jc w:val="both"/>
      </w:pPr>
      <w:r w:rsidRPr="000D1E5E">
        <w:t>5.1.</w:t>
      </w:r>
      <w:r w:rsidR="000D1E5E" w:rsidRPr="000D1E5E">
        <w:t xml:space="preserve"> Работник имеет право на:</w:t>
      </w:r>
    </w:p>
    <w:p w:rsidR="000D1E5E" w:rsidRPr="000D1E5E" w:rsidRDefault="000D1E5E" w:rsidP="000D1E5E">
      <w:pPr>
        <w:autoSpaceDE w:val="0"/>
        <w:autoSpaceDN w:val="0"/>
        <w:adjustRightInd w:val="0"/>
        <w:ind w:firstLine="540"/>
        <w:jc w:val="both"/>
      </w:pPr>
      <w:r w:rsidRPr="000D1E5E">
        <w:t>- изменение и расторжение договора в порядке и на условиях, которые установлены Трудовым кодексом РФ, иными федеральными законами;</w:t>
      </w:r>
    </w:p>
    <w:p w:rsidR="000D1E5E" w:rsidRPr="000D1E5E" w:rsidRDefault="000D1E5E" w:rsidP="000D1E5E">
      <w:pPr>
        <w:autoSpaceDE w:val="0"/>
        <w:autoSpaceDN w:val="0"/>
        <w:adjustRightInd w:val="0"/>
        <w:ind w:firstLine="540"/>
        <w:jc w:val="both"/>
      </w:pPr>
      <w:r w:rsidRPr="000D1E5E">
        <w:t>- предоставление ему работы, обусловленной договором;</w:t>
      </w:r>
    </w:p>
    <w:p w:rsidR="000D1E5E" w:rsidRPr="000D1E5E" w:rsidRDefault="000D1E5E" w:rsidP="000D1E5E">
      <w:pPr>
        <w:autoSpaceDE w:val="0"/>
        <w:autoSpaceDN w:val="0"/>
        <w:adjustRightInd w:val="0"/>
        <w:ind w:firstLine="540"/>
        <w:jc w:val="both"/>
      </w:pPr>
      <w:r w:rsidRPr="000D1E5E">
        <w:t>- рабочее место, соответствующее государственным нормативным требованиям охраны труда и условиям, предусмотренным коллективным договором (при наличии);</w:t>
      </w:r>
    </w:p>
    <w:p w:rsidR="000D1E5E" w:rsidRPr="000D1E5E" w:rsidRDefault="000D1E5E" w:rsidP="000D1E5E">
      <w:pPr>
        <w:autoSpaceDE w:val="0"/>
        <w:autoSpaceDN w:val="0"/>
        <w:adjustRightInd w:val="0"/>
        <w:ind w:firstLine="540"/>
        <w:jc w:val="both"/>
      </w:pPr>
      <w:r w:rsidRPr="000D1E5E">
        <w:t>-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0D1E5E" w:rsidRPr="000D1E5E" w:rsidRDefault="000D1E5E" w:rsidP="000D1E5E">
      <w:pPr>
        <w:autoSpaceDE w:val="0"/>
        <w:autoSpaceDN w:val="0"/>
        <w:adjustRightInd w:val="0"/>
        <w:ind w:firstLine="540"/>
        <w:jc w:val="both"/>
      </w:pPr>
      <w:r w:rsidRPr="000D1E5E">
        <w:t>-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0D1E5E" w:rsidRPr="000D1E5E" w:rsidRDefault="000D1E5E" w:rsidP="000D1E5E">
      <w:pPr>
        <w:autoSpaceDE w:val="0"/>
        <w:autoSpaceDN w:val="0"/>
        <w:adjustRightInd w:val="0"/>
        <w:ind w:firstLine="540"/>
        <w:jc w:val="both"/>
      </w:pPr>
      <w:r w:rsidRPr="000D1E5E">
        <w:t>- профессиональную подготовку, переподготовку и повышение своей квалификации в порядке, установленном Трудовым кодексом РФ, иными федеральными законами;</w:t>
      </w:r>
    </w:p>
    <w:p w:rsidR="000D1E5E" w:rsidRPr="000D1E5E" w:rsidRDefault="000D1E5E" w:rsidP="000D1E5E">
      <w:pPr>
        <w:autoSpaceDE w:val="0"/>
        <w:autoSpaceDN w:val="0"/>
        <w:adjustRightInd w:val="0"/>
        <w:ind w:firstLine="540"/>
        <w:jc w:val="both"/>
      </w:pPr>
      <w:r w:rsidRPr="000D1E5E">
        <w:t>- защиту своих трудовых прав, свобод и законных интересов всеми не запрещенными законом способами;</w:t>
      </w:r>
    </w:p>
    <w:p w:rsidR="000D1E5E" w:rsidRPr="000D1E5E" w:rsidRDefault="000D1E5E" w:rsidP="000D1E5E">
      <w:pPr>
        <w:autoSpaceDE w:val="0"/>
        <w:autoSpaceDN w:val="0"/>
        <w:adjustRightInd w:val="0"/>
        <w:ind w:firstLine="540"/>
        <w:jc w:val="both"/>
      </w:pPr>
      <w:r w:rsidRPr="000D1E5E">
        <w:t>- 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РФ, иными федеральными законами;</w:t>
      </w:r>
    </w:p>
    <w:p w:rsidR="000D1E5E" w:rsidRPr="000D1E5E" w:rsidRDefault="000D1E5E" w:rsidP="000D1E5E">
      <w:pPr>
        <w:autoSpaceDE w:val="0"/>
        <w:autoSpaceDN w:val="0"/>
        <w:adjustRightInd w:val="0"/>
        <w:ind w:firstLine="540"/>
        <w:jc w:val="both"/>
      </w:pPr>
      <w:r w:rsidRPr="000D1E5E">
        <w:t>- обязательное социальное страхование в случаях, предусмотренных федеральными законами.</w:t>
      </w:r>
    </w:p>
    <w:p w:rsidR="00FD12FF" w:rsidRPr="000D1E5E" w:rsidRDefault="000D1E5E" w:rsidP="00FD12FF">
      <w:pPr>
        <w:autoSpaceDE w:val="0"/>
        <w:autoSpaceDN w:val="0"/>
        <w:adjustRightInd w:val="0"/>
        <w:ind w:firstLine="540"/>
        <w:jc w:val="both"/>
      </w:pPr>
      <w:r w:rsidRPr="000D1E5E">
        <w:t>5.2.</w:t>
      </w:r>
      <w:r w:rsidR="00FD12FF" w:rsidRPr="000D1E5E">
        <w:t xml:space="preserve"> Должностные обязанности Работника:</w:t>
      </w:r>
    </w:p>
    <w:p w:rsidR="00FD12FF" w:rsidRPr="000D1E5E" w:rsidRDefault="00FD12FF" w:rsidP="00FD12FF">
      <w:pPr>
        <w:autoSpaceDE w:val="0"/>
        <w:autoSpaceDN w:val="0"/>
        <w:adjustRightInd w:val="0"/>
        <w:ind w:firstLine="540"/>
        <w:jc w:val="both"/>
      </w:pPr>
      <w:r w:rsidRPr="000D1E5E">
        <w:t>5.</w:t>
      </w:r>
      <w:r w:rsidR="000D1E5E" w:rsidRPr="000D1E5E">
        <w:t>2</w:t>
      </w:r>
      <w:r w:rsidRPr="000D1E5E">
        <w:t>.1. Разрабатывает и внедряет технически обоснованные нормы трудовых затрат применительно к конкретным производственно-техническим условиям по различным видам работ, выполняемых Работодателем, на основе использования межотраслевых, отраслевых и других прогрессивных нормативов по труду с учетом психофизиологических и социально-экономических факторов, а также местные нормы, рассчитанные на основе технических данных о производительности оборудования, результатов анализа затрат рабочего времени при применении наиболее производительных приемов и методов труда.</w:t>
      </w:r>
    </w:p>
    <w:p w:rsidR="00FD12FF" w:rsidRPr="000D1E5E" w:rsidRDefault="00FD12FF" w:rsidP="00FD12FF">
      <w:pPr>
        <w:autoSpaceDE w:val="0"/>
        <w:autoSpaceDN w:val="0"/>
        <w:adjustRightInd w:val="0"/>
        <w:ind w:firstLine="540"/>
        <w:jc w:val="both"/>
      </w:pPr>
      <w:r w:rsidRPr="000D1E5E">
        <w:t>5.</w:t>
      </w:r>
      <w:r w:rsidR="000D1E5E" w:rsidRPr="000D1E5E">
        <w:t>2</w:t>
      </w:r>
      <w:r w:rsidRPr="000D1E5E">
        <w:t>.2. Анализирует состояние нормирования, степень обоснованности и напряженности норм, проводит работу по улучшению их качества, обеспечению равной напряженности норм на однородных работах, выполняемых при одинаковых организационно-технических условиях.</w:t>
      </w:r>
    </w:p>
    <w:p w:rsidR="00FD12FF" w:rsidRPr="000D1E5E" w:rsidRDefault="00FD12FF" w:rsidP="00FD12FF">
      <w:pPr>
        <w:autoSpaceDE w:val="0"/>
        <w:autoSpaceDN w:val="0"/>
        <w:adjustRightInd w:val="0"/>
        <w:ind w:firstLine="540"/>
        <w:jc w:val="both"/>
      </w:pPr>
      <w:r w:rsidRPr="000D1E5E">
        <w:t>5.</w:t>
      </w:r>
      <w:r w:rsidR="000D1E5E" w:rsidRPr="000D1E5E">
        <w:t>2</w:t>
      </w:r>
      <w:r w:rsidRPr="000D1E5E">
        <w:t>.3. Устанавливает нормы времени (выработки) на разовые и дополнительные работы, связанные с отступлением от технологических процессов.</w:t>
      </w:r>
    </w:p>
    <w:p w:rsidR="00FD12FF" w:rsidRPr="000D1E5E" w:rsidRDefault="00FD12FF" w:rsidP="00FD12FF">
      <w:pPr>
        <w:autoSpaceDE w:val="0"/>
        <w:autoSpaceDN w:val="0"/>
        <w:adjustRightInd w:val="0"/>
        <w:ind w:firstLine="540"/>
        <w:jc w:val="both"/>
      </w:pPr>
      <w:r w:rsidRPr="000D1E5E">
        <w:t>5.</w:t>
      </w:r>
      <w:r w:rsidR="000D1E5E" w:rsidRPr="000D1E5E">
        <w:t>2</w:t>
      </w:r>
      <w:r w:rsidRPr="000D1E5E">
        <w:t>.4. Осуществляет контроль над соблюдением в устанавливаемых нормах требований рациональной организации труда при разработке технологических процессов (режимов производства), определяет экономический эффект от внедрения технически обоснованных норм трудовых затрат.</w:t>
      </w:r>
    </w:p>
    <w:p w:rsidR="00FD12FF" w:rsidRPr="000D1E5E" w:rsidRDefault="00FD12FF" w:rsidP="00FD12FF">
      <w:pPr>
        <w:autoSpaceDE w:val="0"/>
        <w:autoSpaceDN w:val="0"/>
        <w:adjustRightInd w:val="0"/>
        <w:ind w:firstLine="540"/>
        <w:jc w:val="both"/>
      </w:pPr>
      <w:r w:rsidRPr="000D1E5E">
        <w:t>5.</w:t>
      </w:r>
      <w:r w:rsidR="000D1E5E" w:rsidRPr="000D1E5E">
        <w:t>2</w:t>
      </w:r>
      <w:r w:rsidRPr="000D1E5E">
        <w:t>.5. Проверяет действующие нормы труда с целью выявления устаревших и ошибочно установленных норм, проводит работу по их своевременной замене новыми, более прогрессивными по мере внедрения организационно-технических мероприятий.</w:t>
      </w:r>
    </w:p>
    <w:p w:rsidR="00FD12FF" w:rsidRPr="000D1E5E" w:rsidRDefault="00FD12FF" w:rsidP="00FD12FF">
      <w:pPr>
        <w:autoSpaceDE w:val="0"/>
        <w:autoSpaceDN w:val="0"/>
        <w:adjustRightInd w:val="0"/>
        <w:ind w:firstLine="540"/>
        <w:jc w:val="both"/>
      </w:pPr>
      <w:r w:rsidRPr="000D1E5E">
        <w:t>5.</w:t>
      </w:r>
      <w:r w:rsidR="000D1E5E" w:rsidRPr="000D1E5E">
        <w:t>2</w:t>
      </w:r>
      <w:r w:rsidRPr="000D1E5E">
        <w:t>.6. Определяет численность работников по функциям управления и структурным подразделениям в соответствии с отраслевыми нормативами численности, выявляет отклонения фактической численности от нормативной и причины таких отклонений, разрабатывает предложения по устранению сверхнормативной численности.</w:t>
      </w:r>
    </w:p>
    <w:p w:rsidR="00FD12FF" w:rsidRPr="000D1E5E" w:rsidRDefault="00FD12FF" w:rsidP="00FD12FF">
      <w:pPr>
        <w:autoSpaceDE w:val="0"/>
        <w:autoSpaceDN w:val="0"/>
        <w:adjustRightInd w:val="0"/>
        <w:ind w:firstLine="540"/>
        <w:jc w:val="both"/>
      </w:pPr>
      <w:r w:rsidRPr="000D1E5E">
        <w:t>5.</w:t>
      </w:r>
      <w:r w:rsidR="000D1E5E" w:rsidRPr="000D1E5E">
        <w:t>2</w:t>
      </w:r>
      <w:r w:rsidRPr="000D1E5E">
        <w:t>.7. Составляет календарные планы пересмотра норм на основе намеченных к внедрению организационно-технических мероприятий, обеспечивающих выполнение установленных заданий по росту производительности труда.</w:t>
      </w:r>
    </w:p>
    <w:p w:rsidR="00FD12FF" w:rsidRPr="000D1E5E" w:rsidRDefault="00FD12FF" w:rsidP="00FD12FF">
      <w:pPr>
        <w:autoSpaceDE w:val="0"/>
        <w:autoSpaceDN w:val="0"/>
        <w:adjustRightInd w:val="0"/>
        <w:ind w:firstLine="540"/>
        <w:jc w:val="both"/>
      </w:pPr>
      <w:r w:rsidRPr="000D1E5E">
        <w:t>5.</w:t>
      </w:r>
      <w:r w:rsidR="000D1E5E" w:rsidRPr="000D1E5E">
        <w:t>2</w:t>
      </w:r>
      <w:r w:rsidRPr="000D1E5E">
        <w:t>.8. Участвует в подготовке проектов программ и годовых планов совершенствования организации труда Работодателем.</w:t>
      </w:r>
    </w:p>
    <w:p w:rsidR="00FD12FF" w:rsidRPr="000D1E5E" w:rsidRDefault="00FD12FF" w:rsidP="00FD12FF">
      <w:pPr>
        <w:autoSpaceDE w:val="0"/>
        <w:autoSpaceDN w:val="0"/>
        <w:adjustRightInd w:val="0"/>
        <w:ind w:firstLine="540"/>
        <w:jc w:val="both"/>
      </w:pPr>
      <w:r w:rsidRPr="000D1E5E">
        <w:t>5.</w:t>
      </w:r>
      <w:r w:rsidR="000D1E5E" w:rsidRPr="000D1E5E">
        <w:t>2</w:t>
      </w:r>
      <w:r w:rsidRPr="000D1E5E">
        <w:t>.9. Изучает уровень выполнения норм, исследует непосредственно на рабочих местах степень и причины отклонений фактических затрат труда от нормативных, участвует в подготовке предложений по созданию необходимых условий для освоения всеми работниками норм трудовых затрат.</w:t>
      </w:r>
    </w:p>
    <w:p w:rsidR="00FD12FF" w:rsidRPr="000D1E5E" w:rsidRDefault="00FD12FF" w:rsidP="00FD12FF">
      <w:pPr>
        <w:autoSpaceDE w:val="0"/>
        <w:autoSpaceDN w:val="0"/>
        <w:adjustRightInd w:val="0"/>
        <w:ind w:firstLine="540"/>
        <w:jc w:val="both"/>
      </w:pPr>
      <w:r w:rsidRPr="000D1E5E">
        <w:t>5.</w:t>
      </w:r>
      <w:r w:rsidR="000D1E5E" w:rsidRPr="000D1E5E">
        <w:t>2</w:t>
      </w:r>
      <w:r w:rsidRPr="000D1E5E">
        <w:t>.10. Проводит работу по изучению трудовых процессов и затрат рабочего времени на выполнение операций с помощью современных средств вычислительной техники, коммуникаций и связи, анализирует полученные данные, выявляет наиболее эффективные приемы и методы труда, содействует их распространению.</w:t>
      </w:r>
    </w:p>
    <w:p w:rsidR="00FD12FF" w:rsidRPr="000D1E5E" w:rsidRDefault="00FD12FF" w:rsidP="00FD12FF">
      <w:pPr>
        <w:autoSpaceDE w:val="0"/>
        <w:autoSpaceDN w:val="0"/>
        <w:adjustRightInd w:val="0"/>
        <w:ind w:firstLine="540"/>
        <w:jc w:val="both"/>
      </w:pPr>
      <w:r w:rsidRPr="000D1E5E">
        <w:t>5.</w:t>
      </w:r>
      <w:r w:rsidR="000D1E5E" w:rsidRPr="000D1E5E">
        <w:t>2</w:t>
      </w:r>
      <w:r w:rsidRPr="000D1E5E">
        <w:t>.11. Участвует в определении взаимных обязательств администрации, рабочих и служащих, включаемых в коллективные договоры, по снижению трудоемкости изделий, повышению производительности труда, уровня его нормирования, в том числе обязательств по увеличению удельного веса технически обоснованных норм, а также по организации нормативно-исследовательских работ, способствующих повышению уровня нормирования труда, расширению сферы его применения, разработке межотраслевых и отраслевых нормативных материалов по труду.</w:t>
      </w:r>
    </w:p>
    <w:p w:rsidR="00FD12FF" w:rsidRPr="000D1E5E" w:rsidRDefault="00FD12FF" w:rsidP="00FD12FF">
      <w:pPr>
        <w:autoSpaceDE w:val="0"/>
        <w:autoSpaceDN w:val="0"/>
        <w:adjustRightInd w:val="0"/>
        <w:ind w:firstLine="540"/>
        <w:jc w:val="both"/>
      </w:pPr>
      <w:r w:rsidRPr="000D1E5E">
        <w:t>5.</w:t>
      </w:r>
      <w:r w:rsidR="000D1E5E" w:rsidRPr="000D1E5E">
        <w:t>2</w:t>
      </w:r>
      <w:r w:rsidRPr="000D1E5E">
        <w:t>.12. Организует проведение и осуществляет проверку в производственных условиях проектов межотраслевых и отраслевых нормативных материалов для нормирования труда и их внедрение после утверждения.</w:t>
      </w:r>
    </w:p>
    <w:p w:rsidR="00FD12FF" w:rsidRPr="000D1E5E" w:rsidRDefault="00FD12FF" w:rsidP="00FD12FF">
      <w:pPr>
        <w:autoSpaceDE w:val="0"/>
        <w:autoSpaceDN w:val="0"/>
        <w:adjustRightInd w:val="0"/>
        <w:ind w:firstLine="540"/>
        <w:jc w:val="both"/>
      </w:pPr>
      <w:r w:rsidRPr="000D1E5E">
        <w:t>5.</w:t>
      </w:r>
      <w:r w:rsidR="000D1E5E" w:rsidRPr="000D1E5E">
        <w:t>2</w:t>
      </w:r>
      <w:r w:rsidRPr="000D1E5E">
        <w:t>.13. Ведет учет количества, состава и уровня выполнения норм трудовых затрат, выполнения заданий по снижению трудоемкости изделий, применению технически обоснованных норм, а также экономического эффекта от их внедрения.</w:t>
      </w:r>
    </w:p>
    <w:p w:rsidR="00FD12FF" w:rsidRPr="000D1E5E" w:rsidRDefault="00FD12FF" w:rsidP="00FD12FF">
      <w:pPr>
        <w:autoSpaceDE w:val="0"/>
        <w:autoSpaceDN w:val="0"/>
        <w:adjustRightInd w:val="0"/>
        <w:ind w:firstLine="540"/>
        <w:jc w:val="both"/>
      </w:pPr>
      <w:r w:rsidRPr="000D1E5E">
        <w:t>5.</w:t>
      </w:r>
      <w:r w:rsidR="000D1E5E" w:rsidRPr="000D1E5E">
        <w:t>2</w:t>
      </w:r>
      <w:r w:rsidRPr="000D1E5E">
        <w:t>.14. Обеспечивает составление отчетности о состоянии нормирования труда.</w:t>
      </w:r>
    </w:p>
    <w:p w:rsidR="00FD12FF" w:rsidRPr="000D1E5E" w:rsidRDefault="00FD12FF" w:rsidP="00FD12FF">
      <w:pPr>
        <w:autoSpaceDE w:val="0"/>
        <w:autoSpaceDN w:val="0"/>
        <w:adjustRightInd w:val="0"/>
        <w:ind w:firstLine="540"/>
        <w:jc w:val="both"/>
      </w:pPr>
      <w:r w:rsidRPr="000D1E5E">
        <w:t>5.</w:t>
      </w:r>
      <w:r w:rsidR="000D1E5E" w:rsidRPr="000D1E5E">
        <w:t>2</w:t>
      </w:r>
      <w:r w:rsidRPr="000D1E5E">
        <w:t>.15. Соблюдает трудовую дисциплину, требования по охране труда и обеспечению безопасности труда.</w:t>
      </w:r>
    </w:p>
    <w:p w:rsidR="00FD12FF" w:rsidRPr="000D1E5E" w:rsidRDefault="00FD12FF" w:rsidP="00FD12FF">
      <w:pPr>
        <w:autoSpaceDE w:val="0"/>
        <w:autoSpaceDN w:val="0"/>
        <w:adjustRightInd w:val="0"/>
        <w:ind w:firstLine="540"/>
        <w:jc w:val="both"/>
      </w:pPr>
      <w:r w:rsidRPr="000D1E5E">
        <w:t>5.1.16. Незамедлительно сообщает Работодателю в случае возникновения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FD12FF" w:rsidRPr="000D1E5E" w:rsidRDefault="00FD12FF" w:rsidP="00162A83">
      <w:pPr>
        <w:autoSpaceDE w:val="0"/>
        <w:autoSpaceDN w:val="0"/>
        <w:adjustRightInd w:val="0"/>
        <w:jc w:val="center"/>
      </w:pPr>
    </w:p>
    <w:p w:rsidR="00162A83" w:rsidRPr="000D1E5E" w:rsidRDefault="00162A83" w:rsidP="00162A83">
      <w:pPr>
        <w:autoSpaceDE w:val="0"/>
        <w:autoSpaceDN w:val="0"/>
        <w:adjustRightInd w:val="0"/>
        <w:jc w:val="center"/>
      </w:pPr>
      <w:r w:rsidRPr="000D1E5E">
        <w:t>6. ПРАВА И ОБЯЗАННОСТИ РАБОТОДАТЕЛЯ</w:t>
      </w:r>
    </w:p>
    <w:p w:rsidR="00162A83" w:rsidRPr="000D1E5E" w:rsidRDefault="00162A83" w:rsidP="00162A83">
      <w:pPr>
        <w:autoSpaceDE w:val="0"/>
        <w:autoSpaceDN w:val="0"/>
        <w:adjustRightInd w:val="0"/>
        <w:ind w:firstLine="540"/>
        <w:jc w:val="both"/>
      </w:pPr>
      <w:r w:rsidRPr="000D1E5E">
        <w:t>6.1. Работодатель вправе:</w:t>
      </w:r>
    </w:p>
    <w:p w:rsidR="00162A83" w:rsidRPr="000D1E5E" w:rsidRDefault="00162A83" w:rsidP="00162A83">
      <w:pPr>
        <w:autoSpaceDE w:val="0"/>
        <w:autoSpaceDN w:val="0"/>
        <w:adjustRightInd w:val="0"/>
        <w:ind w:firstLine="540"/>
        <w:jc w:val="both"/>
      </w:pPr>
      <w:r w:rsidRPr="000D1E5E">
        <w:t>изменять и расторгать договор с Работником в порядке и на условиях, которые установлены Трудовым кодексом РФ, иными федеральными законами;</w:t>
      </w:r>
    </w:p>
    <w:p w:rsidR="00162A83" w:rsidRPr="000D1E5E" w:rsidRDefault="00162A83" w:rsidP="00162A83">
      <w:pPr>
        <w:autoSpaceDE w:val="0"/>
        <w:autoSpaceDN w:val="0"/>
        <w:adjustRightInd w:val="0"/>
        <w:ind w:firstLine="540"/>
        <w:jc w:val="both"/>
      </w:pPr>
      <w:r w:rsidRPr="000D1E5E">
        <w:t>поощрять Работника за добросовестный эффективный труд;</w:t>
      </w:r>
    </w:p>
    <w:p w:rsidR="00162A83" w:rsidRPr="000D1E5E" w:rsidRDefault="00162A83" w:rsidP="00162A83">
      <w:pPr>
        <w:autoSpaceDE w:val="0"/>
        <w:autoSpaceDN w:val="0"/>
        <w:adjustRightInd w:val="0"/>
        <w:ind w:firstLine="540"/>
        <w:jc w:val="both"/>
      </w:pPr>
      <w:r w:rsidRPr="000D1E5E">
        <w:t>требовать от Работника исполнения им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162A83" w:rsidRPr="000D1E5E" w:rsidRDefault="00162A83" w:rsidP="00162A83">
      <w:pPr>
        <w:autoSpaceDE w:val="0"/>
        <w:autoSpaceDN w:val="0"/>
        <w:adjustRightInd w:val="0"/>
        <w:ind w:firstLine="540"/>
        <w:jc w:val="both"/>
      </w:pPr>
      <w:r w:rsidRPr="000D1E5E">
        <w:t>привлекать Работника к дисциплинарной и материальной ответственности в порядке, установленном Трудовым кодексом РФ, иными федеральными законами;</w:t>
      </w:r>
    </w:p>
    <w:p w:rsidR="00162A83" w:rsidRPr="000D1E5E" w:rsidRDefault="00162A83" w:rsidP="00162A83">
      <w:pPr>
        <w:autoSpaceDE w:val="0"/>
        <w:autoSpaceDN w:val="0"/>
        <w:adjustRightInd w:val="0"/>
        <w:ind w:firstLine="540"/>
        <w:jc w:val="both"/>
      </w:pPr>
      <w:r w:rsidRPr="000D1E5E">
        <w:t>принимать локальные нормативные акты.</w:t>
      </w:r>
    </w:p>
    <w:p w:rsidR="00162A83" w:rsidRPr="000D1E5E" w:rsidRDefault="00162A83" w:rsidP="00162A83">
      <w:pPr>
        <w:autoSpaceDE w:val="0"/>
        <w:autoSpaceDN w:val="0"/>
        <w:adjustRightInd w:val="0"/>
        <w:ind w:firstLine="540"/>
        <w:jc w:val="both"/>
      </w:pPr>
      <w:r w:rsidRPr="000D1E5E">
        <w:t>6.2. Работодатель обязан:</w:t>
      </w:r>
    </w:p>
    <w:p w:rsidR="00162A83" w:rsidRPr="000D1E5E" w:rsidRDefault="00162A83" w:rsidP="00162A83">
      <w:pPr>
        <w:autoSpaceDE w:val="0"/>
        <w:autoSpaceDN w:val="0"/>
        <w:adjustRightInd w:val="0"/>
        <w:ind w:firstLine="540"/>
        <w:jc w:val="both"/>
      </w:pPr>
      <w:r w:rsidRPr="000D1E5E">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(при наличии);</w:t>
      </w:r>
    </w:p>
    <w:p w:rsidR="00162A83" w:rsidRPr="000D1E5E" w:rsidRDefault="00162A83" w:rsidP="00162A83">
      <w:pPr>
        <w:autoSpaceDE w:val="0"/>
        <w:autoSpaceDN w:val="0"/>
        <w:adjustRightInd w:val="0"/>
        <w:ind w:firstLine="540"/>
        <w:jc w:val="both"/>
      </w:pPr>
      <w:r w:rsidRPr="000D1E5E">
        <w:t>предоставлять Работнику работу, обусловленную договором;</w:t>
      </w:r>
    </w:p>
    <w:p w:rsidR="00162A83" w:rsidRPr="000D1E5E" w:rsidRDefault="00162A83" w:rsidP="00162A83">
      <w:pPr>
        <w:autoSpaceDE w:val="0"/>
        <w:autoSpaceDN w:val="0"/>
        <w:adjustRightInd w:val="0"/>
        <w:ind w:firstLine="540"/>
        <w:jc w:val="both"/>
      </w:pPr>
      <w:r w:rsidRPr="000D1E5E">
        <w:t>обеспечивать безопасность и условия труда, соответствующие государственным нормативным требованиям охраны труда;</w:t>
      </w:r>
    </w:p>
    <w:p w:rsidR="00162A83" w:rsidRPr="000D1E5E" w:rsidRDefault="00162A83" w:rsidP="00162A83">
      <w:pPr>
        <w:autoSpaceDE w:val="0"/>
        <w:autoSpaceDN w:val="0"/>
        <w:adjustRightInd w:val="0"/>
        <w:ind w:firstLine="540"/>
        <w:jc w:val="both"/>
      </w:pPr>
      <w:r w:rsidRPr="000D1E5E">
        <w:t>обеспечивать Работника оборудованием, инструментами, технической документацией и иными средствами, необходимыми для исполнения трудовых обязанностей;</w:t>
      </w:r>
    </w:p>
    <w:p w:rsidR="00162A83" w:rsidRPr="000D1E5E" w:rsidRDefault="00162A83" w:rsidP="00162A83">
      <w:pPr>
        <w:autoSpaceDE w:val="0"/>
        <w:autoSpaceDN w:val="0"/>
        <w:adjustRightInd w:val="0"/>
        <w:ind w:firstLine="540"/>
        <w:jc w:val="both"/>
      </w:pPr>
      <w:r w:rsidRPr="000D1E5E">
        <w:t>обеспечивать Работнику равную оплату за труд равной ценности;</w:t>
      </w:r>
    </w:p>
    <w:p w:rsidR="00162A83" w:rsidRPr="000D1E5E" w:rsidRDefault="00162A83" w:rsidP="00162A83">
      <w:pPr>
        <w:autoSpaceDE w:val="0"/>
        <w:autoSpaceDN w:val="0"/>
        <w:adjustRightInd w:val="0"/>
        <w:ind w:firstLine="540"/>
        <w:jc w:val="both"/>
      </w:pPr>
      <w:r w:rsidRPr="000D1E5E">
        <w:t>выплачивать в полном размере причитающуюся Работнику заработную плату в сроки, установленные в соответствии с Трудовым кодексом РФ, коллективным договором (при наличии), правилами внутреннего трудового распорядка;</w:t>
      </w:r>
    </w:p>
    <w:p w:rsidR="00162A83" w:rsidRPr="000D1E5E" w:rsidRDefault="00162A83" w:rsidP="00162A83">
      <w:pPr>
        <w:autoSpaceDE w:val="0"/>
        <w:autoSpaceDN w:val="0"/>
        <w:adjustRightInd w:val="0"/>
        <w:ind w:firstLine="540"/>
        <w:jc w:val="both"/>
      </w:pPr>
      <w:r w:rsidRPr="000D1E5E">
        <w:t>вести коллективные переговоры, а также заключать коллективный договор в порядке, установленном Трудовым кодексом РФ;</w:t>
      </w:r>
    </w:p>
    <w:p w:rsidR="00162A83" w:rsidRPr="000D1E5E" w:rsidRDefault="00162A83" w:rsidP="00162A83">
      <w:pPr>
        <w:autoSpaceDE w:val="0"/>
        <w:autoSpaceDN w:val="0"/>
        <w:adjustRightInd w:val="0"/>
        <w:ind w:firstLine="540"/>
        <w:jc w:val="both"/>
      </w:pPr>
      <w:r w:rsidRPr="000D1E5E">
        <w:t>предоставлять представителям Работника полную и достоверную информацию, необходимую для заключения коллективного договора, соглашения и контроля за их выполнением;</w:t>
      </w:r>
    </w:p>
    <w:p w:rsidR="00162A83" w:rsidRPr="000D1E5E" w:rsidRDefault="00162A83" w:rsidP="00162A83">
      <w:pPr>
        <w:autoSpaceDE w:val="0"/>
        <w:autoSpaceDN w:val="0"/>
        <w:adjustRightInd w:val="0"/>
        <w:ind w:firstLine="540"/>
        <w:jc w:val="both"/>
      </w:pPr>
      <w:r w:rsidRPr="000D1E5E">
        <w:t>знакомить работника под роспись с принимаемыми локальными нормативными актами, непосредственно связанными с его трудовой деятельностью;</w:t>
      </w:r>
    </w:p>
    <w:p w:rsidR="00162A83" w:rsidRPr="000D1E5E" w:rsidRDefault="00162A83" w:rsidP="00162A83">
      <w:pPr>
        <w:autoSpaceDE w:val="0"/>
        <w:autoSpaceDN w:val="0"/>
        <w:adjustRightInd w:val="0"/>
        <w:ind w:firstLine="540"/>
        <w:jc w:val="both"/>
      </w:pPr>
      <w:r w:rsidRPr="000D1E5E">
        <w:t>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162A83" w:rsidRPr="000D1E5E" w:rsidRDefault="00162A83" w:rsidP="00162A83">
      <w:pPr>
        <w:autoSpaceDE w:val="0"/>
        <w:autoSpaceDN w:val="0"/>
        <w:adjustRightInd w:val="0"/>
        <w:ind w:firstLine="540"/>
        <w:jc w:val="both"/>
      </w:pPr>
      <w:r w:rsidRPr="000D1E5E">
        <w:t>рассматривать представления соответствующих профсоюзных органов, иных избранных работником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162A83" w:rsidRPr="000D1E5E" w:rsidRDefault="00162A83" w:rsidP="00162A83">
      <w:pPr>
        <w:autoSpaceDE w:val="0"/>
        <w:autoSpaceDN w:val="0"/>
        <w:adjustRightInd w:val="0"/>
        <w:ind w:firstLine="540"/>
        <w:jc w:val="both"/>
      </w:pPr>
      <w:r w:rsidRPr="000D1E5E">
        <w:t>создавать условия, обеспечивающие участие Работника в управлении организацией в предусмотренных Трудовым кодексом РФ, иными федеральными законами и коллективным договором (при наличии) формах;</w:t>
      </w:r>
    </w:p>
    <w:p w:rsidR="00162A83" w:rsidRPr="000D1E5E" w:rsidRDefault="00162A83" w:rsidP="00162A83">
      <w:pPr>
        <w:autoSpaceDE w:val="0"/>
        <w:autoSpaceDN w:val="0"/>
        <w:adjustRightInd w:val="0"/>
        <w:ind w:firstLine="540"/>
        <w:jc w:val="both"/>
      </w:pPr>
      <w:r w:rsidRPr="000D1E5E">
        <w:t>обеспечивать бытовые нужды Работника, связанные с исполнением трудовых обязанностей;</w:t>
      </w:r>
    </w:p>
    <w:p w:rsidR="00162A83" w:rsidRPr="000D1E5E" w:rsidRDefault="00162A83" w:rsidP="00162A83">
      <w:pPr>
        <w:autoSpaceDE w:val="0"/>
        <w:autoSpaceDN w:val="0"/>
        <w:adjustRightInd w:val="0"/>
        <w:ind w:firstLine="540"/>
        <w:jc w:val="both"/>
      </w:pPr>
      <w:r w:rsidRPr="000D1E5E">
        <w:t>осуществлять обязательное социальное страхование Работника в порядке, установленном федеральными законами;</w:t>
      </w:r>
    </w:p>
    <w:p w:rsidR="00162A83" w:rsidRPr="000D1E5E" w:rsidRDefault="00162A83" w:rsidP="00162A83">
      <w:pPr>
        <w:autoSpaceDE w:val="0"/>
        <w:autoSpaceDN w:val="0"/>
        <w:adjustRightInd w:val="0"/>
        <w:ind w:firstLine="540"/>
        <w:jc w:val="both"/>
      </w:pPr>
      <w:r w:rsidRPr="000D1E5E">
        <w:t>возмещать вред, причиненный Работнику в связи с исполнением трудовых обязанностей, а также компенсировать моральный вред в порядке и на условиях, которые установлены Трудовым кодексом РФ, другими федеральными законами и иными нормативными правовыми актами Российской Федерации;</w:t>
      </w:r>
    </w:p>
    <w:p w:rsidR="00162A83" w:rsidRPr="000D1E5E" w:rsidRDefault="00162A83" w:rsidP="00162A83">
      <w:pPr>
        <w:autoSpaceDE w:val="0"/>
        <w:autoSpaceDN w:val="0"/>
        <w:adjustRightInd w:val="0"/>
        <w:ind w:firstLine="540"/>
        <w:jc w:val="both"/>
      </w:pPr>
      <w:r w:rsidRPr="000D1E5E">
        <w:t>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(при наличии), соглашениями, локальными нормативными актами.</w:t>
      </w:r>
    </w:p>
    <w:p w:rsidR="00162A83" w:rsidRPr="000D1E5E" w:rsidRDefault="00162A83" w:rsidP="00162A83">
      <w:pPr>
        <w:autoSpaceDE w:val="0"/>
        <w:autoSpaceDN w:val="0"/>
        <w:adjustRightInd w:val="0"/>
        <w:ind w:firstLine="540"/>
        <w:jc w:val="both"/>
      </w:pPr>
    </w:p>
    <w:p w:rsidR="00162A83" w:rsidRPr="000D1E5E" w:rsidRDefault="00162A83" w:rsidP="00162A83">
      <w:pPr>
        <w:autoSpaceDE w:val="0"/>
        <w:autoSpaceDN w:val="0"/>
        <w:adjustRightInd w:val="0"/>
        <w:jc w:val="center"/>
      </w:pPr>
      <w:r w:rsidRPr="000D1E5E">
        <w:t>7. УСЛОВИЯ ДОПОЛНИТЕЛЬНОГО СТРАХОВАНИЯ РАБОТНИКА</w:t>
      </w:r>
    </w:p>
    <w:p w:rsidR="00162A83" w:rsidRPr="000D1E5E" w:rsidRDefault="00162A83" w:rsidP="00162A83">
      <w:pPr>
        <w:autoSpaceDE w:val="0"/>
        <w:autoSpaceDN w:val="0"/>
        <w:adjustRightInd w:val="0"/>
        <w:ind w:firstLine="540"/>
        <w:jc w:val="both"/>
      </w:pPr>
      <w:r w:rsidRPr="000D1E5E">
        <w:t>7.1. Работник подлежит дополнительному страхованию в порядке и на условиях, установленных коллективным договором и (или) локальными нормативными актами организации (при наличии), соглашениями сторон и действующим законодательством Российской Федерации.</w:t>
      </w:r>
    </w:p>
    <w:p w:rsidR="00162A83" w:rsidRPr="000D1E5E" w:rsidRDefault="00162A83" w:rsidP="00162A83">
      <w:pPr>
        <w:autoSpaceDE w:val="0"/>
        <w:autoSpaceDN w:val="0"/>
        <w:adjustRightInd w:val="0"/>
        <w:ind w:firstLine="540"/>
        <w:jc w:val="both"/>
      </w:pPr>
    </w:p>
    <w:p w:rsidR="00162A83" w:rsidRPr="000D1E5E" w:rsidRDefault="00162A83" w:rsidP="00162A83">
      <w:pPr>
        <w:autoSpaceDE w:val="0"/>
        <w:autoSpaceDN w:val="0"/>
        <w:adjustRightInd w:val="0"/>
        <w:jc w:val="center"/>
      </w:pPr>
      <w:r w:rsidRPr="000D1E5E">
        <w:t>8. ОТВЕТСТВЕННОСТЬ СТОРОН</w:t>
      </w:r>
    </w:p>
    <w:p w:rsidR="00162A83" w:rsidRPr="000D1E5E" w:rsidRDefault="00162A83" w:rsidP="00162A83">
      <w:pPr>
        <w:autoSpaceDE w:val="0"/>
        <w:autoSpaceDN w:val="0"/>
        <w:adjustRightInd w:val="0"/>
        <w:ind w:firstLine="540"/>
        <w:jc w:val="both"/>
      </w:pPr>
      <w:r w:rsidRPr="000D1E5E">
        <w:t>8.1. Сторона договора, виновная в нарушении трудового законодательства и иных нормативных правовых актов, содержащих нормы трудового права, несет ответственность в случаях и порядке, которые установлены Трудовым кодексом РФ и иными федеральными законами.</w:t>
      </w:r>
    </w:p>
    <w:p w:rsidR="00162A83" w:rsidRPr="000D1E5E" w:rsidRDefault="00162A83" w:rsidP="00162A83">
      <w:pPr>
        <w:autoSpaceDE w:val="0"/>
        <w:autoSpaceDN w:val="0"/>
        <w:adjustRightInd w:val="0"/>
        <w:ind w:firstLine="540"/>
        <w:jc w:val="both"/>
      </w:pPr>
    </w:p>
    <w:p w:rsidR="00162A83" w:rsidRPr="000D1E5E" w:rsidRDefault="00162A83" w:rsidP="00162A83">
      <w:pPr>
        <w:autoSpaceDE w:val="0"/>
        <w:autoSpaceDN w:val="0"/>
        <w:adjustRightInd w:val="0"/>
        <w:jc w:val="center"/>
      </w:pPr>
      <w:r w:rsidRPr="000D1E5E">
        <w:t>9. ПРЕКРАЩЕНИЕ ДОГОВОРА</w:t>
      </w:r>
    </w:p>
    <w:p w:rsidR="00162A83" w:rsidRPr="000D1E5E" w:rsidRDefault="00162A83" w:rsidP="00162A83">
      <w:pPr>
        <w:autoSpaceDE w:val="0"/>
        <w:autoSpaceDN w:val="0"/>
        <w:adjustRightInd w:val="0"/>
        <w:ind w:firstLine="540"/>
        <w:jc w:val="both"/>
      </w:pPr>
      <w:r w:rsidRPr="000D1E5E">
        <w:t>9.1. Прекращение договора оформляется приказом (распоряжением) Работодателя по основаниям, предусмотренным действующим законодательством Российской Федерации.</w:t>
      </w:r>
    </w:p>
    <w:p w:rsidR="00162A83" w:rsidRPr="000D1E5E" w:rsidRDefault="00162A83" w:rsidP="00162A83">
      <w:pPr>
        <w:autoSpaceDE w:val="0"/>
        <w:autoSpaceDN w:val="0"/>
        <w:adjustRightInd w:val="0"/>
        <w:ind w:firstLine="540"/>
        <w:jc w:val="both"/>
      </w:pPr>
      <w:r w:rsidRPr="000D1E5E">
        <w:t>9.2. С приказом (распоряжением) Работодателя о прекращении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162A83" w:rsidRPr="000D1E5E" w:rsidRDefault="00162A83" w:rsidP="00162A83">
      <w:pPr>
        <w:autoSpaceDE w:val="0"/>
        <w:autoSpaceDN w:val="0"/>
        <w:adjustRightInd w:val="0"/>
        <w:ind w:firstLine="540"/>
        <w:jc w:val="both"/>
      </w:pPr>
      <w:r w:rsidRPr="000D1E5E">
        <w:t>9.3. Днем прекращения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Трудовым кодексом РФ или иным федеральным законом, сохранялось место работы (должность).</w:t>
      </w:r>
    </w:p>
    <w:p w:rsidR="00162A83" w:rsidRPr="000D1E5E" w:rsidRDefault="00162A83" w:rsidP="00162A83">
      <w:pPr>
        <w:autoSpaceDE w:val="0"/>
        <w:autoSpaceDN w:val="0"/>
        <w:adjustRightInd w:val="0"/>
        <w:ind w:firstLine="540"/>
        <w:jc w:val="both"/>
      </w:pPr>
      <w:r w:rsidRPr="000D1E5E">
        <w:t>9.4. В день прекращения договора Работодатель обязан выдать Работнику трудовую книжку и произвести с ним расчет в соответствии со статьей 140 Трудового кодекса РФ.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162A83" w:rsidRPr="000D1E5E" w:rsidRDefault="00162A83" w:rsidP="00162A83">
      <w:pPr>
        <w:autoSpaceDE w:val="0"/>
        <w:autoSpaceDN w:val="0"/>
        <w:adjustRightInd w:val="0"/>
        <w:ind w:firstLine="540"/>
        <w:jc w:val="both"/>
      </w:pPr>
    </w:p>
    <w:p w:rsidR="00162A83" w:rsidRPr="000D1E5E" w:rsidRDefault="00162A83" w:rsidP="00162A83">
      <w:pPr>
        <w:autoSpaceDE w:val="0"/>
        <w:autoSpaceDN w:val="0"/>
        <w:adjustRightInd w:val="0"/>
        <w:jc w:val="center"/>
      </w:pPr>
      <w:r w:rsidRPr="000D1E5E">
        <w:t>10. ЗАКЛЮЧИТЕЛЬНЫЕ ПОЛОЖЕНИЯ</w:t>
      </w:r>
    </w:p>
    <w:p w:rsidR="00162A83" w:rsidRPr="000D1E5E" w:rsidRDefault="00162A83" w:rsidP="00162A83">
      <w:pPr>
        <w:autoSpaceDE w:val="0"/>
        <w:autoSpaceDN w:val="0"/>
        <w:adjustRightInd w:val="0"/>
        <w:ind w:firstLine="540"/>
        <w:jc w:val="both"/>
      </w:pPr>
      <w:r w:rsidRPr="000D1E5E">
        <w:t>10.1. Условия договора носят конфиденциальный характер и разглашению не подлежат.</w:t>
      </w:r>
    </w:p>
    <w:p w:rsidR="00162A83" w:rsidRPr="000D1E5E" w:rsidRDefault="00162A83" w:rsidP="00162A83">
      <w:pPr>
        <w:autoSpaceDE w:val="0"/>
        <w:autoSpaceDN w:val="0"/>
        <w:adjustRightInd w:val="0"/>
        <w:ind w:firstLine="540"/>
        <w:jc w:val="both"/>
      </w:pPr>
      <w:r w:rsidRPr="000D1E5E">
        <w:t>10.2. Условия договора имеют обязательную юридическую силу для сторон с момента его заключения сторонами. Все изменения и дополнения к договору оформляются двусторонним письменным соглашением.</w:t>
      </w:r>
    </w:p>
    <w:p w:rsidR="00162A83" w:rsidRPr="000D1E5E" w:rsidRDefault="00162A83" w:rsidP="00162A83">
      <w:pPr>
        <w:autoSpaceDE w:val="0"/>
        <w:autoSpaceDN w:val="0"/>
        <w:adjustRightInd w:val="0"/>
        <w:ind w:firstLine="540"/>
        <w:jc w:val="both"/>
      </w:pPr>
      <w:r w:rsidRPr="000D1E5E">
        <w:t>10.3. Споры между сторонами, возникающие при исполнении договора, рассматриваются в порядке, установленном действующим законодательством Российской Федерации.</w:t>
      </w:r>
    </w:p>
    <w:p w:rsidR="00162A83" w:rsidRPr="000D1E5E" w:rsidRDefault="00162A83" w:rsidP="00162A83">
      <w:pPr>
        <w:autoSpaceDE w:val="0"/>
        <w:autoSpaceDN w:val="0"/>
        <w:adjustRightInd w:val="0"/>
        <w:ind w:firstLine="540"/>
        <w:jc w:val="both"/>
      </w:pPr>
      <w:r w:rsidRPr="000D1E5E">
        <w:t>10.4. Во всем остальном, что не предусмотрено договором, стороны руководствуются законодательством Российской Федерации, регулирующим трудовые отношения.</w:t>
      </w:r>
    </w:p>
    <w:p w:rsidR="00162A83" w:rsidRPr="000D1E5E" w:rsidRDefault="00162A83" w:rsidP="00162A83">
      <w:pPr>
        <w:autoSpaceDE w:val="0"/>
        <w:autoSpaceDN w:val="0"/>
        <w:adjustRightInd w:val="0"/>
        <w:ind w:firstLine="540"/>
        <w:jc w:val="both"/>
      </w:pPr>
      <w:r w:rsidRPr="000D1E5E">
        <w:t>10.5. Договор составлен в двух экземплярах, имеющих одинаковую юридическую силу, один из которых хранится у Работодателя, а другой - у Работника.</w:t>
      </w:r>
    </w:p>
    <w:p w:rsidR="00162A83" w:rsidRPr="000D1E5E" w:rsidRDefault="00162A83" w:rsidP="00162A83">
      <w:pPr>
        <w:autoSpaceDE w:val="0"/>
        <w:autoSpaceDN w:val="0"/>
        <w:adjustRightInd w:val="0"/>
        <w:ind w:firstLine="540"/>
        <w:jc w:val="both"/>
      </w:pPr>
    </w:p>
    <w:p w:rsidR="00162A83" w:rsidRPr="000D1E5E" w:rsidRDefault="00162A83" w:rsidP="00162A83">
      <w:pPr>
        <w:autoSpaceDE w:val="0"/>
        <w:autoSpaceDN w:val="0"/>
        <w:adjustRightInd w:val="0"/>
        <w:jc w:val="center"/>
      </w:pPr>
      <w:r w:rsidRPr="000D1E5E">
        <w:t>11. РЕКВИЗИТЫ СТОРОН</w:t>
      </w:r>
    </w:p>
    <w:p w:rsidR="00162A83" w:rsidRPr="000D1E5E" w:rsidRDefault="00162A83" w:rsidP="00162A83">
      <w:pPr>
        <w:pStyle w:val="ConsPlusNonformat"/>
        <w:rPr>
          <w:rFonts w:ascii="Times New Roman" w:hAnsi="Times New Roman" w:cs="Times New Roman"/>
          <w:sz w:val="24"/>
          <w:szCs w:val="24"/>
        </w:rPr>
      </w:pPr>
      <w:r w:rsidRPr="000D1E5E">
        <w:rPr>
          <w:rFonts w:ascii="Times New Roman" w:hAnsi="Times New Roman" w:cs="Times New Roman"/>
          <w:sz w:val="24"/>
          <w:szCs w:val="24"/>
        </w:rPr>
        <w:t xml:space="preserve">Работодатель: </w:t>
      </w:r>
      <w:r w:rsidR="00627C67" w:rsidRPr="00EB6212">
        <w:rPr>
          <w:rFonts w:ascii="Times New Roman" w:hAnsi="Times New Roman" w:cs="Times New Roman"/>
          <w:b/>
          <w:sz w:val="24"/>
          <w:szCs w:val="24"/>
          <w:u w:val="single"/>
        </w:rPr>
        <w:t>Филиал ОАО «Руслан и Людмила»</w:t>
      </w:r>
    </w:p>
    <w:p w:rsidR="00162A83" w:rsidRPr="000D1E5E" w:rsidRDefault="00162A83" w:rsidP="00162A83">
      <w:pPr>
        <w:pStyle w:val="ConsPlusNonformat"/>
        <w:rPr>
          <w:rFonts w:ascii="Times New Roman" w:hAnsi="Times New Roman" w:cs="Times New Roman"/>
          <w:sz w:val="24"/>
          <w:szCs w:val="24"/>
        </w:rPr>
      </w:pPr>
      <w:r w:rsidRPr="000D1E5E">
        <w:rPr>
          <w:rFonts w:ascii="Times New Roman" w:hAnsi="Times New Roman" w:cs="Times New Roman"/>
          <w:sz w:val="24"/>
          <w:szCs w:val="24"/>
        </w:rPr>
        <w:t>адрес: _</w:t>
      </w:r>
      <w:r w:rsidR="00627C67" w:rsidRPr="000D1E5E">
        <w:rPr>
          <w:rFonts w:ascii="Times New Roman" w:hAnsi="Times New Roman" w:cs="Times New Roman"/>
          <w:sz w:val="24"/>
          <w:szCs w:val="24"/>
          <w:u w:val="single"/>
        </w:rPr>
        <w:t>623280</w:t>
      </w:r>
      <w:r w:rsidR="00EB6212">
        <w:rPr>
          <w:rFonts w:ascii="Times New Roman" w:hAnsi="Times New Roman" w:cs="Times New Roman"/>
          <w:sz w:val="24"/>
          <w:szCs w:val="24"/>
          <w:u w:val="single"/>
        </w:rPr>
        <w:t>,</w:t>
      </w:r>
      <w:r w:rsidR="00627C67" w:rsidRPr="000D1E5E">
        <w:rPr>
          <w:rFonts w:ascii="Times New Roman" w:hAnsi="Times New Roman" w:cs="Times New Roman"/>
          <w:sz w:val="24"/>
          <w:szCs w:val="24"/>
          <w:u w:val="single"/>
        </w:rPr>
        <w:t xml:space="preserve"> Свердловская область, город Ревда ул. Чехова,</w:t>
      </w:r>
      <w:r w:rsidR="00EB6212">
        <w:rPr>
          <w:rFonts w:ascii="Times New Roman" w:hAnsi="Times New Roman" w:cs="Times New Roman"/>
          <w:sz w:val="24"/>
          <w:szCs w:val="24"/>
          <w:u w:val="single"/>
        </w:rPr>
        <w:t xml:space="preserve"> </w:t>
      </w:r>
      <w:r w:rsidR="00627C67" w:rsidRPr="000D1E5E">
        <w:rPr>
          <w:rFonts w:ascii="Times New Roman" w:hAnsi="Times New Roman" w:cs="Times New Roman"/>
          <w:sz w:val="24"/>
          <w:szCs w:val="24"/>
          <w:u w:val="single"/>
        </w:rPr>
        <w:t>54а</w:t>
      </w:r>
      <w:r w:rsidR="00EB6212">
        <w:rPr>
          <w:rFonts w:ascii="Times New Roman" w:hAnsi="Times New Roman" w:cs="Times New Roman"/>
          <w:sz w:val="24"/>
          <w:szCs w:val="24"/>
          <w:u w:val="single"/>
        </w:rPr>
        <w:t>,</w:t>
      </w:r>
    </w:p>
    <w:p w:rsidR="00162A83" w:rsidRPr="000D1E5E" w:rsidRDefault="00162A83" w:rsidP="00627C67">
      <w:r w:rsidRPr="000D1E5E">
        <w:t>ИНН/КПП _</w:t>
      </w:r>
      <w:r w:rsidR="00EB6212">
        <w:rPr>
          <w:u w:val="single"/>
        </w:rPr>
        <w:t>6658127127</w:t>
      </w:r>
      <w:r w:rsidRPr="000D1E5E">
        <w:rPr>
          <w:u w:val="single"/>
        </w:rPr>
        <w:t>_/_</w:t>
      </w:r>
      <w:r w:rsidR="00EB6212">
        <w:rPr>
          <w:u w:val="single"/>
        </w:rPr>
        <w:t>665801001,</w:t>
      </w:r>
    </w:p>
    <w:p w:rsidR="00EB6212" w:rsidRDefault="00162A83" w:rsidP="00162A83">
      <w:pPr>
        <w:pStyle w:val="ConsPlusNonformat"/>
        <w:rPr>
          <w:rFonts w:ascii="Times New Roman" w:hAnsi="Times New Roman" w:cs="Times New Roman"/>
          <w:sz w:val="24"/>
          <w:szCs w:val="24"/>
          <w:u w:val="single"/>
        </w:rPr>
      </w:pPr>
      <w:r w:rsidRPr="000D1E5E">
        <w:rPr>
          <w:rFonts w:ascii="Times New Roman" w:hAnsi="Times New Roman" w:cs="Times New Roman"/>
          <w:sz w:val="24"/>
          <w:szCs w:val="24"/>
          <w:u w:val="single"/>
        </w:rPr>
        <w:t xml:space="preserve">Р/с </w:t>
      </w:r>
      <w:r w:rsidR="00627C67" w:rsidRPr="000D1E5E">
        <w:rPr>
          <w:rFonts w:ascii="Times New Roman" w:hAnsi="Times New Roman" w:cs="Times New Roman"/>
          <w:sz w:val="24"/>
          <w:szCs w:val="24"/>
          <w:u w:val="single"/>
        </w:rPr>
        <w:t>40702810762120032</w:t>
      </w:r>
      <w:r w:rsidR="00EB6212">
        <w:rPr>
          <w:rFonts w:ascii="Times New Roman" w:hAnsi="Times New Roman" w:cs="Times New Roman"/>
          <w:sz w:val="24"/>
          <w:szCs w:val="24"/>
          <w:u w:val="single"/>
        </w:rPr>
        <w:t>227, К/с 301018102000000000965</w:t>
      </w:r>
    </w:p>
    <w:p w:rsidR="00162A83" w:rsidRPr="000D1E5E" w:rsidRDefault="00EB6212" w:rsidP="00162A83">
      <w:pPr>
        <w:pStyle w:val="ConsPlusNonformat"/>
        <w:rPr>
          <w:rFonts w:ascii="Times New Roman" w:hAnsi="Times New Roman" w:cs="Times New Roman"/>
          <w:sz w:val="24"/>
          <w:szCs w:val="24"/>
        </w:rPr>
      </w:pPr>
      <w:r>
        <w:rPr>
          <w:rFonts w:ascii="Times New Roman" w:hAnsi="Times New Roman" w:cs="Times New Roman"/>
          <w:sz w:val="24"/>
          <w:szCs w:val="24"/>
          <w:u w:val="single"/>
        </w:rPr>
        <w:t xml:space="preserve"> в ОАО «Банка Москвы» г.Екатеринбург</w:t>
      </w:r>
      <w:r w:rsidR="00162A83" w:rsidRPr="000D1E5E">
        <w:rPr>
          <w:rFonts w:ascii="Times New Roman" w:hAnsi="Times New Roman" w:cs="Times New Roman"/>
          <w:sz w:val="24"/>
          <w:szCs w:val="24"/>
          <w:u w:val="single"/>
        </w:rPr>
        <w:t>,</w:t>
      </w:r>
      <w:r>
        <w:rPr>
          <w:rFonts w:ascii="Times New Roman" w:hAnsi="Times New Roman" w:cs="Times New Roman"/>
          <w:sz w:val="24"/>
          <w:szCs w:val="24"/>
          <w:u w:val="single"/>
        </w:rPr>
        <w:t xml:space="preserve">  </w:t>
      </w:r>
      <w:r w:rsidR="00162A83" w:rsidRPr="000D1E5E">
        <w:rPr>
          <w:rFonts w:ascii="Times New Roman" w:hAnsi="Times New Roman" w:cs="Times New Roman"/>
          <w:sz w:val="24"/>
          <w:szCs w:val="24"/>
        </w:rPr>
        <w:t xml:space="preserve">БИК </w:t>
      </w:r>
      <w:r w:rsidR="00627C67" w:rsidRPr="000D1E5E">
        <w:rPr>
          <w:rFonts w:ascii="Times New Roman" w:hAnsi="Times New Roman" w:cs="Times New Roman"/>
          <w:sz w:val="24"/>
          <w:szCs w:val="24"/>
          <w:u w:val="single"/>
        </w:rPr>
        <w:t>046577795</w:t>
      </w:r>
      <w:r>
        <w:rPr>
          <w:rFonts w:ascii="Times New Roman" w:hAnsi="Times New Roman" w:cs="Times New Roman"/>
          <w:sz w:val="24"/>
          <w:szCs w:val="24"/>
          <w:u w:val="single"/>
        </w:rPr>
        <w:t>.</w:t>
      </w:r>
    </w:p>
    <w:p w:rsidR="00162A83" w:rsidRPr="000D1E5E" w:rsidRDefault="00162A83" w:rsidP="00162A83">
      <w:pPr>
        <w:pStyle w:val="ConsPlusNonformat"/>
        <w:rPr>
          <w:rFonts w:ascii="Times New Roman" w:hAnsi="Times New Roman" w:cs="Times New Roman"/>
          <w:sz w:val="24"/>
          <w:szCs w:val="24"/>
        </w:rPr>
      </w:pPr>
    </w:p>
    <w:p w:rsidR="00162A83" w:rsidRPr="000D1E5E" w:rsidRDefault="00162A83" w:rsidP="00162A83">
      <w:pPr>
        <w:pStyle w:val="ConsPlusNonformat"/>
        <w:rPr>
          <w:rFonts w:ascii="Times New Roman" w:hAnsi="Times New Roman" w:cs="Times New Roman"/>
          <w:sz w:val="24"/>
          <w:szCs w:val="24"/>
        </w:rPr>
      </w:pPr>
      <w:r w:rsidRPr="00EB6212">
        <w:rPr>
          <w:rFonts w:ascii="Times New Roman" w:hAnsi="Times New Roman" w:cs="Times New Roman"/>
          <w:sz w:val="24"/>
          <w:szCs w:val="24"/>
        </w:rPr>
        <w:t>Работник</w:t>
      </w:r>
      <w:r w:rsidR="00EB6212">
        <w:rPr>
          <w:rFonts w:ascii="Times New Roman" w:hAnsi="Times New Roman" w:cs="Times New Roman"/>
          <w:sz w:val="24"/>
          <w:szCs w:val="24"/>
        </w:rPr>
        <w:t xml:space="preserve">: </w:t>
      </w:r>
      <w:r w:rsidR="00EB6212">
        <w:rPr>
          <w:rFonts w:ascii="Times New Roman" w:hAnsi="Times New Roman" w:cs="Times New Roman"/>
          <w:sz w:val="24"/>
          <w:szCs w:val="24"/>
          <w:u w:val="single"/>
        </w:rPr>
        <w:t xml:space="preserve"> </w:t>
      </w:r>
      <w:r w:rsidR="00EB6212" w:rsidRPr="00EB6212">
        <w:rPr>
          <w:rFonts w:ascii="Times New Roman" w:hAnsi="Times New Roman" w:cs="Times New Roman"/>
          <w:b/>
          <w:sz w:val="24"/>
          <w:szCs w:val="24"/>
          <w:u w:val="single"/>
        </w:rPr>
        <w:t>Кузнецов Иван Алексеевич</w:t>
      </w:r>
    </w:p>
    <w:p w:rsidR="00B608B1" w:rsidRDefault="00162A83" w:rsidP="00162A83">
      <w:pPr>
        <w:pStyle w:val="ConsPlusNonformat"/>
        <w:rPr>
          <w:rFonts w:ascii="Times New Roman" w:hAnsi="Times New Roman" w:cs="Times New Roman"/>
          <w:sz w:val="24"/>
          <w:szCs w:val="24"/>
        </w:rPr>
      </w:pPr>
      <w:r w:rsidRPr="00B608B1">
        <w:rPr>
          <w:rFonts w:ascii="Times New Roman" w:hAnsi="Times New Roman" w:cs="Times New Roman"/>
          <w:sz w:val="24"/>
          <w:szCs w:val="24"/>
        </w:rPr>
        <w:t xml:space="preserve">паспорт серия </w:t>
      </w:r>
      <w:r w:rsidR="007C0609" w:rsidRPr="00B608B1">
        <w:rPr>
          <w:rFonts w:ascii="Times New Roman" w:hAnsi="Times New Roman" w:cs="Times New Roman"/>
          <w:sz w:val="24"/>
          <w:szCs w:val="24"/>
        </w:rPr>
        <w:t>65 03</w:t>
      </w:r>
      <w:r w:rsidR="00B608B1">
        <w:rPr>
          <w:rFonts w:ascii="Times New Roman" w:hAnsi="Times New Roman" w:cs="Times New Roman"/>
          <w:sz w:val="24"/>
          <w:szCs w:val="24"/>
        </w:rPr>
        <w:t xml:space="preserve"> </w:t>
      </w:r>
      <w:r w:rsidRPr="00B608B1">
        <w:rPr>
          <w:rFonts w:ascii="Times New Roman" w:hAnsi="Times New Roman" w:cs="Times New Roman"/>
          <w:sz w:val="24"/>
          <w:szCs w:val="24"/>
        </w:rPr>
        <w:t xml:space="preserve">номер </w:t>
      </w:r>
      <w:r w:rsidR="007C0609" w:rsidRPr="00B608B1">
        <w:rPr>
          <w:rFonts w:ascii="Times New Roman" w:hAnsi="Times New Roman" w:cs="Times New Roman"/>
          <w:sz w:val="24"/>
          <w:szCs w:val="24"/>
        </w:rPr>
        <w:t>656565</w:t>
      </w:r>
      <w:r w:rsidR="00B608B1">
        <w:rPr>
          <w:rFonts w:ascii="Times New Roman" w:hAnsi="Times New Roman" w:cs="Times New Roman"/>
          <w:sz w:val="24"/>
          <w:szCs w:val="24"/>
        </w:rPr>
        <w:t xml:space="preserve">, </w:t>
      </w:r>
      <w:r w:rsidRPr="00B608B1">
        <w:rPr>
          <w:rFonts w:ascii="Times New Roman" w:hAnsi="Times New Roman" w:cs="Times New Roman"/>
          <w:sz w:val="24"/>
          <w:szCs w:val="24"/>
        </w:rPr>
        <w:t xml:space="preserve">выдан </w:t>
      </w:r>
      <w:r w:rsidR="007C0609" w:rsidRPr="00B608B1">
        <w:rPr>
          <w:rFonts w:ascii="Times New Roman" w:hAnsi="Times New Roman" w:cs="Times New Roman"/>
          <w:sz w:val="24"/>
          <w:szCs w:val="24"/>
        </w:rPr>
        <w:t>Ревдинским ГОВД Свердловской</w:t>
      </w:r>
      <w:r w:rsidR="00EB6212" w:rsidRPr="00B608B1">
        <w:rPr>
          <w:rFonts w:ascii="Times New Roman" w:hAnsi="Times New Roman" w:cs="Times New Roman"/>
          <w:sz w:val="24"/>
          <w:szCs w:val="24"/>
        </w:rPr>
        <w:t xml:space="preserve">  </w:t>
      </w:r>
      <w:r w:rsidR="007C0609" w:rsidRPr="00B608B1">
        <w:rPr>
          <w:rFonts w:ascii="Times New Roman" w:hAnsi="Times New Roman" w:cs="Times New Roman"/>
          <w:sz w:val="24"/>
          <w:szCs w:val="24"/>
        </w:rPr>
        <w:t>области</w:t>
      </w:r>
      <w:r w:rsidR="00B608B1">
        <w:rPr>
          <w:rFonts w:ascii="Times New Roman" w:hAnsi="Times New Roman" w:cs="Times New Roman"/>
          <w:sz w:val="24"/>
          <w:szCs w:val="24"/>
        </w:rPr>
        <w:t xml:space="preserve">, </w:t>
      </w:r>
    </w:p>
    <w:p w:rsidR="00162A83" w:rsidRPr="00B608B1" w:rsidRDefault="00B608B1" w:rsidP="00162A83">
      <w:pPr>
        <w:pStyle w:val="ConsPlusNonformat"/>
        <w:rPr>
          <w:rFonts w:ascii="Times New Roman" w:hAnsi="Times New Roman" w:cs="Times New Roman"/>
          <w:sz w:val="24"/>
          <w:szCs w:val="24"/>
        </w:rPr>
      </w:pPr>
      <w:r>
        <w:rPr>
          <w:rFonts w:ascii="Times New Roman" w:hAnsi="Times New Roman" w:cs="Times New Roman"/>
          <w:sz w:val="24"/>
          <w:szCs w:val="24"/>
        </w:rPr>
        <w:t>дата выдачи:</w:t>
      </w:r>
      <w:r w:rsidR="00162A83" w:rsidRPr="00B608B1">
        <w:rPr>
          <w:rFonts w:ascii="Times New Roman" w:hAnsi="Times New Roman" w:cs="Times New Roman"/>
          <w:sz w:val="24"/>
          <w:szCs w:val="24"/>
        </w:rPr>
        <w:t xml:space="preserve"> </w:t>
      </w:r>
      <w:r w:rsidRPr="00B608B1">
        <w:rPr>
          <w:rFonts w:ascii="Times New Roman" w:hAnsi="Times New Roman" w:cs="Times New Roman"/>
          <w:sz w:val="24"/>
          <w:szCs w:val="24"/>
        </w:rPr>
        <w:t>23.06.</w:t>
      </w:r>
      <w:r w:rsidR="007C0609" w:rsidRPr="00B608B1">
        <w:rPr>
          <w:rFonts w:ascii="Times New Roman" w:hAnsi="Times New Roman" w:cs="Times New Roman"/>
          <w:sz w:val="24"/>
          <w:szCs w:val="24"/>
        </w:rPr>
        <w:t>2005</w:t>
      </w:r>
      <w:r w:rsidR="00162A83" w:rsidRPr="00B608B1">
        <w:rPr>
          <w:rFonts w:ascii="Times New Roman" w:hAnsi="Times New Roman" w:cs="Times New Roman"/>
          <w:sz w:val="24"/>
          <w:szCs w:val="24"/>
        </w:rPr>
        <w:t xml:space="preserve"> г., код подразделения </w:t>
      </w:r>
      <w:r w:rsidR="00EB6212" w:rsidRPr="00B608B1">
        <w:rPr>
          <w:rFonts w:ascii="Times New Roman" w:hAnsi="Times New Roman" w:cs="Times New Roman"/>
          <w:sz w:val="24"/>
          <w:szCs w:val="24"/>
        </w:rPr>
        <w:t>664-047</w:t>
      </w:r>
      <w:r w:rsidR="00162A83" w:rsidRPr="00B608B1">
        <w:rPr>
          <w:rFonts w:ascii="Times New Roman" w:hAnsi="Times New Roman" w:cs="Times New Roman"/>
          <w:sz w:val="24"/>
          <w:szCs w:val="24"/>
        </w:rPr>
        <w:t>,</w:t>
      </w:r>
    </w:p>
    <w:p w:rsidR="00B608B1" w:rsidRDefault="00162A83" w:rsidP="00162A83">
      <w:pPr>
        <w:pStyle w:val="ConsPlusNonformat"/>
        <w:rPr>
          <w:rFonts w:ascii="Times New Roman" w:hAnsi="Times New Roman" w:cs="Times New Roman"/>
          <w:sz w:val="24"/>
          <w:szCs w:val="24"/>
        </w:rPr>
      </w:pPr>
      <w:r w:rsidRPr="00B608B1">
        <w:rPr>
          <w:rFonts w:ascii="Times New Roman" w:hAnsi="Times New Roman" w:cs="Times New Roman"/>
          <w:sz w:val="24"/>
          <w:szCs w:val="24"/>
        </w:rPr>
        <w:t xml:space="preserve">зарегистрирован(а) по адресу: </w:t>
      </w:r>
      <w:r w:rsidR="007C0609" w:rsidRPr="00B608B1">
        <w:rPr>
          <w:rFonts w:ascii="Times New Roman" w:hAnsi="Times New Roman" w:cs="Times New Roman"/>
          <w:sz w:val="24"/>
          <w:szCs w:val="24"/>
        </w:rPr>
        <w:t>623280</w:t>
      </w:r>
      <w:r w:rsidR="00B608B1">
        <w:rPr>
          <w:rFonts w:ascii="Times New Roman" w:hAnsi="Times New Roman" w:cs="Times New Roman"/>
          <w:sz w:val="24"/>
          <w:szCs w:val="24"/>
        </w:rPr>
        <w:t>, РФ, Свердловская область, город</w:t>
      </w:r>
      <w:r w:rsidR="00EB6212" w:rsidRPr="00B608B1">
        <w:rPr>
          <w:rFonts w:ascii="Times New Roman" w:hAnsi="Times New Roman" w:cs="Times New Roman"/>
          <w:sz w:val="24"/>
          <w:szCs w:val="24"/>
        </w:rPr>
        <w:t>. Ревда</w:t>
      </w:r>
      <w:r w:rsidR="00B608B1">
        <w:rPr>
          <w:rFonts w:ascii="Times New Roman" w:hAnsi="Times New Roman" w:cs="Times New Roman"/>
          <w:sz w:val="24"/>
          <w:szCs w:val="24"/>
        </w:rPr>
        <w:t>,</w:t>
      </w:r>
      <w:r w:rsidR="00EB6212" w:rsidRPr="00B608B1">
        <w:rPr>
          <w:rFonts w:ascii="Times New Roman" w:hAnsi="Times New Roman" w:cs="Times New Roman"/>
          <w:sz w:val="24"/>
          <w:szCs w:val="24"/>
        </w:rPr>
        <w:t xml:space="preserve"> </w:t>
      </w:r>
    </w:p>
    <w:p w:rsidR="00162A83" w:rsidRPr="00B608B1" w:rsidRDefault="00EB6212" w:rsidP="00162A83">
      <w:pPr>
        <w:pStyle w:val="ConsPlusNonformat"/>
        <w:rPr>
          <w:rFonts w:ascii="Times New Roman" w:hAnsi="Times New Roman" w:cs="Times New Roman"/>
          <w:sz w:val="24"/>
          <w:szCs w:val="24"/>
        </w:rPr>
      </w:pPr>
      <w:r w:rsidRPr="00B608B1">
        <w:rPr>
          <w:rFonts w:ascii="Times New Roman" w:hAnsi="Times New Roman" w:cs="Times New Roman"/>
          <w:sz w:val="24"/>
          <w:szCs w:val="24"/>
        </w:rPr>
        <w:t>ул. Мира, д. 5, кв. 15</w:t>
      </w:r>
      <w:r w:rsidR="00162A83" w:rsidRPr="00B608B1">
        <w:rPr>
          <w:rFonts w:ascii="Times New Roman" w:hAnsi="Times New Roman" w:cs="Times New Roman"/>
          <w:sz w:val="24"/>
          <w:szCs w:val="24"/>
        </w:rPr>
        <w:t>.</w:t>
      </w:r>
    </w:p>
    <w:p w:rsidR="00162A83" w:rsidRPr="00B608B1" w:rsidRDefault="00162A83" w:rsidP="00162A83">
      <w:pPr>
        <w:pStyle w:val="ConsPlusNonformat"/>
        <w:rPr>
          <w:rFonts w:ascii="Times New Roman" w:hAnsi="Times New Roman" w:cs="Times New Roman"/>
          <w:sz w:val="24"/>
          <w:szCs w:val="24"/>
        </w:rPr>
      </w:pPr>
    </w:p>
    <w:p w:rsidR="00162A83" w:rsidRPr="000D1E5E" w:rsidRDefault="00162A83" w:rsidP="00EB6212">
      <w:pPr>
        <w:pStyle w:val="ConsPlusNonformat"/>
        <w:jc w:val="center"/>
        <w:rPr>
          <w:rFonts w:ascii="Times New Roman" w:hAnsi="Times New Roman" w:cs="Times New Roman"/>
          <w:sz w:val="24"/>
          <w:szCs w:val="24"/>
        </w:rPr>
      </w:pPr>
      <w:r w:rsidRPr="000D1E5E">
        <w:rPr>
          <w:rFonts w:ascii="Times New Roman" w:hAnsi="Times New Roman" w:cs="Times New Roman"/>
          <w:sz w:val="24"/>
          <w:szCs w:val="24"/>
        </w:rPr>
        <w:t>ПОДПИСИ СТОРОН</w:t>
      </w:r>
    </w:p>
    <w:p w:rsidR="00162A83" w:rsidRPr="000D1E5E" w:rsidRDefault="00162A83" w:rsidP="00162A83">
      <w:pPr>
        <w:pStyle w:val="ConsPlusNonformat"/>
        <w:rPr>
          <w:rFonts w:ascii="Times New Roman" w:hAnsi="Times New Roman" w:cs="Times New Roman"/>
          <w:sz w:val="24"/>
          <w:szCs w:val="24"/>
        </w:rPr>
      </w:pPr>
    </w:p>
    <w:p w:rsidR="00162A83" w:rsidRPr="000D1E5E" w:rsidRDefault="00162A83" w:rsidP="00162A83">
      <w:pPr>
        <w:pStyle w:val="ConsPlusNonformat"/>
        <w:rPr>
          <w:rFonts w:ascii="Times New Roman" w:hAnsi="Times New Roman" w:cs="Times New Roman"/>
          <w:sz w:val="24"/>
          <w:szCs w:val="24"/>
        </w:rPr>
      </w:pPr>
      <w:r w:rsidRPr="000D1E5E">
        <w:rPr>
          <w:rFonts w:ascii="Times New Roman" w:hAnsi="Times New Roman" w:cs="Times New Roman"/>
          <w:sz w:val="24"/>
          <w:szCs w:val="24"/>
        </w:rPr>
        <w:t xml:space="preserve">    Работодатель:                            </w:t>
      </w:r>
      <w:r w:rsidR="00EB6212">
        <w:rPr>
          <w:rFonts w:ascii="Times New Roman" w:hAnsi="Times New Roman" w:cs="Times New Roman"/>
          <w:sz w:val="24"/>
          <w:szCs w:val="24"/>
        </w:rPr>
        <w:t xml:space="preserve">                    </w:t>
      </w:r>
      <w:r w:rsidRPr="000D1E5E">
        <w:rPr>
          <w:rFonts w:ascii="Times New Roman" w:hAnsi="Times New Roman" w:cs="Times New Roman"/>
          <w:sz w:val="24"/>
          <w:szCs w:val="24"/>
        </w:rPr>
        <w:t xml:space="preserve"> Работник:</w:t>
      </w:r>
    </w:p>
    <w:p w:rsidR="00162A83" w:rsidRDefault="00162A83" w:rsidP="00162A83">
      <w:pPr>
        <w:pStyle w:val="ConsPlusNonformat"/>
        <w:rPr>
          <w:rFonts w:ascii="Times New Roman" w:hAnsi="Times New Roman" w:cs="Times New Roman"/>
          <w:sz w:val="24"/>
          <w:szCs w:val="24"/>
        </w:rPr>
      </w:pPr>
    </w:p>
    <w:p w:rsidR="00EB6212" w:rsidRPr="000D1E5E" w:rsidRDefault="00EB6212" w:rsidP="00162A83">
      <w:pPr>
        <w:pStyle w:val="ConsPlusNonformat"/>
        <w:rPr>
          <w:rFonts w:ascii="Times New Roman" w:hAnsi="Times New Roman" w:cs="Times New Roman"/>
          <w:sz w:val="24"/>
          <w:szCs w:val="24"/>
        </w:rPr>
      </w:pPr>
    </w:p>
    <w:p w:rsidR="00162A83" w:rsidRPr="000D1E5E" w:rsidRDefault="00162A83" w:rsidP="00162A83">
      <w:pPr>
        <w:pStyle w:val="ConsPlusNonformat"/>
        <w:rPr>
          <w:rFonts w:ascii="Times New Roman" w:hAnsi="Times New Roman" w:cs="Times New Roman"/>
          <w:sz w:val="24"/>
          <w:szCs w:val="24"/>
        </w:rPr>
      </w:pPr>
      <w:r w:rsidRPr="000D1E5E">
        <w:rPr>
          <w:rFonts w:ascii="Times New Roman" w:hAnsi="Times New Roman" w:cs="Times New Roman"/>
          <w:sz w:val="24"/>
          <w:szCs w:val="24"/>
        </w:rPr>
        <w:t xml:space="preserve">    ______</w:t>
      </w:r>
      <w:r w:rsidR="00B608B1">
        <w:rPr>
          <w:rFonts w:ascii="Times New Roman" w:hAnsi="Times New Roman" w:cs="Times New Roman"/>
          <w:sz w:val="24"/>
          <w:szCs w:val="24"/>
        </w:rPr>
        <w:t>______</w:t>
      </w:r>
      <w:r w:rsidRPr="000D1E5E">
        <w:rPr>
          <w:rFonts w:ascii="Times New Roman" w:hAnsi="Times New Roman" w:cs="Times New Roman"/>
          <w:sz w:val="24"/>
          <w:szCs w:val="24"/>
        </w:rPr>
        <w:t>____/</w:t>
      </w:r>
      <w:r w:rsidR="000458E2" w:rsidRPr="00EB6212">
        <w:rPr>
          <w:rFonts w:ascii="Times New Roman" w:hAnsi="Times New Roman" w:cs="Times New Roman"/>
          <w:sz w:val="24"/>
          <w:szCs w:val="24"/>
        </w:rPr>
        <w:t>А.А. Арбузов</w:t>
      </w:r>
      <w:r w:rsidRPr="000D1E5E">
        <w:rPr>
          <w:rFonts w:ascii="Times New Roman" w:hAnsi="Times New Roman" w:cs="Times New Roman"/>
          <w:sz w:val="24"/>
          <w:szCs w:val="24"/>
        </w:rPr>
        <w:t xml:space="preserve">/          </w:t>
      </w:r>
      <w:r w:rsidR="00EB6212">
        <w:rPr>
          <w:rFonts w:ascii="Times New Roman" w:hAnsi="Times New Roman" w:cs="Times New Roman"/>
          <w:sz w:val="24"/>
          <w:szCs w:val="24"/>
        </w:rPr>
        <w:t xml:space="preserve">    </w:t>
      </w:r>
      <w:r w:rsidRPr="000D1E5E">
        <w:rPr>
          <w:rFonts w:ascii="Times New Roman" w:hAnsi="Times New Roman" w:cs="Times New Roman"/>
          <w:sz w:val="24"/>
          <w:szCs w:val="24"/>
        </w:rPr>
        <w:t xml:space="preserve">  _________________</w:t>
      </w:r>
      <w:r w:rsidR="00EB6212">
        <w:rPr>
          <w:rFonts w:ascii="Times New Roman" w:hAnsi="Times New Roman" w:cs="Times New Roman"/>
          <w:sz w:val="24"/>
          <w:szCs w:val="24"/>
        </w:rPr>
        <w:t>/И.А. Кузнецов/</w:t>
      </w:r>
    </w:p>
    <w:p w:rsidR="00162A83" w:rsidRPr="000D1E5E" w:rsidRDefault="00162A83" w:rsidP="00162A83">
      <w:pPr>
        <w:pStyle w:val="ConsPlusNonformat"/>
        <w:rPr>
          <w:rFonts w:ascii="Times New Roman" w:hAnsi="Times New Roman" w:cs="Times New Roman"/>
          <w:sz w:val="24"/>
          <w:szCs w:val="24"/>
        </w:rPr>
      </w:pPr>
    </w:p>
    <w:p w:rsidR="00162A83" w:rsidRDefault="00162A83" w:rsidP="00162A83">
      <w:pPr>
        <w:pStyle w:val="ConsPlusNonformat"/>
        <w:rPr>
          <w:rFonts w:ascii="Times New Roman" w:hAnsi="Times New Roman" w:cs="Times New Roman"/>
          <w:sz w:val="24"/>
          <w:szCs w:val="24"/>
        </w:rPr>
      </w:pPr>
      <w:r w:rsidRPr="000D1E5E">
        <w:rPr>
          <w:rFonts w:ascii="Times New Roman" w:hAnsi="Times New Roman" w:cs="Times New Roman"/>
          <w:sz w:val="24"/>
          <w:szCs w:val="24"/>
        </w:rPr>
        <w:t xml:space="preserve">          М.П.</w:t>
      </w: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162A83">
      <w:pPr>
        <w:pStyle w:val="ConsPlusNonformat"/>
        <w:rPr>
          <w:rFonts w:ascii="Times New Roman" w:hAnsi="Times New Roman" w:cs="Times New Roman"/>
          <w:sz w:val="24"/>
          <w:szCs w:val="24"/>
        </w:rPr>
      </w:pPr>
    </w:p>
    <w:p w:rsidR="00686353" w:rsidRDefault="00686353" w:rsidP="00686353">
      <w:pPr>
        <w:pStyle w:val="ConsPlusNonformat"/>
        <w:jc w:val="center"/>
        <w:rPr>
          <w:rFonts w:ascii="Times New Roman" w:hAnsi="Times New Roman" w:cs="Times New Roman"/>
          <w:sz w:val="28"/>
          <w:szCs w:val="28"/>
        </w:rPr>
      </w:pPr>
      <w:r w:rsidRPr="00686353">
        <w:rPr>
          <w:rFonts w:ascii="Times New Roman" w:hAnsi="Times New Roman" w:cs="Times New Roman"/>
          <w:sz w:val="28"/>
          <w:szCs w:val="28"/>
        </w:rPr>
        <w:t>Список литературы</w:t>
      </w:r>
      <w:r>
        <w:rPr>
          <w:rFonts w:ascii="Times New Roman" w:hAnsi="Times New Roman" w:cs="Times New Roman"/>
          <w:sz w:val="28"/>
          <w:szCs w:val="28"/>
        </w:rPr>
        <w:t>.</w:t>
      </w:r>
    </w:p>
    <w:p w:rsidR="00903C2F" w:rsidRDefault="00903C2F" w:rsidP="00686353">
      <w:pPr>
        <w:pStyle w:val="ConsPlusNonformat"/>
        <w:jc w:val="center"/>
        <w:rPr>
          <w:rFonts w:ascii="Times New Roman" w:hAnsi="Times New Roman" w:cs="Times New Roman"/>
          <w:sz w:val="28"/>
          <w:szCs w:val="28"/>
        </w:rPr>
      </w:pPr>
    </w:p>
    <w:p w:rsidR="00686353" w:rsidRDefault="00686353" w:rsidP="00686353">
      <w:pPr>
        <w:pStyle w:val="ConsPlusNonformat"/>
        <w:numPr>
          <w:ilvl w:val="0"/>
          <w:numId w:val="1"/>
        </w:numPr>
        <w:jc w:val="both"/>
        <w:rPr>
          <w:rFonts w:ascii="Times New Roman" w:hAnsi="Times New Roman" w:cs="Times New Roman"/>
          <w:sz w:val="28"/>
          <w:szCs w:val="28"/>
        </w:rPr>
      </w:pPr>
      <w:r>
        <w:rPr>
          <w:rFonts w:ascii="Times New Roman" w:hAnsi="Times New Roman" w:cs="Times New Roman"/>
          <w:sz w:val="28"/>
          <w:szCs w:val="28"/>
        </w:rPr>
        <w:t>Трудовой кодекс Российской Федерации</w:t>
      </w:r>
      <w:r w:rsidR="000A1F6E">
        <w:rPr>
          <w:rFonts w:ascii="Times New Roman" w:hAnsi="Times New Roman" w:cs="Times New Roman"/>
          <w:sz w:val="28"/>
          <w:szCs w:val="28"/>
        </w:rPr>
        <w:t>: Новая редакция. – Новосибирск: Сиб. унив. изд-во, 2007. – 240 с.</w:t>
      </w:r>
    </w:p>
    <w:p w:rsidR="000A1F6E" w:rsidRDefault="000A1F6E" w:rsidP="00686353">
      <w:pPr>
        <w:pStyle w:val="ConsPlusNonformat"/>
        <w:numPr>
          <w:ilvl w:val="0"/>
          <w:numId w:val="1"/>
        </w:numPr>
        <w:jc w:val="both"/>
        <w:rPr>
          <w:rFonts w:ascii="Times New Roman" w:hAnsi="Times New Roman" w:cs="Times New Roman"/>
          <w:sz w:val="28"/>
          <w:szCs w:val="28"/>
        </w:rPr>
      </w:pPr>
      <w:r>
        <w:rPr>
          <w:rFonts w:ascii="Times New Roman" w:hAnsi="Times New Roman" w:cs="Times New Roman"/>
          <w:sz w:val="28"/>
          <w:szCs w:val="28"/>
        </w:rPr>
        <w:t>Молодцов М. В., Головина С.Ю. Трудовое право России: Учебник для вузов. – М.: Издательство НОРМА, 2003. – 640 с.</w:t>
      </w:r>
    </w:p>
    <w:p w:rsidR="000D682D" w:rsidRDefault="000D682D" w:rsidP="00686353">
      <w:pPr>
        <w:pStyle w:val="ConsPlusNonformat"/>
        <w:numPr>
          <w:ilvl w:val="0"/>
          <w:numId w:val="1"/>
        </w:numPr>
        <w:jc w:val="both"/>
        <w:rPr>
          <w:rFonts w:ascii="Times New Roman" w:hAnsi="Times New Roman" w:cs="Times New Roman"/>
          <w:sz w:val="28"/>
          <w:szCs w:val="28"/>
        </w:rPr>
      </w:pPr>
      <w:r>
        <w:rPr>
          <w:rFonts w:ascii="Times New Roman" w:hAnsi="Times New Roman" w:cs="Times New Roman"/>
          <w:sz w:val="28"/>
          <w:szCs w:val="28"/>
        </w:rPr>
        <w:t>Трудовой договор по новым правилам</w:t>
      </w:r>
      <w:r w:rsidR="00A7203C">
        <w:rPr>
          <w:rFonts w:ascii="Times New Roman" w:hAnsi="Times New Roman" w:cs="Times New Roman"/>
          <w:sz w:val="28"/>
          <w:szCs w:val="28"/>
        </w:rPr>
        <w:t xml:space="preserve"> </w:t>
      </w:r>
      <w:r>
        <w:rPr>
          <w:rFonts w:ascii="Times New Roman" w:hAnsi="Times New Roman" w:cs="Times New Roman"/>
          <w:sz w:val="28"/>
          <w:szCs w:val="28"/>
        </w:rPr>
        <w:t>/ Под ред. В.В.Кощеева. – Екатеринбург: ИД «Ажур», 2008. – 100 с.</w:t>
      </w:r>
    </w:p>
    <w:p w:rsidR="000D682D" w:rsidRDefault="000D682D" w:rsidP="00686353">
      <w:pPr>
        <w:pStyle w:val="ConsPlusNonformat"/>
        <w:numPr>
          <w:ilvl w:val="0"/>
          <w:numId w:val="1"/>
        </w:numPr>
        <w:jc w:val="both"/>
        <w:rPr>
          <w:rFonts w:ascii="Times New Roman" w:hAnsi="Times New Roman" w:cs="Times New Roman"/>
          <w:sz w:val="28"/>
          <w:szCs w:val="28"/>
        </w:rPr>
      </w:pPr>
      <w:r>
        <w:rPr>
          <w:rFonts w:ascii="Times New Roman" w:hAnsi="Times New Roman" w:cs="Times New Roman"/>
          <w:sz w:val="28"/>
          <w:szCs w:val="28"/>
        </w:rPr>
        <w:t xml:space="preserve">Трудовое право России: учебник для ВУЗов / Под ред. С.П. Маврина, Е.Б. Хохлова. М.: Норма, 2007. </w:t>
      </w:r>
    </w:p>
    <w:p w:rsidR="00E13C75" w:rsidRDefault="00E13C75" w:rsidP="00686353">
      <w:pPr>
        <w:pStyle w:val="ConsPlusNonformat"/>
        <w:numPr>
          <w:ilvl w:val="0"/>
          <w:numId w:val="1"/>
        </w:numPr>
        <w:jc w:val="both"/>
        <w:rPr>
          <w:rFonts w:ascii="Times New Roman" w:hAnsi="Times New Roman" w:cs="Times New Roman"/>
          <w:sz w:val="28"/>
          <w:szCs w:val="28"/>
        </w:rPr>
      </w:pPr>
      <w:r>
        <w:rPr>
          <w:rFonts w:ascii="Times New Roman" w:hAnsi="Times New Roman" w:cs="Times New Roman"/>
          <w:sz w:val="28"/>
          <w:szCs w:val="28"/>
        </w:rPr>
        <w:t>Постановление Пленума Верховного Суда РФ от 16.11.2006 № 52 «О применении судами законодательства, регулирующего материальную ответственность работников за ущерб, причиненный работодателю»</w:t>
      </w:r>
    </w:p>
    <w:p w:rsidR="00903C2F" w:rsidRDefault="00903C2F" w:rsidP="00903C2F">
      <w:pPr>
        <w:pStyle w:val="ConsPlusNonformat"/>
        <w:ind w:left="360"/>
        <w:jc w:val="both"/>
        <w:rPr>
          <w:rFonts w:ascii="Times New Roman" w:hAnsi="Times New Roman" w:cs="Times New Roman"/>
          <w:sz w:val="28"/>
          <w:szCs w:val="28"/>
        </w:rPr>
      </w:pPr>
    </w:p>
    <w:p w:rsidR="00903C2F" w:rsidRPr="00903C2F" w:rsidRDefault="00903C2F" w:rsidP="00903C2F">
      <w:pPr>
        <w:widowControl w:val="0"/>
        <w:spacing w:line="360" w:lineRule="auto"/>
        <w:ind w:firstLine="709"/>
        <w:jc w:val="both"/>
        <w:rPr>
          <w:sz w:val="28"/>
          <w:szCs w:val="28"/>
        </w:rPr>
      </w:pPr>
      <w:r w:rsidRPr="00903C2F">
        <w:rPr>
          <w:sz w:val="28"/>
          <w:szCs w:val="28"/>
        </w:rPr>
        <w:t>Статьи из журналов.</w:t>
      </w:r>
    </w:p>
    <w:p w:rsidR="00903C2F" w:rsidRDefault="00903C2F" w:rsidP="00903C2F">
      <w:pPr>
        <w:pStyle w:val="ConsPlusNonformat"/>
        <w:numPr>
          <w:ilvl w:val="0"/>
          <w:numId w:val="1"/>
        </w:numPr>
        <w:jc w:val="both"/>
        <w:rPr>
          <w:rFonts w:ascii="Times New Roman" w:hAnsi="Times New Roman" w:cs="Times New Roman"/>
          <w:sz w:val="28"/>
          <w:szCs w:val="28"/>
        </w:rPr>
      </w:pPr>
      <w:r w:rsidRPr="00903C2F">
        <w:rPr>
          <w:rFonts w:ascii="Times New Roman" w:hAnsi="Times New Roman" w:cs="Times New Roman"/>
          <w:sz w:val="28"/>
          <w:szCs w:val="28"/>
        </w:rPr>
        <w:t>Минкина Н. Порядок оформления трудовых отношений. Договор и приказ// эж-ЮРИСТ.-2003. – № 2-С.18-27.</w:t>
      </w:r>
    </w:p>
    <w:p w:rsidR="00686353" w:rsidRPr="00903C2F" w:rsidRDefault="00903C2F" w:rsidP="00903C2F">
      <w:pPr>
        <w:pStyle w:val="ConsPlusNonformat"/>
        <w:numPr>
          <w:ilvl w:val="0"/>
          <w:numId w:val="1"/>
        </w:numPr>
        <w:jc w:val="both"/>
        <w:rPr>
          <w:rFonts w:ascii="Times New Roman" w:hAnsi="Times New Roman" w:cs="Times New Roman"/>
          <w:sz w:val="28"/>
          <w:szCs w:val="28"/>
        </w:rPr>
      </w:pPr>
      <w:r w:rsidRPr="00903C2F">
        <w:rPr>
          <w:rFonts w:ascii="Times New Roman" w:hAnsi="Times New Roman" w:cs="Times New Roman"/>
          <w:sz w:val="28"/>
          <w:szCs w:val="28"/>
        </w:rPr>
        <w:t>Головина С., Мершина Н. Срочные договоры и Трудовом кодексе и решениях Конституционного Суда. // Российская юстиция. –2003. – № 3. – с.36-40</w:t>
      </w:r>
      <w:r>
        <w:t>.</w:t>
      </w:r>
      <w:bookmarkStart w:id="0" w:name="_GoBack"/>
      <w:bookmarkEnd w:id="0"/>
    </w:p>
    <w:sectPr w:rsidR="00686353" w:rsidRPr="00903C2F" w:rsidSect="000C03A2">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203C" w:rsidRDefault="00A7203C">
      <w:r>
        <w:separator/>
      </w:r>
    </w:p>
  </w:endnote>
  <w:endnote w:type="continuationSeparator" w:id="0">
    <w:p w:rsidR="00A7203C" w:rsidRDefault="00A72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203C" w:rsidRDefault="00A7203C">
      <w:r>
        <w:separator/>
      </w:r>
    </w:p>
  </w:footnote>
  <w:footnote w:type="continuationSeparator" w:id="0">
    <w:p w:rsidR="00A7203C" w:rsidRDefault="00A720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03C" w:rsidRDefault="00A7203C" w:rsidP="00E9590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7203C" w:rsidRDefault="00A7203C" w:rsidP="00E9590A">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03C" w:rsidRDefault="00A7203C" w:rsidP="00E9590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1F47CD">
      <w:rPr>
        <w:rStyle w:val="a9"/>
        <w:noProof/>
      </w:rPr>
      <w:t>2</w:t>
    </w:r>
    <w:r>
      <w:rPr>
        <w:rStyle w:val="a9"/>
      </w:rPr>
      <w:fldChar w:fldCharType="end"/>
    </w:r>
  </w:p>
  <w:p w:rsidR="00A7203C" w:rsidRDefault="00A7203C" w:rsidP="00E9590A">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4F459C"/>
    <w:multiLevelType w:val="hybridMultilevel"/>
    <w:tmpl w:val="01BE57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BAB"/>
    <w:rsid w:val="0002705D"/>
    <w:rsid w:val="000458E2"/>
    <w:rsid w:val="000A1F6E"/>
    <w:rsid w:val="000C03A2"/>
    <w:rsid w:val="000D1E5E"/>
    <w:rsid w:val="000D3919"/>
    <w:rsid w:val="000D682D"/>
    <w:rsid w:val="000F2581"/>
    <w:rsid w:val="00162852"/>
    <w:rsid w:val="00162A83"/>
    <w:rsid w:val="00164042"/>
    <w:rsid w:val="001F47CD"/>
    <w:rsid w:val="002F5FCF"/>
    <w:rsid w:val="00345EB4"/>
    <w:rsid w:val="003522A0"/>
    <w:rsid w:val="00380BAB"/>
    <w:rsid w:val="00385F90"/>
    <w:rsid w:val="003A2F1C"/>
    <w:rsid w:val="003D1CF5"/>
    <w:rsid w:val="004461A9"/>
    <w:rsid w:val="0051495C"/>
    <w:rsid w:val="00530BB2"/>
    <w:rsid w:val="00551A63"/>
    <w:rsid w:val="005826EA"/>
    <w:rsid w:val="005B44A6"/>
    <w:rsid w:val="00606909"/>
    <w:rsid w:val="00627C67"/>
    <w:rsid w:val="0068358E"/>
    <w:rsid w:val="00686353"/>
    <w:rsid w:val="00760934"/>
    <w:rsid w:val="00784CF4"/>
    <w:rsid w:val="007C0609"/>
    <w:rsid w:val="008E351F"/>
    <w:rsid w:val="00903C2F"/>
    <w:rsid w:val="009834DD"/>
    <w:rsid w:val="009B048F"/>
    <w:rsid w:val="00A65808"/>
    <w:rsid w:val="00A7203C"/>
    <w:rsid w:val="00A7566E"/>
    <w:rsid w:val="00B608B1"/>
    <w:rsid w:val="00B65C17"/>
    <w:rsid w:val="00B67E39"/>
    <w:rsid w:val="00B74F8C"/>
    <w:rsid w:val="00C161DD"/>
    <w:rsid w:val="00C705FB"/>
    <w:rsid w:val="00D14626"/>
    <w:rsid w:val="00D303CB"/>
    <w:rsid w:val="00D31B2F"/>
    <w:rsid w:val="00D617F8"/>
    <w:rsid w:val="00DC012D"/>
    <w:rsid w:val="00DF3156"/>
    <w:rsid w:val="00E13C75"/>
    <w:rsid w:val="00E920CB"/>
    <w:rsid w:val="00E9590A"/>
    <w:rsid w:val="00EB6212"/>
    <w:rsid w:val="00EC068F"/>
    <w:rsid w:val="00F40928"/>
    <w:rsid w:val="00F87765"/>
    <w:rsid w:val="00FB41D4"/>
    <w:rsid w:val="00FD12FF"/>
    <w:rsid w:val="00FE06B9"/>
    <w:rsid w:val="00FF1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44BA3D7-D3C4-4FE4-B8D0-F4659FA5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BAB"/>
    <w:rPr>
      <w:sz w:val="24"/>
      <w:szCs w:val="24"/>
    </w:rPr>
  </w:style>
  <w:style w:type="paragraph" w:styleId="1">
    <w:name w:val="heading 1"/>
    <w:basedOn w:val="a"/>
    <w:next w:val="a"/>
    <w:qFormat/>
    <w:rsid w:val="00B65C1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одстрочник"/>
    <w:basedOn w:val="1"/>
    <w:rsid w:val="00B65C17"/>
    <w:pPr>
      <w:widowControl w:val="0"/>
      <w:spacing w:before="0" w:after="0"/>
      <w:jc w:val="center"/>
    </w:pPr>
    <w:rPr>
      <w:rFonts w:cs="Times New Roman"/>
      <w:b w:val="0"/>
      <w:bCs w:val="0"/>
      <w:sz w:val="16"/>
      <w:szCs w:val="20"/>
    </w:rPr>
  </w:style>
  <w:style w:type="paragraph" w:customStyle="1" w:styleId="a4">
    <w:name w:val="Таблица"/>
    <w:basedOn w:val="a"/>
    <w:rsid w:val="00B65C17"/>
    <w:pPr>
      <w:suppressLineNumbers/>
      <w:suppressAutoHyphens/>
    </w:pPr>
    <w:rPr>
      <w:rFonts w:ascii="Arial" w:hAnsi="Arial"/>
      <w:sz w:val="18"/>
      <w:szCs w:val="20"/>
    </w:rPr>
  </w:style>
  <w:style w:type="paragraph" w:customStyle="1" w:styleId="a5">
    <w:name w:val="Текстовка"/>
    <w:basedOn w:val="a"/>
    <w:rsid w:val="00B65C17"/>
    <w:pPr>
      <w:suppressAutoHyphens/>
      <w:ind w:firstLine="567"/>
      <w:jc w:val="both"/>
    </w:pPr>
    <w:rPr>
      <w:rFonts w:ascii="Arial" w:hAnsi="Arial"/>
      <w:sz w:val="18"/>
      <w:szCs w:val="20"/>
    </w:rPr>
  </w:style>
  <w:style w:type="paragraph" w:customStyle="1" w:styleId="a6">
    <w:name w:val="Ячейки"/>
    <w:basedOn w:val="a"/>
    <w:rsid w:val="00B65C17"/>
    <w:pPr>
      <w:suppressLineNumbers/>
    </w:pPr>
    <w:rPr>
      <w:rFonts w:ascii="Arial" w:hAnsi="Arial"/>
      <w:i/>
      <w:sz w:val="19"/>
      <w:szCs w:val="20"/>
    </w:rPr>
  </w:style>
  <w:style w:type="paragraph" w:customStyle="1" w:styleId="a7">
    <w:name w:val="таблица"/>
    <w:basedOn w:val="a"/>
    <w:rsid w:val="00B65C17"/>
    <w:rPr>
      <w:rFonts w:ascii="Arial" w:hAnsi="Arial"/>
      <w:sz w:val="20"/>
      <w:szCs w:val="20"/>
    </w:rPr>
  </w:style>
  <w:style w:type="paragraph" w:customStyle="1" w:styleId="ConsPlusNonformat">
    <w:name w:val="ConsPlusNonformat"/>
    <w:rsid w:val="00162A83"/>
    <w:pPr>
      <w:autoSpaceDE w:val="0"/>
      <w:autoSpaceDN w:val="0"/>
      <w:adjustRightInd w:val="0"/>
    </w:pPr>
    <w:rPr>
      <w:rFonts w:ascii="Courier New" w:hAnsi="Courier New" w:cs="Courier New"/>
    </w:rPr>
  </w:style>
  <w:style w:type="paragraph" w:customStyle="1" w:styleId="ConsPlusNormal">
    <w:name w:val="ConsPlusNormal"/>
    <w:rsid w:val="000D3919"/>
    <w:pPr>
      <w:widowControl w:val="0"/>
      <w:autoSpaceDE w:val="0"/>
      <w:autoSpaceDN w:val="0"/>
      <w:adjustRightInd w:val="0"/>
      <w:ind w:firstLine="720"/>
    </w:pPr>
    <w:rPr>
      <w:rFonts w:ascii="Arial" w:hAnsi="Arial" w:cs="Arial"/>
    </w:rPr>
  </w:style>
  <w:style w:type="paragraph" w:styleId="a8">
    <w:name w:val="header"/>
    <w:basedOn w:val="a"/>
    <w:rsid w:val="00E9590A"/>
    <w:pPr>
      <w:tabs>
        <w:tab w:val="center" w:pos="4677"/>
        <w:tab w:val="right" w:pos="9355"/>
      </w:tabs>
    </w:pPr>
  </w:style>
  <w:style w:type="character" w:styleId="a9">
    <w:name w:val="page number"/>
    <w:basedOn w:val="a0"/>
    <w:rsid w:val="00E95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83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4221</Words>
  <Characters>24060</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ЗАО "АТП"</Company>
  <LinksUpToDate>false</LinksUpToDate>
  <CharactersWithSpaces>28225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KomogoML</dc:creator>
  <cp:keywords/>
  <cp:lastModifiedBy>Irina</cp:lastModifiedBy>
  <cp:revision>2</cp:revision>
  <cp:lastPrinted>2009-05-11T10:37:00Z</cp:lastPrinted>
  <dcterms:created xsi:type="dcterms:W3CDTF">2014-08-21T04:18:00Z</dcterms:created>
  <dcterms:modified xsi:type="dcterms:W3CDTF">2014-08-21T04:18:00Z</dcterms:modified>
</cp:coreProperties>
</file>